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Title"/>
        <w:tabs>
          <w:tab w:pos="2678" w:val="left" w:leader="none"/>
        </w:tabs>
        <w:rPr>
          <w:i/>
        </w:rPr>
      </w:pPr>
      <w:r>
        <w:rPr/>
        <w:drawing>
          <wp:anchor distT="0" distB="0" distL="0" distR="0" allowOverlap="1" layoutInCell="1" locked="0" behindDoc="1" simplePos="0" relativeHeight="484284928">
            <wp:simplePos x="0" y="0"/>
            <wp:positionH relativeFrom="page">
              <wp:posOffset>0</wp:posOffset>
            </wp:positionH>
            <wp:positionV relativeFrom="page">
              <wp:posOffset>0</wp:posOffset>
            </wp:positionV>
            <wp:extent cx="7510272" cy="10850879"/>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510272" cy="10850879"/>
                    </a:xfrm>
                    <a:prstGeom prst="rect">
                      <a:avLst/>
                    </a:prstGeom>
                  </pic:spPr>
                </pic:pic>
              </a:graphicData>
            </a:graphic>
          </wp:anchor>
        </w:drawing>
      </w:r>
      <w:bookmarkStart w:name="0153" w:id="1"/>
      <w:bookmarkEnd w:id="1"/>
      <w:r>
        <w:rPr>
          <w:i w:val="0"/>
        </w:rPr>
      </w:r>
      <w:r>
        <w:rPr>
          <w:i/>
          <w:color w:val="3D7656"/>
          <w:w w:val="145"/>
        </w:rPr>
        <w:t>nflation</w:t>
        <w:tab/>
        <w:t>Report</w:t>
      </w:r>
    </w:p>
    <w:p>
      <w:pPr>
        <w:pStyle w:val="BodyText"/>
        <w:rPr>
          <w:i/>
          <w:sz w:val="66"/>
        </w:rPr>
      </w:pPr>
    </w:p>
    <w:p>
      <w:pPr>
        <w:pStyle w:val="BodyText"/>
        <w:rPr>
          <w:i/>
          <w:sz w:val="67"/>
        </w:rPr>
      </w:pPr>
    </w:p>
    <w:p>
      <w:pPr>
        <w:pStyle w:val="Heading1"/>
        <w:spacing w:before="0"/>
        <w:ind w:left="3715"/>
      </w:pPr>
      <w:r>
        <w:rPr>
          <w:color w:val="3D755E"/>
          <w:w w:val="110"/>
        </w:rPr>
        <w:t>Summary</w:t>
      </w:r>
    </w:p>
    <w:p>
      <w:pPr>
        <w:pStyle w:val="BodyText"/>
        <w:rPr>
          <w:rFonts w:ascii="Noto Sans"/>
          <w:sz w:val="38"/>
        </w:rPr>
      </w:pPr>
    </w:p>
    <w:p>
      <w:pPr>
        <w:pStyle w:val="BodyText"/>
        <w:spacing w:line="295" w:lineRule="auto"/>
        <w:ind w:left="3671" w:right="393" w:firstLine="7"/>
      </w:pPr>
      <w:r>
        <w:rPr>
          <w:color w:val="2B292B"/>
          <w:w w:val="110"/>
        </w:rPr>
        <w:t>The </w:t>
      </w:r>
      <w:r>
        <w:rPr>
          <w:i/>
          <w:color w:val="2B292B"/>
          <w:w w:val="110"/>
        </w:rPr>
        <w:t>Inflation Report </w:t>
      </w:r>
      <w:r>
        <w:rPr>
          <w:color w:val="2B292B"/>
          <w:w w:val="110"/>
        </w:rPr>
        <w:t>contains the Bank of England's analysis of recent changes in inflation and the prospects for the future. It contains six sections covering: (i) recent price developments;</w:t>
      </w:r>
    </w:p>
    <w:p>
      <w:pPr>
        <w:pStyle w:val="BodyText"/>
        <w:spacing w:line="295" w:lineRule="auto"/>
        <w:ind w:left="3671" w:firstLine="5"/>
      </w:pPr>
      <w:r>
        <w:rPr>
          <w:color w:val="2F2D2E"/>
          <w:w w:val="110"/>
        </w:rPr>
        <w:t>(ii) monetary and fiscal policy; (iii) demand and output; (iv) price dynamics; (v) prospects for inflation; and (vi) conclusions.</w:t>
      </w:r>
      <w:r>
        <w:rPr>
          <w:color w:val="2F2D2E"/>
        </w:rPr>
        <w:t> </w:t>
      </w:r>
    </w:p>
    <w:p>
      <w:pPr>
        <w:pStyle w:val="BodyText"/>
        <w:spacing w:before="9"/>
        <w:rPr>
          <w:sz w:val="24"/>
        </w:rPr>
      </w:pPr>
    </w:p>
    <w:p>
      <w:pPr>
        <w:pStyle w:val="BodyText"/>
        <w:spacing w:line="295" w:lineRule="auto"/>
        <w:ind w:left="3667" w:firstLine="4"/>
      </w:pPr>
      <w:r>
        <w:rPr>
          <w:color w:val="2C2B2C"/>
          <w:w w:val="110"/>
        </w:rPr>
        <w:t>Compared with three months ago, it is now somewhat easier to see how last autumn's depreciation is affecting domestic prices. Retail prices of a number of products, including some food items and consumer durables, have risen more rapidly since the autumn.</w:t>
      </w:r>
    </w:p>
    <w:p>
      <w:pPr>
        <w:pStyle w:val="BodyText"/>
        <w:spacing w:line="295" w:lineRule="auto"/>
        <w:ind w:left="3671" w:right="231"/>
      </w:pPr>
      <w:r>
        <w:rPr>
          <w:color w:val="2C2B2C"/>
          <w:w w:val="110"/>
        </w:rPr>
        <w:t>And the latest three-month inflation rate has increased a l ittle since the last </w:t>
      </w:r>
      <w:r>
        <w:rPr>
          <w:i/>
          <w:color w:val="2C2B2C"/>
          <w:w w:val="110"/>
        </w:rPr>
        <w:t>Report </w:t>
      </w:r>
      <w:r>
        <w:rPr>
          <w:color w:val="2C2B2C"/>
          <w:w w:val="110"/>
        </w:rPr>
        <w:t>and now stands somewhat further above the</w:t>
      </w:r>
    </w:p>
    <w:p>
      <w:pPr>
        <w:pStyle w:val="BodyText"/>
        <w:spacing w:line="295" w:lineRule="auto"/>
        <w:ind w:left="3662" w:firstLine="4"/>
      </w:pPr>
      <w:r>
        <w:rPr>
          <w:color w:val="2C2B2C"/>
          <w:w w:val="110"/>
        </w:rPr>
        <w:t>twelve-month rate than was the case three months ago. Nevertheless, underlying inflation, at 3.5%, is still in line with our expectations in February.</w:t>
      </w:r>
    </w:p>
    <w:p>
      <w:pPr>
        <w:pStyle w:val="BodyText"/>
        <w:spacing w:before="5"/>
        <w:rPr>
          <w:sz w:val="24"/>
        </w:rPr>
      </w:pPr>
    </w:p>
    <w:p>
      <w:pPr>
        <w:pStyle w:val="BodyText"/>
        <w:spacing w:line="295" w:lineRule="auto"/>
        <w:ind w:left="3662" w:right="486" w:firstLine="4"/>
        <w:jc w:val="both"/>
      </w:pPr>
      <w:r>
        <w:rPr>
          <w:color w:val="2A292A"/>
          <w:w w:val="110"/>
        </w:rPr>
        <w:t>Inflation, as measured by RPIX, has remained within the target range throughout the period since the February </w:t>
      </w:r>
      <w:r>
        <w:rPr>
          <w:i/>
          <w:color w:val="2A292A"/>
          <w:w w:val="110"/>
        </w:rPr>
        <w:t>Report. </w:t>
      </w:r>
      <w:r>
        <w:rPr>
          <w:color w:val="2A292A"/>
          <w:w w:val="110"/>
        </w:rPr>
        <w:t>During that period new information about the likely course of future</w:t>
      </w:r>
    </w:p>
    <w:p>
      <w:pPr>
        <w:pStyle w:val="BodyText"/>
        <w:spacing w:line="295" w:lineRule="auto"/>
        <w:ind w:left="3662" w:firstLine="4"/>
      </w:pPr>
      <w:r>
        <w:rPr>
          <w:color w:val="2A292A"/>
          <w:w w:val="110"/>
        </w:rPr>
        <w:t>inflation has been of three main kinds. First, levels of real activity are rising more rapidly than had been anticipated three months</w:t>
      </w:r>
    </w:p>
    <w:p>
      <w:pPr>
        <w:pStyle w:val="BodyText"/>
        <w:spacing w:line="295" w:lineRule="auto"/>
        <w:ind w:left="3648" w:right="231" w:firstLine="9"/>
      </w:pPr>
      <w:r>
        <w:rPr>
          <w:color w:val="2A292A"/>
          <w:spacing w:val="6"/>
          <w:w w:val="110"/>
        </w:rPr>
        <w:t>ago. </w:t>
      </w:r>
      <w:r>
        <w:rPr>
          <w:color w:val="2A292A"/>
          <w:spacing w:val="7"/>
          <w:w w:val="110"/>
        </w:rPr>
        <w:t>Most </w:t>
      </w:r>
      <w:r>
        <w:rPr>
          <w:color w:val="2A292A"/>
          <w:w w:val="110"/>
        </w:rPr>
        <w:t>of </w:t>
      </w:r>
      <w:r>
        <w:rPr>
          <w:color w:val="2A292A"/>
          <w:spacing w:val="2"/>
          <w:w w:val="110"/>
        </w:rPr>
        <w:t>the </w:t>
      </w:r>
      <w:r>
        <w:rPr>
          <w:color w:val="2A292A"/>
          <w:spacing w:val="7"/>
          <w:w w:val="110"/>
        </w:rPr>
        <w:t>indicators </w:t>
      </w:r>
      <w:r>
        <w:rPr>
          <w:color w:val="2A292A"/>
          <w:spacing w:val="8"/>
          <w:w w:val="110"/>
        </w:rPr>
        <w:t>relating </w:t>
      </w:r>
      <w:r>
        <w:rPr>
          <w:color w:val="2A292A"/>
          <w:w w:val="110"/>
        </w:rPr>
        <w:t>to </w:t>
      </w:r>
      <w:r>
        <w:rPr>
          <w:color w:val="2A292A"/>
          <w:spacing w:val="4"/>
          <w:w w:val="110"/>
        </w:rPr>
        <w:t>the </w:t>
      </w:r>
      <w:r>
        <w:rPr>
          <w:color w:val="2A292A"/>
          <w:spacing w:val="6"/>
          <w:w w:val="110"/>
        </w:rPr>
        <w:t>real economy, </w:t>
      </w:r>
      <w:r>
        <w:rPr>
          <w:color w:val="2A292A"/>
          <w:spacing w:val="14"/>
          <w:w w:val="110"/>
        </w:rPr>
        <w:t>including </w:t>
      </w:r>
      <w:r>
        <w:rPr>
          <w:color w:val="2A292A"/>
          <w:spacing w:val="11"/>
          <w:w w:val="110"/>
        </w:rPr>
        <w:t>output, </w:t>
      </w:r>
      <w:r>
        <w:rPr>
          <w:color w:val="2A292A"/>
          <w:spacing w:val="6"/>
          <w:w w:val="110"/>
        </w:rPr>
        <w:t>retail </w:t>
      </w:r>
      <w:r>
        <w:rPr>
          <w:color w:val="2A292A"/>
          <w:spacing w:val="10"/>
          <w:w w:val="110"/>
        </w:rPr>
        <w:t>sales </w:t>
      </w:r>
      <w:r>
        <w:rPr>
          <w:color w:val="2A292A"/>
          <w:spacing w:val="6"/>
          <w:w w:val="110"/>
        </w:rPr>
        <w:t>and </w:t>
      </w:r>
      <w:r>
        <w:rPr>
          <w:color w:val="2A292A"/>
          <w:spacing w:val="9"/>
          <w:w w:val="110"/>
        </w:rPr>
        <w:t>employment, </w:t>
      </w:r>
      <w:r>
        <w:rPr>
          <w:color w:val="2A292A"/>
          <w:spacing w:val="8"/>
          <w:w w:val="110"/>
        </w:rPr>
        <w:t>point </w:t>
      </w:r>
      <w:r>
        <w:rPr>
          <w:color w:val="2A292A"/>
          <w:w w:val="110"/>
        </w:rPr>
        <w:t>to </w:t>
      </w:r>
      <w:r>
        <w:rPr>
          <w:color w:val="2A292A"/>
          <w:spacing w:val="8"/>
          <w:w w:val="110"/>
        </w:rPr>
        <w:t>increasing </w:t>
      </w:r>
      <w:r>
        <w:rPr>
          <w:color w:val="2A292A"/>
          <w:spacing w:val="11"/>
          <w:w w:val="110"/>
        </w:rPr>
        <w:t>levels </w:t>
      </w:r>
      <w:r>
        <w:rPr>
          <w:color w:val="2A292A"/>
          <w:spacing w:val="13"/>
          <w:w w:val="110"/>
        </w:rPr>
        <w:t>of </w:t>
      </w:r>
      <w:r>
        <w:rPr>
          <w:color w:val="2A292A"/>
          <w:spacing w:val="8"/>
          <w:w w:val="110"/>
        </w:rPr>
        <w:t>activity. </w:t>
      </w:r>
      <w:r>
        <w:rPr>
          <w:color w:val="2A292A"/>
          <w:spacing w:val="11"/>
          <w:w w:val="110"/>
        </w:rPr>
        <w:t>Second, </w:t>
      </w:r>
      <w:r>
        <w:rPr>
          <w:color w:val="2A292A"/>
          <w:spacing w:val="8"/>
          <w:w w:val="110"/>
        </w:rPr>
        <w:t>the </w:t>
      </w:r>
      <w:r>
        <w:rPr>
          <w:color w:val="2A292A"/>
          <w:spacing w:val="7"/>
          <w:w w:val="110"/>
        </w:rPr>
        <w:t>exchange </w:t>
      </w:r>
      <w:r>
        <w:rPr>
          <w:color w:val="2A292A"/>
          <w:spacing w:val="3"/>
          <w:w w:val="110"/>
        </w:rPr>
        <w:t>rate, </w:t>
      </w:r>
      <w:r>
        <w:rPr>
          <w:color w:val="2A292A"/>
          <w:w w:val="110"/>
        </w:rPr>
        <w:t>as </w:t>
      </w:r>
      <w:r>
        <w:rPr>
          <w:color w:val="2A292A"/>
          <w:spacing w:val="6"/>
          <w:w w:val="110"/>
        </w:rPr>
        <w:t>measured by </w:t>
      </w:r>
      <w:r>
        <w:rPr>
          <w:color w:val="2A292A"/>
          <w:spacing w:val="8"/>
          <w:w w:val="110"/>
        </w:rPr>
        <w:t>the sterling </w:t>
      </w:r>
      <w:r>
        <w:rPr>
          <w:color w:val="2A292A"/>
          <w:spacing w:val="3"/>
          <w:w w:val="110"/>
        </w:rPr>
        <w:t>effective </w:t>
      </w:r>
      <w:r>
        <w:rPr>
          <w:color w:val="2A292A"/>
          <w:spacing w:val="7"/>
          <w:w w:val="110"/>
        </w:rPr>
        <w:t>exchange </w:t>
      </w:r>
      <w:r>
        <w:rPr>
          <w:color w:val="2A292A"/>
          <w:w w:val="110"/>
        </w:rPr>
        <w:t>rate  </w:t>
      </w:r>
      <w:r>
        <w:rPr>
          <w:color w:val="2A292A"/>
          <w:spacing w:val="9"/>
          <w:w w:val="110"/>
        </w:rPr>
        <w:t>index </w:t>
      </w:r>
      <w:r>
        <w:rPr>
          <w:color w:val="2A292A"/>
          <w:spacing w:val="4"/>
          <w:w w:val="110"/>
        </w:rPr>
        <w:t>on </w:t>
      </w:r>
      <w:r>
        <w:rPr>
          <w:color w:val="2A292A"/>
          <w:w w:val="110"/>
        </w:rPr>
        <w:t>7  May,  </w:t>
      </w:r>
      <w:r>
        <w:rPr>
          <w:color w:val="2A292A"/>
          <w:spacing w:val="10"/>
          <w:w w:val="110"/>
        </w:rPr>
        <w:t>is </w:t>
      </w:r>
      <w:r>
        <w:rPr>
          <w:color w:val="2A292A"/>
          <w:spacing w:val="6"/>
          <w:w w:val="110"/>
        </w:rPr>
        <w:t>some </w:t>
      </w:r>
      <w:r>
        <w:rPr>
          <w:color w:val="2A292A"/>
          <w:spacing w:val="13"/>
          <w:w w:val="110"/>
        </w:rPr>
        <w:t>5% </w:t>
      </w:r>
      <w:r>
        <w:rPr>
          <w:color w:val="2A292A"/>
          <w:spacing w:val="5"/>
          <w:w w:val="110"/>
        </w:rPr>
        <w:t>above </w:t>
      </w:r>
      <w:r>
        <w:rPr>
          <w:color w:val="2A292A"/>
          <w:w w:val="110"/>
        </w:rPr>
        <w:t>the </w:t>
      </w:r>
      <w:r>
        <w:rPr>
          <w:color w:val="2A292A"/>
          <w:spacing w:val="11"/>
          <w:w w:val="110"/>
        </w:rPr>
        <w:t>level </w:t>
      </w:r>
      <w:r>
        <w:rPr>
          <w:color w:val="2A292A"/>
          <w:w w:val="110"/>
        </w:rPr>
        <w:t>at </w:t>
      </w:r>
      <w:r>
        <w:rPr>
          <w:color w:val="2A292A"/>
          <w:spacing w:val="2"/>
          <w:w w:val="110"/>
        </w:rPr>
        <w:t>the </w:t>
      </w:r>
      <w:r>
        <w:rPr>
          <w:color w:val="2A292A"/>
          <w:spacing w:val="7"/>
          <w:w w:val="110"/>
        </w:rPr>
        <w:t>time </w:t>
      </w:r>
      <w:r>
        <w:rPr>
          <w:color w:val="2A292A"/>
          <w:spacing w:val="4"/>
          <w:w w:val="110"/>
        </w:rPr>
        <w:t>of </w:t>
      </w:r>
      <w:r>
        <w:rPr>
          <w:color w:val="2A292A"/>
          <w:w w:val="110"/>
        </w:rPr>
        <w:t>the </w:t>
      </w:r>
      <w:r>
        <w:rPr>
          <w:color w:val="2A292A"/>
          <w:spacing w:val="2"/>
          <w:w w:val="110"/>
        </w:rPr>
        <w:t>February </w:t>
      </w:r>
      <w:r>
        <w:rPr>
          <w:i/>
          <w:color w:val="2A292A"/>
          <w:w w:val="110"/>
        </w:rPr>
        <w:t>Report. </w:t>
      </w:r>
      <w:r>
        <w:rPr>
          <w:color w:val="2A292A"/>
          <w:spacing w:val="5"/>
          <w:w w:val="110"/>
        </w:rPr>
        <w:t>Third, </w:t>
      </w:r>
      <w:r>
        <w:rPr>
          <w:color w:val="2A292A"/>
          <w:w w:val="110"/>
        </w:rPr>
        <w:t>in </w:t>
      </w:r>
      <w:r>
        <w:rPr>
          <w:color w:val="2A292A"/>
          <w:spacing w:val="2"/>
          <w:w w:val="110"/>
        </w:rPr>
        <w:t>the</w:t>
      </w:r>
      <w:r>
        <w:rPr>
          <w:color w:val="2A292A"/>
          <w:spacing w:val="-9"/>
          <w:w w:val="110"/>
        </w:rPr>
        <w:t> </w:t>
      </w:r>
      <w:r>
        <w:rPr>
          <w:color w:val="2A292A"/>
          <w:spacing w:val="6"/>
          <w:w w:val="110"/>
        </w:rPr>
        <w:t>March</w:t>
      </w:r>
    </w:p>
    <w:p>
      <w:pPr>
        <w:pStyle w:val="BodyText"/>
        <w:spacing w:line="295" w:lineRule="auto"/>
        <w:ind w:left="3652" w:right="393"/>
      </w:pPr>
      <w:r>
        <w:rPr>
          <w:color w:val="2A292A"/>
          <w:w w:val="110"/>
        </w:rPr>
        <w:t>B </w:t>
      </w:r>
      <w:r>
        <w:rPr>
          <w:color w:val="2A292A"/>
          <w:spacing w:val="5"/>
          <w:w w:val="110"/>
        </w:rPr>
        <w:t>udget </w:t>
      </w:r>
      <w:r>
        <w:rPr>
          <w:color w:val="2A292A"/>
          <w:spacing w:val="2"/>
          <w:w w:val="110"/>
        </w:rPr>
        <w:t>the </w:t>
      </w:r>
      <w:r>
        <w:rPr>
          <w:color w:val="2A292A"/>
          <w:spacing w:val="9"/>
          <w:w w:val="110"/>
        </w:rPr>
        <w:t>Chancellor </w:t>
      </w:r>
      <w:r>
        <w:rPr>
          <w:color w:val="2A292A"/>
          <w:spacing w:val="8"/>
          <w:w w:val="110"/>
        </w:rPr>
        <w:t>announced </w:t>
      </w:r>
      <w:r>
        <w:rPr>
          <w:color w:val="2A292A"/>
          <w:w w:val="110"/>
        </w:rPr>
        <w:t>i </w:t>
      </w:r>
      <w:r>
        <w:rPr>
          <w:color w:val="2A292A"/>
          <w:spacing w:val="5"/>
          <w:w w:val="110"/>
        </w:rPr>
        <w:t>ncreases </w:t>
      </w:r>
      <w:r>
        <w:rPr>
          <w:color w:val="2A292A"/>
          <w:spacing w:val="7"/>
          <w:w w:val="110"/>
        </w:rPr>
        <w:t>in </w:t>
      </w:r>
      <w:r>
        <w:rPr>
          <w:color w:val="2A292A"/>
          <w:spacing w:val="8"/>
          <w:w w:val="110"/>
        </w:rPr>
        <w:t>indirect </w:t>
      </w:r>
      <w:r>
        <w:rPr>
          <w:color w:val="2A292A"/>
          <w:spacing w:val="6"/>
          <w:w w:val="110"/>
        </w:rPr>
        <w:t>taxes, to </w:t>
      </w:r>
      <w:r>
        <w:rPr>
          <w:color w:val="2A292A"/>
          <w:spacing w:val="3"/>
          <w:w w:val="110"/>
        </w:rPr>
        <w:t>take </w:t>
      </w:r>
      <w:r>
        <w:rPr>
          <w:color w:val="2A292A"/>
          <w:w w:val="110"/>
        </w:rPr>
        <w:t>effect </w:t>
      </w:r>
      <w:r>
        <w:rPr>
          <w:color w:val="2A292A"/>
          <w:spacing w:val="3"/>
          <w:w w:val="110"/>
        </w:rPr>
        <w:t>both </w:t>
      </w:r>
      <w:r>
        <w:rPr>
          <w:color w:val="2A292A"/>
          <w:spacing w:val="9"/>
          <w:w w:val="110"/>
        </w:rPr>
        <w:t>this </w:t>
      </w:r>
      <w:r>
        <w:rPr>
          <w:color w:val="2A292A"/>
          <w:spacing w:val="3"/>
          <w:w w:val="110"/>
        </w:rPr>
        <w:t>year </w:t>
      </w:r>
      <w:r>
        <w:rPr>
          <w:color w:val="2A292A"/>
          <w:spacing w:val="6"/>
          <w:w w:val="110"/>
        </w:rPr>
        <w:t>and </w:t>
      </w:r>
      <w:r>
        <w:rPr>
          <w:color w:val="2A292A"/>
          <w:spacing w:val="4"/>
          <w:w w:val="110"/>
        </w:rPr>
        <w:t>next, </w:t>
      </w:r>
      <w:r>
        <w:rPr>
          <w:color w:val="2A292A"/>
          <w:spacing w:val="9"/>
          <w:w w:val="110"/>
        </w:rPr>
        <w:t>which </w:t>
      </w:r>
      <w:r>
        <w:rPr>
          <w:color w:val="2A292A"/>
          <w:spacing w:val="13"/>
          <w:w w:val="110"/>
        </w:rPr>
        <w:t>will </w:t>
      </w:r>
      <w:r>
        <w:rPr>
          <w:color w:val="2A292A"/>
          <w:spacing w:val="5"/>
          <w:w w:val="110"/>
        </w:rPr>
        <w:t>raise </w:t>
      </w:r>
      <w:r>
        <w:rPr>
          <w:color w:val="2A292A"/>
          <w:spacing w:val="4"/>
          <w:w w:val="110"/>
        </w:rPr>
        <w:t>the </w:t>
      </w:r>
      <w:r>
        <w:rPr>
          <w:color w:val="2A292A"/>
          <w:spacing w:val="6"/>
          <w:w w:val="110"/>
        </w:rPr>
        <w:t>measured </w:t>
      </w:r>
      <w:r>
        <w:rPr>
          <w:color w:val="2A292A"/>
          <w:w w:val="110"/>
        </w:rPr>
        <w:t>rate </w:t>
      </w:r>
      <w:r>
        <w:rPr>
          <w:color w:val="2A292A"/>
          <w:spacing w:val="4"/>
          <w:w w:val="110"/>
        </w:rPr>
        <w:t>of </w:t>
      </w:r>
      <w:r>
        <w:rPr>
          <w:color w:val="2A292A"/>
          <w:spacing w:val="10"/>
          <w:w w:val="110"/>
        </w:rPr>
        <w:t>underlying inflation. </w:t>
      </w:r>
      <w:r>
        <w:rPr>
          <w:color w:val="2A292A"/>
          <w:spacing w:val="2"/>
          <w:w w:val="110"/>
        </w:rPr>
        <w:t>The </w:t>
      </w:r>
      <w:r>
        <w:rPr>
          <w:color w:val="2A292A"/>
          <w:spacing w:val="7"/>
          <w:w w:val="110"/>
        </w:rPr>
        <w:t>rise </w:t>
      </w:r>
      <w:r>
        <w:rPr>
          <w:color w:val="2A292A"/>
          <w:w w:val="110"/>
        </w:rPr>
        <w:t>in </w:t>
      </w:r>
      <w:r>
        <w:rPr>
          <w:color w:val="2A292A"/>
          <w:spacing w:val="2"/>
          <w:w w:val="110"/>
        </w:rPr>
        <w:t>the </w:t>
      </w:r>
      <w:r>
        <w:rPr>
          <w:color w:val="2A292A"/>
          <w:spacing w:val="7"/>
          <w:w w:val="110"/>
        </w:rPr>
        <w:t>exchange </w:t>
      </w:r>
      <w:r>
        <w:rPr>
          <w:color w:val="2A292A"/>
          <w:w w:val="110"/>
        </w:rPr>
        <w:t>rate is </w:t>
      </w:r>
      <w:r>
        <w:rPr>
          <w:color w:val="2A292A"/>
          <w:spacing w:val="2"/>
          <w:w w:val="110"/>
        </w:rPr>
        <w:t>not </w:t>
      </w:r>
      <w:r>
        <w:rPr>
          <w:color w:val="2A292A"/>
          <w:spacing w:val="7"/>
          <w:w w:val="110"/>
        </w:rPr>
        <w:t>independent </w:t>
      </w:r>
      <w:r>
        <w:rPr>
          <w:color w:val="2A292A"/>
          <w:spacing w:val="4"/>
          <w:w w:val="110"/>
        </w:rPr>
        <w:t>of the </w:t>
      </w:r>
      <w:r>
        <w:rPr>
          <w:color w:val="2A292A"/>
          <w:spacing w:val="8"/>
          <w:w w:val="110"/>
        </w:rPr>
        <w:t>news </w:t>
      </w:r>
      <w:r>
        <w:rPr>
          <w:color w:val="2A292A"/>
          <w:spacing w:val="6"/>
          <w:w w:val="110"/>
        </w:rPr>
        <w:t>about </w:t>
      </w:r>
      <w:r>
        <w:rPr>
          <w:color w:val="2A292A"/>
          <w:spacing w:val="8"/>
          <w:w w:val="110"/>
        </w:rPr>
        <w:t>activity, </w:t>
      </w:r>
      <w:r>
        <w:rPr>
          <w:color w:val="2A292A"/>
          <w:spacing w:val="7"/>
          <w:w w:val="110"/>
        </w:rPr>
        <w:t>indeed </w:t>
      </w:r>
      <w:r>
        <w:rPr>
          <w:color w:val="2A292A"/>
          <w:w w:val="110"/>
        </w:rPr>
        <w:t>in large </w:t>
      </w:r>
      <w:r>
        <w:rPr>
          <w:color w:val="2A292A"/>
          <w:spacing w:val="2"/>
          <w:w w:val="110"/>
        </w:rPr>
        <w:t>part</w:t>
      </w:r>
      <w:r>
        <w:rPr>
          <w:color w:val="2A292A"/>
          <w:spacing w:val="53"/>
          <w:w w:val="110"/>
        </w:rPr>
        <w:t> </w:t>
      </w:r>
      <w:r>
        <w:rPr>
          <w:color w:val="2A292A"/>
          <w:spacing w:val="14"/>
          <w:w w:val="110"/>
        </w:rPr>
        <w:t>it</w:t>
      </w:r>
    </w:p>
    <w:p>
      <w:pPr>
        <w:pStyle w:val="BodyText"/>
        <w:spacing w:line="292" w:lineRule="auto"/>
        <w:ind w:left="3643" w:right="393" w:firstLine="5"/>
      </w:pPr>
      <w:r>
        <w:rPr>
          <w:color w:val="2A292A"/>
          <w:w w:val="110"/>
        </w:rPr>
        <w:t>fol </w:t>
      </w:r>
      <w:r>
        <w:rPr>
          <w:color w:val="2A292A"/>
          <w:spacing w:val="8"/>
          <w:w w:val="110"/>
        </w:rPr>
        <w:t>lows </w:t>
      </w:r>
      <w:r>
        <w:rPr>
          <w:color w:val="2A292A"/>
          <w:w w:val="110"/>
        </w:rPr>
        <w:t>from </w:t>
      </w:r>
      <w:r>
        <w:rPr>
          <w:color w:val="2A292A"/>
          <w:spacing w:val="9"/>
          <w:w w:val="110"/>
        </w:rPr>
        <w:t>it. This </w:t>
      </w:r>
      <w:r>
        <w:rPr>
          <w:color w:val="2A292A"/>
          <w:spacing w:val="7"/>
          <w:w w:val="110"/>
        </w:rPr>
        <w:t>increase </w:t>
      </w:r>
      <w:r>
        <w:rPr>
          <w:color w:val="2A292A"/>
          <w:spacing w:val="9"/>
          <w:w w:val="110"/>
        </w:rPr>
        <w:t>in the </w:t>
      </w:r>
      <w:r>
        <w:rPr>
          <w:color w:val="2A292A"/>
          <w:spacing w:val="7"/>
          <w:w w:val="110"/>
        </w:rPr>
        <w:t>exchange </w:t>
      </w:r>
      <w:r>
        <w:rPr>
          <w:color w:val="2A292A"/>
          <w:w w:val="110"/>
        </w:rPr>
        <w:t>rate </w:t>
      </w:r>
      <w:r>
        <w:rPr>
          <w:color w:val="2A292A"/>
          <w:spacing w:val="9"/>
          <w:w w:val="110"/>
        </w:rPr>
        <w:t>has </w:t>
      </w:r>
      <w:r>
        <w:rPr>
          <w:color w:val="2A292A"/>
          <w:spacing w:val="5"/>
          <w:w w:val="110"/>
        </w:rPr>
        <w:t>lowered </w:t>
      </w:r>
      <w:r>
        <w:rPr>
          <w:color w:val="2A292A"/>
          <w:spacing w:val="7"/>
          <w:w w:val="110"/>
        </w:rPr>
        <w:t>somewhat </w:t>
      </w:r>
      <w:r>
        <w:rPr>
          <w:color w:val="2A292A"/>
          <w:w w:val="110"/>
        </w:rPr>
        <w:t>the risk </w:t>
      </w:r>
      <w:r>
        <w:rPr>
          <w:color w:val="2A292A"/>
          <w:spacing w:val="4"/>
          <w:w w:val="110"/>
        </w:rPr>
        <w:t>of </w:t>
      </w:r>
      <w:r>
        <w:rPr>
          <w:color w:val="2A292A"/>
          <w:spacing w:val="7"/>
          <w:w w:val="110"/>
        </w:rPr>
        <w:t>breaching </w:t>
      </w:r>
      <w:r>
        <w:rPr>
          <w:color w:val="2A292A"/>
          <w:spacing w:val="2"/>
          <w:w w:val="110"/>
        </w:rPr>
        <w:t>the </w:t>
      </w:r>
      <w:r>
        <w:rPr>
          <w:color w:val="2A292A"/>
          <w:w w:val="110"/>
        </w:rPr>
        <w:t>top of </w:t>
      </w:r>
      <w:r>
        <w:rPr>
          <w:color w:val="2A292A"/>
          <w:spacing w:val="4"/>
          <w:w w:val="110"/>
        </w:rPr>
        <w:t>the </w:t>
      </w:r>
      <w:r>
        <w:rPr>
          <w:color w:val="2A292A"/>
          <w:w w:val="110"/>
        </w:rPr>
        <w:t>target </w:t>
      </w:r>
      <w:r>
        <w:rPr>
          <w:color w:val="2A292A"/>
          <w:spacing w:val="2"/>
          <w:w w:val="110"/>
        </w:rPr>
        <w:t>range </w:t>
      </w:r>
      <w:r>
        <w:rPr>
          <w:color w:val="2A292A"/>
          <w:spacing w:val="5"/>
          <w:w w:val="110"/>
        </w:rPr>
        <w:t>towards </w:t>
      </w:r>
      <w:r>
        <w:rPr>
          <w:color w:val="2A292A"/>
          <w:spacing w:val="4"/>
          <w:w w:val="110"/>
        </w:rPr>
        <w:t>the </w:t>
      </w:r>
      <w:r>
        <w:rPr>
          <w:color w:val="2A292A"/>
          <w:spacing w:val="6"/>
          <w:w w:val="110"/>
        </w:rPr>
        <w:t>end </w:t>
      </w:r>
      <w:r>
        <w:rPr>
          <w:color w:val="2A292A"/>
          <w:spacing w:val="4"/>
          <w:w w:val="110"/>
        </w:rPr>
        <w:t>of </w:t>
      </w:r>
      <w:r>
        <w:rPr>
          <w:color w:val="2A292A"/>
          <w:spacing w:val="9"/>
          <w:w w:val="110"/>
        </w:rPr>
        <w:t>this </w:t>
      </w:r>
      <w:r>
        <w:rPr>
          <w:color w:val="2A292A"/>
          <w:spacing w:val="5"/>
          <w:w w:val="110"/>
        </w:rPr>
        <w:t>year </w:t>
      </w:r>
      <w:r>
        <w:rPr>
          <w:color w:val="2A292A"/>
          <w:spacing w:val="4"/>
          <w:w w:val="110"/>
        </w:rPr>
        <w:t>and </w:t>
      </w:r>
      <w:r>
        <w:rPr>
          <w:color w:val="2A292A"/>
          <w:spacing w:val="2"/>
          <w:w w:val="110"/>
        </w:rPr>
        <w:t>the </w:t>
      </w:r>
      <w:r>
        <w:rPr>
          <w:color w:val="2A292A"/>
          <w:spacing w:val="4"/>
          <w:w w:val="110"/>
        </w:rPr>
        <w:t>early </w:t>
      </w:r>
      <w:r>
        <w:rPr>
          <w:color w:val="2A292A"/>
          <w:spacing w:val="2"/>
          <w:w w:val="110"/>
        </w:rPr>
        <w:t>part </w:t>
      </w:r>
      <w:r>
        <w:rPr>
          <w:color w:val="2A292A"/>
          <w:spacing w:val="4"/>
          <w:w w:val="110"/>
        </w:rPr>
        <w:t>of</w:t>
      </w:r>
      <w:r>
        <w:rPr>
          <w:color w:val="2A292A"/>
          <w:spacing w:val="5"/>
          <w:w w:val="110"/>
        </w:rPr>
        <w:t> </w:t>
      </w:r>
      <w:r>
        <w:rPr>
          <w:color w:val="2A292A"/>
          <w:spacing w:val="10"/>
          <w:w w:val="110"/>
        </w:rPr>
        <w:t>next.</w:t>
      </w:r>
    </w:p>
    <w:p>
      <w:pPr>
        <w:pStyle w:val="BodyText"/>
        <w:spacing w:before="1"/>
        <w:rPr>
          <w:sz w:val="23"/>
        </w:rPr>
      </w:pPr>
    </w:p>
    <w:p>
      <w:pPr>
        <w:pStyle w:val="BodyText"/>
        <w:spacing w:line="292" w:lineRule="auto"/>
        <w:ind w:left="3633" w:right="231" w:hanging="1"/>
      </w:pPr>
      <w:r>
        <w:rPr>
          <w:color w:val="282828"/>
          <w:spacing w:val="6"/>
          <w:w w:val="110"/>
        </w:rPr>
        <w:t>The projections </w:t>
      </w:r>
      <w:r>
        <w:rPr>
          <w:color w:val="282828"/>
          <w:spacing w:val="-4"/>
          <w:w w:val="110"/>
        </w:rPr>
        <w:t>for </w:t>
      </w:r>
      <w:r>
        <w:rPr>
          <w:color w:val="282828"/>
          <w:spacing w:val="6"/>
          <w:w w:val="110"/>
        </w:rPr>
        <w:t>the </w:t>
      </w:r>
      <w:r>
        <w:rPr>
          <w:color w:val="282828"/>
          <w:spacing w:val="7"/>
          <w:w w:val="110"/>
        </w:rPr>
        <w:t>next </w:t>
      </w:r>
      <w:r>
        <w:rPr>
          <w:color w:val="282828"/>
          <w:spacing w:val="2"/>
          <w:w w:val="110"/>
        </w:rPr>
        <w:t>three </w:t>
      </w:r>
      <w:r>
        <w:rPr>
          <w:color w:val="282828"/>
          <w:spacing w:val="8"/>
          <w:w w:val="110"/>
        </w:rPr>
        <w:t>months </w:t>
      </w:r>
      <w:r>
        <w:rPr>
          <w:color w:val="282828"/>
          <w:spacing w:val="6"/>
          <w:w w:val="110"/>
        </w:rPr>
        <w:t>show </w:t>
      </w:r>
      <w:r>
        <w:rPr>
          <w:color w:val="282828"/>
          <w:spacing w:val="8"/>
          <w:w w:val="110"/>
        </w:rPr>
        <w:t>inflation </w:t>
      </w:r>
      <w:r>
        <w:rPr>
          <w:color w:val="282828"/>
          <w:spacing w:val="13"/>
          <w:w w:val="110"/>
        </w:rPr>
        <w:t>declining </w:t>
      </w:r>
      <w:r>
        <w:rPr>
          <w:color w:val="282828"/>
          <w:spacing w:val="9"/>
          <w:w w:val="110"/>
        </w:rPr>
        <w:t>in April, </w:t>
      </w:r>
      <w:r>
        <w:rPr>
          <w:color w:val="282828"/>
          <w:spacing w:val="6"/>
          <w:w w:val="110"/>
        </w:rPr>
        <w:t>but </w:t>
      </w:r>
      <w:r>
        <w:rPr>
          <w:color w:val="282828"/>
          <w:spacing w:val="9"/>
          <w:w w:val="110"/>
        </w:rPr>
        <w:t>then rising </w:t>
      </w:r>
      <w:r>
        <w:rPr>
          <w:color w:val="282828"/>
          <w:w w:val="110"/>
        </w:rPr>
        <w:t>to </w:t>
      </w:r>
      <w:r>
        <w:rPr>
          <w:color w:val="282828"/>
          <w:spacing w:val="17"/>
          <w:w w:val="110"/>
        </w:rPr>
        <w:t>3.5% </w:t>
      </w:r>
      <w:r>
        <w:rPr>
          <w:color w:val="282828"/>
          <w:spacing w:val="3"/>
          <w:w w:val="110"/>
        </w:rPr>
        <w:t>by </w:t>
      </w:r>
      <w:r>
        <w:rPr>
          <w:color w:val="282828"/>
          <w:spacing w:val="9"/>
          <w:w w:val="110"/>
        </w:rPr>
        <w:t>June. </w:t>
      </w:r>
      <w:r>
        <w:rPr>
          <w:color w:val="282828"/>
          <w:spacing w:val="8"/>
          <w:w w:val="110"/>
        </w:rPr>
        <w:t>The </w:t>
      </w:r>
      <w:r>
        <w:rPr>
          <w:color w:val="282828"/>
          <w:spacing w:val="10"/>
          <w:w w:val="110"/>
        </w:rPr>
        <w:t>initial </w:t>
      </w:r>
      <w:r>
        <w:rPr>
          <w:color w:val="282828"/>
          <w:spacing w:val="4"/>
          <w:w w:val="110"/>
        </w:rPr>
        <w:t>fall </w:t>
      </w:r>
      <w:r>
        <w:rPr>
          <w:color w:val="282828"/>
          <w:spacing w:val="8"/>
          <w:w w:val="110"/>
        </w:rPr>
        <w:t>largely </w:t>
      </w:r>
      <w:r>
        <w:rPr>
          <w:color w:val="282828"/>
          <w:spacing w:val="6"/>
          <w:w w:val="110"/>
        </w:rPr>
        <w:t>reflects </w:t>
      </w:r>
      <w:r>
        <w:rPr>
          <w:color w:val="282828"/>
          <w:spacing w:val="2"/>
          <w:w w:val="110"/>
        </w:rPr>
        <w:t>the </w:t>
      </w:r>
      <w:r>
        <w:rPr>
          <w:color w:val="282828"/>
          <w:spacing w:val="7"/>
          <w:w w:val="110"/>
        </w:rPr>
        <w:t>impact </w:t>
      </w:r>
      <w:r>
        <w:rPr>
          <w:color w:val="282828"/>
          <w:spacing w:val="4"/>
          <w:w w:val="110"/>
        </w:rPr>
        <w:t>of </w:t>
      </w:r>
      <w:r>
        <w:rPr>
          <w:color w:val="282828"/>
          <w:spacing w:val="2"/>
          <w:w w:val="110"/>
        </w:rPr>
        <w:t>the  </w:t>
      </w:r>
      <w:r>
        <w:rPr>
          <w:color w:val="282828"/>
          <w:spacing w:val="7"/>
          <w:w w:val="110"/>
        </w:rPr>
        <w:t>change </w:t>
      </w:r>
      <w:r>
        <w:rPr>
          <w:color w:val="282828"/>
          <w:spacing w:val="-3"/>
          <w:w w:val="110"/>
        </w:rPr>
        <w:t>from </w:t>
      </w:r>
      <w:r>
        <w:rPr>
          <w:color w:val="282828"/>
          <w:spacing w:val="10"/>
          <w:w w:val="110"/>
        </w:rPr>
        <w:t>the </w:t>
      </w:r>
      <w:r>
        <w:rPr>
          <w:color w:val="282828"/>
          <w:spacing w:val="9"/>
          <w:w w:val="110"/>
        </w:rPr>
        <w:t>Community </w:t>
      </w:r>
      <w:r>
        <w:rPr>
          <w:color w:val="282828"/>
          <w:spacing w:val="2"/>
          <w:w w:val="110"/>
        </w:rPr>
        <w:t>Charge  </w:t>
      </w:r>
      <w:r>
        <w:rPr>
          <w:color w:val="282828"/>
          <w:w w:val="110"/>
        </w:rPr>
        <w:t>to the </w:t>
      </w:r>
      <w:r>
        <w:rPr>
          <w:color w:val="282828"/>
          <w:spacing w:val="11"/>
          <w:w w:val="110"/>
        </w:rPr>
        <w:t>Council </w:t>
      </w:r>
      <w:r>
        <w:rPr>
          <w:color w:val="282828"/>
          <w:spacing w:val="2"/>
          <w:w w:val="110"/>
        </w:rPr>
        <w:t>Tax. The </w:t>
      </w:r>
      <w:r>
        <w:rPr>
          <w:color w:val="282828"/>
          <w:spacing w:val="9"/>
          <w:w w:val="110"/>
        </w:rPr>
        <w:t>subsequent </w:t>
      </w:r>
      <w:r>
        <w:rPr>
          <w:color w:val="282828"/>
          <w:spacing w:val="7"/>
          <w:w w:val="110"/>
        </w:rPr>
        <w:t>rise </w:t>
      </w:r>
      <w:r>
        <w:rPr>
          <w:color w:val="282828"/>
          <w:w w:val="110"/>
        </w:rPr>
        <w:t>is </w:t>
      </w:r>
      <w:r>
        <w:rPr>
          <w:color w:val="282828"/>
          <w:spacing w:val="6"/>
          <w:w w:val="110"/>
        </w:rPr>
        <w:t>expected </w:t>
      </w:r>
      <w:r>
        <w:rPr>
          <w:color w:val="282828"/>
          <w:spacing w:val="-3"/>
          <w:w w:val="110"/>
        </w:rPr>
        <w:t>to </w:t>
      </w:r>
      <w:r>
        <w:rPr>
          <w:color w:val="282828"/>
          <w:w w:val="110"/>
        </w:rPr>
        <w:t>be </w:t>
      </w:r>
      <w:r>
        <w:rPr>
          <w:color w:val="282828"/>
          <w:spacing w:val="5"/>
          <w:w w:val="110"/>
        </w:rPr>
        <w:t>broadly </w:t>
      </w:r>
      <w:r>
        <w:rPr>
          <w:color w:val="282828"/>
          <w:spacing w:val="6"/>
          <w:w w:val="110"/>
        </w:rPr>
        <w:t>based, and </w:t>
      </w:r>
      <w:r>
        <w:rPr>
          <w:color w:val="282828"/>
          <w:spacing w:val="8"/>
          <w:w w:val="110"/>
        </w:rPr>
        <w:t>associated with </w:t>
      </w:r>
      <w:r>
        <w:rPr>
          <w:color w:val="282828"/>
          <w:spacing w:val="6"/>
          <w:w w:val="110"/>
        </w:rPr>
        <w:t>the direct pass-through </w:t>
      </w:r>
      <w:r>
        <w:rPr>
          <w:color w:val="282828"/>
          <w:w w:val="110"/>
        </w:rPr>
        <w:t>of </w:t>
      </w:r>
      <w:r>
        <w:rPr>
          <w:color w:val="282828"/>
          <w:spacing w:val="7"/>
          <w:w w:val="110"/>
        </w:rPr>
        <w:t>higher </w:t>
      </w:r>
      <w:r>
        <w:rPr>
          <w:color w:val="282828"/>
          <w:spacing w:val="3"/>
          <w:w w:val="110"/>
        </w:rPr>
        <w:t>import </w:t>
      </w:r>
      <w:r>
        <w:rPr>
          <w:color w:val="282828"/>
          <w:spacing w:val="6"/>
          <w:w w:val="110"/>
        </w:rPr>
        <w:t>prices </w:t>
      </w:r>
      <w:r>
        <w:rPr>
          <w:color w:val="282828"/>
          <w:spacing w:val="7"/>
          <w:w w:val="110"/>
        </w:rPr>
        <w:t>into domestic </w:t>
      </w:r>
      <w:r>
        <w:rPr>
          <w:color w:val="282828"/>
          <w:spacing w:val="5"/>
          <w:w w:val="110"/>
        </w:rPr>
        <w:t>retail</w:t>
      </w:r>
      <w:r>
        <w:rPr>
          <w:color w:val="282828"/>
          <w:spacing w:val="47"/>
          <w:w w:val="110"/>
        </w:rPr>
        <w:t> </w:t>
      </w:r>
      <w:r>
        <w:rPr>
          <w:color w:val="282828"/>
          <w:spacing w:val="8"/>
          <w:w w:val="110"/>
        </w:rPr>
        <w:t>prices.</w:t>
      </w:r>
    </w:p>
    <w:p>
      <w:pPr>
        <w:pStyle w:val="BodyText"/>
        <w:rPr>
          <w:sz w:val="24"/>
        </w:rPr>
      </w:pPr>
    </w:p>
    <w:p>
      <w:pPr>
        <w:spacing w:before="214"/>
        <w:ind w:left="0" w:right="247" w:firstLine="0"/>
        <w:jc w:val="right"/>
        <w:rPr>
          <w:rFonts w:ascii="Aegean"/>
          <w:sz w:val="14"/>
        </w:rPr>
      </w:pPr>
      <w:r>
        <w:rPr>
          <w:rFonts w:ascii="Aegean"/>
          <w:color w:val="4E5151"/>
          <w:w w:val="80"/>
          <w:sz w:val="14"/>
        </w:rPr>
        <w:t>149</w:t>
      </w:r>
    </w:p>
    <w:p>
      <w:pPr>
        <w:spacing w:after="0"/>
        <w:jc w:val="right"/>
        <w:rPr>
          <w:rFonts w:ascii="Aegean"/>
          <w:sz w:val="14"/>
        </w:rPr>
        <w:sectPr>
          <w:type w:val="continuous"/>
          <w:pgSz w:w="11830" w:h="17090"/>
          <w:pgMar w:top="1480" w:bottom="280" w:left="600" w:right="980"/>
        </w:sectPr>
      </w:pPr>
    </w:p>
    <w:p>
      <w:pPr>
        <w:pStyle w:val="BodyText"/>
        <w:spacing w:line="295" w:lineRule="auto" w:before="82"/>
        <w:ind w:left="4356" w:right="145" w:firstLine="4"/>
      </w:pPr>
      <w:r>
        <w:rPr/>
        <w:pict>
          <v:group style="position:absolute;margin-left:0pt;margin-top:0pt;width:586.6pt;height:854.4pt;mso-position-horizontal-relative:page;mso-position-vertical-relative:page;z-index:-19031040" coordorigin="0,0" coordsize="11732,17088">
            <v:shape style="position:absolute;left:0;top:0;width:11732;height:17088" type="#_x0000_t75" stroked="false">
              <v:imagedata r:id="rId6" o:title=""/>
            </v:shape>
            <v:shape style="position:absolute;left:11040;top:10084;width:341;height:183" type="#_x0000_t75" stroked="false">
              <v:imagedata r:id="rId7" o:title=""/>
            </v:shape>
            <w10:wrap type="none"/>
          </v:group>
        </w:pict>
      </w:r>
      <w:bookmarkStart w:name="0154" w:id="2"/>
      <w:bookmarkEnd w:id="2"/>
      <w:r>
        <w:rPr/>
      </w:r>
      <w:r>
        <w:rPr>
          <w:color w:val="272227"/>
          <w:spacing w:val="3"/>
          <w:w w:val="110"/>
        </w:rPr>
        <w:t>On </w:t>
      </w:r>
      <w:r>
        <w:rPr>
          <w:color w:val="272227"/>
          <w:spacing w:val="6"/>
          <w:w w:val="110"/>
        </w:rPr>
        <w:t>balance, </w:t>
      </w:r>
      <w:r>
        <w:rPr>
          <w:color w:val="272227"/>
          <w:spacing w:val="2"/>
          <w:w w:val="110"/>
        </w:rPr>
        <w:t>the </w:t>
      </w:r>
      <w:r>
        <w:rPr>
          <w:color w:val="272227"/>
          <w:spacing w:val="6"/>
          <w:w w:val="110"/>
        </w:rPr>
        <w:t>changes </w:t>
      </w:r>
      <w:r>
        <w:rPr>
          <w:color w:val="272227"/>
          <w:spacing w:val="10"/>
          <w:w w:val="110"/>
        </w:rPr>
        <w:t>since </w:t>
      </w:r>
      <w:r>
        <w:rPr>
          <w:color w:val="272227"/>
          <w:spacing w:val="4"/>
          <w:w w:val="110"/>
        </w:rPr>
        <w:t>the </w:t>
      </w:r>
      <w:r>
        <w:rPr>
          <w:color w:val="272227"/>
          <w:spacing w:val="8"/>
          <w:w w:val="110"/>
        </w:rPr>
        <w:t>last </w:t>
      </w:r>
      <w:r>
        <w:rPr>
          <w:i/>
          <w:color w:val="272227"/>
          <w:w w:val="110"/>
        </w:rPr>
        <w:t>Inflation Report </w:t>
      </w:r>
      <w:r>
        <w:rPr>
          <w:color w:val="272227"/>
          <w:spacing w:val="8"/>
          <w:w w:val="110"/>
        </w:rPr>
        <w:t>have </w:t>
      </w:r>
      <w:r>
        <w:rPr>
          <w:color w:val="272227"/>
          <w:spacing w:val="6"/>
          <w:w w:val="110"/>
        </w:rPr>
        <w:t>lowered </w:t>
      </w:r>
      <w:r>
        <w:rPr>
          <w:color w:val="272227"/>
          <w:spacing w:val="11"/>
          <w:w w:val="110"/>
        </w:rPr>
        <w:t>slightly </w:t>
      </w:r>
      <w:r>
        <w:rPr>
          <w:color w:val="272227"/>
          <w:spacing w:val="6"/>
          <w:w w:val="110"/>
        </w:rPr>
        <w:t>both </w:t>
      </w:r>
      <w:r>
        <w:rPr>
          <w:color w:val="272227"/>
          <w:spacing w:val="4"/>
          <w:w w:val="110"/>
        </w:rPr>
        <w:t>the </w:t>
      </w:r>
      <w:r>
        <w:rPr>
          <w:color w:val="272227"/>
          <w:spacing w:val="6"/>
          <w:w w:val="110"/>
        </w:rPr>
        <w:t>expected </w:t>
      </w:r>
      <w:r>
        <w:rPr>
          <w:color w:val="272227"/>
          <w:spacing w:val="9"/>
          <w:w w:val="110"/>
        </w:rPr>
        <w:t>inflation </w:t>
      </w:r>
      <w:r>
        <w:rPr>
          <w:color w:val="272227"/>
          <w:spacing w:val="6"/>
          <w:w w:val="110"/>
        </w:rPr>
        <w:t>rate </w:t>
      </w:r>
      <w:r>
        <w:rPr>
          <w:color w:val="272227"/>
          <w:spacing w:val="5"/>
          <w:w w:val="110"/>
        </w:rPr>
        <w:t>and </w:t>
      </w:r>
      <w:r>
        <w:rPr>
          <w:color w:val="272227"/>
          <w:spacing w:val="7"/>
          <w:w w:val="110"/>
        </w:rPr>
        <w:t>the </w:t>
      </w:r>
      <w:r>
        <w:rPr>
          <w:color w:val="272227"/>
          <w:spacing w:val="8"/>
          <w:w w:val="110"/>
        </w:rPr>
        <w:t>probability </w:t>
      </w:r>
      <w:r>
        <w:rPr>
          <w:color w:val="272227"/>
          <w:w w:val="110"/>
        </w:rPr>
        <w:t>of </w:t>
      </w:r>
      <w:r>
        <w:rPr>
          <w:color w:val="272227"/>
          <w:spacing w:val="7"/>
          <w:w w:val="110"/>
        </w:rPr>
        <w:t>breaching </w:t>
      </w:r>
      <w:r>
        <w:rPr>
          <w:color w:val="272227"/>
          <w:spacing w:val="4"/>
          <w:w w:val="110"/>
        </w:rPr>
        <w:t>the </w:t>
      </w:r>
      <w:r>
        <w:rPr>
          <w:color w:val="272227"/>
          <w:spacing w:val="7"/>
          <w:w w:val="110"/>
        </w:rPr>
        <w:t>4% </w:t>
      </w:r>
      <w:r>
        <w:rPr>
          <w:color w:val="272227"/>
          <w:spacing w:val="14"/>
          <w:w w:val="110"/>
        </w:rPr>
        <w:t>limit </w:t>
      </w:r>
      <w:r>
        <w:rPr>
          <w:color w:val="272227"/>
          <w:spacing w:val="5"/>
          <w:w w:val="110"/>
        </w:rPr>
        <w:t>during  </w:t>
      </w:r>
      <w:r>
        <w:rPr>
          <w:color w:val="272227"/>
          <w:spacing w:val="4"/>
          <w:w w:val="110"/>
        </w:rPr>
        <w:t>the </w:t>
      </w:r>
      <w:r>
        <w:rPr>
          <w:color w:val="272227"/>
          <w:spacing w:val="7"/>
          <w:w w:val="110"/>
        </w:rPr>
        <w:t>course </w:t>
      </w:r>
      <w:r>
        <w:rPr>
          <w:color w:val="272227"/>
          <w:spacing w:val="4"/>
          <w:w w:val="110"/>
        </w:rPr>
        <w:t>of </w:t>
      </w:r>
      <w:r>
        <w:rPr>
          <w:color w:val="272227"/>
          <w:spacing w:val="9"/>
          <w:w w:val="110"/>
        </w:rPr>
        <w:t>this </w:t>
      </w:r>
      <w:r>
        <w:rPr>
          <w:color w:val="272227"/>
          <w:spacing w:val="2"/>
          <w:w w:val="110"/>
        </w:rPr>
        <w:t>year. The </w:t>
      </w:r>
      <w:r>
        <w:rPr>
          <w:color w:val="272227"/>
          <w:w w:val="110"/>
        </w:rPr>
        <w:t>i </w:t>
      </w:r>
      <w:r>
        <w:rPr>
          <w:color w:val="272227"/>
          <w:spacing w:val="5"/>
          <w:w w:val="110"/>
        </w:rPr>
        <w:t>mpact </w:t>
      </w:r>
      <w:r>
        <w:rPr>
          <w:color w:val="272227"/>
          <w:spacing w:val="3"/>
          <w:w w:val="110"/>
        </w:rPr>
        <w:t>next </w:t>
      </w:r>
      <w:r>
        <w:rPr>
          <w:color w:val="272227"/>
          <w:spacing w:val="5"/>
          <w:w w:val="110"/>
        </w:rPr>
        <w:t>year </w:t>
      </w:r>
      <w:r>
        <w:rPr>
          <w:color w:val="272227"/>
          <w:spacing w:val="4"/>
          <w:w w:val="110"/>
        </w:rPr>
        <w:t>of the </w:t>
      </w:r>
      <w:r>
        <w:rPr>
          <w:color w:val="272227"/>
          <w:w w:val="110"/>
        </w:rPr>
        <w:t>B </w:t>
      </w:r>
      <w:r>
        <w:rPr>
          <w:color w:val="272227"/>
          <w:spacing w:val="6"/>
          <w:w w:val="110"/>
        </w:rPr>
        <w:t>udget </w:t>
      </w:r>
      <w:r>
        <w:rPr>
          <w:color w:val="272227"/>
          <w:spacing w:val="10"/>
          <w:w w:val="110"/>
        </w:rPr>
        <w:t>measures, </w:t>
      </w:r>
      <w:r>
        <w:rPr>
          <w:color w:val="272227"/>
          <w:spacing w:val="4"/>
          <w:w w:val="110"/>
        </w:rPr>
        <w:t>together </w:t>
      </w:r>
      <w:r>
        <w:rPr>
          <w:color w:val="272227"/>
          <w:spacing w:val="7"/>
          <w:w w:val="110"/>
        </w:rPr>
        <w:t>with </w:t>
      </w:r>
      <w:r>
        <w:rPr>
          <w:color w:val="272227"/>
          <w:spacing w:val="9"/>
          <w:w w:val="110"/>
        </w:rPr>
        <w:t>the </w:t>
      </w:r>
      <w:r>
        <w:rPr>
          <w:color w:val="272227"/>
          <w:spacing w:val="8"/>
          <w:w w:val="110"/>
        </w:rPr>
        <w:t>uncertainties surrounding </w:t>
      </w:r>
      <w:r>
        <w:rPr>
          <w:color w:val="272227"/>
          <w:spacing w:val="9"/>
          <w:w w:val="110"/>
        </w:rPr>
        <w:t>the </w:t>
      </w:r>
      <w:r>
        <w:rPr>
          <w:color w:val="272227"/>
          <w:w w:val="110"/>
        </w:rPr>
        <w:t>rate </w:t>
      </w:r>
      <w:r>
        <w:rPr>
          <w:color w:val="272227"/>
          <w:spacing w:val="3"/>
          <w:w w:val="110"/>
        </w:rPr>
        <w:t>at </w:t>
      </w:r>
      <w:r>
        <w:rPr>
          <w:color w:val="272227"/>
          <w:spacing w:val="11"/>
          <w:w w:val="110"/>
        </w:rPr>
        <w:t>which </w:t>
      </w:r>
      <w:r>
        <w:rPr>
          <w:color w:val="272227"/>
          <w:spacing w:val="4"/>
          <w:w w:val="110"/>
        </w:rPr>
        <w:t>the </w:t>
      </w:r>
      <w:r>
        <w:rPr>
          <w:color w:val="272227"/>
          <w:spacing w:val="8"/>
          <w:w w:val="110"/>
        </w:rPr>
        <w:t>output </w:t>
      </w:r>
      <w:r>
        <w:rPr>
          <w:color w:val="272227"/>
          <w:spacing w:val="7"/>
          <w:w w:val="110"/>
        </w:rPr>
        <w:t>gap </w:t>
      </w:r>
      <w:r>
        <w:rPr>
          <w:color w:val="272227"/>
          <w:spacing w:val="5"/>
          <w:w w:val="110"/>
        </w:rPr>
        <w:t>is </w:t>
      </w:r>
      <w:r>
        <w:rPr>
          <w:color w:val="272227"/>
          <w:w w:val="110"/>
        </w:rPr>
        <w:t>l </w:t>
      </w:r>
      <w:r>
        <w:rPr>
          <w:color w:val="272227"/>
          <w:spacing w:val="8"/>
          <w:w w:val="110"/>
        </w:rPr>
        <w:t>ikely </w:t>
      </w:r>
      <w:r>
        <w:rPr>
          <w:color w:val="272227"/>
          <w:w w:val="110"/>
        </w:rPr>
        <w:t>to </w:t>
      </w:r>
      <w:r>
        <w:rPr>
          <w:color w:val="272227"/>
          <w:spacing w:val="2"/>
          <w:w w:val="110"/>
        </w:rPr>
        <w:t>narrow, </w:t>
      </w:r>
      <w:r>
        <w:rPr>
          <w:color w:val="272227"/>
          <w:spacing w:val="8"/>
          <w:w w:val="110"/>
        </w:rPr>
        <w:t>suggest that </w:t>
      </w:r>
      <w:r>
        <w:rPr>
          <w:color w:val="272227"/>
          <w:spacing w:val="6"/>
          <w:w w:val="110"/>
        </w:rPr>
        <w:t>the </w:t>
      </w:r>
      <w:r>
        <w:rPr>
          <w:color w:val="272227"/>
          <w:spacing w:val="7"/>
          <w:w w:val="110"/>
        </w:rPr>
        <w:t>probabili</w:t>
      </w:r>
      <w:r>
        <w:rPr>
          <w:color w:val="3E3C41"/>
          <w:spacing w:val="7"/>
          <w:w w:val="110"/>
        </w:rPr>
        <w:t>t</w:t>
      </w:r>
      <w:r>
        <w:rPr>
          <w:color w:val="878787"/>
          <w:spacing w:val="7"/>
          <w:w w:val="110"/>
        </w:rPr>
        <w:t>y </w:t>
      </w:r>
      <w:r>
        <w:rPr>
          <w:color w:val="272227"/>
          <w:w w:val="110"/>
        </w:rPr>
        <w:t>of </w:t>
      </w:r>
      <w:r>
        <w:rPr>
          <w:color w:val="272227"/>
          <w:spacing w:val="7"/>
          <w:w w:val="110"/>
        </w:rPr>
        <w:t>breaching </w:t>
      </w:r>
      <w:r>
        <w:rPr>
          <w:color w:val="272227"/>
          <w:w w:val="110"/>
        </w:rPr>
        <w:t>the target </w:t>
      </w:r>
      <w:r>
        <w:rPr>
          <w:color w:val="272227"/>
          <w:spacing w:val="8"/>
          <w:w w:val="110"/>
        </w:rPr>
        <w:t>next </w:t>
      </w:r>
      <w:r>
        <w:rPr>
          <w:color w:val="272227"/>
          <w:spacing w:val="5"/>
          <w:w w:val="110"/>
        </w:rPr>
        <w:t>year </w:t>
      </w:r>
      <w:r>
        <w:rPr>
          <w:color w:val="272227"/>
          <w:w w:val="110"/>
        </w:rPr>
        <w:t>may be a </w:t>
      </w:r>
      <w:r>
        <w:rPr>
          <w:color w:val="272227"/>
          <w:spacing w:val="10"/>
          <w:w w:val="110"/>
        </w:rPr>
        <w:t>li </w:t>
      </w:r>
      <w:r>
        <w:rPr>
          <w:color w:val="272227"/>
          <w:spacing w:val="6"/>
          <w:w w:val="110"/>
        </w:rPr>
        <w:t>ttle </w:t>
      </w:r>
      <w:r>
        <w:rPr>
          <w:color w:val="272227"/>
          <w:spacing w:val="3"/>
          <w:w w:val="110"/>
        </w:rPr>
        <w:t>greater </w:t>
      </w:r>
      <w:r>
        <w:rPr>
          <w:color w:val="272227"/>
          <w:spacing w:val="4"/>
          <w:w w:val="110"/>
        </w:rPr>
        <w:t>than </w:t>
      </w:r>
      <w:r>
        <w:rPr>
          <w:color w:val="272227"/>
          <w:spacing w:val="9"/>
          <w:w w:val="110"/>
        </w:rPr>
        <w:t>previously envisaged, </w:t>
      </w:r>
      <w:r>
        <w:rPr>
          <w:color w:val="272227"/>
          <w:spacing w:val="2"/>
          <w:w w:val="110"/>
        </w:rPr>
        <w:t>but </w:t>
      </w:r>
      <w:r>
        <w:rPr>
          <w:color w:val="272227"/>
          <w:spacing w:val="4"/>
          <w:w w:val="110"/>
        </w:rPr>
        <w:t>the </w:t>
      </w:r>
      <w:r>
        <w:rPr>
          <w:color w:val="272227"/>
          <w:w w:val="110"/>
        </w:rPr>
        <w:t>B </w:t>
      </w:r>
      <w:r>
        <w:rPr>
          <w:color w:val="272227"/>
          <w:spacing w:val="9"/>
          <w:w w:val="110"/>
        </w:rPr>
        <w:t>ank's </w:t>
      </w:r>
      <w:r>
        <w:rPr>
          <w:color w:val="272227"/>
          <w:spacing w:val="7"/>
          <w:w w:val="110"/>
        </w:rPr>
        <w:t>central expectation </w:t>
      </w:r>
      <w:r>
        <w:rPr>
          <w:color w:val="272227"/>
          <w:spacing w:val="11"/>
          <w:w w:val="110"/>
        </w:rPr>
        <w:t>still </w:t>
      </w:r>
      <w:r>
        <w:rPr>
          <w:color w:val="272227"/>
          <w:spacing w:val="10"/>
          <w:w w:val="110"/>
        </w:rPr>
        <w:t>is </w:t>
      </w:r>
      <w:r>
        <w:rPr>
          <w:color w:val="272227"/>
          <w:spacing w:val="5"/>
          <w:w w:val="110"/>
        </w:rPr>
        <w:t>that </w:t>
      </w:r>
      <w:r>
        <w:rPr>
          <w:color w:val="272227"/>
          <w:spacing w:val="9"/>
          <w:w w:val="110"/>
        </w:rPr>
        <w:t>the </w:t>
      </w:r>
      <w:r>
        <w:rPr>
          <w:color w:val="272227"/>
          <w:spacing w:val="2"/>
          <w:w w:val="110"/>
        </w:rPr>
        <w:t>target </w:t>
      </w:r>
      <w:r>
        <w:rPr>
          <w:color w:val="272227"/>
          <w:spacing w:val="15"/>
          <w:w w:val="110"/>
        </w:rPr>
        <w:t>will </w:t>
      </w:r>
      <w:r>
        <w:rPr>
          <w:color w:val="272227"/>
          <w:spacing w:val="3"/>
          <w:w w:val="110"/>
        </w:rPr>
        <w:t>be </w:t>
      </w:r>
      <w:r>
        <w:rPr>
          <w:color w:val="272227"/>
          <w:spacing w:val="10"/>
          <w:w w:val="110"/>
        </w:rPr>
        <w:t>met. </w:t>
      </w:r>
      <w:r>
        <w:rPr>
          <w:color w:val="272227"/>
          <w:spacing w:val="6"/>
          <w:w w:val="110"/>
        </w:rPr>
        <w:t>Any </w:t>
      </w:r>
      <w:r>
        <w:rPr>
          <w:color w:val="272227"/>
          <w:spacing w:val="3"/>
          <w:w w:val="110"/>
        </w:rPr>
        <w:t>further </w:t>
      </w:r>
      <w:r>
        <w:rPr>
          <w:color w:val="272227"/>
          <w:spacing w:val="8"/>
          <w:w w:val="110"/>
        </w:rPr>
        <w:t>increase </w:t>
      </w:r>
      <w:r>
        <w:rPr>
          <w:color w:val="272227"/>
          <w:spacing w:val="4"/>
          <w:w w:val="110"/>
        </w:rPr>
        <w:t>(decrea</w:t>
      </w:r>
      <w:r>
        <w:rPr>
          <w:color w:val="3E3C41"/>
          <w:spacing w:val="4"/>
          <w:w w:val="110"/>
        </w:rPr>
        <w:t>s</w:t>
      </w:r>
      <w:r>
        <w:rPr>
          <w:color w:val="575757"/>
          <w:spacing w:val="4"/>
          <w:w w:val="110"/>
        </w:rPr>
        <w:t>e</w:t>
      </w:r>
      <w:r>
        <w:rPr>
          <w:color w:val="AFAFAB"/>
          <w:spacing w:val="4"/>
          <w:w w:val="110"/>
        </w:rPr>
        <w:t>) </w:t>
      </w:r>
      <w:r>
        <w:rPr>
          <w:color w:val="272227"/>
          <w:spacing w:val="10"/>
          <w:w w:val="110"/>
        </w:rPr>
        <w:t>in </w:t>
      </w:r>
      <w:r>
        <w:rPr>
          <w:color w:val="272227"/>
          <w:w w:val="110"/>
        </w:rPr>
        <w:t>the </w:t>
      </w:r>
      <w:r>
        <w:rPr>
          <w:color w:val="272227"/>
          <w:spacing w:val="7"/>
          <w:w w:val="110"/>
        </w:rPr>
        <w:t>exchange </w:t>
      </w:r>
      <w:r>
        <w:rPr>
          <w:color w:val="272227"/>
          <w:w w:val="110"/>
        </w:rPr>
        <w:t>rate </w:t>
      </w:r>
      <w:r>
        <w:rPr>
          <w:color w:val="272227"/>
          <w:spacing w:val="10"/>
          <w:w w:val="110"/>
        </w:rPr>
        <w:t>would </w:t>
      </w:r>
      <w:r>
        <w:rPr>
          <w:color w:val="272227"/>
          <w:spacing w:val="9"/>
          <w:w w:val="110"/>
        </w:rPr>
        <w:t>lower </w:t>
      </w:r>
      <w:r>
        <w:rPr>
          <w:color w:val="272227"/>
          <w:spacing w:val="7"/>
          <w:w w:val="110"/>
        </w:rPr>
        <w:t>(raise) </w:t>
      </w:r>
      <w:r>
        <w:rPr>
          <w:color w:val="272227"/>
          <w:w w:val="110"/>
        </w:rPr>
        <w:t>the </w:t>
      </w:r>
      <w:r>
        <w:rPr>
          <w:color w:val="272227"/>
          <w:spacing w:val="9"/>
          <w:w w:val="110"/>
        </w:rPr>
        <w:t>probability </w:t>
      </w:r>
      <w:r>
        <w:rPr>
          <w:color w:val="272227"/>
          <w:spacing w:val="4"/>
          <w:w w:val="110"/>
        </w:rPr>
        <w:t>of </w:t>
      </w:r>
      <w:r>
        <w:rPr>
          <w:color w:val="272227"/>
          <w:spacing w:val="7"/>
          <w:w w:val="110"/>
        </w:rPr>
        <w:t>breaching </w:t>
      </w:r>
      <w:r>
        <w:rPr>
          <w:color w:val="272227"/>
          <w:spacing w:val="4"/>
          <w:w w:val="110"/>
        </w:rPr>
        <w:t>the</w:t>
      </w:r>
      <w:r>
        <w:rPr>
          <w:color w:val="272227"/>
          <w:spacing w:val="17"/>
          <w:w w:val="110"/>
        </w:rPr>
        <w:t> </w:t>
      </w:r>
      <w:r>
        <w:rPr>
          <w:color w:val="272227"/>
          <w:spacing w:val="4"/>
          <w:w w:val="110"/>
        </w:rPr>
        <w:t>target.</w:t>
      </w:r>
    </w:p>
    <w:p>
      <w:pPr>
        <w:pStyle w:val="BodyText"/>
        <w:spacing w:before="3"/>
        <w:rPr>
          <w:sz w:val="24"/>
        </w:rPr>
      </w:pPr>
    </w:p>
    <w:p>
      <w:pPr>
        <w:pStyle w:val="BodyText"/>
        <w:spacing w:line="295" w:lineRule="auto"/>
        <w:ind w:left="4361" w:right="119"/>
      </w:pPr>
      <w:r>
        <w:rPr>
          <w:color w:val="282225"/>
          <w:w w:val="110"/>
        </w:rPr>
        <w:t>Expectations of inflation in the future are not yet consistent with the target range for inflation of </w:t>
      </w:r>
      <w:r>
        <w:rPr>
          <w:color w:val="282225"/>
          <w:w w:val="90"/>
        </w:rPr>
        <w:t>1 </w:t>
      </w:r>
      <w:r>
        <w:rPr>
          <w:color w:val="282225"/>
          <w:w w:val="110"/>
        </w:rPr>
        <w:t>%-4%. Both direct surveys of expectations and also the indirect evidence from implied forward market interest rates suggest that many economic agents have yet to be convinced that the target </w:t>
      </w:r>
      <w:r>
        <w:rPr>
          <w:color w:val="635E5F"/>
          <w:w w:val="110"/>
        </w:rPr>
        <w:t>will </w:t>
      </w:r>
      <w:r>
        <w:rPr>
          <w:color w:val="282225"/>
          <w:w w:val="110"/>
        </w:rPr>
        <w:t>be met in the long run. But the longer underlying inflation remains within the target range the more credibility will gr</w:t>
      </w:r>
      <w:r>
        <w:rPr>
          <w:color w:val="635E5F"/>
          <w:w w:val="110"/>
        </w:rPr>
        <w:t>o</w:t>
      </w:r>
      <w:r>
        <w:rPr>
          <w:color w:val="A39C9C"/>
          <w:w w:val="110"/>
        </w:rPr>
        <w:t>w </w:t>
      </w:r>
      <w:r>
        <w:rPr>
          <w:color w:val="282225"/>
          <w:w w:val="110"/>
        </w:rPr>
        <w:t>over time.</w:t>
      </w:r>
    </w:p>
    <w:p>
      <w:pPr>
        <w:pStyle w:val="BodyText"/>
        <w:spacing w:before="7"/>
        <w:rPr>
          <w:sz w:val="24"/>
        </w:rPr>
      </w:pPr>
    </w:p>
    <w:p>
      <w:pPr>
        <w:pStyle w:val="BodyText"/>
        <w:spacing w:line="292" w:lineRule="auto" w:before="1"/>
        <w:ind w:left="4358" w:right="167" w:firstLine="3"/>
      </w:pPr>
      <w:r>
        <w:rPr>
          <w:color w:val="282327"/>
          <w:spacing w:val="7"/>
          <w:w w:val="110"/>
        </w:rPr>
        <w:t>Looking </w:t>
      </w:r>
      <w:r>
        <w:rPr>
          <w:color w:val="282327"/>
          <w:w w:val="110"/>
        </w:rPr>
        <w:t>to </w:t>
      </w:r>
      <w:r>
        <w:rPr>
          <w:color w:val="282327"/>
          <w:spacing w:val="6"/>
          <w:w w:val="110"/>
        </w:rPr>
        <w:t>the </w:t>
      </w:r>
      <w:r>
        <w:rPr>
          <w:color w:val="282327"/>
          <w:spacing w:val="8"/>
          <w:w w:val="110"/>
        </w:rPr>
        <w:t>end </w:t>
      </w:r>
      <w:r>
        <w:rPr>
          <w:color w:val="282327"/>
          <w:w w:val="110"/>
        </w:rPr>
        <w:t>of </w:t>
      </w:r>
      <w:r>
        <w:rPr>
          <w:color w:val="282327"/>
          <w:w w:val="90"/>
        </w:rPr>
        <w:t>1 </w:t>
      </w:r>
      <w:r>
        <w:rPr>
          <w:color w:val="282327"/>
          <w:spacing w:val="5"/>
          <w:w w:val="110"/>
        </w:rPr>
        <w:t>994 and </w:t>
      </w:r>
      <w:r>
        <w:rPr>
          <w:color w:val="282327"/>
          <w:spacing w:val="10"/>
          <w:w w:val="110"/>
        </w:rPr>
        <w:t>beyond, </w:t>
      </w:r>
      <w:r>
        <w:rPr>
          <w:color w:val="282327"/>
          <w:spacing w:val="8"/>
          <w:w w:val="110"/>
        </w:rPr>
        <w:t>the </w:t>
      </w:r>
      <w:r>
        <w:rPr>
          <w:color w:val="282327"/>
          <w:spacing w:val="12"/>
          <w:w w:val="110"/>
        </w:rPr>
        <w:t>principal </w:t>
      </w:r>
      <w:r>
        <w:rPr>
          <w:color w:val="282327"/>
          <w:spacing w:val="7"/>
          <w:w w:val="110"/>
        </w:rPr>
        <w:t>uncertainty concerns </w:t>
      </w:r>
      <w:r>
        <w:rPr>
          <w:color w:val="282327"/>
          <w:spacing w:val="8"/>
          <w:w w:val="110"/>
        </w:rPr>
        <w:t>the </w:t>
      </w:r>
      <w:r>
        <w:rPr>
          <w:color w:val="282327"/>
          <w:spacing w:val="7"/>
          <w:w w:val="110"/>
        </w:rPr>
        <w:t>response </w:t>
      </w:r>
      <w:r>
        <w:rPr>
          <w:color w:val="282327"/>
          <w:spacing w:val="4"/>
          <w:w w:val="110"/>
        </w:rPr>
        <w:t>of </w:t>
      </w:r>
      <w:r>
        <w:rPr>
          <w:color w:val="282327"/>
          <w:spacing w:val="10"/>
          <w:w w:val="110"/>
        </w:rPr>
        <w:t>domestic </w:t>
      </w:r>
      <w:r>
        <w:rPr>
          <w:color w:val="282327"/>
          <w:spacing w:val="2"/>
          <w:w w:val="110"/>
        </w:rPr>
        <w:t>factor </w:t>
      </w:r>
      <w:r>
        <w:rPr>
          <w:color w:val="282327"/>
          <w:spacing w:val="12"/>
          <w:w w:val="110"/>
        </w:rPr>
        <w:t>costs </w:t>
      </w:r>
      <w:r>
        <w:rPr>
          <w:color w:val="282327"/>
          <w:spacing w:val="9"/>
          <w:w w:val="110"/>
        </w:rPr>
        <w:t>wages </w:t>
      </w:r>
      <w:r>
        <w:rPr>
          <w:color w:val="282327"/>
          <w:spacing w:val="5"/>
          <w:w w:val="110"/>
        </w:rPr>
        <w:t>and </w:t>
      </w:r>
      <w:r>
        <w:rPr>
          <w:color w:val="282327"/>
          <w:spacing w:val="3"/>
          <w:w w:val="120"/>
        </w:rPr>
        <w:t>profits-to </w:t>
      </w:r>
      <w:r>
        <w:rPr>
          <w:color w:val="282327"/>
          <w:spacing w:val="6"/>
          <w:w w:val="110"/>
        </w:rPr>
        <w:t>the </w:t>
      </w:r>
      <w:r>
        <w:rPr>
          <w:color w:val="282327"/>
          <w:spacing w:val="11"/>
          <w:w w:val="110"/>
        </w:rPr>
        <w:t>loss </w:t>
      </w:r>
      <w:r>
        <w:rPr>
          <w:color w:val="282327"/>
          <w:spacing w:val="4"/>
          <w:w w:val="110"/>
        </w:rPr>
        <w:t>of </w:t>
      </w:r>
      <w:r>
        <w:rPr>
          <w:color w:val="282327"/>
          <w:spacing w:val="9"/>
          <w:w w:val="110"/>
        </w:rPr>
        <w:t>purchasing power </w:t>
      </w:r>
      <w:r>
        <w:rPr>
          <w:color w:val="282327"/>
          <w:spacing w:val="8"/>
          <w:w w:val="110"/>
        </w:rPr>
        <w:t>resulti</w:t>
      </w:r>
      <w:r>
        <w:rPr>
          <w:color w:val="494446"/>
          <w:spacing w:val="8"/>
          <w:w w:val="110"/>
        </w:rPr>
        <w:t>n</w:t>
      </w:r>
      <w:r>
        <w:rPr>
          <w:color w:val="9E9996"/>
          <w:spacing w:val="8"/>
          <w:w w:val="110"/>
        </w:rPr>
        <w:t>g </w:t>
      </w:r>
      <w:r>
        <w:rPr>
          <w:color w:val="282327"/>
          <w:w w:val="110"/>
        </w:rPr>
        <w:t>from </w:t>
      </w:r>
      <w:r>
        <w:rPr>
          <w:color w:val="282327"/>
          <w:spacing w:val="7"/>
          <w:w w:val="110"/>
        </w:rPr>
        <w:t>depreciation </w:t>
      </w:r>
      <w:r>
        <w:rPr>
          <w:color w:val="282327"/>
          <w:spacing w:val="4"/>
          <w:w w:val="110"/>
        </w:rPr>
        <w:t>of </w:t>
      </w:r>
      <w:r>
        <w:rPr>
          <w:color w:val="282327"/>
          <w:w w:val="110"/>
        </w:rPr>
        <w:t>the </w:t>
      </w:r>
      <w:r>
        <w:rPr>
          <w:color w:val="282327"/>
          <w:spacing w:val="7"/>
          <w:w w:val="110"/>
        </w:rPr>
        <w:t>currency. </w:t>
      </w:r>
      <w:r>
        <w:rPr>
          <w:color w:val="282327"/>
          <w:w w:val="110"/>
        </w:rPr>
        <w:t>If </w:t>
      </w:r>
      <w:r>
        <w:rPr>
          <w:color w:val="282327"/>
          <w:spacing w:val="6"/>
          <w:w w:val="110"/>
        </w:rPr>
        <w:t>total </w:t>
      </w:r>
      <w:r>
        <w:rPr>
          <w:color w:val="282327"/>
          <w:spacing w:val="4"/>
          <w:w w:val="110"/>
        </w:rPr>
        <w:t>profits </w:t>
      </w:r>
      <w:r>
        <w:rPr>
          <w:color w:val="282327"/>
          <w:w w:val="110"/>
        </w:rPr>
        <w:t>and </w:t>
      </w:r>
      <w:r>
        <w:rPr>
          <w:color w:val="282327"/>
          <w:spacing w:val="5"/>
          <w:w w:val="110"/>
        </w:rPr>
        <w:t>wag</w:t>
      </w:r>
      <w:r>
        <w:rPr>
          <w:color w:val="494446"/>
          <w:spacing w:val="5"/>
          <w:w w:val="110"/>
        </w:rPr>
        <w:t>e</w:t>
      </w:r>
      <w:r>
        <w:rPr>
          <w:color w:val="9E9996"/>
          <w:spacing w:val="5"/>
          <w:w w:val="110"/>
        </w:rPr>
        <w:t>s </w:t>
      </w:r>
      <w:r>
        <w:rPr>
          <w:color w:val="282327"/>
          <w:spacing w:val="7"/>
          <w:w w:val="110"/>
        </w:rPr>
        <w:t>rise </w:t>
      </w:r>
      <w:r>
        <w:rPr>
          <w:color w:val="282327"/>
          <w:spacing w:val="8"/>
          <w:w w:val="110"/>
        </w:rPr>
        <w:t>because </w:t>
      </w:r>
      <w:r>
        <w:rPr>
          <w:color w:val="282327"/>
          <w:spacing w:val="4"/>
          <w:w w:val="110"/>
        </w:rPr>
        <w:t>of </w:t>
      </w:r>
      <w:r>
        <w:rPr>
          <w:color w:val="282327"/>
          <w:w w:val="110"/>
        </w:rPr>
        <w:t>a </w:t>
      </w:r>
      <w:r>
        <w:rPr>
          <w:i/>
          <w:color w:val="282327"/>
          <w:spacing w:val="5"/>
          <w:w w:val="110"/>
        </w:rPr>
        <w:t>volume </w:t>
      </w:r>
      <w:r>
        <w:rPr>
          <w:color w:val="282327"/>
          <w:spacing w:val="2"/>
          <w:w w:val="110"/>
        </w:rPr>
        <w:t>effect, </w:t>
      </w:r>
      <w:r>
        <w:rPr>
          <w:color w:val="282327"/>
          <w:spacing w:val="4"/>
          <w:w w:val="110"/>
        </w:rPr>
        <w:t>rather </w:t>
      </w:r>
      <w:r>
        <w:rPr>
          <w:color w:val="282327"/>
          <w:spacing w:val="6"/>
          <w:w w:val="110"/>
        </w:rPr>
        <w:t>than </w:t>
      </w:r>
      <w:r>
        <w:rPr>
          <w:color w:val="282327"/>
          <w:spacing w:val="4"/>
          <w:w w:val="110"/>
        </w:rPr>
        <w:t>an </w:t>
      </w:r>
      <w:r>
        <w:rPr>
          <w:color w:val="282327"/>
          <w:spacing w:val="8"/>
          <w:w w:val="110"/>
        </w:rPr>
        <w:t>increase </w:t>
      </w:r>
      <w:r>
        <w:rPr>
          <w:color w:val="282327"/>
          <w:spacing w:val="10"/>
          <w:w w:val="110"/>
        </w:rPr>
        <w:t>in </w:t>
      </w:r>
      <w:r>
        <w:rPr>
          <w:color w:val="282327"/>
          <w:spacing w:val="3"/>
          <w:w w:val="110"/>
        </w:rPr>
        <w:t>profit </w:t>
      </w:r>
      <w:r>
        <w:rPr>
          <w:color w:val="282327"/>
          <w:spacing w:val="6"/>
          <w:w w:val="110"/>
        </w:rPr>
        <w:t>margins </w:t>
      </w:r>
      <w:r>
        <w:rPr>
          <w:color w:val="282327"/>
          <w:spacing w:val="4"/>
          <w:w w:val="110"/>
        </w:rPr>
        <w:t>per </w:t>
      </w:r>
      <w:r>
        <w:rPr>
          <w:color w:val="282327"/>
          <w:spacing w:val="15"/>
          <w:w w:val="110"/>
        </w:rPr>
        <w:t>unit </w:t>
      </w:r>
      <w:r>
        <w:rPr>
          <w:color w:val="282327"/>
          <w:spacing w:val="10"/>
          <w:w w:val="110"/>
        </w:rPr>
        <w:t>of </w:t>
      </w:r>
      <w:r>
        <w:rPr>
          <w:color w:val="282327"/>
          <w:spacing w:val="8"/>
          <w:w w:val="110"/>
        </w:rPr>
        <w:t>output </w:t>
      </w:r>
      <w:r>
        <w:rPr>
          <w:color w:val="282327"/>
          <w:spacing w:val="10"/>
          <w:w w:val="110"/>
        </w:rPr>
        <w:t>or </w:t>
      </w:r>
      <w:r>
        <w:rPr>
          <w:color w:val="282327"/>
          <w:spacing w:val="8"/>
          <w:w w:val="110"/>
        </w:rPr>
        <w:t>earnings </w:t>
      </w:r>
      <w:r>
        <w:rPr>
          <w:color w:val="282327"/>
          <w:spacing w:val="5"/>
          <w:w w:val="110"/>
        </w:rPr>
        <w:t>per </w:t>
      </w:r>
      <w:r>
        <w:rPr>
          <w:color w:val="282327"/>
          <w:spacing w:val="7"/>
          <w:w w:val="110"/>
        </w:rPr>
        <w:t>head, then </w:t>
      </w:r>
      <w:r>
        <w:rPr>
          <w:color w:val="282327"/>
          <w:spacing w:val="4"/>
          <w:w w:val="110"/>
        </w:rPr>
        <w:t>the </w:t>
      </w:r>
      <w:r>
        <w:rPr>
          <w:color w:val="282327"/>
          <w:spacing w:val="7"/>
          <w:w w:val="110"/>
        </w:rPr>
        <w:t>increase </w:t>
      </w:r>
      <w:r>
        <w:rPr>
          <w:color w:val="282327"/>
          <w:spacing w:val="3"/>
          <w:w w:val="110"/>
        </w:rPr>
        <w:t>in </w:t>
      </w:r>
      <w:r>
        <w:rPr>
          <w:color w:val="282327"/>
          <w:spacing w:val="8"/>
          <w:w w:val="110"/>
        </w:rPr>
        <w:t>nominal </w:t>
      </w:r>
      <w:r>
        <w:rPr>
          <w:color w:val="282327"/>
          <w:spacing w:val="7"/>
          <w:w w:val="110"/>
        </w:rPr>
        <w:t>demand </w:t>
      </w:r>
      <w:r>
        <w:rPr>
          <w:color w:val="282327"/>
          <w:spacing w:val="10"/>
          <w:w w:val="110"/>
        </w:rPr>
        <w:t>consistent </w:t>
      </w:r>
      <w:r>
        <w:rPr>
          <w:color w:val="282327"/>
          <w:spacing w:val="9"/>
          <w:w w:val="110"/>
        </w:rPr>
        <w:t>with </w:t>
      </w:r>
      <w:r>
        <w:rPr>
          <w:color w:val="282327"/>
          <w:spacing w:val="6"/>
          <w:w w:val="110"/>
        </w:rPr>
        <w:t>the </w:t>
      </w:r>
      <w:r>
        <w:rPr>
          <w:color w:val="282327"/>
          <w:spacing w:val="3"/>
          <w:w w:val="110"/>
        </w:rPr>
        <w:t>monet</w:t>
      </w:r>
      <w:r>
        <w:rPr>
          <w:color w:val="494446"/>
          <w:spacing w:val="3"/>
          <w:w w:val="110"/>
        </w:rPr>
        <w:t>a</w:t>
      </w:r>
      <w:r>
        <w:rPr>
          <w:color w:val="837A78"/>
          <w:spacing w:val="3"/>
          <w:w w:val="110"/>
        </w:rPr>
        <w:t>r</w:t>
      </w:r>
      <w:r>
        <w:rPr>
          <w:color w:val="ABA3A0"/>
          <w:spacing w:val="3"/>
          <w:w w:val="110"/>
        </w:rPr>
        <w:t>y </w:t>
      </w:r>
      <w:r>
        <w:rPr>
          <w:color w:val="282327"/>
          <w:spacing w:val="6"/>
          <w:w w:val="110"/>
        </w:rPr>
        <w:t>stance </w:t>
      </w:r>
      <w:r>
        <w:rPr>
          <w:color w:val="282327"/>
          <w:spacing w:val="15"/>
          <w:w w:val="110"/>
        </w:rPr>
        <w:t>will </w:t>
      </w:r>
      <w:r>
        <w:rPr>
          <w:color w:val="282327"/>
          <w:spacing w:val="9"/>
          <w:w w:val="110"/>
        </w:rPr>
        <w:t>lead </w:t>
      </w:r>
      <w:r>
        <w:rPr>
          <w:color w:val="282327"/>
          <w:w w:val="110"/>
        </w:rPr>
        <w:t>to </w:t>
      </w:r>
      <w:r>
        <w:rPr>
          <w:color w:val="282327"/>
          <w:spacing w:val="10"/>
          <w:w w:val="110"/>
        </w:rPr>
        <w:t>rising </w:t>
      </w:r>
      <w:r>
        <w:rPr>
          <w:color w:val="282327"/>
          <w:w w:val="110"/>
        </w:rPr>
        <w:t>real </w:t>
      </w:r>
      <w:r>
        <w:rPr>
          <w:color w:val="282327"/>
          <w:spacing w:val="8"/>
          <w:w w:val="110"/>
        </w:rPr>
        <w:t>activity </w:t>
      </w:r>
      <w:r>
        <w:rPr>
          <w:color w:val="282327"/>
          <w:spacing w:val="6"/>
          <w:w w:val="110"/>
        </w:rPr>
        <w:t>and </w:t>
      </w:r>
      <w:r>
        <w:rPr>
          <w:color w:val="282327"/>
          <w:spacing w:val="11"/>
          <w:w w:val="110"/>
        </w:rPr>
        <w:t>continuing </w:t>
      </w:r>
      <w:r>
        <w:rPr>
          <w:color w:val="282327"/>
          <w:spacing w:val="12"/>
          <w:w w:val="110"/>
        </w:rPr>
        <w:t>low </w:t>
      </w:r>
      <w:r>
        <w:rPr>
          <w:color w:val="282327"/>
          <w:spacing w:val="10"/>
          <w:w w:val="110"/>
        </w:rPr>
        <w:t>inflation. </w:t>
      </w:r>
      <w:r>
        <w:rPr>
          <w:color w:val="282327"/>
          <w:w w:val="110"/>
        </w:rPr>
        <w:t>A </w:t>
      </w:r>
      <w:r>
        <w:rPr>
          <w:color w:val="282327"/>
          <w:spacing w:val="11"/>
          <w:w w:val="110"/>
        </w:rPr>
        <w:t>continuing </w:t>
      </w:r>
      <w:r>
        <w:rPr>
          <w:color w:val="282327"/>
          <w:spacing w:val="7"/>
          <w:w w:val="110"/>
        </w:rPr>
        <w:t>determination </w:t>
      </w:r>
      <w:r>
        <w:rPr>
          <w:color w:val="282327"/>
          <w:spacing w:val="3"/>
          <w:w w:val="110"/>
        </w:rPr>
        <w:t>on </w:t>
      </w:r>
      <w:r>
        <w:rPr>
          <w:color w:val="282327"/>
          <w:spacing w:val="6"/>
          <w:w w:val="110"/>
        </w:rPr>
        <w:t>the </w:t>
      </w:r>
      <w:r>
        <w:rPr>
          <w:color w:val="282327"/>
          <w:spacing w:val="3"/>
          <w:w w:val="110"/>
        </w:rPr>
        <w:t>part </w:t>
      </w:r>
      <w:r>
        <w:rPr>
          <w:color w:val="282327"/>
          <w:w w:val="110"/>
        </w:rPr>
        <w:t>of </w:t>
      </w:r>
      <w:r>
        <w:rPr>
          <w:color w:val="282327"/>
          <w:spacing w:val="4"/>
          <w:w w:val="110"/>
        </w:rPr>
        <w:t>the </w:t>
      </w:r>
      <w:r>
        <w:rPr>
          <w:color w:val="282327"/>
          <w:spacing w:val="7"/>
          <w:w w:val="110"/>
        </w:rPr>
        <w:t>authorities </w:t>
      </w:r>
      <w:r>
        <w:rPr>
          <w:color w:val="282327"/>
          <w:w w:val="110"/>
        </w:rPr>
        <w:t>to </w:t>
      </w:r>
      <w:r>
        <w:rPr>
          <w:color w:val="282327"/>
          <w:spacing w:val="3"/>
          <w:w w:val="110"/>
        </w:rPr>
        <w:t>meet </w:t>
      </w:r>
      <w:r>
        <w:rPr>
          <w:color w:val="282327"/>
          <w:spacing w:val="6"/>
          <w:w w:val="110"/>
        </w:rPr>
        <w:t>the </w:t>
      </w:r>
      <w:r>
        <w:rPr>
          <w:color w:val="282327"/>
          <w:spacing w:val="9"/>
          <w:w w:val="110"/>
        </w:rPr>
        <w:t>inflation </w:t>
      </w:r>
      <w:r>
        <w:rPr>
          <w:color w:val="282327"/>
          <w:w w:val="110"/>
        </w:rPr>
        <w:t>target </w:t>
      </w:r>
      <w:r>
        <w:rPr>
          <w:color w:val="282327"/>
          <w:spacing w:val="17"/>
          <w:w w:val="110"/>
        </w:rPr>
        <w:t>will </w:t>
      </w:r>
      <w:r>
        <w:rPr>
          <w:color w:val="282327"/>
          <w:spacing w:val="9"/>
          <w:w w:val="110"/>
        </w:rPr>
        <w:t>help </w:t>
      </w:r>
      <w:r>
        <w:rPr>
          <w:color w:val="282327"/>
          <w:w w:val="110"/>
        </w:rPr>
        <w:t>to </w:t>
      </w:r>
      <w:r>
        <w:rPr>
          <w:color w:val="282327"/>
          <w:spacing w:val="7"/>
          <w:w w:val="110"/>
        </w:rPr>
        <w:t>ensure increases </w:t>
      </w:r>
      <w:r>
        <w:rPr>
          <w:color w:val="282327"/>
          <w:w w:val="110"/>
        </w:rPr>
        <w:t>in </w:t>
      </w:r>
      <w:r>
        <w:rPr>
          <w:color w:val="282327"/>
          <w:spacing w:val="6"/>
          <w:w w:val="110"/>
        </w:rPr>
        <w:t>wages </w:t>
      </w:r>
      <w:r>
        <w:rPr>
          <w:color w:val="282327"/>
          <w:w w:val="110"/>
        </w:rPr>
        <w:t>and </w:t>
      </w:r>
      <w:r>
        <w:rPr>
          <w:color w:val="282327"/>
          <w:spacing w:val="4"/>
          <w:w w:val="110"/>
        </w:rPr>
        <w:t>profits </w:t>
      </w:r>
      <w:r>
        <w:rPr>
          <w:color w:val="282327"/>
          <w:w w:val="110"/>
        </w:rPr>
        <w:t>are real i </w:t>
      </w:r>
      <w:r>
        <w:rPr>
          <w:color w:val="282327"/>
          <w:spacing w:val="7"/>
          <w:w w:val="110"/>
        </w:rPr>
        <w:t>ncreases, </w:t>
      </w:r>
      <w:r>
        <w:rPr>
          <w:color w:val="282327"/>
          <w:spacing w:val="8"/>
          <w:w w:val="110"/>
        </w:rPr>
        <w:t>reflecting higher output </w:t>
      </w:r>
      <w:r>
        <w:rPr>
          <w:color w:val="282327"/>
          <w:spacing w:val="5"/>
          <w:w w:val="110"/>
        </w:rPr>
        <w:t>and </w:t>
      </w:r>
      <w:r>
        <w:rPr>
          <w:color w:val="282327"/>
          <w:spacing w:val="8"/>
          <w:w w:val="110"/>
        </w:rPr>
        <w:t>productivity, </w:t>
      </w:r>
      <w:r>
        <w:rPr>
          <w:color w:val="282327"/>
          <w:spacing w:val="6"/>
          <w:w w:val="110"/>
        </w:rPr>
        <w:t>rather than </w:t>
      </w:r>
      <w:r>
        <w:rPr>
          <w:color w:val="282327"/>
          <w:spacing w:val="11"/>
          <w:w w:val="110"/>
        </w:rPr>
        <w:t>nominal </w:t>
      </w:r>
      <w:r>
        <w:rPr>
          <w:color w:val="282327"/>
          <w:spacing w:val="6"/>
          <w:w w:val="110"/>
        </w:rPr>
        <w:t>increa</w:t>
      </w:r>
      <w:r>
        <w:rPr>
          <w:color w:val="494446"/>
          <w:spacing w:val="6"/>
          <w:w w:val="110"/>
        </w:rPr>
        <w:t>s</w:t>
      </w:r>
      <w:r>
        <w:rPr>
          <w:color w:val="746B6B"/>
          <w:spacing w:val="6"/>
          <w:w w:val="110"/>
        </w:rPr>
        <w:t>e</w:t>
      </w:r>
      <w:r>
        <w:rPr>
          <w:color w:val="9E9996"/>
          <w:spacing w:val="6"/>
          <w:w w:val="110"/>
        </w:rPr>
        <w:t>s </w:t>
      </w:r>
      <w:r>
        <w:rPr>
          <w:color w:val="282327"/>
          <w:spacing w:val="7"/>
          <w:w w:val="110"/>
        </w:rPr>
        <w:t>reflecting </w:t>
      </w:r>
      <w:r>
        <w:rPr>
          <w:color w:val="282327"/>
          <w:spacing w:val="10"/>
          <w:w w:val="110"/>
        </w:rPr>
        <w:t>only </w:t>
      </w:r>
      <w:r>
        <w:rPr>
          <w:color w:val="282327"/>
          <w:spacing w:val="8"/>
          <w:w w:val="110"/>
        </w:rPr>
        <w:t>higher </w:t>
      </w:r>
      <w:r>
        <w:rPr>
          <w:color w:val="282327"/>
          <w:spacing w:val="12"/>
          <w:w w:val="110"/>
        </w:rPr>
        <w:t>unit </w:t>
      </w:r>
      <w:r>
        <w:rPr>
          <w:color w:val="282327"/>
          <w:spacing w:val="10"/>
          <w:w w:val="110"/>
        </w:rPr>
        <w:t>costs. </w:t>
      </w:r>
      <w:r>
        <w:rPr>
          <w:color w:val="282327"/>
          <w:w w:val="110"/>
        </w:rPr>
        <w:t>It  is </w:t>
      </w:r>
      <w:r>
        <w:rPr>
          <w:color w:val="282327"/>
          <w:spacing w:val="10"/>
          <w:w w:val="110"/>
        </w:rPr>
        <w:t>vital in </w:t>
      </w:r>
      <w:r>
        <w:rPr>
          <w:color w:val="282327"/>
          <w:spacing w:val="9"/>
          <w:w w:val="110"/>
        </w:rPr>
        <w:t>this </w:t>
      </w:r>
      <w:r>
        <w:rPr>
          <w:color w:val="282327"/>
          <w:spacing w:val="8"/>
          <w:w w:val="110"/>
        </w:rPr>
        <w:t>context </w:t>
      </w:r>
      <w:r>
        <w:rPr>
          <w:color w:val="282327"/>
          <w:spacing w:val="3"/>
          <w:w w:val="110"/>
        </w:rPr>
        <w:t>that </w:t>
      </w:r>
      <w:r>
        <w:rPr>
          <w:color w:val="282327"/>
          <w:spacing w:val="6"/>
          <w:w w:val="110"/>
        </w:rPr>
        <w:t>the </w:t>
      </w:r>
      <w:r>
        <w:rPr>
          <w:color w:val="282327"/>
          <w:spacing w:val="9"/>
          <w:w w:val="110"/>
        </w:rPr>
        <w:t>inflation </w:t>
      </w:r>
      <w:r>
        <w:rPr>
          <w:color w:val="282327"/>
          <w:w w:val="110"/>
        </w:rPr>
        <w:t>target </w:t>
      </w:r>
      <w:r>
        <w:rPr>
          <w:color w:val="282327"/>
          <w:spacing w:val="3"/>
          <w:w w:val="110"/>
        </w:rPr>
        <w:t>be  </w:t>
      </w:r>
      <w:r>
        <w:rPr>
          <w:color w:val="282327"/>
          <w:spacing w:val="6"/>
          <w:w w:val="110"/>
        </w:rPr>
        <w:t>seen </w:t>
      </w:r>
      <w:r>
        <w:rPr>
          <w:color w:val="282327"/>
          <w:spacing w:val="4"/>
          <w:w w:val="110"/>
        </w:rPr>
        <w:t>as  </w:t>
      </w:r>
      <w:r>
        <w:rPr>
          <w:color w:val="282327"/>
          <w:w w:val="110"/>
        </w:rPr>
        <w:t>a </w:t>
      </w:r>
      <w:r>
        <w:rPr>
          <w:color w:val="282327"/>
          <w:spacing w:val="2"/>
          <w:w w:val="110"/>
        </w:rPr>
        <w:t>framework </w:t>
      </w:r>
      <w:r>
        <w:rPr>
          <w:color w:val="282327"/>
          <w:w w:val="110"/>
        </w:rPr>
        <w:t>for </w:t>
      </w:r>
      <w:r>
        <w:rPr>
          <w:color w:val="282327"/>
          <w:spacing w:val="12"/>
          <w:w w:val="110"/>
        </w:rPr>
        <w:t>policy </w:t>
      </w:r>
      <w:r>
        <w:rPr>
          <w:color w:val="282327"/>
          <w:spacing w:val="9"/>
          <w:w w:val="110"/>
        </w:rPr>
        <w:t>over </w:t>
      </w:r>
      <w:r>
        <w:rPr>
          <w:color w:val="282327"/>
          <w:w w:val="110"/>
        </w:rPr>
        <w:t>a </w:t>
      </w:r>
      <w:r>
        <w:rPr>
          <w:color w:val="282327"/>
          <w:spacing w:val="9"/>
          <w:w w:val="110"/>
        </w:rPr>
        <w:t>long </w:t>
      </w:r>
      <w:r>
        <w:rPr>
          <w:color w:val="282327"/>
          <w:spacing w:val="10"/>
          <w:w w:val="110"/>
        </w:rPr>
        <w:t>period, </w:t>
      </w:r>
      <w:r>
        <w:rPr>
          <w:color w:val="282327"/>
          <w:spacing w:val="6"/>
          <w:w w:val="110"/>
        </w:rPr>
        <w:t>and </w:t>
      </w:r>
      <w:r>
        <w:rPr>
          <w:color w:val="282327"/>
          <w:spacing w:val="9"/>
          <w:w w:val="110"/>
        </w:rPr>
        <w:t>that </w:t>
      </w:r>
      <w:r>
        <w:rPr>
          <w:color w:val="282327"/>
          <w:spacing w:val="4"/>
          <w:w w:val="110"/>
        </w:rPr>
        <w:t>monetary </w:t>
      </w:r>
      <w:r>
        <w:rPr>
          <w:color w:val="282327"/>
          <w:spacing w:val="5"/>
          <w:w w:val="110"/>
        </w:rPr>
        <w:t>and </w:t>
      </w:r>
      <w:r>
        <w:rPr>
          <w:color w:val="282327"/>
          <w:spacing w:val="10"/>
          <w:w w:val="110"/>
        </w:rPr>
        <w:t>fiscal </w:t>
      </w:r>
      <w:r>
        <w:rPr>
          <w:color w:val="282327"/>
          <w:spacing w:val="13"/>
          <w:w w:val="110"/>
        </w:rPr>
        <w:t>policy </w:t>
      </w:r>
      <w:r>
        <w:rPr>
          <w:color w:val="282327"/>
          <w:spacing w:val="10"/>
          <w:w w:val="110"/>
        </w:rPr>
        <w:t>should </w:t>
      </w:r>
      <w:r>
        <w:rPr>
          <w:color w:val="282327"/>
          <w:spacing w:val="3"/>
          <w:w w:val="110"/>
        </w:rPr>
        <w:t>be </w:t>
      </w:r>
      <w:r>
        <w:rPr>
          <w:color w:val="282327"/>
          <w:spacing w:val="10"/>
          <w:w w:val="110"/>
        </w:rPr>
        <w:t>consis </w:t>
      </w:r>
      <w:r>
        <w:rPr>
          <w:color w:val="282327"/>
          <w:spacing w:val="3"/>
          <w:w w:val="110"/>
        </w:rPr>
        <w:t>tent </w:t>
      </w:r>
      <w:r>
        <w:rPr>
          <w:color w:val="282327"/>
          <w:spacing w:val="7"/>
          <w:w w:val="110"/>
        </w:rPr>
        <w:t>with </w:t>
      </w:r>
      <w:r>
        <w:rPr>
          <w:color w:val="282327"/>
          <w:spacing w:val="9"/>
          <w:w w:val="110"/>
        </w:rPr>
        <w:t>achieving </w:t>
      </w:r>
      <w:r>
        <w:rPr>
          <w:color w:val="282327"/>
          <w:spacing w:val="8"/>
          <w:w w:val="110"/>
        </w:rPr>
        <w:t>the </w:t>
      </w:r>
      <w:r>
        <w:rPr>
          <w:color w:val="282327"/>
          <w:spacing w:val="2"/>
          <w:w w:val="110"/>
        </w:rPr>
        <w:t>target </w:t>
      </w:r>
      <w:r>
        <w:rPr>
          <w:color w:val="282327"/>
          <w:spacing w:val="3"/>
          <w:w w:val="110"/>
        </w:rPr>
        <w:t>on </w:t>
      </w:r>
      <w:r>
        <w:rPr>
          <w:color w:val="282327"/>
          <w:w w:val="110"/>
        </w:rPr>
        <w:t>a </w:t>
      </w:r>
      <w:r>
        <w:rPr>
          <w:color w:val="282327"/>
          <w:spacing w:val="8"/>
          <w:w w:val="110"/>
        </w:rPr>
        <w:t>sustain</w:t>
      </w:r>
      <w:r>
        <w:rPr>
          <w:color w:val="494446"/>
          <w:spacing w:val="8"/>
          <w:w w:val="110"/>
          <w:position w:val="1"/>
        </w:rPr>
        <w:t>e</w:t>
      </w:r>
      <w:r>
        <w:rPr>
          <w:color w:val="837A78"/>
          <w:spacing w:val="8"/>
          <w:w w:val="110"/>
          <w:position w:val="2"/>
        </w:rPr>
        <w:t>d </w:t>
      </w:r>
      <w:r>
        <w:rPr>
          <w:color w:val="282327"/>
          <w:spacing w:val="14"/>
          <w:w w:val="110"/>
        </w:rPr>
        <w:t>basis.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18"/>
        </w:rPr>
      </w:pPr>
    </w:p>
    <w:p>
      <w:pPr>
        <w:spacing w:before="0"/>
        <w:ind w:left="108" w:right="0" w:firstLine="0"/>
        <w:jc w:val="left"/>
        <w:rPr>
          <w:rFonts w:ascii="Arial Black"/>
          <w:sz w:val="12"/>
        </w:rPr>
      </w:pPr>
      <w:r>
        <w:rPr>
          <w:rFonts w:ascii="Arial Black"/>
          <w:color w:val="484648"/>
          <w:w w:val="90"/>
          <w:sz w:val="12"/>
        </w:rPr>
        <w:t>150</w:t>
      </w:r>
    </w:p>
    <w:p>
      <w:pPr>
        <w:spacing w:after="0"/>
        <w:jc w:val="left"/>
        <w:rPr>
          <w:rFonts w:ascii="Arial Black"/>
          <w:sz w:val="12"/>
        </w:rPr>
        <w:sectPr>
          <w:pgSz w:w="11740" w:h="17090"/>
          <w:pgMar w:top="1480" w:bottom="280" w:left="1120" w:right="220"/>
        </w:sectPr>
      </w:pPr>
    </w:p>
    <w:p>
      <w:pPr>
        <w:pStyle w:val="BodyText"/>
        <w:spacing w:before="11"/>
        <w:rPr>
          <w:rFonts w:ascii="Arial Black"/>
          <w:sz w:val="9"/>
        </w:rPr>
      </w:pPr>
    </w:p>
    <w:p>
      <w:pPr>
        <w:pStyle w:val="Heading1"/>
        <w:ind w:left="275"/>
      </w:pPr>
      <w:bookmarkStart w:name="0155" w:id="3"/>
      <w:bookmarkEnd w:id="3"/>
      <w:r>
        <w:rPr/>
      </w:r>
      <w:r>
        <w:rPr>
          <w:color w:val="2A532D"/>
          <w:w w:val="125"/>
        </w:rPr>
        <w:t>Recent price developments</w:t>
      </w:r>
    </w:p>
    <w:p>
      <w:pPr>
        <w:pStyle w:val="BodyText"/>
        <w:rPr>
          <w:rFonts w:ascii="Noto Sans"/>
        </w:rPr>
      </w:pPr>
    </w:p>
    <w:p>
      <w:pPr>
        <w:pStyle w:val="BodyText"/>
        <w:rPr>
          <w:rFonts w:ascii="Noto Sans"/>
        </w:rPr>
      </w:pPr>
    </w:p>
    <w:p>
      <w:pPr>
        <w:pStyle w:val="BodyText"/>
        <w:spacing w:before="8"/>
        <w:rPr>
          <w:rFonts w:ascii="Noto Sans"/>
          <w:sz w:val="14"/>
        </w:rPr>
      </w:pPr>
    </w:p>
    <w:p>
      <w:pPr>
        <w:spacing w:after="0"/>
        <w:rPr>
          <w:rFonts w:ascii="Noto Sans"/>
          <w:sz w:val="14"/>
        </w:rPr>
        <w:sectPr>
          <w:pgSz w:w="11830" w:h="17090"/>
          <w:pgMar w:top="1620" w:bottom="280" w:left="420" w:right="1100"/>
        </w:sectPr>
      </w:pP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spacing w:line="283" w:lineRule="auto" w:before="152"/>
        <w:ind w:left="117" w:right="24" w:firstLine="4"/>
        <w:jc w:val="left"/>
        <w:rPr>
          <w:rFonts w:ascii="Noto Sans"/>
          <w:sz w:val="15"/>
        </w:rPr>
      </w:pPr>
      <w:r>
        <w:rPr>
          <w:rFonts w:ascii="Noto Sans"/>
          <w:color w:val="A0A8C4"/>
          <w:w w:val="125"/>
          <w:sz w:val="15"/>
        </w:rPr>
        <w:t>'</w:t>
      </w:r>
      <w:r>
        <w:rPr>
          <w:rFonts w:ascii="Noto Sans"/>
          <w:color w:val="5E83B6"/>
          <w:w w:val="125"/>
          <w:sz w:val="15"/>
        </w:rPr>
        <w:t>h</w:t>
      </w:r>
      <w:r>
        <w:rPr>
          <w:rFonts w:ascii="Noto Sans"/>
          <w:color w:val="3A6BA0"/>
          <w:w w:val="125"/>
          <w:sz w:val="15"/>
        </w:rPr>
        <w:t>art </w:t>
      </w:r>
      <w:r>
        <w:rPr>
          <w:rFonts w:ascii="Aegean"/>
          <w:color w:val="2764A6"/>
          <w:w w:val="125"/>
          <w:sz w:val="14"/>
        </w:rPr>
        <w:t>1.1 </w:t>
      </w:r>
      <w:r>
        <w:rPr>
          <w:rFonts w:ascii="Noto Sans"/>
          <w:color w:val="8AA0CC"/>
          <w:w w:val="125"/>
          <w:sz w:val="15"/>
        </w:rPr>
        <w:t>n</w:t>
      </w:r>
      <w:r>
        <w:rPr>
          <w:rFonts w:ascii="Noto Sans"/>
          <w:color w:val="4877B0"/>
          <w:w w:val="125"/>
          <w:sz w:val="15"/>
        </w:rPr>
        <w:t>tl</w:t>
      </w:r>
      <w:r>
        <w:rPr>
          <w:rFonts w:ascii="Noto Sans"/>
          <w:color w:val="3A6BA0"/>
          <w:w w:val="125"/>
          <w:sz w:val="15"/>
        </w:rPr>
        <w:t>atio</w:t>
      </w:r>
      <w:r>
        <w:rPr>
          <w:rFonts w:ascii="Noto Sans"/>
          <w:color w:val="2764A6"/>
          <w:w w:val="125"/>
          <w:sz w:val="15"/>
        </w:rPr>
        <w:t>n</w:t>
      </w:r>
    </w:p>
    <w:p>
      <w:pPr>
        <w:pStyle w:val="BodyText"/>
        <w:rPr>
          <w:rFonts w:ascii="Noto Sans"/>
          <w:sz w:val="12"/>
        </w:rPr>
      </w:pPr>
      <w:r>
        <w:rPr/>
        <w:br w:type="column"/>
      </w:r>
      <w:r>
        <w:rPr>
          <w:rFonts w:ascii="Noto Sans"/>
          <w:sz w:val="12"/>
        </w:rPr>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3"/>
        <w:rPr>
          <w:rFonts w:ascii="Noto Sans"/>
          <w:sz w:val="17"/>
        </w:rPr>
      </w:pPr>
    </w:p>
    <w:p>
      <w:pPr>
        <w:spacing w:before="1"/>
        <w:ind w:left="117" w:right="0" w:firstLine="0"/>
        <w:jc w:val="left"/>
        <w:rPr>
          <w:rFonts w:ascii="Noto Sans"/>
          <w:sz w:val="9"/>
        </w:rPr>
      </w:pPr>
      <w:r>
        <w:rPr>
          <w:rFonts w:ascii="Noto Sans"/>
          <w:color w:val="444344"/>
          <w:w w:val="110"/>
          <w:sz w:val="9"/>
        </w:rPr>
        <w:t>Increase in prices on a year earlier</w:t>
      </w:r>
    </w:p>
    <w:p>
      <w:pPr>
        <w:spacing w:before="29"/>
        <w:ind w:left="0" w:right="54" w:firstLine="0"/>
        <w:jc w:val="right"/>
        <w:rPr>
          <w:rFonts w:ascii="Georgia"/>
          <w:sz w:val="10"/>
        </w:rPr>
      </w:pPr>
      <w:r>
        <w:rPr>
          <w:rFonts w:ascii="Georgia"/>
          <w:color w:val="444344"/>
          <w:w w:val="300"/>
          <w:sz w:val="10"/>
        </w:rPr>
        <w:t>-</w:t>
      </w:r>
      <w:r>
        <w:rPr>
          <w:rFonts w:ascii="Georgia"/>
          <w:color w:val="444344"/>
          <w:spacing w:val="-38"/>
          <w:w w:val="300"/>
          <w:sz w:val="10"/>
        </w:rPr>
        <w:t> </w:t>
      </w:r>
      <w:r>
        <w:rPr>
          <w:rFonts w:ascii="Georgia"/>
          <w:color w:val="444344"/>
          <w:w w:val="125"/>
          <w:sz w:val="10"/>
        </w:rPr>
        <w:t>12</w:t>
      </w:r>
    </w:p>
    <w:p>
      <w:pPr>
        <w:pStyle w:val="BodyText"/>
        <w:rPr>
          <w:rFonts w:ascii="Georgia"/>
          <w:sz w:val="12"/>
        </w:rPr>
      </w:pPr>
    </w:p>
    <w:p>
      <w:pPr>
        <w:pStyle w:val="BodyText"/>
        <w:rPr>
          <w:rFonts w:ascii="Georgia"/>
          <w:sz w:val="12"/>
        </w:rPr>
      </w:pPr>
    </w:p>
    <w:p>
      <w:pPr>
        <w:pStyle w:val="BodyText"/>
        <w:rPr>
          <w:rFonts w:ascii="Georgia"/>
          <w:sz w:val="10"/>
        </w:rPr>
      </w:pPr>
    </w:p>
    <w:p>
      <w:pPr>
        <w:spacing w:before="0"/>
        <w:ind w:left="0" w:right="58" w:firstLine="0"/>
        <w:jc w:val="right"/>
        <w:rPr>
          <w:rFonts w:ascii="Georgia"/>
          <w:sz w:val="10"/>
        </w:rPr>
      </w:pPr>
      <w:r>
        <w:rPr>
          <w:rFonts w:ascii="Georgia"/>
          <w:color w:val="4B4A4D"/>
          <w:w w:val="300"/>
          <w:position w:val="1"/>
          <w:sz w:val="10"/>
        </w:rPr>
        <w:t>-</w:t>
      </w:r>
      <w:r>
        <w:rPr>
          <w:rFonts w:ascii="Georgia"/>
          <w:color w:val="4B4A4D"/>
          <w:spacing w:val="-36"/>
          <w:w w:val="300"/>
          <w:position w:val="1"/>
          <w:sz w:val="10"/>
        </w:rPr>
        <w:t> </w:t>
      </w:r>
      <w:r>
        <w:rPr>
          <w:rFonts w:ascii="Georgia"/>
          <w:color w:val="4B4A4D"/>
          <w:spacing w:val="-5"/>
          <w:w w:val="120"/>
          <w:sz w:val="10"/>
        </w:rPr>
        <w:t>10</w:t>
      </w:r>
    </w:p>
    <w:p>
      <w:pPr>
        <w:pStyle w:val="BodyText"/>
        <w:rPr>
          <w:rFonts w:ascii="Georgia"/>
          <w:sz w:val="12"/>
        </w:rPr>
      </w:pPr>
    </w:p>
    <w:p>
      <w:pPr>
        <w:pStyle w:val="BodyText"/>
        <w:rPr>
          <w:rFonts w:ascii="Georgia"/>
          <w:sz w:val="12"/>
        </w:rPr>
      </w:pPr>
    </w:p>
    <w:p>
      <w:pPr>
        <w:pStyle w:val="BodyText"/>
        <w:spacing w:before="11"/>
        <w:rPr>
          <w:rFonts w:ascii="Georgia"/>
          <w:sz w:val="9"/>
        </w:rPr>
      </w:pPr>
    </w:p>
    <w:p>
      <w:pPr>
        <w:spacing w:before="0"/>
        <w:ind w:left="1749" w:right="0" w:firstLine="0"/>
        <w:jc w:val="left"/>
        <w:rPr>
          <w:rFonts w:ascii="Noto Sans"/>
          <w:sz w:val="9"/>
        </w:rPr>
      </w:pPr>
      <w:r>
        <w:rPr>
          <w:rFonts w:ascii="Noto Sans"/>
          <w:color w:val="535353"/>
          <w:w w:val="390"/>
          <w:sz w:val="9"/>
        </w:rPr>
        <w:t>-</w:t>
      </w:r>
      <w:r>
        <w:rPr>
          <w:rFonts w:ascii="Noto Sans"/>
          <w:color w:val="535353"/>
          <w:spacing w:val="15"/>
          <w:w w:val="390"/>
          <w:sz w:val="9"/>
        </w:rPr>
        <w:t> </w:t>
      </w:r>
      <w:r>
        <w:rPr>
          <w:rFonts w:ascii="Noto Sans"/>
          <w:color w:val="535353"/>
          <w:w w:val="140"/>
          <w:position w:val="1"/>
          <w:sz w:val="9"/>
        </w:rPr>
        <w:t>8</w:t>
      </w:r>
    </w:p>
    <w:p>
      <w:pPr>
        <w:pStyle w:val="BodyText"/>
        <w:rPr>
          <w:rFonts w:ascii="Noto Sans"/>
          <w:sz w:val="14"/>
        </w:rPr>
      </w:pPr>
    </w:p>
    <w:p>
      <w:pPr>
        <w:pStyle w:val="BodyText"/>
        <w:spacing w:before="3"/>
        <w:rPr>
          <w:rFonts w:ascii="Noto Sans"/>
          <w:sz w:val="15"/>
        </w:rPr>
      </w:pPr>
    </w:p>
    <w:p>
      <w:pPr>
        <w:spacing w:before="0"/>
        <w:ind w:left="1749" w:right="0" w:firstLine="0"/>
        <w:jc w:val="left"/>
        <w:rPr>
          <w:rFonts w:ascii="Aegean"/>
          <w:sz w:val="9"/>
        </w:rPr>
      </w:pPr>
      <w:r>
        <w:rPr>
          <w:rFonts w:ascii="Aegean"/>
          <w:color w:val="535253"/>
          <w:w w:val="335"/>
          <w:sz w:val="9"/>
        </w:rPr>
        <w:t>-</w:t>
      </w:r>
      <w:r>
        <w:rPr>
          <w:rFonts w:ascii="Aegean"/>
          <w:color w:val="535253"/>
          <w:spacing w:val="26"/>
          <w:w w:val="335"/>
          <w:sz w:val="9"/>
        </w:rPr>
        <w:t> </w:t>
      </w:r>
      <w:r>
        <w:rPr>
          <w:rFonts w:ascii="Aegean"/>
          <w:color w:val="535253"/>
          <w:w w:val="135"/>
          <w:sz w:val="9"/>
        </w:rPr>
        <w:t>6</w:t>
      </w:r>
    </w:p>
    <w:p>
      <w:pPr>
        <w:pStyle w:val="BodyText"/>
        <w:rPr>
          <w:rFonts w:ascii="Aegean"/>
          <w:sz w:val="14"/>
        </w:rPr>
      </w:pPr>
    </w:p>
    <w:p>
      <w:pPr>
        <w:pStyle w:val="BodyText"/>
        <w:rPr>
          <w:rFonts w:ascii="Aegean"/>
          <w:sz w:val="14"/>
        </w:rPr>
      </w:pPr>
    </w:p>
    <w:p>
      <w:pPr>
        <w:spacing w:before="108"/>
        <w:ind w:left="1749" w:right="0" w:firstLine="0"/>
        <w:jc w:val="left"/>
        <w:rPr>
          <w:rFonts w:ascii="Noto Sans"/>
          <w:sz w:val="9"/>
        </w:rPr>
      </w:pPr>
      <w:r>
        <w:rPr>
          <w:rFonts w:ascii="Noto Sans"/>
          <w:color w:val="48484A"/>
          <w:w w:val="395"/>
          <w:position w:val="-1"/>
          <w:sz w:val="9"/>
        </w:rPr>
        <w:t>-</w:t>
      </w:r>
      <w:r>
        <w:rPr>
          <w:rFonts w:ascii="Noto Sans"/>
          <w:color w:val="48484A"/>
          <w:spacing w:val="12"/>
          <w:w w:val="395"/>
          <w:position w:val="-1"/>
          <w:sz w:val="9"/>
        </w:rPr>
        <w:t> </w:t>
      </w:r>
      <w:r>
        <w:rPr>
          <w:rFonts w:ascii="Noto Sans"/>
          <w:color w:val="48484A"/>
          <w:w w:val="140"/>
          <w:sz w:val="9"/>
        </w:rPr>
        <w:t>4</w:t>
      </w:r>
    </w:p>
    <w:p>
      <w:pPr>
        <w:pStyle w:val="BodyText"/>
        <w:rPr>
          <w:rFonts w:ascii="Noto Sans"/>
          <w:sz w:val="14"/>
        </w:rPr>
      </w:pPr>
    </w:p>
    <w:p>
      <w:pPr>
        <w:pStyle w:val="BodyText"/>
        <w:spacing w:before="1"/>
        <w:rPr>
          <w:rFonts w:ascii="Noto Sans"/>
          <w:sz w:val="13"/>
        </w:rPr>
      </w:pPr>
    </w:p>
    <w:p>
      <w:pPr>
        <w:spacing w:before="1"/>
        <w:ind w:left="0" w:right="47" w:firstLine="0"/>
        <w:jc w:val="right"/>
        <w:rPr>
          <w:rFonts w:ascii="Georgia"/>
          <w:sz w:val="10"/>
        </w:rPr>
      </w:pPr>
      <w:r>
        <w:rPr>
          <w:rFonts w:ascii="Georgia"/>
          <w:color w:val="4D4A4E"/>
          <w:w w:val="305"/>
          <w:sz w:val="10"/>
        </w:rPr>
        <w:t>-</w:t>
      </w:r>
      <w:r>
        <w:rPr>
          <w:rFonts w:ascii="Georgia"/>
          <w:color w:val="4D4A4E"/>
          <w:spacing w:val="25"/>
          <w:w w:val="305"/>
          <w:sz w:val="10"/>
        </w:rPr>
        <w:t> </w:t>
      </w:r>
      <w:r>
        <w:rPr>
          <w:rFonts w:ascii="Georgia"/>
          <w:color w:val="4D4A4E"/>
          <w:w w:val="125"/>
          <w:position w:val="1"/>
          <w:sz w:val="10"/>
        </w:rPr>
        <w:t>2</w:t>
      </w:r>
    </w:p>
    <w:p>
      <w:pPr>
        <w:pStyle w:val="BodyText"/>
        <w:rPr>
          <w:rFonts w:ascii="Georgia"/>
          <w:sz w:val="12"/>
        </w:rPr>
      </w:pPr>
    </w:p>
    <w:p>
      <w:pPr>
        <w:pStyle w:val="BodyText"/>
        <w:rPr>
          <w:rFonts w:ascii="Georgia"/>
          <w:sz w:val="12"/>
        </w:rPr>
      </w:pPr>
    </w:p>
    <w:p>
      <w:pPr>
        <w:pStyle w:val="BodyText"/>
        <w:spacing w:before="8"/>
        <w:rPr>
          <w:rFonts w:ascii="Georgia"/>
          <w:sz w:val="11"/>
        </w:rPr>
      </w:pPr>
    </w:p>
    <w:p>
      <w:pPr>
        <w:spacing w:line="108" w:lineRule="exact" w:before="1"/>
        <w:ind w:left="0" w:right="42" w:firstLine="0"/>
        <w:jc w:val="right"/>
        <w:rPr>
          <w:rFonts w:ascii="Alexander"/>
          <w:sz w:val="9"/>
        </w:rPr>
      </w:pPr>
      <w:r>
        <w:rPr>
          <w:rFonts w:ascii="Alexander"/>
          <w:color w:val="4B4B4B"/>
          <w:w w:val="181"/>
          <w:sz w:val="9"/>
        </w:rPr>
        <w:t>o</w:t>
      </w:r>
    </w:p>
    <w:p>
      <w:pPr>
        <w:pStyle w:val="BodyText"/>
        <w:spacing w:line="295" w:lineRule="auto" w:before="94"/>
        <w:ind w:left="117" w:right="293" w:firstLine="10"/>
      </w:pPr>
      <w:r>
        <w:rPr/>
        <w:br w:type="column"/>
      </w:r>
      <w:r>
        <w:rPr>
          <w:color w:val="2C2A2C"/>
          <w:spacing w:val="9"/>
          <w:w w:val="110"/>
        </w:rPr>
        <w:t>Inflation </w:t>
      </w:r>
      <w:r>
        <w:rPr>
          <w:color w:val="2C2A2C"/>
          <w:spacing w:val="10"/>
          <w:w w:val="110"/>
        </w:rPr>
        <w:t>is </w:t>
      </w:r>
      <w:r>
        <w:rPr>
          <w:color w:val="2C2A2C"/>
          <w:w w:val="110"/>
        </w:rPr>
        <w:t>a </w:t>
      </w:r>
      <w:r>
        <w:rPr>
          <w:color w:val="2C2A2C"/>
          <w:spacing w:val="7"/>
          <w:w w:val="110"/>
        </w:rPr>
        <w:t>rise </w:t>
      </w:r>
      <w:r>
        <w:rPr>
          <w:color w:val="2C2A2C"/>
          <w:w w:val="110"/>
        </w:rPr>
        <w:t>in </w:t>
      </w:r>
      <w:r>
        <w:rPr>
          <w:color w:val="2C2A2C"/>
          <w:spacing w:val="2"/>
          <w:w w:val="110"/>
        </w:rPr>
        <w:t>the  </w:t>
      </w:r>
      <w:r>
        <w:rPr>
          <w:i/>
          <w:color w:val="2C2A2C"/>
          <w:w w:val="110"/>
        </w:rPr>
        <w:t>general  </w:t>
      </w:r>
      <w:r>
        <w:rPr>
          <w:color w:val="2C2A2C"/>
          <w:spacing w:val="10"/>
          <w:w w:val="110"/>
        </w:rPr>
        <w:t>level </w:t>
      </w:r>
      <w:r>
        <w:rPr>
          <w:color w:val="2C2A2C"/>
          <w:w w:val="120"/>
        </w:rPr>
        <w:t>of </w:t>
      </w:r>
      <w:r>
        <w:rPr>
          <w:color w:val="2C2A2C"/>
          <w:spacing w:val="10"/>
          <w:w w:val="110"/>
        </w:rPr>
        <w:t>prices. </w:t>
      </w:r>
      <w:r>
        <w:rPr>
          <w:color w:val="292528"/>
          <w:spacing w:val="9"/>
          <w:w w:val="110"/>
        </w:rPr>
        <w:t>When </w:t>
      </w:r>
      <w:r>
        <w:rPr>
          <w:color w:val="292528"/>
          <w:spacing w:val="2"/>
          <w:w w:val="110"/>
        </w:rPr>
        <w:t>there </w:t>
      </w:r>
      <w:r>
        <w:rPr>
          <w:color w:val="292528"/>
          <w:w w:val="110"/>
        </w:rPr>
        <w:t>are </w:t>
      </w:r>
      <w:r>
        <w:rPr>
          <w:color w:val="292528"/>
          <w:spacing w:val="9"/>
          <w:w w:val="110"/>
        </w:rPr>
        <w:t>significant </w:t>
      </w:r>
      <w:r>
        <w:rPr>
          <w:color w:val="292528"/>
          <w:spacing w:val="7"/>
          <w:w w:val="110"/>
        </w:rPr>
        <w:t>changes </w:t>
      </w:r>
      <w:r>
        <w:rPr>
          <w:color w:val="292528"/>
          <w:spacing w:val="10"/>
          <w:w w:val="110"/>
        </w:rPr>
        <w:t>in </w:t>
      </w:r>
      <w:r>
        <w:rPr>
          <w:i/>
          <w:color w:val="292528"/>
          <w:w w:val="110"/>
        </w:rPr>
        <w:t>relative </w:t>
      </w:r>
      <w:r>
        <w:rPr>
          <w:color w:val="292528"/>
          <w:spacing w:val="10"/>
          <w:w w:val="110"/>
        </w:rPr>
        <w:t>prices, </w:t>
      </w:r>
      <w:r>
        <w:rPr>
          <w:color w:val="292528"/>
          <w:spacing w:val="4"/>
          <w:w w:val="110"/>
        </w:rPr>
        <w:t>the </w:t>
      </w:r>
      <w:r>
        <w:rPr>
          <w:color w:val="292528"/>
          <w:spacing w:val="8"/>
          <w:w w:val="110"/>
        </w:rPr>
        <w:t>various </w:t>
      </w:r>
      <w:r>
        <w:rPr>
          <w:color w:val="292528"/>
          <w:spacing w:val="7"/>
          <w:w w:val="110"/>
        </w:rPr>
        <w:t>measures </w:t>
      </w:r>
      <w:r>
        <w:rPr>
          <w:color w:val="292528"/>
          <w:w w:val="120"/>
        </w:rPr>
        <w:t>of </w:t>
      </w:r>
      <w:r>
        <w:rPr>
          <w:color w:val="292528"/>
          <w:w w:val="110"/>
        </w:rPr>
        <w:t>i </w:t>
      </w:r>
      <w:r>
        <w:rPr>
          <w:color w:val="292528"/>
          <w:spacing w:val="7"/>
          <w:w w:val="110"/>
        </w:rPr>
        <w:t>nflation may </w:t>
      </w:r>
      <w:r>
        <w:rPr>
          <w:color w:val="292528"/>
          <w:spacing w:val="9"/>
          <w:w w:val="110"/>
        </w:rPr>
        <w:t>give </w:t>
      </w:r>
      <w:r>
        <w:rPr>
          <w:color w:val="292528"/>
          <w:spacing w:val="2"/>
          <w:w w:val="110"/>
        </w:rPr>
        <w:t>different </w:t>
      </w:r>
      <w:r>
        <w:rPr>
          <w:color w:val="292528"/>
          <w:spacing w:val="4"/>
          <w:w w:val="110"/>
        </w:rPr>
        <w:t>e�timates </w:t>
      </w:r>
      <w:r>
        <w:rPr>
          <w:color w:val="292528"/>
          <w:w w:val="120"/>
        </w:rPr>
        <w:t>of </w:t>
      </w:r>
      <w:r>
        <w:rPr>
          <w:color w:val="292528"/>
          <w:w w:val="110"/>
        </w:rPr>
        <w:t>' </w:t>
      </w:r>
      <w:r>
        <w:rPr>
          <w:color w:val="292528"/>
          <w:spacing w:val="6"/>
          <w:w w:val="110"/>
        </w:rPr>
        <w:t>the' </w:t>
      </w:r>
      <w:r>
        <w:rPr>
          <w:color w:val="292528"/>
          <w:spacing w:val="3"/>
          <w:w w:val="110"/>
        </w:rPr>
        <w:t>rate </w:t>
      </w:r>
      <w:r>
        <w:rPr>
          <w:color w:val="292528"/>
          <w:spacing w:val="4"/>
          <w:w w:val="120"/>
        </w:rPr>
        <w:t>of </w:t>
      </w:r>
      <w:r>
        <w:rPr>
          <w:color w:val="292528"/>
          <w:spacing w:val="10"/>
          <w:w w:val="110"/>
        </w:rPr>
        <w:t>inflation. </w:t>
      </w:r>
      <w:r>
        <w:rPr>
          <w:color w:val="292528"/>
          <w:spacing w:val="8"/>
          <w:w w:val="110"/>
        </w:rPr>
        <w:t>This </w:t>
      </w:r>
      <w:r>
        <w:rPr>
          <w:color w:val="292528"/>
          <w:spacing w:val="10"/>
          <w:w w:val="110"/>
        </w:rPr>
        <w:t>is </w:t>
      </w:r>
      <w:r>
        <w:rPr>
          <w:color w:val="292528"/>
          <w:spacing w:val="8"/>
          <w:w w:val="110"/>
        </w:rPr>
        <w:t>particularly </w:t>
      </w:r>
      <w:r>
        <w:rPr>
          <w:color w:val="292528"/>
          <w:spacing w:val="7"/>
          <w:w w:val="110"/>
        </w:rPr>
        <w:t>relevant </w:t>
      </w:r>
      <w:r>
        <w:rPr>
          <w:color w:val="292528"/>
          <w:spacing w:val="8"/>
          <w:w w:val="110"/>
        </w:rPr>
        <w:t>following </w:t>
      </w:r>
      <w:r>
        <w:rPr>
          <w:color w:val="292528"/>
          <w:w w:val="110"/>
        </w:rPr>
        <w:t>a </w:t>
      </w:r>
      <w:r>
        <w:rPr>
          <w:color w:val="292528"/>
          <w:spacing w:val="6"/>
          <w:w w:val="110"/>
        </w:rPr>
        <w:t>depreciation </w:t>
      </w:r>
      <w:r>
        <w:rPr>
          <w:color w:val="292528"/>
          <w:spacing w:val="10"/>
          <w:w w:val="120"/>
        </w:rPr>
        <w:t>of </w:t>
      </w:r>
      <w:r>
        <w:rPr>
          <w:color w:val="292528"/>
          <w:spacing w:val="4"/>
          <w:w w:val="110"/>
        </w:rPr>
        <w:t>the </w:t>
      </w:r>
      <w:r>
        <w:rPr>
          <w:color w:val="292528"/>
          <w:spacing w:val="5"/>
          <w:w w:val="120"/>
        </w:rPr>
        <w:t>currency-the </w:t>
      </w:r>
      <w:r>
        <w:rPr>
          <w:color w:val="292528"/>
          <w:spacing w:val="3"/>
          <w:w w:val="110"/>
        </w:rPr>
        <w:t>effective </w:t>
      </w:r>
      <w:r>
        <w:rPr>
          <w:color w:val="292528"/>
          <w:spacing w:val="8"/>
          <w:w w:val="110"/>
        </w:rPr>
        <w:t>sterling </w:t>
      </w:r>
      <w:r>
        <w:rPr>
          <w:color w:val="292528"/>
          <w:spacing w:val="7"/>
          <w:w w:val="110"/>
        </w:rPr>
        <w:t>exchange </w:t>
      </w:r>
      <w:r>
        <w:rPr>
          <w:color w:val="292528"/>
          <w:w w:val="110"/>
        </w:rPr>
        <w:t>rate </w:t>
      </w:r>
      <w:r>
        <w:rPr>
          <w:color w:val="292528"/>
          <w:spacing w:val="5"/>
          <w:w w:val="110"/>
        </w:rPr>
        <w:t>fell </w:t>
      </w:r>
      <w:r>
        <w:rPr>
          <w:color w:val="292528"/>
          <w:spacing w:val="4"/>
          <w:w w:val="110"/>
        </w:rPr>
        <w:t>by </w:t>
      </w:r>
      <w:r>
        <w:rPr>
          <w:color w:val="292528"/>
          <w:spacing w:val="3"/>
          <w:w w:val="110"/>
        </w:rPr>
        <w:t>more </w:t>
      </w:r>
      <w:r>
        <w:rPr>
          <w:color w:val="292528"/>
          <w:spacing w:val="6"/>
          <w:w w:val="110"/>
        </w:rPr>
        <w:t>than </w:t>
      </w:r>
      <w:r>
        <w:rPr>
          <w:color w:val="292528"/>
          <w:spacing w:val="21"/>
          <w:w w:val="110"/>
        </w:rPr>
        <w:t>13% </w:t>
      </w:r>
      <w:r>
        <w:rPr>
          <w:color w:val="292528"/>
          <w:spacing w:val="7"/>
          <w:w w:val="110"/>
        </w:rPr>
        <w:t>between </w:t>
      </w:r>
      <w:r>
        <w:rPr>
          <w:color w:val="292528"/>
          <w:spacing w:val="4"/>
          <w:w w:val="110"/>
        </w:rPr>
        <w:t>the first </w:t>
      </w:r>
      <w:r>
        <w:rPr>
          <w:color w:val="292528"/>
          <w:spacing w:val="3"/>
          <w:w w:val="110"/>
        </w:rPr>
        <w:t>quarter </w:t>
      </w:r>
      <w:r>
        <w:rPr>
          <w:color w:val="292528"/>
          <w:w w:val="120"/>
        </w:rPr>
        <w:t>of </w:t>
      </w:r>
      <w:r>
        <w:rPr>
          <w:color w:val="292528"/>
          <w:w w:val="90"/>
        </w:rPr>
        <w:t>1 </w:t>
      </w:r>
      <w:r>
        <w:rPr>
          <w:color w:val="292528"/>
          <w:spacing w:val="7"/>
          <w:w w:val="110"/>
        </w:rPr>
        <w:t>992 </w:t>
      </w:r>
      <w:r>
        <w:rPr>
          <w:color w:val="292528"/>
          <w:spacing w:val="6"/>
          <w:w w:val="110"/>
        </w:rPr>
        <w:t>and the </w:t>
      </w:r>
      <w:r>
        <w:rPr>
          <w:color w:val="292528"/>
          <w:spacing w:val="4"/>
          <w:w w:val="110"/>
        </w:rPr>
        <w:t>first quarter </w:t>
      </w:r>
      <w:r>
        <w:rPr>
          <w:color w:val="292528"/>
          <w:w w:val="120"/>
        </w:rPr>
        <w:t>of </w:t>
      </w:r>
      <w:r>
        <w:rPr>
          <w:color w:val="292528"/>
          <w:spacing w:val="9"/>
          <w:w w:val="110"/>
        </w:rPr>
        <w:t>this </w:t>
      </w:r>
      <w:r>
        <w:rPr>
          <w:color w:val="292528"/>
          <w:spacing w:val="4"/>
          <w:w w:val="120"/>
        </w:rPr>
        <w:t>year-when </w:t>
      </w:r>
      <w:r>
        <w:rPr>
          <w:color w:val="292528"/>
          <w:spacing w:val="5"/>
          <w:w w:val="110"/>
        </w:rPr>
        <w:t>retail prices </w:t>
      </w:r>
      <w:r>
        <w:rPr>
          <w:color w:val="292528"/>
          <w:spacing w:val="15"/>
          <w:w w:val="110"/>
        </w:rPr>
        <w:t>will </w:t>
      </w:r>
      <w:r>
        <w:rPr>
          <w:color w:val="292528"/>
          <w:spacing w:val="9"/>
          <w:w w:val="110"/>
        </w:rPr>
        <w:t>rise </w:t>
      </w:r>
      <w:r>
        <w:rPr>
          <w:color w:val="292528"/>
          <w:spacing w:val="10"/>
          <w:w w:val="110"/>
        </w:rPr>
        <w:t>to </w:t>
      </w:r>
      <w:r>
        <w:rPr>
          <w:color w:val="292528"/>
          <w:spacing w:val="6"/>
          <w:w w:val="110"/>
        </w:rPr>
        <w:t>reflect </w:t>
      </w:r>
      <w:r>
        <w:rPr>
          <w:color w:val="292528"/>
          <w:spacing w:val="2"/>
          <w:w w:val="110"/>
        </w:rPr>
        <w:t>the </w:t>
      </w:r>
      <w:r>
        <w:rPr>
          <w:color w:val="292528"/>
          <w:spacing w:val="3"/>
          <w:w w:val="110"/>
        </w:rPr>
        <w:t>one-off </w:t>
      </w:r>
      <w:r>
        <w:rPr>
          <w:color w:val="292528"/>
          <w:spacing w:val="7"/>
          <w:w w:val="110"/>
        </w:rPr>
        <w:t>adjustment </w:t>
      </w:r>
      <w:r>
        <w:rPr>
          <w:color w:val="292528"/>
          <w:spacing w:val="10"/>
          <w:w w:val="120"/>
        </w:rPr>
        <w:t>of </w:t>
      </w:r>
      <w:r>
        <w:rPr>
          <w:color w:val="292528"/>
          <w:spacing w:val="9"/>
          <w:w w:val="110"/>
        </w:rPr>
        <w:t>domestic </w:t>
      </w:r>
      <w:r>
        <w:rPr>
          <w:color w:val="292528"/>
          <w:spacing w:val="8"/>
          <w:w w:val="110"/>
        </w:rPr>
        <w:t>prices </w:t>
      </w:r>
      <w:r>
        <w:rPr>
          <w:color w:val="292528"/>
          <w:w w:val="110"/>
        </w:rPr>
        <w:t>to </w:t>
      </w:r>
      <w:r>
        <w:rPr>
          <w:color w:val="292528"/>
          <w:spacing w:val="4"/>
          <w:w w:val="110"/>
        </w:rPr>
        <w:t>the </w:t>
      </w:r>
      <w:r>
        <w:rPr>
          <w:color w:val="292528"/>
          <w:spacing w:val="9"/>
          <w:w w:val="110"/>
        </w:rPr>
        <w:t>higher </w:t>
      </w:r>
      <w:r>
        <w:rPr>
          <w:color w:val="292528"/>
          <w:spacing w:val="8"/>
          <w:w w:val="110"/>
        </w:rPr>
        <w:t>costs </w:t>
      </w:r>
      <w:r>
        <w:rPr>
          <w:color w:val="292528"/>
          <w:spacing w:val="4"/>
          <w:w w:val="120"/>
        </w:rPr>
        <w:t>of </w:t>
      </w:r>
      <w:r>
        <w:rPr>
          <w:color w:val="292528"/>
          <w:spacing w:val="8"/>
          <w:w w:val="110"/>
        </w:rPr>
        <w:t>imports. In </w:t>
      </w:r>
      <w:r>
        <w:rPr>
          <w:color w:val="292528"/>
          <w:spacing w:val="10"/>
          <w:w w:val="110"/>
        </w:rPr>
        <w:t>principle </w:t>
      </w:r>
      <w:r>
        <w:rPr>
          <w:color w:val="292528"/>
          <w:spacing w:val="4"/>
          <w:w w:val="110"/>
        </w:rPr>
        <w:t>the </w:t>
      </w:r>
      <w:r>
        <w:rPr>
          <w:color w:val="292528"/>
          <w:spacing w:val="2"/>
          <w:w w:val="110"/>
        </w:rPr>
        <w:t>GDP </w:t>
      </w:r>
      <w:r>
        <w:rPr>
          <w:color w:val="292528"/>
          <w:spacing w:val="5"/>
          <w:w w:val="110"/>
        </w:rPr>
        <w:t>deflator, </w:t>
      </w:r>
      <w:r>
        <w:rPr>
          <w:color w:val="292528"/>
          <w:spacing w:val="10"/>
          <w:w w:val="110"/>
        </w:rPr>
        <w:t>which </w:t>
      </w:r>
      <w:r>
        <w:rPr>
          <w:color w:val="292528"/>
          <w:spacing w:val="7"/>
          <w:w w:val="110"/>
        </w:rPr>
        <w:t>measures </w:t>
      </w:r>
      <w:r>
        <w:rPr>
          <w:color w:val="292528"/>
          <w:spacing w:val="2"/>
          <w:w w:val="110"/>
        </w:rPr>
        <w:t>the </w:t>
      </w:r>
      <w:r>
        <w:rPr>
          <w:color w:val="292528"/>
          <w:spacing w:val="3"/>
          <w:w w:val="110"/>
        </w:rPr>
        <w:t>rise </w:t>
      </w:r>
      <w:r>
        <w:rPr>
          <w:color w:val="292528"/>
          <w:w w:val="110"/>
        </w:rPr>
        <w:t>in </w:t>
      </w:r>
      <w:r>
        <w:rPr>
          <w:color w:val="292528"/>
          <w:spacing w:val="6"/>
          <w:w w:val="110"/>
        </w:rPr>
        <w:t>the </w:t>
      </w:r>
      <w:r>
        <w:rPr>
          <w:color w:val="292528"/>
          <w:spacing w:val="3"/>
          <w:w w:val="110"/>
        </w:rPr>
        <w:t>price </w:t>
      </w:r>
      <w:r>
        <w:rPr>
          <w:color w:val="292528"/>
          <w:spacing w:val="4"/>
          <w:w w:val="120"/>
        </w:rPr>
        <w:t>of </w:t>
      </w:r>
      <w:r>
        <w:rPr>
          <w:color w:val="292528"/>
          <w:spacing w:val="10"/>
          <w:w w:val="110"/>
        </w:rPr>
        <w:t>domestically </w:t>
      </w:r>
      <w:r>
        <w:rPr>
          <w:color w:val="292528"/>
          <w:spacing w:val="6"/>
          <w:w w:val="110"/>
        </w:rPr>
        <w:t>produced </w:t>
      </w:r>
      <w:r>
        <w:rPr>
          <w:color w:val="292528"/>
          <w:spacing w:val="8"/>
          <w:w w:val="110"/>
        </w:rPr>
        <w:t>output, </w:t>
      </w:r>
      <w:r>
        <w:rPr>
          <w:color w:val="292528"/>
          <w:spacing w:val="-4"/>
          <w:w w:val="110"/>
        </w:rPr>
        <w:t>offers </w:t>
      </w:r>
      <w:r>
        <w:rPr>
          <w:color w:val="292528"/>
          <w:w w:val="110"/>
        </w:rPr>
        <w:t>a </w:t>
      </w:r>
      <w:r>
        <w:rPr>
          <w:color w:val="292528"/>
          <w:spacing w:val="5"/>
          <w:w w:val="110"/>
        </w:rPr>
        <w:t>better </w:t>
      </w:r>
      <w:r>
        <w:rPr>
          <w:color w:val="292528"/>
          <w:spacing w:val="8"/>
          <w:w w:val="110"/>
        </w:rPr>
        <w:t>guide </w:t>
      </w:r>
      <w:r>
        <w:rPr>
          <w:color w:val="292528"/>
          <w:spacing w:val="4"/>
          <w:w w:val="110"/>
        </w:rPr>
        <w:t>to </w:t>
      </w:r>
      <w:r>
        <w:rPr>
          <w:color w:val="292528"/>
          <w:spacing w:val="10"/>
          <w:w w:val="110"/>
        </w:rPr>
        <w:t>underlying inflation. </w:t>
      </w:r>
      <w:r>
        <w:rPr>
          <w:color w:val="292528"/>
          <w:spacing w:val="12"/>
          <w:w w:val="110"/>
        </w:rPr>
        <w:t>But, </w:t>
      </w:r>
      <w:r>
        <w:rPr>
          <w:color w:val="292528"/>
          <w:spacing w:val="8"/>
          <w:w w:val="110"/>
        </w:rPr>
        <w:t>because </w:t>
      </w:r>
      <w:r>
        <w:rPr>
          <w:color w:val="292528"/>
          <w:spacing w:val="2"/>
          <w:w w:val="110"/>
        </w:rPr>
        <w:t>there are</w:t>
      </w:r>
      <w:r>
        <w:rPr>
          <w:color w:val="292528"/>
          <w:spacing w:val="12"/>
          <w:w w:val="110"/>
        </w:rPr>
        <w:t> </w:t>
      </w:r>
      <w:r>
        <w:rPr>
          <w:color w:val="292528"/>
          <w:spacing w:val="7"/>
          <w:w w:val="110"/>
        </w:rPr>
        <w:t>time</w:t>
      </w:r>
    </w:p>
    <w:p>
      <w:pPr>
        <w:pStyle w:val="BodyText"/>
        <w:spacing w:line="295" w:lineRule="auto"/>
        <w:ind w:left="127" w:right="366" w:firstLine="4"/>
      </w:pPr>
      <w:r>
        <w:rPr>
          <w:color w:val="292528"/>
          <w:spacing w:val="8"/>
          <w:w w:val="105"/>
        </w:rPr>
        <w:t>lags </w:t>
      </w:r>
      <w:r>
        <w:rPr>
          <w:color w:val="292528"/>
          <w:spacing w:val="6"/>
          <w:w w:val="105"/>
        </w:rPr>
        <w:t>between </w:t>
      </w:r>
      <w:r>
        <w:rPr>
          <w:color w:val="292528"/>
          <w:spacing w:val="7"/>
          <w:w w:val="105"/>
        </w:rPr>
        <w:t>changes </w:t>
      </w:r>
      <w:r>
        <w:rPr>
          <w:color w:val="292528"/>
          <w:spacing w:val="13"/>
          <w:w w:val="105"/>
        </w:rPr>
        <w:t>in </w:t>
      </w:r>
      <w:r>
        <w:rPr>
          <w:color w:val="292528"/>
          <w:w w:val="105"/>
        </w:rPr>
        <w:t>the </w:t>
      </w:r>
      <w:r>
        <w:rPr>
          <w:color w:val="292528"/>
          <w:spacing w:val="7"/>
          <w:w w:val="105"/>
        </w:rPr>
        <w:t>exchange </w:t>
      </w:r>
      <w:r>
        <w:rPr>
          <w:color w:val="292528"/>
          <w:w w:val="105"/>
        </w:rPr>
        <w:t>rate and </w:t>
      </w:r>
      <w:r>
        <w:rPr>
          <w:color w:val="292528"/>
          <w:spacing w:val="7"/>
          <w:w w:val="105"/>
        </w:rPr>
        <w:t>the </w:t>
      </w:r>
      <w:r>
        <w:rPr>
          <w:color w:val="292528"/>
          <w:spacing w:val="6"/>
          <w:w w:val="105"/>
        </w:rPr>
        <w:t>response  </w:t>
      </w:r>
      <w:r>
        <w:rPr>
          <w:color w:val="292528"/>
          <w:w w:val="105"/>
        </w:rPr>
        <w:t>of </w:t>
      </w:r>
      <w:r>
        <w:rPr>
          <w:color w:val="292528"/>
          <w:spacing w:val="5"/>
          <w:w w:val="105"/>
        </w:rPr>
        <w:t>prices  </w:t>
      </w:r>
      <w:r>
        <w:rPr>
          <w:color w:val="292528"/>
          <w:spacing w:val="8"/>
          <w:w w:val="105"/>
        </w:rPr>
        <w:t>in  </w:t>
      </w:r>
      <w:r>
        <w:rPr>
          <w:color w:val="292528"/>
          <w:spacing w:val="2"/>
          <w:w w:val="105"/>
        </w:rPr>
        <w:t>the  </w:t>
      </w:r>
      <w:r>
        <w:rPr>
          <w:color w:val="292528"/>
          <w:spacing w:val="6"/>
          <w:w w:val="105"/>
        </w:rPr>
        <w:t>home </w:t>
      </w:r>
      <w:r>
        <w:rPr>
          <w:color w:val="292528"/>
          <w:spacing w:val="5"/>
          <w:w w:val="105"/>
        </w:rPr>
        <w:t>market </w:t>
      </w:r>
      <w:r>
        <w:rPr>
          <w:color w:val="292528"/>
          <w:w w:val="105"/>
        </w:rPr>
        <w:t>to  </w:t>
      </w:r>
      <w:r>
        <w:rPr>
          <w:color w:val="292528"/>
          <w:spacing w:val="7"/>
          <w:w w:val="105"/>
        </w:rPr>
        <w:t>increases  </w:t>
      </w:r>
      <w:r>
        <w:rPr>
          <w:color w:val="292528"/>
          <w:spacing w:val="10"/>
          <w:w w:val="105"/>
        </w:rPr>
        <w:t>in </w:t>
      </w:r>
      <w:r>
        <w:rPr>
          <w:color w:val="292528"/>
          <w:w w:val="105"/>
        </w:rPr>
        <w:t>i </w:t>
      </w:r>
      <w:r>
        <w:rPr>
          <w:color w:val="292528"/>
          <w:spacing w:val="2"/>
          <w:w w:val="105"/>
        </w:rPr>
        <w:t>mport </w:t>
      </w:r>
      <w:r>
        <w:rPr>
          <w:color w:val="292528"/>
          <w:spacing w:val="8"/>
          <w:w w:val="105"/>
        </w:rPr>
        <w:t>prices, </w:t>
      </w:r>
      <w:r>
        <w:rPr>
          <w:color w:val="292528"/>
          <w:spacing w:val="4"/>
          <w:w w:val="105"/>
        </w:rPr>
        <w:t>the </w:t>
      </w:r>
      <w:r>
        <w:rPr>
          <w:color w:val="292528"/>
          <w:spacing w:val="14"/>
          <w:w w:val="105"/>
        </w:rPr>
        <w:t>GDP </w:t>
      </w:r>
      <w:r>
        <w:rPr>
          <w:color w:val="292528"/>
          <w:spacing w:val="6"/>
          <w:w w:val="105"/>
        </w:rPr>
        <w:t>deflator </w:t>
      </w:r>
      <w:r>
        <w:rPr>
          <w:color w:val="292528"/>
          <w:spacing w:val="10"/>
          <w:w w:val="105"/>
        </w:rPr>
        <w:t>is </w:t>
      </w:r>
      <w:r>
        <w:rPr>
          <w:color w:val="292528"/>
          <w:spacing w:val="11"/>
          <w:w w:val="105"/>
        </w:rPr>
        <w:t>itself </w:t>
      </w:r>
      <w:r>
        <w:rPr>
          <w:color w:val="292528"/>
          <w:w w:val="105"/>
        </w:rPr>
        <w:t>a </w:t>
      </w:r>
      <w:r>
        <w:rPr>
          <w:color w:val="292528"/>
          <w:spacing w:val="11"/>
          <w:w w:val="105"/>
        </w:rPr>
        <w:t>misleading </w:t>
      </w:r>
      <w:r>
        <w:rPr>
          <w:color w:val="292528"/>
          <w:spacing w:val="9"/>
          <w:w w:val="105"/>
        </w:rPr>
        <w:t>guide </w:t>
      </w:r>
      <w:r>
        <w:rPr>
          <w:color w:val="292528"/>
          <w:spacing w:val="5"/>
          <w:w w:val="105"/>
        </w:rPr>
        <w:t>to </w:t>
      </w:r>
      <w:r>
        <w:rPr>
          <w:color w:val="292528"/>
          <w:spacing w:val="9"/>
          <w:w w:val="105"/>
        </w:rPr>
        <w:t>underlying inflation </w:t>
      </w:r>
      <w:r>
        <w:rPr>
          <w:color w:val="292528"/>
          <w:spacing w:val="5"/>
          <w:w w:val="105"/>
        </w:rPr>
        <w:t>at  </w:t>
      </w:r>
      <w:r>
        <w:rPr>
          <w:color w:val="292528"/>
          <w:spacing w:val="8"/>
          <w:w w:val="105"/>
        </w:rPr>
        <w:t>exactly  </w:t>
      </w:r>
      <w:r>
        <w:rPr>
          <w:color w:val="292528"/>
          <w:spacing w:val="4"/>
          <w:w w:val="105"/>
        </w:rPr>
        <w:t>the  </w:t>
      </w:r>
      <w:r>
        <w:rPr>
          <w:color w:val="292528"/>
          <w:spacing w:val="10"/>
          <w:w w:val="105"/>
        </w:rPr>
        <w:t>time </w:t>
      </w:r>
      <w:r>
        <w:rPr>
          <w:color w:val="292528"/>
          <w:spacing w:val="8"/>
          <w:w w:val="105"/>
        </w:rPr>
        <w:t>when </w:t>
      </w:r>
      <w:r>
        <w:rPr>
          <w:color w:val="292528"/>
          <w:spacing w:val="7"/>
          <w:w w:val="105"/>
        </w:rPr>
        <w:t>it </w:t>
      </w:r>
      <w:r>
        <w:rPr>
          <w:color w:val="292528"/>
          <w:spacing w:val="9"/>
          <w:w w:val="105"/>
        </w:rPr>
        <w:t>might </w:t>
      </w:r>
      <w:r>
        <w:rPr>
          <w:color w:val="292528"/>
          <w:w w:val="105"/>
        </w:rPr>
        <w:t>be </w:t>
      </w:r>
      <w:r>
        <w:rPr>
          <w:color w:val="292528"/>
          <w:spacing w:val="8"/>
          <w:w w:val="105"/>
        </w:rPr>
        <w:t>thought </w:t>
      </w:r>
      <w:r>
        <w:rPr>
          <w:color w:val="292528"/>
          <w:w w:val="105"/>
        </w:rPr>
        <w:t>to </w:t>
      </w:r>
      <w:r>
        <w:rPr>
          <w:color w:val="292528"/>
          <w:spacing w:val="6"/>
          <w:w w:val="105"/>
        </w:rPr>
        <w:t>provide </w:t>
      </w:r>
      <w:r>
        <w:rPr>
          <w:color w:val="292528"/>
          <w:w w:val="105"/>
        </w:rPr>
        <w:t>a </w:t>
      </w:r>
      <w:r>
        <w:rPr>
          <w:color w:val="292528"/>
          <w:spacing w:val="7"/>
          <w:w w:val="105"/>
        </w:rPr>
        <w:t>more </w:t>
      </w:r>
      <w:r>
        <w:rPr>
          <w:color w:val="292528"/>
          <w:spacing w:val="5"/>
          <w:w w:val="105"/>
        </w:rPr>
        <w:t>accurate </w:t>
      </w:r>
      <w:r>
        <w:rPr>
          <w:color w:val="292528"/>
          <w:spacing w:val="12"/>
          <w:w w:val="105"/>
        </w:rPr>
        <w:t>signal. </w:t>
      </w:r>
      <w:r>
        <w:rPr>
          <w:color w:val="292528"/>
          <w:spacing w:val="8"/>
          <w:w w:val="105"/>
        </w:rPr>
        <w:t>Indeed, </w:t>
      </w:r>
      <w:r>
        <w:rPr>
          <w:color w:val="292528"/>
          <w:spacing w:val="4"/>
          <w:w w:val="105"/>
        </w:rPr>
        <w:t>the </w:t>
      </w:r>
      <w:r>
        <w:rPr>
          <w:color w:val="292528"/>
          <w:spacing w:val="8"/>
          <w:w w:val="105"/>
        </w:rPr>
        <w:t>GDP </w:t>
      </w:r>
      <w:r>
        <w:rPr>
          <w:color w:val="292528"/>
          <w:spacing w:val="6"/>
          <w:w w:val="105"/>
        </w:rPr>
        <w:t>deflator (measured </w:t>
      </w:r>
      <w:r>
        <w:rPr>
          <w:color w:val="292528"/>
          <w:w w:val="105"/>
        </w:rPr>
        <w:t>at </w:t>
      </w:r>
      <w:r>
        <w:rPr>
          <w:color w:val="292528"/>
          <w:spacing w:val="2"/>
          <w:w w:val="105"/>
        </w:rPr>
        <w:t>factor </w:t>
      </w:r>
      <w:r>
        <w:rPr>
          <w:color w:val="292528"/>
          <w:spacing w:val="8"/>
          <w:w w:val="105"/>
        </w:rPr>
        <w:t>cost) </w:t>
      </w:r>
      <w:r>
        <w:rPr>
          <w:color w:val="292528"/>
          <w:spacing w:val="6"/>
          <w:w w:val="105"/>
        </w:rPr>
        <w:t>fell </w:t>
      </w:r>
      <w:r>
        <w:rPr>
          <w:color w:val="292528"/>
          <w:spacing w:val="3"/>
          <w:w w:val="105"/>
        </w:rPr>
        <w:t>by </w:t>
      </w:r>
      <w:r>
        <w:rPr>
          <w:color w:val="292528"/>
          <w:spacing w:val="9"/>
          <w:w w:val="105"/>
        </w:rPr>
        <w:t>almost </w:t>
      </w:r>
      <w:r>
        <w:rPr>
          <w:color w:val="292528"/>
          <w:w w:val="90"/>
        </w:rPr>
        <w:t>1 </w:t>
      </w:r>
      <w:r>
        <w:rPr>
          <w:color w:val="292528"/>
          <w:w w:val="105"/>
        </w:rPr>
        <w:t>% in </w:t>
      </w:r>
      <w:r>
        <w:rPr>
          <w:color w:val="292528"/>
          <w:spacing w:val="4"/>
          <w:w w:val="105"/>
        </w:rPr>
        <w:t>the </w:t>
      </w:r>
      <w:r>
        <w:rPr>
          <w:color w:val="292528"/>
          <w:w w:val="105"/>
        </w:rPr>
        <w:t>fourth </w:t>
      </w:r>
      <w:r>
        <w:rPr>
          <w:color w:val="292528"/>
          <w:spacing w:val="4"/>
          <w:w w:val="105"/>
        </w:rPr>
        <w:t>quarter </w:t>
      </w:r>
      <w:r>
        <w:rPr>
          <w:color w:val="292528"/>
          <w:w w:val="105"/>
        </w:rPr>
        <w:t>of</w:t>
      </w:r>
      <w:r>
        <w:rPr>
          <w:color w:val="292528"/>
          <w:spacing w:val="11"/>
          <w:w w:val="105"/>
        </w:rPr>
        <w:t> </w:t>
      </w:r>
      <w:r>
        <w:rPr>
          <w:color w:val="292528"/>
          <w:spacing w:val="12"/>
          <w:w w:val="105"/>
        </w:rPr>
        <w:t>last</w:t>
      </w:r>
    </w:p>
    <w:p>
      <w:pPr>
        <w:pStyle w:val="BodyText"/>
        <w:spacing w:line="228" w:lineRule="exact"/>
        <w:ind w:left="127"/>
      </w:pPr>
      <w:r>
        <w:rPr>
          <w:color w:val="292528"/>
          <w:spacing w:val="7"/>
          <w:w w:val="115"/>
        </w:rPr>
        <w:t>yea</w:t>
      </w:r>
      <w:r>
        <w:rPr>
          <w:color w:val="292528"/>
          <w:spacing w:val="-5"/>
          <w:w w:val="115"/>
        </w:rPr>
        <w:t>r</w:t>
      </w:r>
      <w:r>
        <w:rPr>
          <w:color w:val="3B3B3B"/>
          <w:w w:val="86"/>
        </w:rPr>
        <w:t>,</w:t>
      </w:r>
      <w:r>
        <w:rPr>
          <w:color w:val="A0A09C"/>
          <w:w w:val="57"/>
          <w:position w:val="3"/>
        </w:rPr>
        <w:t>.</w:t>
      </w:r>
      <w:r>
        <w:rPr>
          <w:color w:val="A0A09C"/>
          <w:spacing w:val="-7"/>
          <w:position w:val="3"/>
        </w:rPr>
        <w:t> </w:t>
      </w:r>
      <w:r>
        <w:rPr>
          <w:color w:val="292528"/>
          <w:spacing w:val="11"/>
          <w:w w:val="110"/>
        </w:rPr>
        <w:t>whe</w:t>
      </w:r>
      <w:r>
        <w:rPr>
          <w:color w:val="292528"/>
          <w:w w:val="110"/>
        </w:rPr>
        <w:t>n</w:t>
      </w:r>
      <w:r>
        <w:rPr>
          <w:color w:val="292528"/>
          <w:spacing w:val="22"/>
        </w:rPr>
        <w:t> </w:t>
      </w:r>
      <w:r>
        <w:rPr>
          <w:color w:val="292528"/>
          <w:spacing w:val="21"/>
          <w:w w:val="105"/>
        </w:rPr>
        <w:t>i</w:t>
      </w:r>
      <w:r>
        <w:rPr>
          <w:color w:val="292528"/>
          <w:spacing w:val="4"/>
          <w:w w:val="105"/>
        </w:rPr>
        <w:t>m</w:t>
      </w:r>
      <w:r>
        <w:rPr>
          <w:color w:val="292528"/>
          <w:spacing w:val="5"/>
          <w:w w:val="115"/>
        </w:rPr>
        <w:t>por</w:t>
      </w:r>
      <w:r>
        <w:rPr>
          <w:color w:val="292528"/>
          <w:w w:val="115"/>
        </w:rPr>
        <w:t>t</w:t>
      </w:r>
      <w:r>
        <w:rPr>
          <w:color w:val="292528"/>
          <w:spacing w:val="12"/>
        </w:rPr>
        <w:t> </w:t>
      </w:r>
      <w:r>
        <w:rPr>
          <w:color w:val="292528"/>
          <w:spacing w:val="7"/>
          <w:w w:val="116"/>
        </w:rPr>
        <w:t>p</w:t>
      </w:r>
      <w:r>
        <w:rPr>
          <w:color w:val="292528"/>
          <w:w w:val="116"/>
        </w:rPr>
        <w:t>r</w:t>
      </w:r>
      <w:r>
        <w:rPr>
          <w:color w:val="292528"/>
          <w:spacing w:val="13"/>
          <w:w w:val="104"/>
        </w:rPr>
        <w:t>ice</w:t>
      </w:r>
      <w:r>
        <w:rPr>
          <w:color w:val="292528"/>
          <w:w w:val="104"/>
        </w:rPr>
        <w:t>s</w:t>
      </w:r>
      <w:r>
        <w:rPr>
          <w:color w:val="292528"/>
          <w:spacing w:val="7"/>
        </w:rPr>
        <w:t> </w:t>
      </w:r>
      <w:r>
        <w:rPr>
          <w:color w:val="292528"/>
          <w:spacing w:val="12"/>
          <w:w w:val="113"/>
        </w:rPr>
        <w:t>ros</w:t>
      </w:r>
      <w:r>
        <w:rPr>
          <w:color w:val="292528"/>
          <w:w w:val="113"/>
        </w:rPr>
        <w:t>e</w:t>
      </w:r>
      <w:r>
        <w:rPr>
          <w:color w:val="292528"/>
          <w:spacing w:val="7"/>
        </w:rPr>
        <w:t> </w:t>
      </w:r>
      <w:r>
        <w:rPr>
          <w:color w:val="292528"/>
          <w:spacing w:val="10"/>
          <w:w w:val="109"/>
        </w:rPr>
        <w:t>bu</w:t>
      </w:r>
      <w:r>
        <w:rPr>
          <w:color w:val="292528"/>
          <w:w w:val="109"/>
        </w:rPr>
        <w:t>t</w:t>
      </w:r>
      <w:r>
        <w:rPr>
          <w:color w:val="292528"/>
          <w:spacing w:val="17"/>
        </w:rPr>
        <w:t> </w:t>
      </w:r>
      <w:r>
        <w:rPr>
          <w:color w:val="292528"/>
          <w:spacing w:val="4"/>
          <w:w w:val="114"/>
        </w:rPr>
        <w:t>wer</w:t>
      </w:r>
      <w:r>
        <w:rPr>
          <w:color w:val="292528"/>
          <w:w w:val="114"/>
        </w:rPr>
        <w:t>e</w:t>
      </w:r>
      <w:r>
        <w:rPr>
          <w:color w:val="292528"/>
          <w:spacing w:val="22"/>
        </w:rPr>
        <w:t> </w:t>
      </w:r>
      <w:r>
        <w:rPr>
          <w:color w:val="292528"/>
          <w:spacing w:val="6"/>
          <w:w w:val="111"/>
        </w:rPr>
        <w:t>not</w:t>
      </w:r>
    </w:p>
    <w:p>
      <w:pPr>
        <w:pStyle w:val="BodyText"/>
        <w:spacing w:line="295" w:lineRule="auto" w:before="48"/>
        <w:ind w:left="122" w:right="293" w:firstLine="9"/>
      </w:pPr>
      <w:r>
        <w:rPr>
          <w:color w:val="292528"/>
          <w:w w:val="110"/>
        </w:rPr>
        <w:t>immediately reflected in higher prices at home. And the deflator is l ikely to rise during </w:t>
      </w:r>
      <w:r>
        <w:rPr>
          <w:color w:val="292528"/>
          <w:w w:val="90"/>
        </w:rPr>
        <w:t>1 </w:t>
      </w:r>
      <w:r>
        <w:rPr>
          <w:color w:val="292528"/>
          <w:w w:val="110"/>
        </w:rPr>
        <w:t>993 to compensate for this fall. These arguments strengthen the case for defining the official inflation target in terms of the increase in the Retail Prices Index</w:t>
      </w:r>
    </w:p>
    <w:p>
      <w:pPr>
        <w:pStyle w:val="BodyText"/>
        <w:spacing w:line="199" w:lineRule="exact"/>
        <w:ind w:left="122"/>
      </w:pPr>
      <w:r>
        <w:rPr>
          <w:color w:val="292528"/>
          <w:w w:val="110"/>
        </w:rPr>
        <w:t>excluding mortgage interest payments. Measured in</w:t>
      </w:r>
      <w:r>
        <w:rPr>
          <w:color w:val="292528"/>
        </w:rPr>
        <w:t> </w:t>
      </w:r>
    </w:p>
    <w:p>
      <w:pPr>
        <w:spacing w:after="0" w:line="199" w:lineRule="exact"/>
        <w:sectPr>
          <w:type w:val="continuous"/>
          <w:pgSz w:w="11830" w:h="17090"/>
          <w:pgMar w:top="1480" w:bottom="280" w:left="420" w:right="1100"/>
          <w:cols w:num="3" w:equalWidth="0">
            <w:col w:w="869" w:space="566"/>
            <w:col w:w="2083" w:space="1210"/>
            <w:col w:w="5582"/>
          </w:cols>
        </w:sectPr>
      </w:pPr>
    </w:p>
    <w:p>
      <w:pPr>
        <w:tabs>
          <w:tab w:pos="1354" w:val="left" w:leader="none"/>
          <w:tab w:pos="2307" w:val="left" w:leader="none"/>
          <w:tab w:pos="3049" w:val="left" w:leader="none"/>
        </w:tabs>
        <w:spacing w:before="7"/>
        <w:ind w:left="410" w:right="0" w:firstLine="0"/>
        <w:jc w:val="left"/>
        <w:rPr>
          <w:rFonts w:ascii="Georgia"/>
          <w:sz w:val="10"/>
        </w:rPr>
      </w:pPr>
      <w:r>
        <w:rPr>
          <w:rFonts w:ascii="Georgia"/>
          <w:color w:val="4D4D4E"/>
          <w:w w:val="105"/>
          <w:sz w:val="10"/>
        </w:rPr>
        <w:t>1990</w:t>
        <w:tab/>
      </w:r>
      <w:r>
        <w:rPr>
          <w:rFonts w:ascii="Georgia"/>
          <w:color w:val="4D4D50"/>
          <w:w w:val="105"/>
          <w:sz w:val="10"/>
        </w:rPr>
        <w:t>91</w:t>
        <w:tab/>
      </w:r>
      <w:r>
        <w:rPr>
          <w:rFonts w:ascii="Georgia"/>
          <w:color w:val="4B5050"/>
          <w:w w:val="105"/>
          <w:sz w:val="10"/>
        </w:rPr>
        <w:t>92</w:t>
        <w:tab/>
      </w:r>
      <w:r>
        <w:rPr>
          <w:rFonts w:ascii="Georgia"/>
          <w:color w:val="545354"/>
          <w:w w:val="105"/>
          <w:sz w:val="10"/>
        </w:rPr>
        <w:t>93</w:t>
      </w:r>
    </w:p>
    <w:p>
      <w:pPr>
        <w:pStyle w:val="BodyText"/>
        <w:spacing w:line="292" w:lineRule="auto" w:before="78"/>
        <w:ind w:left="426" w:right="454"/>
      </w:pPr>
      <w:r>
        <w:rPr/>
        <w:br w:type="column"/>
      </w:r>
      <w:r>
        <w:rPr>
          <w:color w:val="292528"/>
          <w:spacing w:val="9"/>
          <w:w w:val="105"/>
        </w:rPr>
        <w:t>this </w:t>
      </w:r>
      <w:r>
        <w:rPr>
          <w:color w:val="292528"/>
          <w:spacing w:val="4"/>
          <w:w w:val="105"/>
        </w:rPr>
        <w:t>way the </w:t>
      </w:r>
      <w:r>
        <w:rPr>
          <w:color w:val="292528"/>
          <w:spacing w:val="5"/>
          <w:w w:val="105"/>
        </w:rPr>
        <w:t>outturn </w:t>
      </w:r>
      <w:r>
        <w:rPr>
          <w:color w:val="292528"/>
          <w:spacing w:val="-4"/>
          <w:w w:val="105"/>
        </w:rPr>
        <w:t>for  </w:t>
      </w:r>
      <w:r>
        <w:rPr>
          <w:color w:val="292528"/>
          <w:w w:val="105"/>
        </w:rPr>
        <w:t>i </w:t>
      </w:r>
      <w:r>
        <w:rPr>
          <w:color w:val="292528"/>
          <w:spacing w:val="8"/>
          <w:w w:val="105"/>
        </w:rPr>
        <w:t>nflation  is  </w:t>
      </w:r>
      <w:r>
        <w:rPr>
          <w:color w:val="292528"/>
          <w:spacing w:val="11"/>
          <w:w w:val="105"/>
        </w:rPr>
        <w:t>available </w:t>
      </w:r>
      <w:r>
        <w:rPr>
          <w:color w:val="292528"/>
          <w:spacing w:val="7"/>
          <w:w w:val="105"/>
        </w:rPr>
        <w:t>promptly </w:t>
      </w:r>
      <w:r>
        <w:rPr>
          <w:color w:val="292528"/>
          <w:spacing w:val="9"/>
          <w:w w:val="105"/>
        </w:rPr>
        <w:t>and </w:t>
      </w:r>
      <w:r>
        <w:rPr>
          <w:color w:val="292528"/>
          <w:spacing w:val="7"/>
          <w:w w:val="105"/>
        </w:rPr>
        <w:t>is </w:t>
      </w:r>
      <w:r>
        <w:rPr>
          <w:color w:val="292528"/>
          <w:spacing w:val="10"/>
          <w:w w:val="105"/>
        </w:rPr>
        <w:t>easily </w:t>
      </w:r>
      <w:r>
        <w:rPr>
          <w:color w:val="292528"/>
          <w:spacing w:val="6"/>
          <w:w w:val="105"/>
        </w:rPr>
        <w:t>understood, </w:t>
      </w:r>
      <w:r>
        <w:rPr>
          <w:color w:val="292528"/>
          <w:spacing w:val="9"/>
          <w:w w:val="105"/>
        </w:rPr>
        <w:t>thus </w:t>
      </w:r>
      <w:r>
        <w:rPr>
          <w:color w:val="292528"/>
          <w:spacing w:val="8"/>
          <w:w w:val="105"/>
        </w:rPr>
        <w:t>enhancing </w:t>
      </w:r>
      <w:r>
        <w:rPr>
          <w:color w:val="292528"/>
          <w:spacing w:val="9"/>
          <w:w w:val="105"/>
        </w:rPr>
        <w:t>accountability. </w:t>
      </w:r>
      <w:r>
        <w:rPr>
          <w:color w:val="292528"/>
          <w:w w:val="105"/>
        </w:rPr>
        <w:t>It </w:t>
      </w:r>
      <w:r>
        <w:rPr>
          <w:color w:val="292528"/>
          <w:spacing w:val="12"/>
          <w:w w:val="105"/>
        </w:rPr>
        <w:t>is, </w:t>
      </w:r>
      <w:r>
        <w:rPr>
          <w:color w:val="292528"/>
          <w:spacing w:val="5"/>
          <w:w w:val="105"/>
        </w:rPr>
        <w:t>however, </w:t>
      </w:r>
      <w:r>
        <w:rPr>
          <w:color w:val="292528"/>
          <w:w w:val="105"/>
        </w:rPr>
        <w:t>affected by </w:t>
      </w:r>
      <w:r>
        <w:rPr>
          <w:color w:val="292528"/>
          <w:spacing w:val="6"/>
          <w:w w:val="105"/>
        </w:rPr>
        <w:t>changes </w:t>
      </w:r>
      <w:r>
        <w:rPr>
          <w:color w:val="292528"/>
          <w:spacing w:val="16"/>
          <w:w w:val="105"/>
        </w:rPr>
        <w:t>in </w:t>
      </w:r>
      <w:r>
        <w:rPr>
          <w:color w:val="292528"/>
          <w:spacing w:val="8"/>
          <w:w w:val="105"/>
        </w:rPr>
        <w:t>indirect </w:t>
      </w:r>
      <w:r>
        <w:rPr>
          <w:color w:val="292528"/>
          <w:spacing w:val="5"/>
          <w:w w:val="105"/>
        </w:rPr>
        <w:t>taxes </w:t>
      </w:r>
      <w:r>
        <w:rPr>
          <w:color w:val="292528"/>
          <w:spacing w:val="13"/>
          <w:w w:val="105"/>
        </w:rPr>
        <w:t>which, </w:t>
      </w:r>
      <w:r>
        <w:rPr>
          <w:color w:val="292528"/>
          <w:w w:val="105"/>
        </w:rPr>
        <w:t>fol </w:t>
      </w:r>
      <w:r>
        <w:rPr>
          <w:color w:val="292528"/>
          <w:spacing w:val="8"/>
          <w:w w:val="105"/>
        </w:rPr>
        <w:t>lowing </w:t>
      </w:r>
      <w:r>
        <w:rPr>
          <w:color w:val="292528"/>
          <w:spacing w:val="2"/>
          <w:w w:val="105"/>
        </w:rPr>
        <w:t>the  </w:t>
      </w:r>
      <w:r>
        <w:rPr>
          <w:color w:val="292528"/>
          <w:spacing w:val="4"/>
          <w:w w:val="105"/>
        </w:rPr>
        <w:t>March  </w:t>
      </w:r>
      <w:r>
        <w:rPr>
          <w:color w:val="292528"/>
          <w:spacing w:val="9"/>
          <w:w w:val="105"/>
        </w:rPr>
        <w:t>Budget, </w:t>
      </w:r>
      <w:r>
        <w:rPr>
          <w:color w:val="292528"/>
          <w:spacing w:val="15"/>
          <w:w w:val="105"/>
        </w:rPr>
        <w:t>will </w:t>
      </w:r>
      <w:r>
        <w:rPr>
          <w:color w:val="292528"/>
          <w:spacing w:val="7"/>
          <w:w w:val="105"/>
        </w:rPr>
        <w:t>lead </w:t>
      </w:r>
      <w:r>
        <w:rPr>
          <w:color w:val="292528"/>
          <w:w w:val="105"/>
        </w:rPr>
        <w:t>to </w:t>
      </w:r>
      <w:r>
        <w:rPr>
          <w:color w:val="292528"/>
          <w:spacing w:val="9"/>
          <w:w w:val="105"/>
        </w:rPr>
        <w:t>higher </w:t>
      </w:r>
      <w:r>
        <w:rPr>
          <w:color w:val="292528"/>
          <w:spacing w:val="6"/>
          <w:w w:val="105"/>
        </w:rPr>
        <w:t>measured </w:t>
      </w:r>
      <w:r>
        <w:rPr>
          <w:color w:val="292528"/>
          <w:spacing w:val="8"/>
          <w:w w:val="105"/>
        </w:rPr>
        <w:t>inflation </w:t>
      </w:r>
      <w:r>
        <w:rPr>
          <w:color w:val="292528"/>
          <w:spacing w:val="4"/>
          <w:w w:val="105"/>
        </w:rPr>
        <w:t>than </w:t>
      </w:r>
      <w:r>
        <w:rPr>
          <w:color w:val="292528"/>
          <w:spacing w:val="10"/>
          <w:w w:val="105"/>
        </w:rPr>
        <w:t>would </w:t>
      </w:r>
      <w:r>
        <w:rPr>
          <w:color w:val="292528"/>
          <w:spacing w:val="7"/>
          <w:w w:val="105"/>
        </w:rPr>
        <w:t>otherwise </w:t>
      </w:r>
      <w:r>
        <w:rPr>
          <w:color w:val="292528"/>
          <w:spacing w:val="6"/>
          <w:w w:val="105"/>
        </w:rPr>
        <w:t>have been </w:t>
      </w:r>
      <w:r>
        <w:rPr>
          <w:color w:val="292528"/>
          <w:spacing w:val="4"/>
          <w:w w:val="105"/>
        </w:rPr>
        <w:t>the </w:t>
      </w:r>
      <w:r>
        <w:rPr>
          <w:color w:val="292528"/>
          <w:spacing w:val="8"/>
          <w:w w:val="105"/>
        </w:rPr>
        <w:t>case. </w:t>
      </w:r>
      <w:r>
        <w:rPr>
          <w:color w:val="292528"/>
          <w:w w:val="105"/>
        </w:rPr>
        <w:t>For</w:t>
      </w:r>
      <w:r>
        <w:rPr>
          <w:color w:val="292528"/>
          <w:spacing w:val="52"/>
          <w:w w:val="105"/>
        </w:rPr>
        <w:t> </w:t>
      </w:r>
      <w:r>
        <w:rPr>
          <w:color w:val="292528"/>
          <w:spacing w:val="5"/>
          <w:w w:val="105"/>
        </w:rPr>
        <w:t>these  </w:t>
      </w:r>
      <w:r>
        <w:rPr>
          <w:color w:val="292528"/>
          <w:spacing w:val="6"/>
          <w:w w:val="105"/>
        </w:rPr>
        <w:t>reasons </w:t>
      </w:r>
      <w:r>
        <w:rPr>
          <w:color w:val="292528"/>
          <w:spacing w:val="8"/>
          <w:w w:val="105"/>
        </w:rPr>
        <w:t>Section </w:t>
      </w:r>
      <w:r>
        <w:rPr>
          <w:color w:val="292528"/>
          <w:w w:val="90"/>
        </w:rPr>
        <w:t>1 </w:t>
      </w:r>
      <w:r>
        <w:rPr>
          <w:color w:val="292528"/>
          <w:spacing w:val="11"/>
          <w:w w:val="105"/>
        </w:rPr>
        <w:t>discusses </w:t>
      </w:r>
      <w:r>
        <w:rPr>
          <w:color w:val="292528"/>
          <w:spacing w:val="6"/>
          <w:w w:val="105"/>
        </w:rPr>
        <w:t>recent </w:t>
      </w:r>
      <w:r>
        <w:rPr>
          <w:color w:val="292528"/>
          <w:spacing w:val="5"/>
          <w:w w:val="105"/>
        </w:rPr>
        <w:t>changes  </w:t>
      </w:r>
      <w:r>
        <w:rPr>
          <w:color w:val="292528"/>
          <w:spacing w:val="3"/>
          <w:w w:val="105"/>
        </w:rPr>
        <w:t>in  </w:t>
      </w:r>
      <w:r>
        <w:rPr>
          <w:color w:val="292528"/>
          <w:spacing w:val="2"/>
          <w:w w:val="105"/>
        </w:rPr>
        <w:t>different </w:t>
      </w:r>
      <w:r>
        <w:rPr>
          <w:color w:val="292528"/>
          <w:spacing w:val="5"/>
          <w:w w:val="105"/>
        </w:rPr>
        <w:t>measures </w:t>
      </w:r>
      <w:r>
        <w:rPr>
          <w:color w:val="292528"/>
          <w:w w:val="105"/>
        </w:rPr>
        <w:t>of </w:t>
      </w:r>
      <w:r>
        <w:rPr>
          <w:color w:val="292528"/>
          <w:spacing w:val="10"/>
          <w:w w:val="105"/>
        </w:rPr>
        <w:t>inflation </w:t>
      </w:r>
      <w:r>
        <w:rPr>
          <w:color w:val="292528"/>
          <w:spacing w:val="3"/>
          <w:w w:val="105"/>
        </w:rPr>
        <w:t>in </w:t>
      </w:r>
      <w:r>
        <w:rPr>
          <w:color w:val="292528"/>
          <w:spacing w:val="4"/>
          <w:w w:val="105"/>
        </w:rPr>
        <w:t>the </w:t>
      </w:r>
      <w:r>
        <w:rPr>
          <w:color w:val="292528"/>
          <w:spacing w:val="8"/>
          <w:w w:val="105"/>
        </w:rPr>
        <w:t>United</w:t>
      </w:r>
      <w:r>
        <w:rPr>
          <w:color w:val="292528"/>
          <w:spacing w:val="21"/>
          <w:w w:val="105"/>
        </w:rPr>
        <w:t> </w:t>
      </w:r>
      <w:r>
        <w:rPr>
          <w:color w:val="292528"/>
          <w:spacing w:val="11"/>
          <w:w w:val="105"/>
        </w:rPr>
        <w:t>Kingdom.</w:t>
      </w:r>
    </w:p>
    <w:p>
      <w:pPr>
        <w:pStyle w:val="BodyText"/>
        <w:spacing w:before="4"/>
        <w:rPr>
          <w:sz w:val="34"/>
        </w:rPr>
      </w:pPr>
    </w:p>
    <w:p>
      <w:pPr>
        <w:pStyle w:val="Heading2"/>
        <w:numPr>
          <w:ilvl w:val="1"/>
          <w:numId w:val="1"/>
        </w:numPr>
        <w:tabs>
          <w:tab w:pos="3815" w:val="left" w:leader="none"/>
          <w:tab w:pos="3816" w:val="left" w:leader="none"/>
          <w:tab w:pos="5562" w:val="left" w:leader="none"/>
        </w:tabs>
        <w:spacing w:line="240" w:lineRule="auto" w:before="0" w:after="0"/>
        <w:ind w:left="3815" w:right="0" w:hanging="3392"/>
        <w:jc w:val="left"/>
        <w:rPr>
          <w:rFonts w:ascii="Times New Roman"/>
          <w:color w:val="2C4A38"/>
          <w:sz w:val="21"/>
          <w:u w:val="none"/>
        </w:rPr>
      </w:pPr>
      <w:r>
        <w:rPr>
          <w:color w:val="2C4631"/>
          <w:spacing w:val="3"/>
          <w:w w:val="115"/>
          <w:position w:val="2"/>
          <w:u w:val="thick" w:color="205FA0"/>
        </w:rPr>
        <w:t>Retail</w:t>
      </w:r>
      <w:r>
        <w:rPr>
          <w:color w:val="2C4631"/>
          <w:spacing w:val="3"/>
          <w:position w:val="2"/>
          <w:u w:val="thick" w:color="205FA0"/>
        </w:rPr>
        <w:tab/>
      </w:r>
    </w:p>
    <w:p>
      <w:pPr>
        <w:pStyle w:val="BodyText"/>
        <w:spacing w:before="11"/>
        <w:rPr>
          <w:rFonts w:ascii="Arial"/>
          <w:sz w:val="26"/>
        </w:rPr>
      </w:pPr>
    </w:p>
    <w:p>
      <w:pPr>
        <w:pStyle w:val="BodyText"/>
        <w:spacing w:line="292" w:lineRule="auto"/>
        <w:ind w:left="410" w:right="454" w:firstLine="6"/>
      </w:pPr>
      <w:r>
        <w:rPr>
          <w:color w:val="282428"/>
          <w:spacing w:val="2"/>
          <w:w w:val="105"/>
        </w:rPr>
        <w:t>The </w:t>
      </w:r>
      <w:r>
        <w:rPr>
          <w:color w:val="282428"/>
          <w:spacing w:val="8"/>
          <w:w w:val="105"/>
        </w:rPr>
        <w:t>headline </w:t>
      </w:r>
      <w:r>
        <w:rPr>
          <w:color w:val="282428"/>
          <w:w w:val="105"/>
        </w:rPr>
        <w:t>rate </w:t>
      </w:r>
      <w:r>
        <w:rPr>
          <w:color w:val="282428"/>
          <w:spacing w:val="4"/>
          <w:w w:val="105"/>
        </w:rPr>
        <w:t>of </w:t>
      </w:r>
      <w:r>
        <w:rPr>
          <w:color w:val="282428"/>
          <w:spacing w:val="9"/>
          <w:w w:val="105"/>
        </w:rPr>
        <w:t>inflation, </w:t>
      </w:r>
      <w:r>
        <w:rPr>
          <w:color w:val="282428"/>
          <w:w w:val="105"/>
        </w:rPr>
        <w:t>as </w:t>
      </w:r>
      <w:r>
        <w:rPr>
          <w:color w:val="282428"/>
          <w:spacing w:val="3"/>
          <w:w w:val="105"/>
        </w:rPr>
        <w:t>measured </w:t>
      </w:r>
      <w:r>
        <w:rPr>
          <w:color w:val="282428"/>
          <w:w w:val="105"/>
        </w:rPr>
        <w:t>by </w:t>
      </w:r>
      <w:r>
        <w:rPr>
          <w:color w:val="282428"/>
          <w:spacing w:val="7"/>
          <w:w w:val="105"/>
        </w:rPr>
        <w:t>the </w:t>
      </w:r>
      <w:r>
        <w:rPr>
          <w:color w:val="282428"/>
          <w:spacing w:val="8"/>
          <w:w w:val="105"/>
        </w:rPr>
        <w:t>twelve-month </w:t>
      </w:r>
      <w:r>
        <w:rPr>
          <w:color w:val="282428"/>
          <w:spacing w:val="6"/>
          <w:w w:val="105"/>
        </w:rPr>
        <w:t>change </w:t>
      </w:r>
      <w:r>
        <w:rPr>
          <w:color w:val="282428"/>
          <w:spacing w:val="3"/>
          <w:w w:val="105"/>
        </w:rPr>
        <w:t>in </w:t>
      </w:r>
      <w:r>
        <w:rPr>
          <w:color w:val="282428"/>
          <w:spacing w:val="2"/>
          <w:w w:val="105"/>
        </w:rPr>
        <w:t>the </w:t>
      </w:r>
      <w:r>
        <w:rPr>
          <w:color w:val="282428"/>
          <w:spacing w:val="7"/>
          <w:w w:val="105"/>
        </w:rPr>
        <w:t>Retail  </w:t>
      </w:r>
      <w:r>
        <w:rPr>
          <w:color w:val="282428"/>
          <w:spacing w:val="5"/>
          <w:w w:val="105"/>
        </w:rPr>
        <w:t>Prices  </w:t>
      </w:r>
      <w:r>
        <w:rPr>
          <w:color w:val="282428"/>
          <w:spacing w:val="10"/>
          <w:w w:val="105"/>
        </w:rPr>
        <w:t>Index (RPI), </w:t>
      </w:r>
      <w:r>
        <w:rPr>
          <w:color w:val="282428"/>
          <w:spacing w:val="5"/>
          <w:w w:val="105"/>
        </w:rPr>
        <w:t>was </w:t>
      </w:r>
      <w:r>
        <w:rPr>
          <w:color w:val="282428"/>
          <w:w w:val="90"/>
        </w:rPr>
        <w:t>1 . </w:t>
      </w:r>
      <w:r>
        <w:rPr>
          <w:color w:val="282428"/>
          <w:spacing w:val="8"/>
          <w:w w:val="105"/>
        </w:rPr>
        <w:t>9% </w:t>
      </w:r>
      <w:r>
        <w:rPr>
          <w:color w:val="282428"/>
          <w:spacing w:val="5"/>
          <w:w w:val="105"/>
        </w:rPr>
        <w:t>in March compared </w:t>
      </w:r>
      <w:r>
        <w:rPr>
          <w:color w:val="282428"/>
          <w:spacing w:val="7"/>
          <w:w w:val="105"/>
        </w:rPr>
        <w:t>with 2.6% </w:t>
      </w:r>
      <w:r>
        <w:rPr>
          <w:color w:val="282428"/>
          <w:spacing w:val="10"/>
          <w:w w:val="105"/>
        </w:rPr>
        <w:t>in </w:t>
      </w:r>
      <w:r>
        <w:rPr>
          <w:color w:val="282428"/>
          <w:spacing w:val="5"/>
          <w:w w:val="105"/>
        </w:rPr>
        <w:t>December. </w:t>
      </w:r>
      <w:r>
        <w:rPr>
          <w:color w:val="282428"/>
          <w:spacing w:val="6"/>
          <w:w w:val="105"/>
        </w:rPr>
        <w:t>The </w:t>
      </w:r>
      <w:r>
        <w:rPr>
          <w:color w:val="282428"/>
          <w:w w:val="105"/>
        </w:rPr>
        <w:t>rate </w:t>
      </w:r>
      <w:r>
        <w:rPr>
          <w:color w:val="282428"/>
          <w:spacing w:val="8"/>
          <w:w w:val="105"/>
        </w:rPr>
        <w:t>fell sharply </w:t>
      </w:r>
      <w:r>
        <w:rPr>
          <w:color w:val="282428"/>
          <w:spacing w:val="5"/>
          <w:w w:val="105"/>
        </w:rPr>
        <w:t>between  </w:t>
      </w:r>
      <w:r>
        <w:rPr>
          <w:color w:val="282428"/>
          <w:spacing w:val="7"/>
          <w:w w:val="105"/>
        </w:rPr>
        <w:t>December </w:t>
      </w:r>
      <w:r>
        <w:rPr>
          <w:color w:val="282428"/>
          <w:spacing w:val="5"/>
          <w:w w:val="105"/>
        </w:rPr>
        <w:t>and January, </w:t>
      </w:r>
      <w:r>
        <w:rPr>
          <w:color w:val="282428"/>
          <w:w w:val="105"/>
        </w:rPr>
        <w:t>to a </w:t>
      </w:r>
      <w:r>
        <w:rPr>
          <w:color w:val="282428"/>
          <w:spacing w:val="7"/>
          <w:w w:val="105"/>
        </w:rPr>
        <w:t>twenty-five </w:t>
      </w:r>
      <w:r>
        <w:rPr>
          <w:color w:val="282428"/>
          <w:spacing w:val="3"/>
          <w:w w:val="105"/>
        </w:rPr>
        <w:t>year </w:t>
      </w:r>
      <w:r>
        <w:rPr>
          <w:color w:val="282428"/>
          <w:spacing w:val="8"/>
          <w:w w:val="105"/>
        </w:rPr>
        <w:t>low </w:t>
      </w:r>
      <w:r>
        <w:rPr>
          <w:color w:val="282428"/>
          <w:w w:val="105"/>
        </w:rPr>
        <w:t>of </w:t>
      </w:r>
      <w:r>
        <w:rPr>
          <w:color w:val="282428"/>
          <w:w w:val="90"/>
        </w:rPr>
        <w:t>1 </w:t>
      </w:r>
      <w:r>
        <w:rPr>
          <w:color w:val="282428"/>
          <w:spacing w:val="10"/>
          <w:w w:val="105"/>
        </w:rPr>
        <w:t>.7%, </w:t>
      </w:r>
      <w:r>
        <w:rPr>
          <w:color w:val="282428"/>
          <w:spacing w:val="8"/>
          <w:w w:val="105"/>
        </w:rPr>
        <w:t>but </w:t>
      </w:r>
      <w:r>
        <w:rPr>
          <w:color w:val="282428"/>
          <w:spacing w:val="6"/>
          <w:w w:val="105"/>
        </w:rPr>
        <w:t>rose </w:t>
      </w:r>
      <w:r>
        <w:rPr>
          <w:color w:val="282428"/>
          <w:spacing w:val="11"/>
          <w:w w:val="105"/>
        </w:rPr>
        <w:t>slightly </w:t>
      </w:r>
      <w:r>
        <w:rPr>
          <w:color w:val="282428"/>
          <w:spacing w:val="8"/>
          <w:w w:val="105"/>
        </w:rPr>
        <w:t>in </w:t>
      </w:r>
      <w:r>
        <w:rPr>
          <w:color w:val="282428"/>
          <w:spacing w:val="3"/>
          <w:w w:val="105"/>
        </w:rPr>
        <w:t>both </w:t>
      </w:r>
      <w:r>
        <w:rPr>
          <w:color w:val="282428"/>
          <w:spacing w:val="2"/>
          <w:w w:val="105"/>
        </w:rPr>
        <w:t>February </w:t>
      </w:r>
      <w:r>
        <w:rPr>
          <w:color w:val="282428"/>
          <w:spacing w:val="4"/>
          <w:w w:val="105"/>
        </w:rPr>
        <w:t>and </w:t>
      </w:r>
      <w:r>
        <w:rPr>
          <w:color w:val="282428"/>
          <w:spacing w:val="6"/>
          <w:w w:val="105"/>
        </w:rPr>
        <w:t>March</w:t>
      </w:r>
      <w:r>
        <w:rPr>
          <w:color w:val="282428"/>
          <w:spacing w:val="-5"/>
          <w:w w:val="105"/>
        </w:rPr>
        <w:t> </w:t>
      </w:r>
      <w:r>
        <w:rPr>
          <w:color w:val="282428"/>
          <w:spacing w:val="7"/>
          <w:w w:val="105"/>
        </w:rPr>
        <w:t>(see</w:t>
      </w:r>
    </w:p>
    <w:p>
      <w:pPr>
        <w:pStyle w:val="BodyText"/>
        <w:spacing w:line="225" w:lineRule="exact"/>
        <w:ind w:left="412"/>
      </w:pPr>
      <w:r>
        <w:rPr>
          <w:color w:val="2B292A"/>
          <w:w w:val="105"/>
        </w:rPr>
        <w:t>Chart </w:t>
      </w:r>
      <w:r>
        <w:rPr>
          <w:color w:val="2B292A"/>
          <w:w w:val="85"/>
        </w:rPr>
        <w:t>1.1 </w:t>
      </w:r>
      <w:r>
        <w:rPr>
          <w:color w:val="2B292A"/>
          <w:w w:val="105"/>
        </w:rPr>
        <w:t>) </w:t>
      </w:r>
      <w:r>
        <w:rPr>
          <w:color w:val="2B292A"/>
          <w:w w:val="85"/>
        </w:rPr>
        <w:t>. </w:t>
      </w:r>
      <w:r>
        <w:rPr>
          <w:color w:val="2B292A"/>
          <w:w w:val="105"/>
        </w:rPr>
        <w:t>This fall was partly the result of</w:t>
      </w:r>
    </w:p>
    <w:p>
      <w:pPr>
        <w:spacing w:after="0" w:line="225" w:lineRule="exact"/>
        <w:sectPr>
          <w:type w:val="continuous"/>
          <w:pgSz w:w="11830" w:h="17090"/>
          <w:pgMar w:top="1480" w:bottom="280" w:left="420" w:right="1100"/>
          <w:cols w:num="2" w:equalWidth="0">
            <w:col w:w="3212" w:space="1212"/>
            <w:col w:w="5886"/>
          </w:cols>
        </w:sectPr>
      </w:pPr>
    </w:p>
    <w:p>
      <w:pPr>
        <w:pStyle w:val="BodyText"/>
        <w:spacing w:before="3"/>
        <w:rPr>
          <w:sz w:val="25"/>
        </w:rPr>
      </w:pPr>
      <w:r>
        <w:rPr/>
        <w:pict>
          <v:group style="position:absolute;margin-left:0pt;margin-top:0pt;width:591.4pt;height:854.4pt;mso-position-horizontal-relative:page;mso-position-vertical-relative:page;z-index:-19030528" coordorigin="0,0" coordsize="11828,17088">
            <v:shape style="position:absolute;left:0;top:0;width:11828;height:17088" type="#_x0000_t75" stroked="false">
              <v:imagedata r:id="rId8" o:title=""/>
            </v:shape>
            <v:shape style="position:absolute;left:547;top:10487;width:2976;height:154" type="#_x0000_t75" stroked="false">
              <v:imagedata r:id="rId9" o:title=""/>
            </v:shape>
            <v:shape style="position:absolute;left:571;top:6864;width:15;height:20" type="#_x0000_t75" stroked="false">
              <v:imagedata r:id="rId10" o:title=""/>
            </v:shape>
            <w10:wrap type="none"/>
          </v:group>
        </w:pict>
      </w:r>
    </w:p>
    <w:p>
      <w:pPr>
        <w:spacing w:before="144"/>
        <w:ind w:left="0" w:right="110" w:firstLine="0"/>
        <w:jc w:val="right"/>
        <w:rPr>
          <w:rFonts w:ascii="Aegean"/>
          <w:sz w:val="14"/>
        </w:rPr>
      </w:pPr>
      <w:r>
        <w:rPr>
          <w:rFonts w:ascii="Aegean"/>
          <w:color w:val="474A4D"/>
          <w:w w:val="70"/>
          <w:sz w:val="14"/>
        </w:rPr>
        <w:t>151</w:t>
      </w:r>
    </w:p>
    <w:p>
      <w:pPr>
        <w:spacing w:after="0"/>
        <w:jc w:val="right"/>
        <w:rPr>
          <w:rFonts w:ascii="Aegean"/>
          <w:sz w:val="14"/>
        </w:rPr>
        <w:sectPr>
          <w:type w:val="continuous"/>
          <w:pgSz w:w="11830" w:h="17090"/>
          <w:pgMar w:top="1480" w:bottom="280" w:left="420" w:right="1100"/>
        </w:sectPr>
      </w:pPr>
    </w:p>
    <w:p>
      <w:pPr>
        <w:pStyle w:val="BodyText"/>
        <w:rPr>
          <w:rFonts w:ascii="Aegean"/>
          <w:sz w:val="21"/>
        </w:rPr>
      </w:pPr>
    </w:p>
    <w:p>
      <w:pPr>
        <w:spacing w:before="0"/>
        <w:ind w:left="230" w:right="0" w:firstLine="0"/>
        <w:jc w:val="left"/>
        <w:rPr>
          <w:rFonts w:ascii="Noto Sans"/>
          <w:sz w:val="15"/>
        </w:rPr>
      </w:pPr>
      <w:bookmarkStart w:name="0156" w:id="4"/>
      <w:bookmarkEnd w:id="4"/>
      <w:r>
        <w:rPr/>
      </w:r>
      <w:r>
        <w:rPr>
          <w:rFonts w:ascii="Noto Sans"/>
          <w:color w:val="6090B8"/>
          <w:w w:val="120"/>
          <w:sz w:val="15"/>
        </w:rPr>
        <w:t>Chart 1.2</w:t>
      </w:r>
    </w:p>
    <w:p>
      <w:pPr>
        <w:spacing w:line="196" w:lineRule="exact" w:before="29"/>
        <w:ind w:left="230" w:right="0" w:firstLine="0"/>
        <w:jc w:val="left"/>
        <w:rPr>
          <w:rFonts w:ascii="Noto Sans"/>
          <w:sz w:val="15"/>
        </w:rPr>
      </w:pPr>
      <w:r>
        <w:rPr>
          <w:rFonts w:ascii="Noto Sans"/>
          <w:color w:val="5C8BB3"/>
          <w:w w:val="120"/>
          <w:sz w:val="15"/>
        </w:rPr>
        <w:t>Conventional measures of inflation</w:t>
      </w:r>
    </w:p>
    <w:p>
      <w:pPr>
        <w:pStyle w:val="BodyText"/>
        <w:spacing w:line="290" w:lineRule="auto" w:before="70"/>
        <w:ind w:left="230" w:right="200"/>
      </w:pPr>
      <w:r>
        <w:rPr/>
        <w:br w:type="column"/>
      </w:r>
      <w:r>
        <w:rPr>
          <w:color w:val="2E2D2F"/>
          <w:w w:val="110"/>
        </w:rPr>
        <w:t>reductions in mortgage interest rates, which fell by an average of one percentage point between December and</w:t>
      </w:r>
    </w:p>
    <w:p>
      <w:pPr>
        <w:spacing w:after="0" w:line="290" w:lineRule="auto"/>
        <w:sectPr>
          <w:pgSz w:w="11740" w:h="17090"/>
          <w:pgMar w:top="1400" w:bottom="280" w:left="960" w:right="260"/>
          <w:cols w:num="2" w:equalWidth="0">
            <w:col w:w="3231" w:space="1454"/>
            <w:col w:w="5835"/>
          </w:cols>
        </w:sectPr>
      </w:pPr>
    </w:p>
    <w:p>
      <w:pPr>
        <w:pStyle w:val="BodyText"/>
        <w:spacing w:before="11"/>
        <w:rPr>
          <w:sz w:val="13"/>
        </w:rPr>
      </w:pPr>
    </w:p>
    <w:p>
      <w:pPr>
        <w:spacing w:line="393" w:lineRule="auto" w:before="0"/>
        <w:ind w:left="494" w:right="0" w:hanging="3"/>
        <w:jc w:val="left"/>
        <w:rPr>
          <w:rFonts w:ascii="Noto Sans" w:hAnsi="Noto Sans" w:cs="Noto Sans" w:eastAsia="Noto Sans"/>
          <w:sz w:val="9"/>
          <w:szCs w:val="9"/>
        </w:rPr>
      </w:pPr>
      <w:r>
        <w:rPr>
          <w:rFonts w:ascii="Noto Sans" w:hAnsi="Noto Sans" w:cs="Noto Sans" w:eastAsia="Noto Sans"/>
          <w:color w:val="555657"/>
          <w:w w:val="115"/>
          <w:sz w:val="9"/>
          <w:szCs w:val="9"/>
        </w:rPr>
        <w:t>All ilelll� </w:t>
      </w:r>
      <w:r>
        <w:rPr>
          <w:rFonts w:ascii="Noto Sans" w:hAnsi="Noto Sans" w:cs="Noto Sans" w:eastAsia="Noto Sans"/>
          <w:color w:val="4D4F4F"/>
          <w:w w:val="115"/>
          <w:sz w:val="9"/>
          <w:szCs w:val="9"/>
        </w:rPr>
        <w:t>Excluding MIPs</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13"/>
        <w:rPr>
          <w:rFonts w:ascii="Noto Sans"/>
          <w:sz w:val="10"/>
        </w:rPr>
      </w:pPr>
    </w:p>
    <w:p>
      <w:pPr>
        <w:spacing w:before="0"/>
        <w:ind w:left="127" w:right="300" w:firstLine="0"/>
        <w:jc w:val="center"/>
        <w:rPr>
          <w:rFonts w:ascii="Georgia"/>
          <w:sz w:val="10"/>
        </w:rPr>
      </w:pPr>
      <w:r>
        <w:rPr>
          <w:rFonts w:ascii="Noto Sans"/>
          <w:color w:val="666464"/>
          <w:w w:val="105"/>
          <w:sz w:val="9"/>
        </w:rPr>
        <w:t>Mar. </w:t>
      </w:r>
      <w:r>
        <w:rPr>
          <w:rFonts w:ascii="Georgia"/>
          <w:color w:val="666464"/>
          <w:w w:val="105"/>
          <w:sz w:val="10"/>
        </w:rPr>
        <w:t>1992</w:t>
      </w:r>
    </w:p>
    <w:p>
      <w:pPr>
        <w:pStyle w:val="BodyText"/>
        <w:rPr>
          <w:rFonts w:ascii="Georgia"/>
          <w:sz w:val="12"/>
        </w:rPr>
      </w:pPr>
    </w:p>
    <w:p>
      <w:pPr>
        <w:pStyle w:val="BodyText"/>
        <w:rPr>
          <w:rFonts w:ascii="Georgia"/>
          <w:sz w:val="12"/>
        </w:rPr>
      </w:pPr>
    </w:p>
    <w:p>
      <w:pPr>
        <w:pStyle w:val="BodyText"/>
        <w:rPr>
          <w:rFonts w:ascii="Georgia"/>
          <w:sz w:val="12"/>
        </w:rPr>
      </w:pPr>
    </w:p>
    <w:p>
      <w:pPr>
        <w:pStyle w:val="BodyText"/>
        <w:rPr>
          <w:rFonts w:ascii="Georgia"/>
          <w:sz w:val="12"/>
        </w:rPr>
      </w:pPr>
    </w:p>
    <w:p>
      <w:pPr>
        <w:pStyle w:val="BodyText"/>
        <w:rPr>
          <w:rFonts w:ascii="Georgia"/>
          <w:sz w:val="12"/>
        </w:rPr>
      </w:pPr>
    </w:p>
    <w:p>
      <w:pPr>
        <w:pStyle w:val="BodyText"/>
        <w:rPr>
          <w:rFonts w:ascii="Georgia"/>
          <w:sz w:val="12"/>
        </w:rPr>
      </w:pPr>
    </w:p>
    <w:p>
      <w:pPr>
        <w:spacing w:before="77"/>
        <w:ind w:left="140" w:right="300" w:firstLine="0"/>
        <w:jc w:val="center"/>
        <w:rPr>
          <w:rFonts w:ascii="Aegean"/>
          <w:sz w:val="14"/>
        </w:rPr>
      </w:pPr>
      <w:r>
        <w:rPr>
          <w:rFonts w:ascii="Noto Sans"/>
          <w:color w:val="578AB3"/>
          <w:w w:val="140"/>
          <w:sz w:val="15"/>
        </w:rPr>
        <w:t>Table </w:t>
      </w:r>
      <w:r>
        <w:rPr>
          <w:rFonts w:ascii="Aegean"/>
          <w:color w:val="578AB3"/>
          <w:w w:val="140"/>
          <w:sz w:val="14"/>
        </w:rPr>
        <w:t>LA</w:t>
      </w:r>
    </w:p>
    <w:p>
      <w:pPr>
        <w:pStyle w:val="BodyText"/>
        <w:spacing w:before="1"/>
        <w:rPr>
          <w:rFonts w:ascii="Aegean"/>
          <w:sz w:val="16"/>
        </w:rPr>
      </w:pPr>
      <w:r>
        <w:rPr/>
        <w:br w:type="column"/>
      </w:r>
      <w:r>
        <w:rPr>
          <w:rFonts w:ascii="Aegean"/>
          <w:sz w:val="16"/>
        </w:rPr>
      </w:r>
    </w:p>
    <w:p>
      <w:pPr>
        <w:spacing w:line="338" w:lineRule="auto" w:before="0"/>
        <w:ind w:left="531" w:right="1355" w:hanging="14"/>
        <w:jc w:val="left"/>
        <w:rPr>
          <w:rFonts w:ascii="Noto Sans"/>
          <w:sz w:val="9"/>
        </w:rPr>
      </w:pPr>
      <w:r>
        <w:rPr>
          <w:rFonts w:ascii="Noto Sans"/>
          <w:color w:val="4E4E4E"/>
          <w:w w:val="115"/>
          <w:sz w:val="9"/>
        </w:rPr>
        <w:t>Goods Services</w:t>
      </w:r>
    </w:p>
    <w:p>
      <w:pPr>
        <w:spacing w:line="106" w:lineRule="exact" w:before="34"/>
        <w:ind w:left="350" w:right="0" w:firstLine="0"/>
        <w:jc w:val="left"/>
        <w:rPr>
          <w:rFonts w:ascii="Noto Sans"/>
          <w:sz w:val="9"/>
        </w:rPr>
      </w:pPr>
      <w:r>
        <w:rPr>
          <w:rFonts w:ascii="Noto Sans"/>
          <w:color w:val="535353"/>
          <w:w w:val="110"/>
          <w:sz w:val="9"/>
        </w:rPr>
        <w:t>Increase in prices on a year earlier</w:t>
      </w:r>
    </w:p>
    <w:p>
      <w:pPr>
        <w:spacing w:line="97" w:lineRule="exact" w:before="0"/>
        <w:ind w:left="1953" w:right="0" w:firstLine="0"/>
        <w:jc w:val="left"/>
        <w:rPr>
          <w:rFonts w:ascii="Georgia"/>
          <w:sz w:val="10"/>
        </w:rPr>
      </w:pPr>
      <w:r>
        <w:rPr>
          <w:rFonts w:ascii="Akkadian"/>
          <w:color w:val="4E4E50"/>
          <w:w w:val="390"/>
          <w:sz w:val="5"/>
        </w:rPr>
        <w:t>_</w:t>
      </w:r>
      <w:r>
        <w:rPr>
          <w:rFonts w:ascii="Akkadian"/>
          <w:color w:val="4E4E50"/>
          <w:spacing w:val="10"/>
          <w:w w:val="390"/>
          <w:sz w:val="5"/>
        </w:rPr>
        <w:t> </w:t>
      </w:r>
      <w:r>
        <w:rPr>
          <w:rFonts w:ascii="Georgia"/>
          <w:color w:val="4E4E50"/>
          <w:spacing w:val="3"/>
          <w:w w:val="125"/>
          <w:sz w:val="10"/>
        </w:rPr>
        <w:t>12</w:t>
      </w:r>
    </w:p>
    <w:p>
      <w:pPr>
        <w:pStyle w:val="BodyText"/>
        <w:rPr>
          <w:rFonts w:ascii="Georgia"/>
          <w:sz w:val="16"/>
        </w:rPr>
      </w:pPr>
    </w:p>
    <w:p>
      <w:pPr>
        <w:pStyle w:val="BodyText"/>
        <w:spacing w:before="4"/>
        <w:rPr>
          <w:rFonts w:ascii="Georgia"/>
          <w:sz w:val="18"/>
        </w:rPr>
      </w:pPr>
    </w:p>
    <w:p>
      <w:pPr>
        <w:spacing w:before="0"/>
        <w:ind w:left="1953" w:right="0" w:firstLine="0"/>
        <w:jc w:val="left"/>
        <w:rPr>
          <w:rFonts w:ascii="Georgia"/>
          <w:sz w:val="10"/>
        </w:rPr>
      </w:pPr>
      <w:r>
        <w:rPr>
          <w:rFonts w:ascii="Akkadian"/>
          <w:color w:val="4F5052"/>
          <w:w w:val="390"/>
          <w:sz w:val="5"/>
        </w:rPr>
        <w:t>_</w:t>
      </w:r>
      <w:r>
        <w:rPr>
          <w:rFonts w:ascii="Akkadian"/>
          <w:color w:val="4F5052"/>
          <w:spacing w:val="12"/>
          <w:w w:val="390"/>
          <w:sz w:val="5"/>
        </w:rPr>
        <w:t> </w:t>
      </w:r>
      <w:r>
        <w:rPr>
          <w:rFonts w:ascii="Georgia"/>
          <w:color w:val="4F5052"/>
          <w:spacing w:val="3"/>
          <w:w w:val="120"/>
          <w:sz w:val="10"/>
        </w:rPr>
        <w:t>10</w:t>
      </w:r>
    </w:p>
    <w:p>
      <w:pPr>
        <w:pStyle w:val="BodyText"/>
        <w:rPr>
          <w:rFonts w:ascii="Georgia"/>
          <w:sz w:val="16"/>
        </w:rPr>
      </w:pPr>
    </w:p>
    <w:p>
      <w:pPr>
        <w:pStyle w:val="BodyText"/>
        <w:rPr>
          <w:rFonts w:ascii="Georgia"/>
          <w:sz w:val="16"/>
        </w:rPr>
      </w:pPr>
    </w:p>
    <w:p>
      <w:pPr>
        <w:pStyle w:val="BodyText"/>
        <w:rPr>
          <w:rFonts w:ascii="Georgia"/>
          <w:sz w:val="16"/>
        </w:rPr>
      </w:pPr>
    </w:p>
    <w:p>
      <w:pPr>
        <w:pStyle w:val="BodyText"/>
        <w:rPr>
          <w:rFonts w:ascii="Georgia"/>
          <w:sz w:val="16"/>
        </w:rPr>
      </w:pPr>
    </w:p>
    <w:p>
      <w:pPr>
        <w:pStyle w:val="BodyText"/>
        <w:rPr>
          <w:rFonts w:ascii="Georgia"/>
          <w:sz w:val="16"/>
        </w:rPr>
      </w:pPr>
    </w:p>
    <w:p>
      <w:pPr>
        <w:pStyle w:val="BodyText"/>
        <w:rPr>
          <w:rFonts w:ascii="Georgia"/>
          <w:sz w:val="16"/>
        </w:rPr>
      </w:pPr>
    </w:p>
    <w:p>
      <w:pPr>
        <w:pStyle w:val="BodyText"/>
        <w:rPr>
          <w:rFonts w:ascii="Georgia"/>
          <w:sz w:val="16"/>
        </w:rPr>
      </w:pPr>
    </w:p>
    <w:p>
      <w:pPr>
        <w:pStyle w:val="BodyText"/>
        <w:rPr>
          <w:rFonts w:ascii="Georgia"/>
          <w:sz w:val="16"/>
        </w:rPr>
      </w:pPr>
    </w:p>
    <w:p>
      <w:pPr>
        <w:pStyle w:val="BodyText"/>
        <w:rPr>
          <w:rFonts w:ascii="Georgia"/>
          <w:sz w:val="16"/>
        </w:rPr>
      </w:pPr>
    </w:p>
    <w:p>
      <w:pPr>
        <w:pStyle w:val="BodyText"/>
        <w:rPr>
          <w:rFonts w:ascii="Georgia"/>
          <w:sz w:val="16"/>
        </w:rPr>
      </w:pPr>
    </w:p>
    <w:p>
      <w:pPr>
        <w:spacing w:before="120"/>
        <w:ind w:left="1953" w:right="0" w:firstLine="0"/>
        <w:jc w:val="left"/>
        <w:rPr>
          <w:rFonts w:ascii="Aegean"/>
          <w:sz w:val="9"/>
        </w:rPr>
      </w:pPr>
      <w:r>
        <w:rPr>
          <w:rFonts w:ascii="Akkadian"/>
          <w:color w:val="545456"/>
          <w:w w:val="395"/>
          <w:sz w:val="5"/>
        </w:rPr>
        <w:t>_ </w:t>
      </w:r>
      <w:r>
        <w:rPr>
          <w:rFonts w:ascii="Akkadian"/>
          <w:color w:val="545456"/>
          <w:spacing w:val="10"/>
          <w:w w:val="395"/>
          <w:sz w:val="5"/>
        </w:rPr>
        <w:t> </w:t>
      </w:r>
      <w:r>
        <w:rPr>
          <w:rFonts w:ascii="Aegean"/>
          <w:color w:val="545456"/>
          <w:w w:val="125"/>
          <w:sz w:val="9"/>
        </w:rPr>
        <w:t>2</w:t>
      </w:r>
    </w:p>
    <w:p>
      <w:pPr>
        <w:pStyle w:val="BodyText"/>
        <w:rPr>
          <w:rFonts w:ascii="Aegean"/>
          <w:sz w:val="16"/>
        </w:rPr>
      </w:pPr>
    </w:p>
    <w:p>
      <w:pPr>
        <w:pStyle w:val="BodyText"/>
        <w:rPr>
          <w:rFonts w:ascii="Aegean"/>
          <w:sz w:val="16"/>
        </w:rPr>
      </w:pPr>
    </w:p>
    <w:p>
      <w:pPr>
        <w:spacing w:before="86"/>
        <w:ind w:left="0" w:right="42" w:firstLine="0"/>
        <w:jc w:val="right"/>
        <w:rPr>
          <w:rFonts w:ascii="Alexander"/>
          <w:sz w:val="9"/>
        </w:rPr>
      </w:pPr>
      <w:r>
        <w:rPr>
          <w:rFonts w:ascii="Alexander"/>
          <w:color w:val="505053"/>
          <w:w w:val="181"/>
          <w:sz w:val="9"/>
        </w:rPr>
        <w:t>o</w:t>
      </w:r>
    </w:p>
    <w:p>
      <w:pPr>
        <w:tabs>
          <w:tab w:pos="1459" w:val="left" w:leader="none"/>
        </w:tabs>
        <w:spacing w:before="17"/>
        <w:ind w:left="168" w:right="0" w:firstLine="0"/>
        <w:jc w:val="left"/>
        <w:rPr>
          <w:rFonts w:ascii="Georgia"/>
          <w:sz w:val="10"/>
        </w:rPr>
      </w:pPr>
      <w:r>
        <w:rPr>
          <w:rFonts w:ascii="Noto Sans"/>
          <w:color w:val="585B5B"/>
          <w:w w:val="110"/>
          <w:sz w:val="9"/>
        </w:rPr>
        <w:t>Sep'-</w:t>
      </w:r>
      <w:r>
        <w:rPr>
          <w:rFonts w:ascii="Noto Sans"/>
          <w:color w:val="585B5B"/>
          <w:spacing w:val="11"/>
          <w:w w:val="110"/>
          <w:sz w:val="9"/>
        </w:rPr>
        <w:t> </w:t>
      </w:r>
      <w:r>
        <w:rPr>
          <w:rFonts w:ascii="Georgia"/>
          <w:color w:val="585B5B"/>
          <w:w w:val="110"/>
          <w:sz w:val="10"/>
        </w:rPr>
        <w:t>1992</w:t>
        <w:tab/>
      </w:r>
      <w:r>
        <w:rPr>
          <w:rFonts w:ascii="Noto Sans"/>
          <w:color w:val="585858"/>
          <w:w w:val="110"/>
          <w:sz w:val="9"/>
        </w:rPr>
        <w:t>Mar.</w:t>
      </w:r>
      <w:r>
        <w:rPr>
          <w:rFonts w:ascii="Noto Sans"/>
          <w:color w:val="585858"/>
          <w:spacing w:val="23"/>
          <w:w w:val="110"/>
          <w:sz w:val="9"/>
        </w:rPr>
        <w:t> </w:t>
      </w:r>
      <w:r>
        <w:rPr>
          <w:rFonts w:ascii="Georgia"/>
          <w:color w:val="585858"/>
          <w:w w:val="110"/>
          <w:sz w:val="10"/>
        </w:rPr>
        <w:t>1993</w:t>
      </w:r>
    </w:p>
    <w:p>
      <w:pPr>
        <w:pStyle w:val="BodyText"/>
        <w:spacing w:line="295" w:lineRule="auto"/>
        <w:ind w:left="168" w:right="248"/>
      </w:pPr>
      <w:r>
        <w:rPr/>
        <w:br w:type="column"/>
      </w:r>
      <w:r>
        <w:rPr>
          <w:color w:val="2E2D2F"/>
          <w:spacing w:val="5"/>
          <w:w w:val="110"/>
        </w:rPr>
        <w:t>March.  </w:t>
      </w:r>
      <w:r>
        <w:rPr>
          <w:color w:val="2E2D2F"/>
          <w:spacing w:val="11"/>
          <w:w w:val="110"/>
        </w:rPr>
        <w:t>But </w:t>
      </w:r>
      <w:r>
        <w:rPr>
          <w:color w:val="2E2D2F"/>
          <w:spacing w:val="4"/>
          <w:w w:val="110"/>
        </w:rPr>
        <w:t>the  </w:t>
      </w:r>
      <w:r>
        <w:rPr>
          <w:color w:val="2E2D2F"/>
          <w:spacing w:val="9"/>
          <w:w w:val="110"/>
        </w:rPr>
        <w:t>underlying </w:t>
      </w:r>
      <w:r>
        <w:rPr>
          <w:color w:val="2E2D2F"/>
          <w:spacing w:val="3"/>
          <w:w w:val="110"/>
        </w:rPr>
        <w:t>rate  </w:t>
      </w:r>
      <w:r>
        <w:rPr>
          <w:color w:val="2E2D2F"/>
          <w:w w:val="110"/>
        </w:rPr>
        <w:t>of </w:t>
      </w:r>
      <w:r>
        <w:rPr>
          <w:color w:val="2E2D2F"/>
          <w:spacing w:val="7"/>
          <w:w w:val="110"/>
        </w:rPr>
        <w:t>inflation-the increase </w:t>
      </w:r>
      <w:r>
        <w:rPr>
          <w:color w:val="2E2D2F"/>
          <w:w w:val="110"/>
        </w:rPr>
        <w:t>in </w:t>
      </w:r>
      <w:r>
        <w:rPr>
          <w:color w:val="2E2D2F"/>
          <w:spacing w:val="4"/>
          <w:w w:val="110"/>
        </w:rPr>
        <w:t>the </w:t>
      </w:r>
      <w:r>
        <w:rPr>
          <w:color w:val="2E2D2F"/>
          <w:w w:val="110"/>
        </w:rPr>
        <w:t>RPI </w:t>
      </w:r>
      <w:r>
        <w:rPr>
          <w:color w:val="2E2D2F"/>
          <w:spacing w:val="8"/>
          <w:w w:val="110"/>
        </w:rPr>
        <w:t>excluding </w:t>
      </w:r>
      <w:r>
        <w:rPr>
          <w:color w:val="2E2D2F"/>
          <w:spacing w:val="4"/>
          <w:w w:val="110"/>
        </w:rPr>
        <w:t>mortgage </w:t>
      </w:r>
      <w:r>
        <w:rPr>
          <w:color w:val="2E2D2F"/>
          <w:spacing w:val="8"/>
          <w:w w:val="110"/>
        </w:rPr>
        <w:t>interest </w:t>
      </w:r>
      <w:r>
        <w:rPr>
          <w:color w:val="2E2D2F"/>
          <w:spacing w:val="8"/>
          <w:w w:val="110"/>
        </w:rPr>
        <w:t>payment</w:t>
      </w:r>
      <w:r>
        <w:rPr>
          <w:color w:val="2E2D2F"/>
          <w:w w:val="110"/>
        </w:rPr>
        <w:t>s</w:t>
      </w:r>
      <w:r>
        <w:rPr>
          <w:color w:val="2E2D2F"/>
          <w:spacing w:val="22"/>
        </w:rPr>
        <w:t> </w:t>
      </w:r>
      <w:r>
        <w:rPr>
          <w:color w:val="2E2D2F"/>
          <w:spacing w:val="19"/>
          <w:w w:val="105"/>
        </w:rPr>
        <w:t>(</w:t>
      </w:r>
      <w:r>
        <w:rPr>
          <w:color w:val="2E2D2F"/>
          <w:spacing w:val="9"/>
          <w:w w:val="105"/>
        </w:rPr>
        <w:t>R</w:t>
      </w:r>
      <w:r>
        <w:rPr>
          <w:color w:val="2E2D2F"/>
          <w:spacing w:val="13"/>
          <w:w w:val="106"/>
        </w:rPr>
        <w:t>PIX</w:t>
      </w:r>
      <w:r>
        <w:rPr>
          <w:color w:val="2E2D2F"/>
          <w:spacing w:val="4"/>
          <w:w w:val="106"/>
        </w:rPr>
        <w:t>)</w:t>
      </w:r>
      <w:r>
        <w:rPr>
          <w:color w:val="2E2D2F"/>
          <w:spacing w:val="-5"/>
          <w:w w:val="228"/>
        </w:rPr>
        <w:t>-</w:t>
      </w:r>
      <w:r>
        <w:rPr>
          <w:color w:val="2E2D2F"/>
          <w:spacing w:val="9"/>
          <w:w w:val="228"/>
        </w:rPr>
        <w:t>a</w:t>
      </w:r>
      <w:r>
        <w:rPr>
          <w:color w:val="2E2D2F"/>
          <w:spacing w:val="14"/>
          <w:w w:val="102"/>
        </w:rPr>
        <w:t>ls</w:t>
      </w:r>
      <w:r>
        <w:rPr>
          <w:color w:val="2E2D2F"/>
          <w:w w:val="102"/>
        </w:rPr>
        <w:t>o</w:t>
      </w:r>
      <w:r>
        <w:rPr>
          <w:color w:val="2E2D2F"/>
          <w:spacing w:val="17"/>
        </w:rPr>
        <w:t> </w:t>
      </w:r>
      <w:r>
        <w:rPr>
          <w:color w:val="2E2D2F"/>
          <w:spacing w:val="-15"/>
          <w:w w:val="123"/>
        </w:rPr>
        <w:t>f</w:t>
      </w:r>
      <w:r>
        <w:rPr>
          <w:color w:val="2E2D2F"/>
          <w:spacing w:val="9"/>
          <w:w w:val="123"/>
        </w:rPr>
        <w:t>e</w:t>
      </w:r>
      <w:r>
        <w:rPr>
          <w:color w:val="2E2D2F"/>
          <w:spacing w:val="28"/>
          <w:w w:val="82"/>
        </w:rPr>
        <w:t>l</w:t>
      </w:r>
      <w:r>
        <w:rPr>
          <w:color w:val="2E2D2F"/>
          <w:w w:val="82"/>
        </w:rPr>
        <w:t>l</w:t>
      </w:r>
      <w:r>
        <w:rPr>
          <w:color w:val="2E2D2F"/>
          <w:spacing w:val="22"/>
        </w:rPr>
        <w:t> </w:t>
      </w:r>
      <w:r>
        <w:rPr>
          <w:color w:val="2E2D2F"/>
          <w:w w:val="118"/>
        </w:rPr>
        <w:t>from</w:t>
      </w:r>
      <w:r>
        <w:rPr>
          <w:color w:val="2E2D2F"/>
          <w:spacing w:val="21"/>
        </w:rPr>
        <w:t> </w:t>
      </w:r>
      <w:r>
        <w:rPr>
          <w:color w:val="2E2D2F"/>
          <w:spacing w:val="28"/>
          <w:w w:val="89"/>
        </w:rPr>
        <w:t>3</w:t>
      </w:r>
      <w:r>
        <w:rPr>
          <w:color w:val="2E2D2F"/>
          <w:spacing w:val="14"/>
          <w:w w:val="89"/>
        </w:rPr>
        <w:t>.</w:t>
      </w:r>
      <w:r>
        <w:rPr>
          <w:color w:val="2E2D2F"/>
          <w:spacing w:val="26"/>
          <w:w w:val="107"/>
        </w:rPr>
        <w:t>7</w:t>
      </w:r>
      <w:r>
        <w:rPr>
          <w:color w:val="2E2D2F"/>
          <w:w w:val="107"/>
        </w:rPr>
        <w:t>%</w:t>
      </w:r>
      <w:r>
        <w:rPr>
          <w:color w:val="2E2D2F"/>
        </w:rPr>
        <w:t> </w:t>
      </w:r>
      <w:r>
        <w:rPr>
          <w:color w:val="2E2D2F"/>
          <w:spacing w:val="-19"/>
        </w:rPr>
        <w:t> </w:t>
      </w:r>
      <w:r>
        <w:rPr>
          <w:color w:val="2E2D2F"/>
          <w:spacing w:val="7"/>
          <w:w w:val="100"/>
        </w:rPr>
        <w:t>i</w:t>
      </w:r>
      <w:r>
        <w:rPr>
          <w:color w:val="2E2D2F"/>
          <w:w w:val="100"/>
        </w:rPr>
        <w:t>n</w:t>
      </w:r>
      <w:r>
        <w:rPr>
          <w:color w:val="2E2D2F"/>
        </w:rPr>
        <w:t> </w:t>
      </w:r>
      <w:r>
        <w:rPr>
          <w:color w:val="2E2D2F"/>
          <w:spacing w:val="-19"/>
        </w:rPr>
        <w:t> </w:t>
      </w:r>
      <w:r>
        <w:rPr>
          <w:color w:val="2E2D2F"/>
          <w:spacing w:val="7"/>
          <w:w w:val="113"/>
        </w:rPr>
        <w:t>Decembe</w:t>
      </w:r>
      <w:r>
        <w:rPr>
          <w:color w:val="2E2D2F"/>
          <w:w w:val="113"/>
        </w:rPr>
        <w:t>r</w:t>
      </w:r>
      <w:r>
        <w:rPr>
          <w:color w:val="2E2D2F"/>
          <w:spacing w:val="9"/>
        </w:rPr>
        <w:t> </w:t>
      </w:r>
      <w:r>
        <w:rPr>
          <w:color w:val="2E2D2F"/>
          <w:spacing w:val="7"/>
          <w:w w:val="114"/>
        </w:rPr>
        <w:t>to </w:t>
      </w:r>
      <w:r>
        <w:rPr>
          <w:color w:val="2E2D2F"/>
          <w:spacing w:val="17"/>
          <w:w w:val="110"/>
        </w:rPr>
        <w:t>3.5% </w:t>
      </w:r>
      <w:r>
        <w:rPr>
          <w:color w:val="2E2D2F"/>
          <w:spacing w:val="6"/>
          <w:w w:val="110"/>
        </w:rPr>
        <w:t>in</w:t>
      </w:r>
      <w:r>
        <w:rPr>
          <w:color w:val="2E2D2F"/>
          <w:spacing w:val="23"/>
          <w:w w:val="110"/>
        </w:rPr>
        <w:t> </w:t>
      </w:r>
      <w:r>
        <w:rPr>
          <w:color w:val="2E2D2F"/>
          <w:spacing w:val="8"/>
          <w:w w:val="110"/>
        </w:rPr>
        <w:t>March.</w:t>
      </w:r>
    </w:p>
    <w:p>
      <w:pPr>
        <w:pStyle w:val="BodyText"/>
        <w:spacing w:before="9"/>
        <w:rPr>
          <w:sz w:val="23"/>
        </w:rPr>
      </w:pPr>
    </w:p>
    <w:p>
      <w:pPr>
        <w:pStyle w:val="BodyText"/>
        <w:spacing w:line="295" w:lineRule="auto"/>
        <w:ind w:left="168" w:right="200"/>
      </w:pPr>
      <w:r>
        <w:rPr>
          <w:color w:val="2E2D30"/>
          <w:w w:val="105"/>
        </w:rPr>
        <w:t>As Chart </w:t>
      </w:r>
      <w:r>
        <w:rPr>
          <w:color w:val="2E2D30"/>
          <w:w w:val="90"/>
        </w:rPr>
        <w:t>1 . 1 </w:t>
      </w:r>
      <w:r>
        <w:rPr>
          <w:color w:val="2E2D30"/>
          <w:w w:val="105"/>
        </w:rPr>
        <w:t>shows, inflation fell most rapidly between mid- </w:t>
      </w:r>
      <w:r>
        <w:rPr>
          <w:color w:val="2E2D30"/>
          <w:w w:val="90"/>
        </w:rPr>
        <w:t>1 </w:t>
      </w:r>
      <w:r>
        <w:rPr>
          <w:color w:val="2E2D30"/>
          <w:w w:val="105"/>
        </w:rPr>
        <w:t>990 and m id- </w:t>
      </w:r>
      <w:r>
        <w:rPr>
          <w:color w:val="2E2D30"/>
          <w:w w:val="90"/>
        </w:rPr>
        <w:t>1 </w:t>
      </w:r>
      <w:r>
        <w:rPr>
          <w:color w:val="2E2D30"/>
          <w:w w:val="105"/>
        </w:rPr>
        <w:t>991.  Thereafter the headline rate fell only very slowly until the latter part of last year.</w:t>
      </w:r>
    </w:p>
    <w:p>
      <w:pPr>
        <w:pStyle w:val="BodyText"/>
        <w:spacing w:line="295" w:lineRule="auto" w:before="1"/>
        <w:ind w:left="168" w:right="200" w:firstLine="1"/>
      </w:pPr>
      <w:r>
        <w:rPr>
          <w:color w:val="2E2D30"/>
          <w:w w:val="110"/>
        </w:rPr>
        <w:t>The </w:t>
      </w:r>
      <w:r>
        <w:rPr>
          <w:color w:val="2E2D30"/>
          <w:spacing w:val="8"/>
          <w:w w:val="110"/>
        </w:rPr>
        <w:t>underlying </w:t>
      </w:r>
      <w:r>
        <w:rPr>
          <w:color w:val="2E2D30"/>
          <w:w w:val="110"/>
        </w:rPr>
        <w:t>rate, </w:t>
      </w:r>
      <w:r>
        <w:rPr>
          <w:color w:val="2E2D30"/>
          <w:spacing w:val="3"/>
          <w:w w:val="110"/>
        </w:rPr>
        <w:t>by </w:t>
      </w:r>
      <w:r>
        <w:rPr>
          <w:color w:val="2E2D30"/>
          <w:spacing w:val="7"/>
          <w:w w:val="110"/>
        </w:rPr>
        <w:t>contrast, </w:t>
      </w:r>
      <w:r>
        <w:rPr>
          <w:color w:val="2E2D30"/>
          <w:spacing w:val="6"/>
          <w:w w:val="110"/>
        </w:rPr>
        <w:t>showed </w:t>
      </w:r>
      <w:r>
        <w:rPr>
          <w:color w:val="2E2D30"/>
          <w:w w:val="110"/>
        </w:rPr>
        <w:t>a </w:t>
      </w:r>
      <w:r>
        <w:rPr>
          <w:color w:val="2E2D30"/>
          <w:spacing w:val="5"/>
          <w:w w:val="110"/>
        </w:rPr>
        <w:t>steady </w:t>
      </w:r>
      <w:r>
        <w:rPr>
          <w:color w:val="2E2D30"/>
          <w:spacing w:val="6"/>
          <w:w w:val="110"/>
        </w:rPr>
        <w:t>reduction </w:t>
      </w:r>
      <w:r>
        <w:rPr>
          <w:color w:val="2E2D30"/>
          <w:w w:val="110"/>
        </w:rPr>
        <w:t>from </w:t>
      </w:r>
      <w:r>
        <w:rPr>
          <w:color w:val="2E2D30"/>
          <w:spacing w:val="7"/>
          <w:w w:val="110"/>
        </w:rPr>
        <w:t>April </w:t>
      </w:r>
      <w:r>
        <w:rPr>
          <w:color w:val="2E2D30"/>
          <w:w w:val="110"/>
        </w:rPr>
        <w:t>of </w:t>
      </w:r>
      <w:r>
        <w:rPr>
          <w:color w:val="2E2D30"/>
          <w:spacing w:val="8"/>
          <w:w w:val="110"/>
        </w:rPr>
        <w:t>last </w:t>
      </w:r>
      <w:r>
        <w:rPr>
          <w:color w:val="2E2D30"/>
          <w:spacing w:val="5"/>
          <w:w w:val="110"/>
        </w:rPr>
        <w:t>year </w:t>
      </w:r>
      <w:r>
        <w:rPr>
          <w:color w:val="2E2D30"/>
          <w:spacing w:val="10"/>
          <w:w w:val="110"/>
        </w:rPr>
        <w:t>which only </w:t>
      </w:r>
      <w:r>
        <w:rPr>
          <w:color w:val="2E2D30"/>
          <w:spacing w:val="8"/>
          <w:w w:val="110"/>
        </w:rPr>
        <w:t>came </w:t>
      </w:r>
      <w:r>
        <w:rPr>
          <w:color w:val="2E2D30"/>
          <w:spacing w:val="4"/>
          <w:w w:val="110"/>
        </w:rPr>
        <w:t>to </w:t>
      </w:r>
      <w:r>
        <w:rPr>
          <w:color w:val="2E2D30"/>
          <w:spacing w:val="-10"/>
          <w:w w:val="110"/>
        </w:rPr>
        <w:t>an </w:t>
      </w:r>
      <w:r>
        <w:rPr>
          <w:color w:val="2E2D30"/>
          <w:spacing w:val="3"/>
          <w:w w:val="110"/>
        </w:rPr>
        <w:t>end </w:t>
      </w:r>
      <w:r>
        <w:rPr>
          <w:color w:val="2E2D30"/>
          <w:spacing w:val="9"/>
          <w:w w:val="110"/>
        </w:rPr>
        <w:t>with </w:t>
      </w:r>
      <w:r>
        <w:rPr>
          <w:color w:val="2E2D30"/>
          <w:spacing w:val="4"/>
          <w:w w:val="110"/>
        </w:rPr>
        <w:t>the </w:t>
      </w:r>
      <w:r>
        <w:rPr>
          <w:color w:val="2E2D30"/>
          <w:w w:val="110"/>
        </w:rPr>
        <w:t>i </w:t>
      </w:r>
      <w:r>
        <w:rPr>
          <w:color w:val="2E2D30"/>
          <w:spacing w:val="5"/>
          <w:w w:val="110"/>
        </w:rPr>
        <w:t>ncreases </w:t>
      </w:r>
      <w:r>
        <w:rPr>
          <w:color w:val="2E2D30"/>
          <w:spacing w:val="10"/>
          <w:w w:val="110"/>
        </w:rPr>
        <w:t>in </w:t>
      </w:r>
      <w:r>
        <w:rPr>
          <w:color w:val="2E2D30"/>
          <w:spacing w:val="4"/>
          <w:w w:val="110"/>
        </w:rPr>
        <w:t>February </w:t>
      </w:r>
      <w:r>
        <w:rPr>
          <w:color w:val="2E2D30"/>
          <w:spacing w:val="2"/>
          <w:w w:val="110"/>
        </w:rPr>
        <w:t>and </w:t>
      </w:r>
      <w:r>
        <w:rPr>
          <w:color w:val="2E2D30"/>
          <w:spacing w:val="5"/>
          <w:w w:val="110"/>
        </w:rPr>
        <w:t>March </w:t>
      </w:r>
      <w:r>
        <w:rPr>
          <w:color w:val="2E2D30"/>
          <w:spacing w:val="9"/>
          <w:w w:val="110"/>
        </w:rPr>
        <w:t>this </w:t>
      </w:r>
      <w:r>
        <w:rPr>
          <w:color w:val="2E2D30"/>
          <w:w w:val="110"/>
        </w:rPr>
        <w:t>year. As </w:t>
      </w:r>
      <w:r>
        <w:rPr>
          <w:color w:val="2E2D30"/>
          <w:spacing w:val="3"/>
          <w:w w:val="110"/>
        </w:rPr>
        <w:t>Chart </w:t>
      </w:r>
      <w:r>
        <w:rPr>
          <w:color w:val="2E2D30"/>
          <w:w w:val="90"/>
        </w:rPr>
        <w:t>1 . </w:t>
      </w:r>
      <w:r>
        <w:rPr>
          <w:color w:val="2E2D30"/>
          <w:w w:val="110"/>
        </w:rPr>
        <w:t>2 </w:t>
      </w:r>
      <w:r>
        <w:rPr>
          <w:color w:val="2E2D30"/>
          <w:spacing w:val="10"/>
          <w:w w:val="110"/>
        </w:rPr>
        <w:t>shows, </w:t>
      </w:r>
      <w:r>
        <w:rPr>
          <w:color w:val="2E2D30"/>
          <w:w w:val="110"/>
        </w:rPr>
        <w:t>the </w:t>
      </w:r>
      <w:r>
        <w:rPr>
          <w:color w:val="2E2D30"/>
          <w:spacing w:val="9"/>
          <w:w w:val="110"/>
        </w:rPr>
        <w:t>decline </w:t>
      </w:r>
      <w:r>
        <w:rPr>
          <w:color w:val="2E2D30"/>
          <w:w w:val="110"/>
        </w:rPr>
        <w:t>in </w:t>
      </w:r>
      <w:r>
        <w:rPr>
          <w:color w:val="2E2D30"/>
          <w:spacing w:val="2"/>
          <w:w w:val="110"/>
        </w:rPr>
        <w:t>the </w:t>
      </w:r>
      <w:r>
        <w:rPr>
          <w:color w:val="2E2D30"/>
          <w:spacing w:val="9"/>
          <w:w w:val="110"/>
        </w:rPr>
        <w:t>underlying </w:t>
      </w:r>
      <w:r>
        <w:rPr>
          <w:color w:val="2E2D30"/>
          <w:w w:val="110"/>
        </w:rPr>
        <w:t>rate was </w:t>
      </w:r>
      <w:r>
        <w:rPr>
          <w:color w:val="2E2D30"/>
          <w:spacing w:val="5"/>
          <w:w w:val="110"/>
        </w:rPr>
        <w:t>broadly </w:t>
      </w:r>
      <w:r>
        <w:rPr>
          <w:color w:val="2E2D30"/>
          <w:spacing w:val="7"/>
          <w:w w:val="110"/>
        </w:rPr>
        <w:t>based, </w:t>
      </w:r>
      <w:r>
        <w:rPr>
          <w:color w:val="2E2D30"/>
          <w:spacing w:val="2"/>
          <w:w w:val="110"/>
        </w:rPr>
        <w:t>and </w:t>
      </w:r>
      <w:r>
        <w:rPr>
          <w:color w:val="2E2D30"/>
          <w:spacing w:val="7"/>
          <w:w w:val="110"/>
        </w:rPr>
        <w:t>held </w:t>
      </w:r>
      <w:r>
        <w:rPr>
          <w:color w:val="2E2D30"/>
          <w:w w:val="110"/>
        </w:rPr>
        <w:t>in </w:t>
      </w:r>
      <w:r>
        <w:rPr>
          <w:color w:val="2E2D30"/>
          <w:spacing w:val="3"/>
          <w:w w:val="110"/>
        </w:rPr>
        <w:t>both </w:t>
      </w:r>
      <w:r>
        <w:rPr>
          <w:color w:val="2E2D30"/>
          <w:spacing w:val="8"/>
          <w:w w:val="110"/>
        </w:rPr>
        <w:t>services </w:t>
      </w:r>
      <w:r>
        <w:rPr>
          <w:color w:val="2E2D30"/>
          <w:spacing w:val="4"/>
          <w:w w:val="110"/>
        </w:rPr>
        <w:t>and</w:t>
      </w:r>
      <w:r>
        <w:rPr>
          <w:color w:val="2E2D30"/>
          <w:spacing w:val="45"/>
          <w:w w:val="110"/>
        </w:rPr>
        <w:t> </w:t>
      </w:r>
      <w:r>
        <w:rPr>
          <w:color w:val="2E2D30"/>
          <w:spacing w:val="7"/>
          <w:w w:val="110"/>
        </w:rPr>
        <w:t>goods.</w:t>
      </w:r>
    </w:p>
    <w:p>
      <w:pPr>
        <w:pStyle w:val="BodyText"/>
        <w:spacing w:before="6"/>
        <w:rPr>
          <w:sz w:val="24"/>
        </w:rPr>
      </w:pPr>
    </w:p>
    <w:p>
      <w:pPr>
        <w:pStyle w:val="BodyText"/>
        <w:spacing w:line="295" w:lineRule="auto"/>
        <w:ind w:left="172" w:right="113" w:firstLine="4"/>
      </w:pPr>
      <w:r>
        <w:rPr>
          <w:color w:val="2F2E31"/>
          <w:spacing w:val="-3"/>
          <w:w w:val="110"/>
        </w:rPr>
        <w:t>Very  </w:t>
      </w:r>
      <w:r>
        <w:rPr>
          <w:color w:val="2F2E31"/>
          <w:spacing w:val="5"/>
          <w:w w:val="110"/>
        </w:rPr>
        <w:t>recent </w:t>
      </w:r>
      <w:r>
        <w:rPr>
          <w:color w:val="2F2E31"/>
          <w:spacing w:val="7"/>
          <w:w w:val="110"/>
        </w:rPr>
        <w:t>price </w:t>
      </w:r>
      <w:r>
        <w:rPr>
          <w:color w:val="2F2E31"/>
          <w:spacing w:val="8"/>
          <w:w w:val="110"/>
        </w:rPr>
        <w:t>developments </w:t>
      </w:r>
      <w:r>
        <w:rPr>
          <w:color w:val="2F2E31"/>
          <w:spacing w:val="4"/>
          <w:w w:val="110"/>
        </w:rPr>
        <w:t>are captured </w:t>
      </w:r>
      <w:r>
        <w:rPr>
          <w:color w:val="2F2E31"/>
          <w:spacing w:val="7"/>
          <w:w w:val="110"/>
        </w:rPr>
        <w:t>rather </w:t>
      </w:r>
      <w:r>
        <w:rPr>
          <w:color w:val="2F2E31"/>
          <w:spacing w:val="5"/>
          <w:w w:val="110"/>
        </w:rPr>
        <w:t>poorly, </w:t>
      </w:r>
      <w:r>
        <w:rPr>
          <w:color w:val="2F2E31"/>
          <w:spacing w:val="6"/>
          <w:w w:val="110"/>
        </w:rPr>
        <w:t>however, by </w:t>
      </w:r>
      <w:r>
        <w:rPr>
          <w:color w:val="2F2E31"/>
          <w:spacing w:val="10"/>
          <w:w w:val="110"/>
        </w:rPr>
        <w:t>conventional </w:t>
      </w:r>
      <w:r>
        <w:rPr>
          <w:color w:val="2F2E31"/>
          <w:spacing w:val="6"/>
          <w:w w:val="110"/>
        </w:rPr>
        <w:t>measures </w:t>
      </w:r>
      <w:r>
        <w:rPr>
          <w:color w:val="2F2E31"/>
          <w:spacing w:val="9"/>
          <w:w w:val="110"/>
        </w:rPr>
        <w:t>which </w:t>
      </w:r>
      <w:r>
        <w:rPr>
          <w:color w:val="2F2E31"/>
          <w:w w:val="110"/>
        </w:rPr>
        <w:t>record </w:t>
      </w:r>
      <w:r>
        <w:rPr>
          <w:color w:val="2F2E31"/>
          <w:spacing w:val="4"/>
          <w:w w:val="110"/>
        </w:rPr>
        <w:t>the </w:t>
      </w:r>
      <w:r>
        <w:rPr>
          <w:color w:val="2F2E31"/>
          <w:spacing w:val="7"/>
          <w:w w:val="110"/>
        </w:rPr>
        <w:t>change </w:t>
      </w:r>
      <w:r>
        <w:rPr>
          <w:color w:val="2F2E31"/>
          <w:spacing w:val="8"/>
          <w:w w:val="110"/>
        </w:rPr>
        <w:t>in </w:t>
      </w:r>
      <w:r>
        <w:rPr>
          <w:color w:val="2F2E31"/>
          <w:spacing w:val="7"/>
          <w:w w:val="110"/>
        </w:rPr>
        <w:t>prices </w:t>
      </w:r>
      <w:r>
        <w:rPr>
          <w:color w:val="2F2E31"/>
          <w:spacing w:val="6"/>
          <w:w w:val="110"/>
        </w:rPr>
        <w:t>over </w:t>
      </w:r>
      <w:r>
        <w:rPr>
          <w:color w:val="2F2E31"/>
          <w:spacing w:val="4"/>
          <w:w w:val="110"/>
        </w:rPr>
        <w:t>the </w:t>
      </w:r>
      <w:r>
        <w:rPr>
          <w:color w:val="2F2E31"/>
          <w:spacing w:val="8"/>
          <w:w w:val="110"/>
        </w:rPr>
        <w:t>previous </w:t>
      </w:r>
      <w:r>
        <w:rPr>
          <w:color w:val="2F2E31"/>
          <w:spacing w:val="10"/>
          <w:w w:val="110"/>
        </w:rPr>
        <w:t>twelve</w:t>
      </w:r>
      <w:r>
        <w:rPr>
          <w:color w:val="2F2E31"/>
          <w:spacing w:val="45"/>
          <w:w w:val="110"/>
        </w:rPr>
        <w:t> </w:t>
      </w:r>
      <w:r>
        <w:rPr>
          <w:color w:val="2F2E31"/>
          <w:spacing w:val="12"/>
          <w:w w:val="110"/>
        </w:rPr>
        <w:t>months.</w:t>
      </w:r>
    </w:p>
    <w:p>
      <w:pPr>
        <w:pStyle w:val="BodyText"/>
        <w:spacing w:before="1"/>
        <w:ind w:left="172"/>
      </w:pPr>
      <w:r>
        <w:rPr>
          <w:color w:val="2F2E31"/>
          <w:w w:val="105"/>
        </w:rPr>
        <w:t>Table </w:t>
      </w:r>
      <w:r>
        <w:rPr>
          <w:color w:val="2F2E31"/>
          <w:w w:val="90"/>
        </w:rPr>
        <w:t>1 . </w:t>
      </w:r>
      <w:r>
        <w:rPr>
          <w:color w:val="2F2E31"/>
          <w:w w:val="105"/>
        </w:rPr>
        <w:t>A shows price changes recorded over</w:t>
      </w:r>
    </w:p>
    <w:p>
      <w:pPr>
        <w:spacing w:after="0"/>
        <w:sectPr>
          <w:type w:val="continuous"/>
          <w:pgSz w:w="11740" w:h="17090"/>
          <w:pgMar w:top="1480" w:bottom="280" w:left="960" w:right="260"/>
          <w:cols w:num="3" w:equalWidth="0">
            <w:col w:w="1311" w:space="57"/>
            <w:col w:w="2301" w:space="1078"/>
            <w:col w:w="5773"/>
          </w:cols>
        </w:sectPr>
      </w:pPr>
    </w:p>
    <w:p>
      <w:pPr>
        <w:spacing w:before="35"/>
        <w:ind w:left="168" w:right="0" w:firstLine="0"/>
        <w:jc w:val="left"/>
        <w:rPr>
          <w:rFonts w:ascii="Noto Sans"/>
          <w:sz w:val="15"/>
        </w:rPr>
      </w:pPr>
      <w:r>
        <w:rPr>
          <w:rFonts w:ascii="Noto Sans"/>
          <w:color w:val="5587AE"/>
          <w:w w:val="120"/>
          <w:sz w:val="15"/>
        </w:rPr>
        <w:t>Short-run measures of in flation</w:t>
      </w:r>
    </w:p>
    <w:p>
      <w:pPr>
        <w:spacing w:before="82"/>
        <w:ind w:left="172" w:right="0" w:firstLine="0"/>
        <w:jc w:val="left"/>
        <w:rPr>
          <w:rFonts w:ascii="Noto Sans"/>
          <w:sz w:val="9"/>
        </w:rPr>
      </w:pPr>
      <w:r>
        <w:rPr/>
        <w:pict>
          <v:shapetype id="_x0000_t202" o:spt="202" coordsize="21600,21600" path="m,l,21600r21600,l21600,xe">
            <v:stroke joinstyle="miter"/>
            <v:path gradientshapeok="t" o:connecttype="rect"/>
          </v:shapetype>
          <v:shape style="position:absolute;margin-left:164.12886pt;margin-top:38.075157pt;width:11pt;height:7.25pt;mso-position-horizontal-relative:page;mso-position-vertical-relative:paragraph;z-index:-19027968" type="#_x0000_t202" filled="false" stroked="false">
            <v:textbox inset="0,0,0,0">
              <w:txbxContent>
                <w:p>
                  <w:pPr>
                    <w:spacing w:before="26"/>
                    <w:ind w:left="20" w:right="0" w:firstLine="0"/>
                    <w:jc w:val="left"/>
                    <w:rPr>
                      <w:sz w:val="10"/>
                    </w:rPr>
                  </w:pPr>
                  <w:r>
                    <w:rPr>
                      <w:color w:val="505153"/>
                      <w:w w:val="130"/>
                      <w:sz w:val="10"/>
                    </w:rPr>
                    <w:t>2.8</w:t>
                  </w:r>
                </w:p>
              </w:txbxContent>
            </v:textbox>
            <w10:wrap type="none"/>
          </v:shape>
        </w:pict>
      </w:r>
      <w:r>
        <w:rPr/>
        <w:pict>
          <v:shape style="position:absolute;margin-left:165.099579pt;margin-top:32.067944pt;width:8.7pt;height:5pt;mso-position-horizontal-relative:page;mso-position-vertical-relative:paragraph;z-index:-19026944;rotation:2" type="#_x0000_t136" fillcolor="#505153" stroked="f">
            <o:extrusion v:ext="view" autorotationcenter="t"/>
            <v:textpath style="font-family:&quot;Times New Roman&quot;;font-size:5pt;v-text-kern:t;mso-text-shadow:auto" string="4.7"/>
            <w10:wrap type="none"/>
          </v:shape>
        </w:pict>
      </w:r>
      <w:r>
        <w:rPr/>
        <w:pict>
          <v:shape style="position:absolute;margin-left:238.882889pt;margin-top:39.071217pt;width:8.7pt;height:5pt;mso-position-horizontal-relative:page;mso-position-vertical-relative:paragraph;z-index:-19026432;rotation:2" type="#_x0000_t136" fillcolor="#464646" stroked="f">
            <o:extrusion v:ext="view" autorotationcenter="t"/>
            <v:textpath style="font-family:&quot;Times New Roman&quot;;font-size:5pt;v-text-kern:t;mso-text-shadow:auto" string="4.8"/>
            <w10:wrap type="none"/>
          </v:shape>
        </w:pict>
      </w:r>
      <w:r>
        <w:rPr>
          <w:rFonts w:ascii="Aegean"/>
          <w:color w:val="4A4D4D"/>
          <w:w w:val="125"/>
          <w:sz w:val="10"/>
        </w:rPr>
        <w:t>tfercentage changes </w:t>
      </w:r>
      <w:r>
        <w:rPr>
          <w:rFonts w:ascii="Noto Sans"/>
          <w:color w:val="4A4D4D"/>
          <w:w w:val="125"/>
          <w:sz w:val="9"/>
        </w:rPr>
        <w:t>(a)</w:t>
      </w:r>
    </w:p>
    <w:tbl>
      <w:tblPr>
        <w:tblW w:w="0" w:type="auto"/>
        <w:jc w:val="left"/>
        <w:tblInd w:w="1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6"/>
        <w:gridCol w:w="724"/>
        <w:gridCol w:w="824"/>
        <w:gridCol w:w="647"/>
        <w:gridCol w:w="724"/>
      </w:tblGrid>
      <w:tr>
        <w:trPr>
          <w:trHeight w:val="357" w:hRule="atLeast"/>
        </w:trPr>
        <w:tc>
          <w:tcPr>
            <w:tcW w:w="1206" w:type="dxa"/>
          </w:tcPr>
          <w:p>
            <w:pPr>
              <w:pStyle w:val="TableParagraph"/>
              <w:rPr>
                <w:rFonts w:ascii="Times New Roman"/>
                <w:sz w:val="16"/>
              </w:rPr>
            </w:pPr>
          </w:p>
        </w:tc>
        <w:tc>
          <w:tcPr>
            <w:tcW w:w="724" w:type="dxa"/>
          </w:tcPr>
          <w:p>
            <w:pPr>
              <w:pStyle w:val="TableParagraph"/>
              <w:spacing w:before="12"/>
              <w:rPr>
                <w:rFonts w:ascii="Noto Sans"/>
                <w:sz w:val="11"/>
              </w:rPr>
            </w:pPr>
          </w:p>
          <w:p>
            <w:pPr>
              <w:pStyle w:val="TableParagraph"/>
              <w:ind w:left="241"/>
              <w:rPr>
                <w:sz w:val="10"/>
              </w:rPr>
            </w:pPr>
            <w:r>
              <w:rPr>
                <w:color w:val="343534"/>
                <w:w w:val="155"/>
                <w:sz w:val="10"/>
              </w:rPr>
              <w:t>RPI</w:t>
            </w:r>
          </w:p>
        </w:tc>
        <w:tc>
          <w:tcPr>
            <w:tcW w:w="824" w:type="dxa"/>
          </w:tcPr>
          <w:p>
            <w:pPr>
              <w:pStyle w:val="TableParagraph"/>
              <w:spacing w:before="10"/>
              <w:rPr>
                <w:rFonts w:ascii="Noto Sans"/>
                <w:sz w:val="11"/>
              </w:rPr>
            </w:pPr>
          </w:p>
          <w:p>
            <w:pPr>
              <w:pStyle w:val="TableParagraph"/>
              <w:ind w:left="244" w:right="249"/>
              <w:jc w:val="center"/>
              <w:rPr>
                <w:sz w:val="10"/>
              </w:rPr>
            </w:pPr>
            <w:r>
              <w:rPr>
                <w:color w:val="3B3C3C"/>
                <w:w w:val="150"/>
                <w:sz w:val="10"/>
              </w:rPr>
              <w:t>RPIX</w:t>
            </w:r>
          </w:p>
        </w:tc>
        <w:tc>
          <w:tcPr>
            <w:tcW w:w="647" w:type="dxa"/>
          </w:tcPr>
          <w:p>
            <w:pPr>
              <w:pStyle w:val="TableParagraph"/>
              <w:spacing w:before="151"/>
              <w:ind w:left="130" w:right="107"/>
              <w:jc w:val="center"/>
              <w:rPr>
                <w:rFonts w:ascii="Alexander"/>
                <w:sz w:val="9"/>
              </w:rPr>
            </w:pPr>
            <w:r>
              <w:rPr>
                <w:rFonts w:ascii="Alexander"/>
                <w:color w:val="3E3E3E"/>
                <w:w w:val="180"/>
                <w:sz w:val="9"/>
              </w:rPr>
              <w:t>Goods</w:t>
            </w:r>
          </w:p>
        </w:tc>
        <w:tc>
          <w:tcPr>
            <w:tcW w:w="724" w:type="dxa"/>
          </w:tcPr>
          <w:p>
            <w:pPr>
              <w:pStyle w:val="TableParagraph"/>
              <w:spacing w:before="7"/>
              <w:rPr>
                <w:rFonts w:ascii="Noto Sans"/>
                <w:sz w:val="11"/>
              </w:rPr>
            </w:pPr>
          </w:p>
          <w:p>
            <w:pPr>
              <w:pStyle w:val="TableParagraph"/>
              <w:ind w:left="196" w:right="39"/>
              <w:jc w:val="center"/>
              <w:rPr>
                <w:sz w:val="10"/>
              </w:rPr>
            </w:pPr>
            <w:r>
              <w:rPr>
                <w:color w:val="3A3B3B"/>
                <w:w w:val="130"/>
                <w:sz w:val="10"/>
              </w:rPr>
              <w:t>Services</w:t>
            </w:r>
          </w:p>
        </w:tc>
      </w:tr>
      <w:tr>
        <w:trPr>
          <w:trHeight w:val="190" w:hRule="atLeast"/>
        </w:trPr>
        <w:tc>
          <w:tcPr>
            <w:tcW w:w="1206" w:type="dxa"/>
          </w:tcPr>
          <w:p>
            <w:pPr>
              <w:pStyle w:val="TableParagraph"/>
              <w:spacing w:line="100" w:lineRule="exact" w:before="70"/>
              <w:ind w:left="55"/>
              <w:rPr>
                <w:rFonts w:ascii="Times New Roman"/>
                <w:sz w:val="10"/>
              </w:rPr>
            </w:pPr>
            <w:r>
              <w:rPr>
                <w:color w:val="535353"/>
                <w:w w:val="125"/>
                <w:sz w:val="10"/>
              </w:rPr>
              <w:t>March </w:t>
            </w:r>
            <w:r>
              <w:rPr>
                <w:rFonts w:ascii="Times New Roman"/>
                <w:color w:val="535353"/>
                <w:w w:val="95"/>
                <w:sz w:val="10"/>
              </w:rPr>
              <w:t>1 </w:t>
            </w:r>
            <w:r>
              <w:rPr>
                <w:rFonts w:ascii="Times New Roman"/>
                <w:color w:val="535353"/>
                <w:w w:val="125"/>
                <w:sz w:val="10"/>
              </w:rPr>
              <w:t>992</w:t>
            </w:r>
          </w:p>
        </w:tc>
        <w:tc>
          <w:tcPr>
            <w:tcW w:w="724" w:type="dxa"/>
          </w:tcPr>
          <w:p>
            <w:pPr>
              <w:pStyle w:val="TableParagraph"/>
              <w:spacing w:line="100" w:lineRule="exact" w:before="71"/>
              <w:ind w:left="291"/>
              <w:rPr>
                <w:rFonts w:ascii="Times New Roman"/>
                <w:sz w:val="10"/>
              </w:rPr>
            </w:pPr>
            <w:r>
              <w:rPr>
                <w:rFonts w:ascii="Times New Roman"/>
                <w:color w:val="4D4D4F"/>
                <w:w w:val="140"/>
                <w:sz w:val="10"/>
              </w:rPr>
              <w:t>3.5</w:t>
            </w:r>
          </w:p>
        </w:tc>
        <w:tc>
          <w:tcPr>
            <w:tcW w:w="824" w:type="dxa"/>
          </w:tcPr>
          <w:p>
            <w:pPr>
              <w:pStyle w:val="TableParagraph"/>
              <w:rPr>
                <w:rFonts w:ascii="Times New Roman"/>
                <w:sz w:val="12"/>
              </w:rPr>
            </w:pPr>
          </w:p>
        </w:tc>
        <w:tc>
          <w:tcPr>
            <w:tcW w:w="647" w:type="dxa"/>
          </w:tcPr>
          <w:p>
            <w:pPr>
              <w:pStyle w:val="TableParagraph"/>
              <w:spacing w:line="101" w:lineRule="exact" w:before="69"/>
              <w:ind w:left="130" w:right="88"/>
              <w:jc w:val="center"/>
              <w:rPr>
                <w:rFonts w:ascii="Times New Roman"/>
                <w:sz w:val="10"/>
              </w:rPr>
            </w:pPr>
            <w:r>
              <w:rPr>
                <w:rFonts w:ascii="Times New Roman"/>
                <w:color w:val="4D4E4F"/>
                <w:w w:val="140"/>
                <w:sz w:val="10"/>
              </w:rPr>
              <w:t>3.6</w:t>
            </w:r>
          </w:p>
        </w:tc>
        <w:tc>
          <w:tcPr>
            <w:tcW w:w="724" w:type="dxa"/>
          </w:tcPr>
          <w:p>
            <w:pPr>
              <w:pStyle w:val="TableParagraph"/>
              <w:spacing w:line="104" w:lineRule="exact" w:before="67"/>
              <w:ind w:left="89" w:right="39"/>
              <w:jc w:val="center"/>
              <w:rPr>
                <w:rFonts w:ascii="Times New Roman"/>
                <w:sz w:val="10"/>
              </w:rPr>
            </w:pPr>
            <w:r>
              <w:rPr>
                <w:rFonts w:ascii="Times New Roman"/>
                <w:color w:val="464646"/>
                <w:w w:val="135"/>
                <w:sz w:val="10"/>
              </w:rPr>
              <w:t>7.3</w:t>
            </w:r>
          </w:p>
        </w:tc>
      </w:tr>
      <w:tr>
        <w:trPr>
          <w:trHeight w:val="140" w:hRule="atLeast"/>
        </w:trPr>
        <w:tc>
          <w:tcPr>
            <w:tcW w:w="1206" w:type="dxa"/>
          </w:tcPr>
          <w:p>
            <w:pPr>
              <w:pStyle w:val="TableParagraph"/>
              <w:spacing w:line="102" w:lineRule="exact" w:before="19"/>
              <w:ind w:left="50"/>
              <w:rPr>
                <w:rFonts w:ascii="Times New Roman"/>
                <w:sz w:val="10"/>
              </w:rPr>
            </w:pPr>
            <w:r>
              <w:rPr>
                <w:color w:val="535353"/>
                <w:w w:val="135"/>
                <w:sz w:val="10"/>
              </w:rPr>
              <w:t>June </w:t>
            </w:r>
            <w:r>
              <w:rPr>
                <w:rFonts w:ascii="Times New Roman"/>
                <w:color w:val="535353"/>
                <w:w w:val="135"/>
                <w:sz w:val="10"/>
              </w:rPr>
              <w:t>1992</w:t>
            </w:r>
          </w:p>
        </w:tc>
        <w:tc>
          <w:tcPr>
            <w:tcW w:w="724" w:type="dxa"/>
          </w:tcPr>
          <w:p>
            <w:pPr>
              <w:pStyle w:val="TableParagraph"/>
              <w:spacing w:line="100" w:lineRule="exact" w:before="20"/>
              <w:ind w:left="291"/>
              <w:rPr>
                <w:rFonts w:ascii="Times New Roman"/>
                <w:sz w:val="10"/>
              </w:rPr>
            </w:pPr>
            <w:r>
              <w:rPr>
                <w:rFonts w:ascii="Times New Roman"/>
                <w:color w:val="4D4D4F"/>
                <w:w w:val="130"/>
                <w:sz w:val="10"/>
              </w:rPr>
              <w:t>3.2</w:t>
            </w:r>
          </w:p>
        </w:tc>
        <w:tc>
          <w:tcPr>
            <w:tcW w:w="824" w:type="dxa"/>
          </w:tcPr>
          <w:p>
            <w:pPr>
              <w:pStyle w:val="TableParagraph"/>
              <w:rPr>
                <w:rFonts w:ascii="Times New Roman"/>
                <w:sz w:val="8"/>
              </w:rPr>
            </w:pPr>
          </w:p>
        </w:tc>
        <w:tc>
          <w:tcPr>
            <w:tcW w:w="647" w:type="dxa"/>
          </w:tcPr>
          <w:p>
            <w:pPr>
              <w:pStyle w:val="TableParagraph"/>
              <w:spacing w:line="102" w:lineRule="exact" w:before="19"/>
              <w:ind w:left="130" w:right="95"/>
              <w:jc w:val="center"/>
              <w:rPr>
                <w:rFonts w:ascii="Times New Roman"/>
                <w:sz w:val="10"/>
              </w:rPr>
            </w:pPr>
            <w:r>
              <w:rPr>
                <w:rFonts w:ascii="Times New Roman"/>
                <w:color w:val="4D4E4F"/>
                <w:w w:val="130"/>
                <w:sz w:val="10"/>
              </w:rPr>
              <w:t>0.5</w:t>
            </w:r>
          </w:p>
        </w:tc>
        <w:tc>
          <w:tcPr>
            <w:tcW w:w="724" w:type="dxa"/>
          </w:tcPr>
          <w:p>
            <w:pPr>
              <w:pStyle w:val="TableParagraph"/>
              <w:rPr>
                <w:rFonts w:ascii="Times New Roman"/>
                <w:sz w:val="8"/>
              </w:rPr>
            </w:pPr>
          </w:p>
        </w:tc>
      </w:tr>
      <w:tr>
        <w:trPr>
          <w:trHeight w:val="141" w:hRule="atLeast"/>
        </w:trPr>
        <w:tc>
          <w:tcPr>
            <w:tcW w:w="1206" w:type="dxa"/>
          </w:tcPr>
          <w:p>
            <w:pPr>
              <w:pStyle w:val="TableParagraph"/>
              <w:spacing w:line="100" w:lineRule="exact" w:before="20"/>
              <w:ind w:left="50"/>
              <w:rPr>
                <w:rFonts w:ascii="Times New Roman"/>
                <w:sz w:val="10"/>
              </w:rPr>
            </w:pPr>
            <w:r>
              <w:rPr>
                <w:color w:val="535353"/>
                <w:w w:val="135"/>
                <w:sz w:val="10"/>
              </w:rPr>
              <w:t>September </w:t>
            </w:r>
            <w:r>
              <w:rPr>
                <w:rFonts w:ascii="Times New Roman"/>
                <w:color w:val="535353"/>
                <w:w w:val="135"/>
                <w:sz w:val="10"/>
              </w:rPr>
              <w:t>1992</w:t>
            </w:r>
          </w:p>
        </w:tc>
        <w:tc>
          <w:tcPr>
            <w:tcW w:w="724" w:type="dxa"/>
          </w:tcPr>
          <w:p>
            <w:pPr>
              <w:pStyle w:val="TableParagraph"/>
              <w:spacing w:line="102" w:lineRule="exact" w:before="18"/>
              <w:ind w:left="290"/>
              <w:rPr>
                <w:rFonts w:ascii="Times New Roman"/>
                <w:sz w:val="10"/>
              </w:rPr>
            </w:pPr>
            <w:r>
              <w:rPr>
                <w:rFonts w:ascii="Times New Roman"/>
                <w:color w:val="4D4D4F"/>
                <w:w w:val="130"/>
                <w:sz w:val="10"/>
              </w:rPr>
              <w:t>2.6</w:t>
            </w:r>
          </w:p>
        </w:tc>
        <w:tc>
          <w:tcPr>
            <w:tcW w:w="824" w:type="dxa"/>
          </w:tcPr>
          <w:p>
            <w:pPr>
              <w:pStyle w:val="TableParagraph"/>
              <w:spacing w:line="100" w:lineRule="exact" w:before="20"/>
              <w:ind w:left="167" w:right="249"/>
              <w:jc w:val="center"/>
              <w:rPr>
                <w:rFonts w:ascii="Times New Roman"/>
                <w:sz w:val="10"/>
              </w:rPr>
            </w:pPr>
            <w:r>
              <w:rPr>
                <w:rFonts w:ascii="Times New Roman"/>
                <w:color w:val="505153"/>
                <w:w w:val="120"/>
                <w:sz w:val="10"/>
              </w:rPr>
              <w:t>3. </w:t>
            </w:r>
            <w:r>
              <w:rPr>
                <w:rFonts w:ascii="Times New Roman"/>
                <w:color w:val="505153"/>
                <w:w w:val="90"/>
                <w:sz w:val="10"/>
              </w:rPr>
              <w:t>1</w:t>
            </w:r>
          </w:p>
        </w:tc>
        <w:tc>
          <w:tcPr>
            <w:tcW w:w="647" w:type="dxa"/>
          </w:tcPr>
          <w:p>
            <w:pPr>
              <w:pStyle w:val="TableParagraph"/>
              <w:spacing w:line="102" w:lineRule="exact" w:before="18"/>
              <w:ind w:left="130" w:right="67"/>
              <w:jc w:val="center"/>
              <w:rPr>
                <w:rFonts w:ascii="Times New Roman"/>
                <w:sz w:val="10"/>
              </w:rPr>
            </w:pPr>
            <w:r>
              <w:rPr>
                <w:rFonts w:ascii="Times New Roman"/>
                <w:color w:val="4D4E4F"/>
                <w:w w:val="90"/>
                <w:sz w:val="10"/>
              </w:rPr>
              <w:t>1 </w:t>
            </w:r>
            <w:r>
              <w:rPr>
                <w:rFonts w:ascii="Times New Roman"/>
                <w:color w:val="4D4E4F"/>
                <w:sz w:val="10"/>
              </w:rPr>
              <w:t>.6</w:t>
            </w:r>
          </w:p>
        </w:tc>
        <w:tc>
          <w:tcPr>
            <w:tcW w:w="724" w:type="dxa"/>
          </w:tcPr>
          <w:p>
            <w:pPr>
              <w:pStyle w:val="TableParagraph"/>
              <w:rPr>
                <w:rFonts w:ascii="Times New Roman"/>
                <w:sz w:val="8"/>
              </w:rPr>
            </w:pPr>
          </w:p>
        </w:tc>
      </w:tr>
      <w:tr>
        <w:trPr>
          <w:trHeight w:val="140" w:hRule="atLeast"/>
        </w:trPr>
        <w:tc>
          <w:tcPr>
            <w:tcW w:w="1206" w:type="dxa"/>
          </w:tcPr>
          <w:p>
            <w:pPr>
              <w:pStyle w:val="TableParagraph"/>
              <w:spacing w:line="101" w:lineRule="exact" w:before="19"/>
              <w:ind w:left="55"/>
              <w:rPr>
                <w:rFonts w:ascii="Times New Roman"/>
                <w:sz w:val="10"/>
              </w:rPr>
            </w:pPr>
            <w:r>
              <w:rPr>
                <w:color w:val="535353"/>
                <w:w w:val="140"/>
                <w:sz w:val="10"/>
              </w:rPr>
              <w:t>December </w:t>
            </w:r>
            <w:r>
              <w:rPr>
                <w:rFonts w:ascii="Times New Roman"/>
                <w:color w:val="535353"/>
                <w:w w:val="140"/>
                <w:sz w:val="10"/>
              </w:rPr>
              <w:t>1992</w:t>
            </w:r>
          </w:p>
        </w:tc>
        <w:tc>
          <w:tcPr>
            <w:tcW w:w="724" w:type="dxa"/>
          </w:tcPr>
          <w:p>
            <w:pPr>
              <w:pStyle w:val="TableParagraph"/>
              <w:spacing w:line="98" w:lineRule="exact" w:before="21"/>
              <w:ind w:left="289"/>
              <w:rPr>
                <w:rFonts w:ascii="Times New Roman"/>
                <w:sz w:val="10"/>
              </w:rPr>
            </w:pPr>
            <w:r>
              <w:rPr>
                <w:rFonts w:ascii="Times New Roman"/>
                <w:color w:val="4D4D4F"/>
                <w:w w:val="130"/>
                <w:sz w:val="10"/>
              </w:rPr>
              <w:t>0.8</w:t>
            </w:r>
          </w:p>
        </w:tc>
        <w:tc>
          <w:tcPr>
            <w:tcW w:w="824" w:type="dxa"/>
          </w:tcPr>
          <w:p>
            <w:pPr>
              <w:pStyle w:val="TableParagraph"/>
              <w:spacing w:line="100" w:lineRule="exact" w:before="20"/>
              <w:ind w:left="192" w:right="249"/>
              <w:jc w:val="center"/>
              <w:rPr>
                <w:rFonts w:ascii="Times New Roman"/>
                <w:sz w:val="10"/>
              </w:rPr>
            </w:pPr>
            <w:r>
              <w:rPr>
                <w:rFonts w:ascii="Times New Roman"/>
                <w:color w:val="505153"/>
                <w:w w:val="135"/>
                <w:sz w:val="10"/>
              </w:rPr>
              <w:t>3.9</w:t>
            </w:r>
          </w:p>
        </w:tc>
        <w:tc>
          <w:tcPr>
            <w:tcW w:w="647" w:type="dxa"/>
          </w:tcPr>
          <w:p>
            <w:pPr>
              <w:pStyle w:val="TableParagraph"/>
              <w:rPr>
                <w:rFonts w:ascii="Times New Roman"/>
                <w:sz w:val="8"/>
              </w:rPr>
            </w:pPr>
          </w:p>
        </w:tc>
        <w:tc>
          <w:tcPr>
            <w:tcW w:w="724" w:type="dxa"/>
          </w:tcPr>
          <w:p>
            <w:pPr>
              <w:pStyle w:val="TableParagraph"/>
              <w:rPr>
                <w:rFonts w:ascii="Times New Roman"/>
                <w:sz w:val="8"/>
              </w:rPr>
            </w:pPr>
          </w:p>
        </w:tc>
      </w:tr>
      <w:tr>
        <w:trPr>
          <w:trHeight w:val="195" w:hRule="atLeast"/>
        </w:trPr>
        <w:tc>
          <w:tcPr>
            <w:tcW w:w="1206" w:type="dxa"/>
          </w:tcPr>
          <w:p>
            <w:pPr>
              <w:pStyle w:val="TableParagraph"/>
              <w:spacing w:before="19"/>
              <w:ind w:left="60"/>
              <w:rPr>
                <w:rFonts w:ascii="Times New Roman"/>
                <w:sz w:val="10"/>
              </w:rPr>
            </w:pPr>
            <w:r>
              <w:rPr>
                <w:color w:val="535353"/>
                <w:w w:val="130"/>
                <w:sz w:val="10"/>
              </w:rPr>
              <w:t>March </w:t>
            </w:r>
            <w:r>
              <w:rPr>
                <w:rFonts w:ascii="Times New Roman"/>
                <w:color w:val="535353"/>
                <w:w w:val="130"/>
                <w:sz w:val="10"/>
              </w:rPr>
              <w:t>1993</w:t>
            </w:r>
          </w:p>
        </w:tc>
        <w:tc>
          <w:tcPr>
            <w:tcW w:w="724" w:type="dxa"/>
          </w:tcPr>
          <w:p>
            <w:pPr>
              <w:pStyle w:val="TableParagraph"/>
              <w:spacing w:before="21"/>
              <w:ind w:left="313"/>
              <w:rPr>
                <w:rFonts w:ascii="Times New Roman"/>
                <w:sz w:val="10"/>
              </w:rPr>
            </w:pPr>
            <w:r>
              <w:rPr>
                <w:rFonts w:ascii="Times New Roman"/>
                <w:color w:val="4D4D4F"/>
                <w:spacing w:val="24"/>
                <w:w w:val="70"/>
                <w:sz w:val="10"/>
              </w:rPr>
              <w:t>1</w:t>
            </w:r>
            <w:r>
              <w:rPr>
                <w:rFonts w:ascii="Times New Roman"/>
                <w:color w:val="4D4D4F"/>
                <w:spacing w:val="5"/>
                <w:w w:val="70"/>
                <w:sz w:val="10"/>
              </w:rPr>
              <w:t>.</w:t>
            </w:r>
            <w:r>
              <w:rPr>
                <w:rFonts w:ascii="Times New Roman"/>
                <w:color w:val="4D4D4F"/>
                <w:w w:val="148"/>
                <w:sz w:val="10"/>
              </w:rPr>
              <w:t>0</w:t>
            </w:r>
          </w:p>
        </w:tc>
        <w:tc>
          <w:tcPr>
            <w:tcW w:w="824" w:type="dxa"/>
          </w:tcPr>
          <w:p>
            <w:pPr>
              <w:pStyle w:val="TableParagraph"/>
              <w:rPr>
                <w:rFonts w:ascii="Times New Roman"/>
                <w:sz w:val="12"/>
              </w:rPr>
            </w:pPr>
          </w:p>
        </w:tc>
        <w:tc>
          <w:tcPr>
            <w:tcW w:w="647" w:type="dxa"/>
          </w:tcPr>
          <w:p>
            <w:pPr>
              <w:pStyle w:val="TableParagraph"/>
              <w:spacing w:before="20"/>
              <w:ind w:left="130" w:right="74"/>
              <w:jc w:val="center"/>
              <w:rPr>
                <w:rFonts w:ascii="Times New Roman"/>
                <w:sz w:val="10"/>
              </w:rPr>
            </w:pPr>
            <w:r>
              <w:rPr>
                <w:rFonts w:ascii="Times New Roman"/>
                <w:color w:val="4D4E4F"/>
                <w:w w:val="130"/>
                <w:sz w:val="10"/>
              </w:rPr>
              <w:t>3.9</w:t>
            </w:r>
          </w:p>
        </w:tc>
        <w:tc>
          <w:tcPr>
            <w:tcW w:w="724" w:type="dxa"/>
          </w:tcPr>
          <w:p>
            <w:pPr>
              <w:pStyle w:val="TableParagraph"/>
              <w:rPr>
                <w:rFonts w:ascii="Times New Roman"/>
                <w:sz w:val="12"/>
              </w:rPr>
            </w:pPr>
          </w:p>
        </w:tc>
      </w:tr>
    </w:tbl>
    <w:p>
      <w:pPr>
        <w:pStyle w:val="ListParagraph"/>
        <w:numPr>
          <w:ilvl w:val="0"/>
          <w:numId w:val="2"/>
        </w:numPr>
        <w:tabs>
          <w:tab w:pos="409" w:val="left" w:leader="none"/>
        </w:tabs>
        <w:spacing w:line="235" w:lineRule="auto" w:before="105" w:after="0"/>
        <w:ind w:left="412" w:right="262" w:hanging="240"/>
        <w:jc w:val="left"/>
        <w:rPr>
          <w:rFonts w:ascii="Noto Sans"/>
          <w:color w:val="5A5B58"/>
          <w:sz w:val="9"/>
        </w:rPr>
      </w:pPr>
      <w:r>
        <w:rPr/>
        <w:pict>
          <v:group style="position:absolute;margin-left:237.718689pt;margin-top:-23.43096pt;width:11.1pt;height:14.3pt;mso-position-horizontal-relative:page;mso-position-vertical-relative:paragraph;z-index:-19028480" coordorigin="4754,-469" coordsize="222,286">
            <v:shape style="position:absolute;left:4754;top:-469;width:222;height:145" type="#_x0000_t202" filled="false" stroked="false">
              <v:textbox inset="0,0,0,0">
                <w:txbxContent>
                  <w:p>
                    <w:pPr>
                      <w:spacing w:before="26"/>
                      <w:ind w:left="20" w:right="0" w:firstLine="0"/>
                      <w:jc w:val="left"/>
                      <w:rPr>
                        <w:sz w:val="10"/>
                      </w:rPr>
                    </w:pPr>
                    <w:r>
                      <w:rPr>
                        <w:color w:val="464646"/>
                        <w:w w:val="140"/>
                        <w:sz w:val="10"/>
                      </w:rPr>
                      <w:t>4.9</w:t>
                    </w:r>
                  </w:p>
                </w:txbxContent>
              </v:textbox>
              <w10:wrap type="none"/>
            </v:shape>
            <v:shape style="position:absolute;left:4757;top:-328;width:198;height:144" type="#_x0000_t202" filled="false" stroked="false">
              <v:textbox inset="0,0,0,0">
                <w:txbxContent>
                  <w:p>
                    <w:pPr>
                      <w:spacing w:before="28"/>
                      <w:ind w:left="20" w:right="0" w:firstLine="0"/>
                      <w:jc w:val="left"/>
                      <w:rPr>
                        <w:i/>
                        <w:sz w:val="10"/>
                      </w:rPr>
                    </w:pPr>
                    <w:r>
                      <w:rPr>
                        <w:i/>
                        <w:color w:val="464646"/>
                        <w:w w:val="110"/>
                        <w:sz w:val="10"/>
                      </w:rPr>
                      <w:t>5. </w:t>
                    </w:r>
                    <w:r>
                      <w:rPr>
                        <w:i/>
                        <w:color w:val="464646"/>
                        <w:w w:val="90"/>
                        <w:sz w:val="10"/>
                      </w:rPr>
                      <w:t>1</w:t>
                    </w:r>
                  </w:p>
                </w:txbxContent>
              </v:textbox>
              <w10:wrap type="none"/>
            </v:shape>
            <w10:wrap type="none"/>
          </v:group>
        </w:pict>
      </w:r>
      <w:r>
        <w:rPr/>
        <w:pict>
          <v:shape style="position:absolute;margin-left:163.836014pt;margin-top:-13.406597pt;width:10.1pt;height:15.15pt;mso-position-horizontal-relative:page;mso-position-vertical-relative:paragraph;z-index:-19027456" type="#_x0000_t202" filled="false" stroked="false">
            <v:textbox inset="0,0,0,0">
              <w:txbxContent>
                <w:p>
                  <w:pPr>
                    <w:spacing w:before="121"/>
                    <w:ind w:left="20" w:right="0" w:firstLine="0"/>
                    <w:jc w:val="left"/>
                    <w:rPr>
                      <w:rFonts w:ascii="Alexander"/>
                      <w:sz w:val="9"/>
                    </w:rPr>
                  </w:pPr>
                  <w:r>
                    <w:rPr>
                      <w:rFonts w:ascii="Alexander"/>
                      <w:color w:val="505153"/>
                      <w:w w:val="145"/>
                      <w:sz w:val="9"/>
                    </w:rPr>
                    <w:t>4.1</w:t>
                  </w:r>
                </w:p>
              </w:txbxContent>
            </v:textbox>
            <w10:wrap type="none"/>
          </v:shape>
        </w:pict>
      </w:r>
      <w:r>
        <w:rPr/>
        <w:pict>
          <v:shape style="position:absolute;margin-left:204.427155pt;margin-top:-15.24801pt;width:9pt;height:5pt;mso-position-horizontal-relative:page;mso-position-vertical-relative:paragraph;z-index:-19025920;rotation:358" type="#_x0000_t136" fillcolor="#4d4e4f" stroked="f">
            <o:extrusion v:ext="view" autorotationcenter="t"/>
            <v:textpath style="font-family:&quot;Times New Roman&quot;;font-size:5pt;v-text-kern:t;mso-text-shadow:auto" string="2.7"/>
            <w10:wrap type="none"/>
          </v:shape>
        </w:pict>
      </w:r>
      <w:r>
        <w:rPr/>
        <w:pict>
          <v:shape style="position:absolute;margin-left:239.147354pt;margin-top:-8.186408pt;width:8.35pt;height:5pt;mso-position-horizontal-relative:page;mso-position-vertical-relative:paragraph;z-index:-19025408;rotation:358" type="#_x0000_t136" fillcolor="#464646" stroked="f">
            <o:extrusion v:ext="view" autorotationcenter="t"/>
            <v:textpath style="font-family:&quot;Times New Roman&quot;;font-size:5pt;v-text-kern:t;mso-text-shadow:auto" string="6.4"/>
            <w10:wrap type="none"/>
          </v:shape>
        </w:pict>
      </w:r>
      <w:r>
        <w:rPr>
          <w:rFonts w:ascii="Noto Sans"/>
          <w:color w:val="5A5B58"/>
          <w:w w:val="105"/>
          <w:sz w:val="9"/>
        </w:rPr>
        <w:t>The change in the IaleSt month on three months earlier, seasonally adjusted </w:t>
      </w:r>
      <w:r>
        <w:rPr>
          <w:rFonts w:ascii="Noto Sans"/>
          <w:color w:val="5A5B58"/>
          <w:spacing w:val="2"/>
          <w:w w:val="105"/>
          <w:sz w:val="9"/>
        </w:rPr>
        <w:t>and annualised.</w:t>
      </w:r>
    </w:p>
    <w:p>
      <w:pPr>
        <w:pStyle w:val="BodyText"/>
        <w:spacing w:before="10"/>
        <w:rPr>
          <w:rFonts w:ascii="Noto Sans"/>
          <w:sz w:val="8"/>
        </w:rPr>
      </w:pPr>
    </w:p>
    <w:p>
      <w:pPr>
        <w:spacing w:line="235" w:lineRule="auto" w:before="1"/>
        <w:ind w:left="177" w:right="58" w:hanging="5"/>
        <w:jc w:val="left"/>
        <w:rPr>
          <w:rFonts w:ascii="Noto Sans"/>
          <w:sz w:val="9"/>
        </w:rPr>
      </w:pPr>
      <w:r>
        <w:rPr>
          <w:rFonts w:ascii="Noto Sans"/>
          <w:color w:val="535353"/>
          <w:w w:val="110"/>
          <w:sz w:val="9"/>
        </w:rPr>
        <w:t>The natural logarilhms of the price series </w:t>
      </w:r>
      <w:r>
        <w:rPr>
          <w:rFonts w:ascii="Noto Sans"/>
          <w:color w:val="535353"/>
          <w:spacing w:val="-3"/>
          <w:w w:val="110"/>
          <w:sz w:val="9"/>
        </w:rPr>
        <w:t>were </w:t>
      </w:r>
      <w:r>
        <w:rPr>
          <w:rFonts w:ascii="Noto Sans"/>
          <w:color w:val="535353"/>
          <w:w w:val="110"/>
          <w:sz w:val="9"/>
        </w:rPr>
        <w:t>seasonally adjusted using  a  Kalman  filter to decompose the series into trend, </w:t>
      </w:r>
      <w:r>
        <w:rPr>
          <w:rFonts w:ascii="Noto Sans"/>
          <w:color w:val="535353"/>
          <w:spacing w:val="2"/>
          <w:w w:val="110"/>
          <w:sz w:val="9"/>
        </w:rPr>
        <w:t>cyclical. </w:t>
      </w:r>
      <w:r>
        <w:rPr>
          <w:rFonts w:ascii="Noto Sans"/>
          <w:color w:val="535353"/>
          <w:w w:val="110"/>
          <w:sz w:val="9"/>
        </w:rPr>
        <w:t>irregular and seasonal components.  </w:t>
      </w:r>
      <w:r>
        <w:rPr>
          <w:rFonts w:ascii="Noto Sans"/>
          <w:color w:val="535353"/>
          <w:spacing w:val="-2"/>
          <w:w w:val="110"/>
          <w:sz w:val="9"/>
        </w:rPr>
        <w:t>The </w:t>
      </w:r>
      <w:r>
        <w:rPr>
          <w:rFonts w:ascii="Noto Sans"/>
          <w:color w:val="535353"/>
          <w:w w:val="110"/>
          <w:sz w:val="9"/>
        </w:rPr>
        <w:t>series </w:t>
      </w:r>
      <w:r>
        <w:rPr>
          <w:rFonts w:ascii="Noto Sans"/>
          <w:color w:val="535353"/>
          <w:spacing w:val="-4"/>
          <w:w w:val="110"/>
          <w:sz w:val="9"/>
        </w:rPr>
        <w:t>for </w:t>
      </w:r>
      <w:r>
        <w:rPr>
          <w:rFonts w:ascii="Noto Sans"/>
          <w:color w:val="535353"/>
          <w:w w:val="110"/>
          <w:sz w:val="9"/>
        </w:rPr>
        <w:t>goods and services do not exhaust the </w:t>
      </w:r>
      <w:r>
        <w:rPr>
          <w:rFonts w:ascii="Noto Sans"/>
          <w:color w:val="535353"/>
          <w:spacing w:val="4"/>
          <w:w w:val="110"/>
          <w:sz w:val="9"/>
        </w:rPr>
        <w:t>RPIX </w:t>
      </w:r>
      <w:r>
        <w:rPr>
          <w:rFonts w:ascii="Noto Sans"/>
          <w:color w:val="535353"/>
          <w:w w:val="110"/>
          <w:sz w:val="9"/>
        </w:rPr>
        <w:t>series because the laner comprises </w:t>
      </w:r>
      <w:r>
        <w:rPr>
          <w:rFonts w:ascii="Noto Sans"/>
          <w:color w:val="535353"/>
          <w:spacing w:val="2"/>
          <w:w w:val="110"/>
          <w:sz w:val="9"/>
        </w:rPr>
        <w:t>also </w:t>
      </w:r>
      <w:r>
        <w:rPr>
          <w:rFonts w:ascii="Noto Sans"/>
          <w:color w:val="535353"/>
          <w:w w:val="110"/>
          <w:sz w:val="9"/>
        </w:rPr>
        <w:t>the Community Charge, personal articles and </w:t>
      </w:r>
      <w:r>
        <w:rPr>
          <w:rFonts w:ascii="Noto Sans"/>
          <w:color w:val="535353"/>
          <w:spacing w:val="3"/>
          <w:w w:val="110"/>
          <w:sz w:val="9"/>
        </w:rPr>
        <w:t>dwellings</w:t>
      </w:r>
      <w:r>
        <w:rPr>
          <w:rFonts w:ascii="Noto Sans"/>
          <w:color w:val="535353"/>
          <w:spacing w:val="-3"/>
          <w:w w:val="110"/>
          <w:sz w:val="9"/>
        </w:rPr>
        <w:t> </w:t>
      </w:r>
      <w:r>
        <w:rPr>
          <w:rFonts w:ascii="Noto Sans"/>
          <w:color w:val="535353"/>
          <w:spacing w:val="2"/>
          <w:w w:val="110"/>
          <w:sz w:val="9"/>
        </w:rPr>
        <w:t>insurance.</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6"/>
        <w:rPr>
          <w:rFonts w:ascii="Noto Sans"/>
          <w:sz w:val="15"/>
        </w:rPr>
      </w:pPr>
    </w:p>
    <w:p>
      <w:pPr>
        <w:spacing w:before="0"/>
        <w:ind w:left="206" w:right="0" w:firstLine="0"/>
        <w:jc w:val="left"/>
        <w:rPr>
          <w:rFonts w:ascii="Noto Sans"/>
          <w:sz w:val="15"/>
        </w:rPr>
      </w:pPr>
      <w:r>
        <w:rPr>
          <w:rFonts w:ascii="Noto Sans"/>
          <w:color w:val="5383AB"/>
          <w:w w:val="125"/>
          <w:sz w:val="15"/>
        </w:rPr>
        <w:t>Chart 1.3</w:t>
      </w:r>
    </w:p>
    <w:p>
      <w:pPr>
        <w:spacing w:before="38"/>
        <w:ind w:left="211" w:right="0" w:firstLine="0"/>
        <w:jc w:val="left"/>
        <w:rPr>
          <w:rFonts w:ascii="Noto Sans"/>
          <w:sz w:val="15"/>
        </w:rPr>
      </w:pPr>
      <w:r>
        <w:rPr>
          <w:rFonts w:ascii="Noto Sans"/>
          <w:color w:val="5183AB"/>
          <w:w w:val="115"/>
          <w:sz w:val="15"/>
        </w:rPr>
        <w:t>Recent retail price developments</w:t>
      </w:r>
    </w:p>
    <w:p>
      <w:pPr>
        <w:spacing w:before="136"/>
        <w:ind w:left="1545" w:right="0" w:firstLine="0"/>
        <w:jc w:val="left"/>
        <w:rPr>
          <w:rFonts w:ascii="Noto Sans"/>
          <w:sz w:val="9"/>
        </w:rPr>
      </w:pPr>
      <w:r>
        <w:rPr/>
        <w:pict>
          <v:shape style="position:absolute;margin-left:213.850006pt;margin-top:9.488999pt;width:5.8pt;height:13.05pt;mso-position-horizontal-relative:page;mso-position-vertical-relative:paragraph;z-index:-19023872" type="#_x0000_t202" filled="false" stroked="false">
            <v:textbox inset="0,0,0,0">
              <w:txbxContent>
                <w:p>
                  <w:pPr>
                    <w:spacing w:before="101"/>
                    <w:ind w:left="0" w:right="0" w:firstLine="0"/>
                    <w:jc w:val="left"/>
                    <w:rPr>
                      <w:rFonts w:ascii="Alexander"/>
                      <w:sz w:val="9"/>
                    </w:rPr>
                  </w:pPr>
                  <w:r>
                    <w:rPr>
                      <w:rFonts w:ascii="Alexander"/>
                      <w:color w:val="525456"/>
                      <w:w w:val="428"/>
                      <w:sz w:val="9"/>
                    </w:rPr>
                    <w:t>-</w:t>
                  </w:r>
                </w:p>
              </w:txbxContent>
            </v:textbox>
            <w10:wrap type="none"/>
          </v:shape>
        </w:pict>
      </w:r>
      <w:r>
        <w:rPr>
          <w:rFonts w:ascii="Noto Sans"/>
          <w:color w:val="5C5D5D"/>
          <w:w w:val="110"/>
          <w:sz w:val="9"/>
        </w:rPr>
        <w:t>Percentage changes on a year earlier (a)</w:t>
      </w:r>
    </w:p>
    <w:p>
      <w:pPr>
        <w:spacing w:before="42"/>
        <w:ind w:left="0" w:right="852" w:firstLine="0"/>
        <w:jc w:val="right"/>
        <w:rPr>
          <w:rFonts w:ascii="Alexander"/>
          <w:sz w:val="9"/>
        </w:rPr>
      </w:pPr>
      <w:r>
        <w:rPr>
          <w:rFonts w:ascii="Alexander"/>
          <w:color w:val="525456"/>
          <w:spacing w:val="-2"/>
          <w:w w:val="125"/>
          <w:sz w:val="9"/>
        </w:rPr>
        <w:t>14</w:t>
      </w:r>
    </w:p>
    <w:p>
      <w:pPr>
        <w:pStyle w:val="BodyText"/>
        <w:spacing w:before="11"/>
        <w:rPr>
          <w:rFonts w:ascii="Alexander"/>
        </w:rPr>
      </w:pPr>
    </w:p>
    <w:p>
      <w:pPr>
        <w:spacing w:before="0"/>
        <w:ind w:left="0" w:right="854" w:firstLine="0"/>
        <w:jc w:val="right"/>
        <w:rPr>
          <w:rFonts w:ascii="Georgia"/>
          <w:sz w:val="10"/>
        </w:rPr>
      </w:pPr>
      <w:r>
        <w:rPr>
          <w:rFonts w:ascii="Georgia"/>
          <w:color w:val="484849"/>
          <w:w w:val="300"/>
          <w:sz w:val="10"/>
        </w:rPr>
        <w:t>-</w:t>
      </w:r>
      <w:r>
        <w:rPr>
          <w:rFonts w:ascii="Georgia"/>
          <w:color w:val="484849"/>
          <w:spacing w:val="-6"/>
          <w:w w:val="300"/>
          <w:sz w:val="10"/>
        </w:rPr>
        <w:t> </w:t>
      </w:r>
      <w:r>
        <w:rPr>
          <w:rFonts w:ascii="Georgia"/>
          <w:color w:val="484849"/>
          <w:w w:val="120"/>
          <w:position w:val="1"/>
          <w:sz w:val="10"/>
        </w:rPr>
        <w:t>12</w:t>
      </w:r>
    </w:p>
    <w:p>
      <w:pPr>
        <w:pStyle w:val="BodyText"/>
        <w:rPr>
          <w:rFonts w:ascii="Georgia"/>
          <w:sz w:val="12"/>
        </w:rPr>
      </w:pPr>
    </w:p>
    <w:p>
      <w:pPr>
        <w:pStyle w:val="BodyText"/>
        <w:spacing w:before="6"/>
        <w:rPr>
          <w:rFonts w:ascii="Georgia"/>
          <w:sz w:val="10"/>
        </w:rPr>
      </w:pPr>
    </w:p>
    <w:p>
      <w:pPr>
        <w:spacing w:before="0"/>
        <w:ind w:left="0" w:right="847" w:firstLine="0"/>
        <w:jc w:val="right"/>
        <w:rPr>
          <w:rFonts w:ascii="Georgia"/>
          <w:sz w:val="10"/>
        </w:rPr>
      </w:pPr>
      <w:r>
        <w:rPr>
          <w:rFonts w:ascii="Georgia"/>
          <w:color w:val="3D4041"/>
          <w:w w:val="300"/>
          <w:sz w:val="10"/>
        </w:rPr>
        <w:t>-</w:t>
      </w:r>
      <w:r>
        <w:rPr>
          <w:rFonts w:ascii="Georgia"/>
          <w:color w:val="3D4041"/>
          <w:spacing w:val="-11"/>
          <w:w w:val="300"/>
          <w:sz w:val="10"/>
        </w:rPr>
        <w:t> </w:t>
      </w:r>
      <w:r>
        <w:rPr>
          <w:rFonts w:ascii="Georgia"/>
          <w:color w:val="3D4041"/>
          <w:w w:val="120"/>
          <w:position w:val="1"/>
          <w:sz w:val="10"/>
        </w:rPr>
        <w:t>10</w:t>
      </w:r>
    </w:p>
    <w:p>
      <w:pPr>
        <w:pStyle w:val="BodyText"/>
        <w:rPr>
          <w:rFonts w:ascii="Georgia"/>
          <w:sz w:val="12"/>
        </w:rPr>
      </w:pPr>
    </w:p>
    <w:p>
      <w:pPr>
        <w:pStyle w:val="BodyText"/>
        <w:spacing w:before="7"/>
        <w:rPr>
          <w:rFonts w:ascii="Georgia"/>
          <w:sz w:val="10"/>
        </w:rPr>
      </w:pPr>
    </w:p>
    <w:p>
      <w:pPr>
        <w:spacing w:before="0"/>
        <w:ind w:left="0" w:right="873" w:firstLine="0"/>
        <w:jc w:val="right"/>
        <w:rPr>
          <w:rFonts w:ascii="Aegean"/>
          <w:sz w:val="9"/>
        </w:rPr>
      </w:pPr>
      <w:r>
        <w:rPr>
          <w:rFonts w:ascii="Akkadian"/>
          <w:color w:val="505153"/>
          <w:w w:val="395"/>
          <w:sz w:val="5"/>
        </w:rPr>
        <w:t>_</w:t>
      </w:r>
      <w:r>
        <w:rPr>
          <w:rFonts w:ascii="Akkadian"/>
          <w:color w:val="505153"/>
          <w:spacing w:val="46"/>
          <w:w w:val="395"/>
          <w:sz w:val="5"/>
        </w:rPr>
        <w:t> </w:t>
      </w:r>
      <w:r>
        <w:rPr>
          <w:rFonts w:ascii="Aegean"/>
          <w:color w:val="505153"/>
          <w:w w:val="120"/>
          <w:sz w:val="9"/>
        </w:rPr>
        <w:t>8</w:t>
      </w:r>
    </w:p>
    <w:p>
      <w:pPr>
        <w:pStyle w:val="BodyText"/>
        <w:rPr>
          <w:rFonts w:ascii="Aegean"/>
          <w:sz w:val="16"/>
        </w:rPr>
      </w:pPr>
    </w:p>
    <w:p>
      <w:pPr>
        <w:spacing w:before="132"/>
        <w:ind w:left="0" w:right="870" w:firstLine="0"/>
        <w:jc w:val="right"/>
        <w:rPr>
          <w:rFonts w:ascii="Aegean"/>
          <w:sz w:val="9"/>
        </w:rPr>
      </w:pPr>
      <w:r>
        <w:rPr>
          <w:rFonts w:ascii="Aegean"/>
          <w:color w:val="4B4D4D"/>
          <w:w w:val="335"/>
          <w:position w:val="-1"/>
          <w:sz w:val="9"/>
        </w:rPr>
        <w:t>-</w:t>
      </w:r>
      <w:r>
        <w:rPr>
          <w:rFonts w:ascii="Aegean"/>
          <w:color w:val="4B4D4D"/>
          <w:spacing w:val="11"/>
          <w:w w:val="335"/>
          <w:position w:val="-1"/>
          <w:sz w:val="9"/>
        </w:rPr>
        <w:t> </w:t>
      </w:r>
      <w:r>
        <w:rPr>
          <w:rFonts w:ascii="Aegean"/>
          <w:color w:val="4B4D4D"/>
          <w:w w:val="135"/>
          <w:sz w:val="9"/>
        </w:rPr>
        <w:t>6</w:t>
      </w:r>
    </w:p>
    <w:p>
      <w:pPr>
        <w:pStyle w:val="BodyText"/>
        <w:rPr>
          <w:rFonts w:ascii="Aegean"/>
          <w:sz w:val="16"/>
        </w:rPr>
      </w:pPr>
    </w:p>
    <w:p>
      <w:pPr>
        <w:spacing w:before="109"/>
        <w:ind w:left="0" w:right="870" w:firstLine="0"/>
        <w:jc w:val="right"/>
        <w:rPr>
          <w:rFonts w:ascii="Aegean"/>
          <w:sz w:val="9"/>
        </w:rPr>
      </w:pPr>
      <w:r>
        <w:rPr>
          <w:rFonts w:ascii="Aegean"/>
          <w:color w:val="4A4E4B"/>
          <w:w w:val="335"/>
          <w:sz w:val="9"/>
        </w:rPr>
        <w:t>-</w:t>
      </w:r>
      <w:r>
        <w:rPr>
          <w:rFonts w:ascii="Aegean"/>
          <w:color w:val="4A4E4B"/>
          <w:spacing w:val="6"/>
          <w:w w:val="335"/>
          <w:sz w:val="9"/>
        </w:rPr>
        <w:t> </w:t>
      </w:r>
      <w:r>
        <w:rPr>
          <w:rFonts w:ascii="Aegean"/>
          <w:color w:val="4A4E4B"/>
          <w:w w:val="135"/>
          <w:position w:val="2"/>
          <w:sz w:val="9"/>
        </w:rPr>
        <w:t>4</w:t>
      </w:r>
    </w:p>
    <w:p>
      <w:pPr>
        <w:pStyle w:val="BodyText"/>
        <w:rPr>
          <w:rFonts w:ascii="Aegean"/>
          <w:sz w:val="16"/>
        </w:rPr>
      </w:pPr>
    </w:p>
    <w:p>
      <w:pPr>
        <w:spacing w:before="93"/>
        <w:ind w:left="0" w:right="863" w:firstLine="0"/>
        <w:jc w:val="right"/>
        <w:rPr>
          <w:rFonts w:ascii="Georgia"/>
          <w:sz w:val="10"/>
        </w:rPr>
      </w:pPr>
      <w:r>
        <w:rPr>
          <w:rFonts w:ascii="Georgia"/>
          <w:color w:val="504F4F"/>
          <w:w w:val="305"/>
          <w:sz w:val="10"/>
        </w:rPr>
        <w:t>-</w:t>
      </w:r>
      <w:r>
        <w:rPr>
          <w:rFonts w:ascii="Georgia"/>
          <w:color w:val="504F4F"/>
          <w:spacing w:val="15"/>
          <w:w w:val="305"/>
          <w:sz w:val="10"/>
        </w:rPr>
        <w:t> </w:t>
      </w:r>
      <w:r>
        <w:rPr>
          <w:rFonts w:ascii="Georgia"/>
          <w:color w:val="504F4F"/>
          <w:w w:val="130"/>
          <w:position w:val="1"/>
          <w:sz w:val="10"/>
        </w:rPr>
        <w:t>2</w:t>
      </w:r>
    </w:p>
    <w:p>
      <w:pPr>
        <w:spacing w:before="80"/>
        <w:ind w:left="0" w:right="942" w:firstLine="0"/>
        <w:jc w:val="right"/>
        <w:rPr>
          <w:rFonts w:ascii="Georgia"/>
          <w:sz w:val="10"/>
        </w:rPr>
      </w:pPr>
      <w:r>
        <w:rPr>
          <w:rFonts w:ascii="Georgia"/>
          <w:color w:val="38383B"/>
          <w:w w:val="156"/>
          <w:sz w:val="10"/>
        </w:rPr>
        <w:t>+</w:t>
      </w:r>
    </w:p>
    <w:p>
      <w:pPr>
        <w:pStyle w:val="BodyText"/>
        <w:spacing w:line="295" w:lineRule="auto" w:before="45"/>
        <w:ind w:left="168" w:right="358"/>
      </w:pPr>
      <w:r>
        <w:rPr/>
        <w:br w:type="column"/>
      </w:r>
      <w:r>
        <w:rPr>
          <w:color w:val="2F2E31"/>
          <w:spacing w:val="6"/>
          <w:w w:val="105"/>
        </w:rPr>
        <w:t>three-month periods </w:t>
      </w:r>
      <w:r>
        <w:rPr>
          <w:color w:val="2F2E31"/>
          <w:w w:val="105"/>
        </w:rPr>
        <w:t>for </w:t>
      </w:r>
      <w:r>
        <w:rPr>
          <w:color w:val="2F2E31"/>
          <w:spacing w:val="5"/>
          <w:w w:val="105"/>
        </w:rPr>
        <w:t>each </w:t>
      </w:r>
      <w:r>
        <w:rPr>
          <w:color w:val="2F2E31"/>
          <w:spacing w:val="4"/>
          <w:w w:val="105"/>
        </w:rPr>
        <w:t>of </w:t>
      </w:r>
      <w:r>
        <w:rPr>
          <w:color w:val="2F2E31"/>
          <w:spacing w:val="2"/>
          <w:w w:val="105"/>
        </w:rPr>
        <w:t>the  </w:t>
      </w:r>
      <w:r>
        <w:rPr>
          <w:color w:val="2F2E31"/>
          <w:spacing w:val="7"/>
          <w:w w:val="105"/>
        </w:rPr>
        <w:t>series  </w:t>
      </w:r>
      <w:r>
        <w:rPr>
          <w:color w:val="2F2E31"/>
          <w:spacing w:val="8"/>
          <w:w w:val="105"/>
        </w:rPr>
        <w:t>shown  in </w:t>
      </w:r>
      <w:r>
        <w:rPr>
          <w:color w:val="2F2E31"/>
          <w:spacing w:val="4"/>
          <w:w w:val="105"/>
        </w:rPr>
        <w:t>Chart </w:t>
      </w:r>
      <w:r>
        <w:rPr>
          <w:color w:val="2F2E31"/>
          <w:w w:val="90"/>
        </w:rPr>
        <w:t>1 . </w:t>
      </w:r>
      <w:r>
        <w:rPr>
          <w:color w:val="2F2E31"/>
          <w:spacing w:val="10"/>
          <w:w w:val="105"/>
        </w:rPr>
        <w:t>2. </w:t>
      </w:r>
      <w:r>
        <w:rPr>
          <w:color w:val="2F2E31"/>
          <w:spacing w:val="4"/>
          <w:w w:val="105"/>
        </w:rPr>
        <w:t>The </w:t>
      </w:r>
      <w:r>
        <w:rPr>
          <w:color w:val="2F2E31"/>
          <w:spacing w:val="6"/>
          <w:w w:val="105"/>
        </w:rPr>
        <w:t>figures </w:t>
      </w:r>
      <w:r>
        <w:rPr>
          <w:color w:val="2F2E31"/>
          <w:spacing w:val="7"/>
          <w:w w:val="105"/>
        </w:rPr>
        <w:t>have </w:t>
      </w:r>
      <w:r>
        <w:rPr>
          <w:color w:val="2F2E31"/>
          <w:spacing w:val="6"/>
          <w:w w:val="105"/>
        </w:rPr>
        <w:t>been  </w:t>
      </w:r>
      <w:r>
        <w:rPr>
          <w:color w:val="2F2E31"/>
          <w:spacing w:val="9"/>
          <w:w w:val="105"/>
        </w:rPr>
        <w:t>seasonally  </w:t>
      </w:r>
      <w:r>
        <w:rPr>
          <w:color w:val="2F2E31"/>
          <w:spacing w:val="4"/>
          <w:w w:val="105"/>
        </w:rPr>
        <w:t>adjusted </w:t>
      </w:r>
      <w:r>
        <w:rPr>
          <w:color w:val="2F2E31"/>
          <w:spacing w:val="2"/>
          <w:w w:val="105"/>
        </w:rPr>
        <w:t>and </w:t>
      </w:r>
      <w:r>
        <w:rPr>
          <w:color w:val="2F2E31"/>
          <w:spacing w:val="6"/>
          <w:w w:val="105"/>
        </w:rPr>
        <w:t>then </w:t>
      </w:r>
      <w:r>
        <w:rPr>
          <w:color w:val="2F2E31"/>
          <w:spacing w:val="10"/>
          <w:w w:val="105"/>
        </w:rPr>
        <w:t>annualised </w:t>
      </w:r>
      <w:r>
        <w:rPr>
          <w:color w:val="2F2E31"/>
          <w:w w:val="105"/>
        </w:rPr>
        <w:t>to </w:t>
      </w:r>
      <w:r>
        <w:rPr>
          <w:color w:val="2F2E31"/>
          <w:spacing w:val="6"/>
          <w:w w:val="105"/>
        </w:rPr>
        <w:t>ease </w:t>
      </w:r>
      <w:r>
        <w:rPr>
          <w:color w:val="2F2E31"/>
          <w:spacing w:val="8"/>
          <w:w w:val="105"/>
        </w:rPr>
        <w:t>comparison </w:t>
      </w:r>
      <w:r>
        <w:rPr>
          <w:color w:val="2F2E31"/>
          <w:spacing w:val="9"/>
          <w:w w:val="105"/>
        </w:rPr>
        <w:t>with </w:t>
      </w:r>
      <w:r>
        <w:rPr>
          <w:color w:val="2F2E31"/>
          <w:w w:val="105"/>
        </w:rPr>
        <w:t>the</w:t>
      </w:r>
      <w:r>
        <w:rPr>
          <w:color w:val="2F2E31"/>
          <w:spacing w:val="13"/>
          <w:w w:val="105"/>
        </w:rPr>
        <w:t> </w:t>
      </w:r>
      <w:r>
        <w:rPr>
          <w:color w:val="2F2E31"/>
          <w:spacing w:val="6"/>
          <w:w w:val="105"/>
        </w:rPr>
        <w:t>chart.</w:t>
      </w:r>
    </w:p>
    <w:p>
      <w:pPr>
        <w:pStyle w:val="BodyText"/>
        <w:spacing w:line="295" w:lineRule="auto"/>
        <w:ind w:left="172" w:right="185" w:hanging="5"/>
      </w:pPr>
      <w:r>
        <w:rPr>
          <w:color w:val="2F2E31"/>
          <w:w w:val="110"/>
        </w:rPr>
        <w:t>The figures are sensitive to the choice of seasonal adjustment technique, and are clearly more volatile than the conventional twelve-month measures. But they provide an insight into recent changes in inflation.</w:t>
      </w:r>
    </w:p>
    <w:p>
      <w:pPr>
        <w:pStyle w:val="BodyText"/>
        <w:spacing w:before="5"/>
        <w:rPr>
          <w:sz w:val="24"/>
        </w:rPr>
      </w:pPr>
    </w:p>
    <w:p>
      <w:pPr>
        <w:pStyle w:val="BodyText"/>
        <w:spacing w:line="292" w:lineRule="auto"/>
        <w:ind w:left="176" w:right="225" w:firstLine="6"/>
      </w:pPr>
      <w:r>
        <w:rPr>
          <w:color w:val="2B2A2C"/>
          <w:spacing w:val="6"/>
          <w:w w:val="110"/>
        </w:rPr>
        <w:t>Short-run </w:t>
      </w:r>
      <w:r>
        <w:rPr>
          <w:color w:val="2B2A2C"/>
          <w:spacing w:val="9"/>
          <w:w w:val="110"/>
        </w:rPr>
        <w:t>underlying </w:t>
      </w:r>
      <w:r>
        <w:rPr>
          <w:color w:val="2B2A2C"/>
          <w:spacing w:val="8"/>
          <w:w w:val="110"/>
        </w:rPr>
        <w:t>inflation </w:t>
      </w:r>
      <w:r>
        <w:rPr>
          <w:color w:val="2B2A2C"/>
          <w:spacing w:val="6"/>
          <w:w w:val="110"/>
        </w:rPr>
        <w:t>has </w:t>
      </w:r>
      <w:r>
        <w:rPr>
          <w:color w:val="2B2A2C"/>
          <w:spacing w:val="8"/>
          <w:w w:val="110"/>
        </w:rPr>
        <w:t>risen </w:t>
      </w:r>
      <w:r>
        <w:rPr>
          <w:color w:val="2B2A2C"/>
          <w:spacing w:val="12"/>
          <w:w w:val="110"/>
        </w:rPr>
        <w:t>slightly </w:t>
      </w:r>
      <w:r>
        <w:rPr>
          <w:color w:val="2B2A2C"/>
          <w:spacing w:val="10"/>
          <w:w w:val="110"/>
        </w:rPr>
        <w:t>since </w:t>
      </w:r>
      <w:r>
        <w:rPr>
          <w:color w:val="2B2A2C"/>
          <w:spacing w:val="3"/>
          <w:w w:val="110"/>
        </w:rPr>
        <w:t>three </w:t>
      </w:r>
      <w:r>
        <w:rPr>
          <w:color w:val="2B2A2C"/>
          <w:spacing w:val="8"/>
          <w:w w:val="110"/>
        </w:rPr>
        <w:t>months </w:t>
      </w:r>
      <w:r>
        <w:rPr>
          <w:color w:val="2B2A2C"/>
          <w:spacing w:val="4"/>
          <w:w w:val="110"/>
        </w:rPr>
        <w:t>ago. At </w:t>
      </w:r>
      <w:r>
        <w:rPr>
          <w:color w:val="2B2A2C"/>
          <w:w w:val="110"/>
        </w:rPr>
        <w:t>an </w:t>
      </w:r>
      <w:r>
        <w:rPr>
          <w:color w:val="2B2A2C"/>
          <w:spacing w:val="7"/>
          <w:w w:val="110"/>
        </w:rPr>
        <w:t>estimated </w:t>
      </w:r>
      <w:r>
        <w:rPr>
          <w:color w:val="2B2A2C"/>
          <w:spacing w:val="8"/>
          <w:w w:val="110"/>
        </w:rPr>
        <w:t>4. </w:t>
      </w:r>
      <w:r>
        <w:rPr>
          <w:color w:val="2B2A2C"/>
          <w:w w:val="90"/>
        </w:rPr>
        <w:t>1 </w:t>
      </w:r>
      <w:r>
        <w:rPr>
          <w:color w:val="2B2A2C"/>
          <w:w w:val="110"/>
        </w:rPr>
        <w:t>% </w:t>
      </w:r>
      <w:r>
        <w:rPr>
          <w:color w:val="2B2A2C"/>
          <w:spacing w:val="3"/>
          <w:w w:val="110"/>
        </w:rPr>
        <w:t>it is </w:t>
      </w:r>
      <w:r>
        <w:rPr>
          <w:color w:val="2B2A2C"/>
          <w:w w:val="110"/>
        </w:rPr>
        <w:t>a </w:t>
      </w:r>
      <w:r>
        <w:rPr>
          <w:color w:val="2B2A2C"/>
          <w:spacing w:val="13"/>
          <w:w w:val="110"/>
        </w:rPr>
        <w:t>little </w:t>
      </w:r>
      <w:r>
        <w:rPr>
          <w:color w:val="2B2A2C"/>
          <w:spacing w:val="8"/>
          <w:w w:val="110"/>
        </w:rPr>
        <w:t>above </w:t>
      </w:r>
      <w:r>
        <w:rPr>
          <w:color w:val="2B2A2C"/>
          <w:spacing w:val="6"/>
          <w:w w:val="110"/>
        </w:rPr>
        <w:t>the </w:t>
      </w:r>
      <w:r>
        <w:rPr>
          <w:color w:val="2B2A2C"/>
          <w:spacing w:val="9"/>
          <w:w w:val="110"/>
        </w:rPr>
        <w:t>conventional twelve-month </w:t>
      </w:r>
      <w:r>
        <w:rPr>
          <w:color w:val="2B2A2C"/>
          <w:spacing w:val="6"/>
          <w:w w:val="110"/>
        </w:rPr>
        <w:t>measure and </w:t>
      </w:r>
      <w:r>
        <w:rPr>
          <w:color w:val="2B2A2C"/>
          <w:spacing w:val="8"/>
          <w:w w:val="110"/>
          <w:position w:val="1"/>
        </w:rPr>
        <w:t>well </w:t>
      </w:r>
      <w:r>
        <w:rPr>
          <w:color w:val="2B2A2C"/>
          <w:spacing w:val="5"/>
          <w:w w:val="110"/>
        </w:rPr>
        <w:t>above </w:t>
      </w:r>
      <w:r>
        <w:rPr>
          <w:color w:val="2B2A2C"/>
          <w:spacing w:val="4"/>
          <w:w w:val="110"/>
        </w:rPr>
        <w:t>the short-run </w:t>
      </w:r>
      <w:r>
        <w:rPr>
          <w:color w:val="2B2A2C"/>
          <w:spacing w:val="6"/>
          <w:w w:val="110"/>
        </w:rPr>
        <w:t>rate </w:t>
      </w:r>
      <w:r>
        <w:rPr>
          <w:color w:val="2B2A2C"/>
          <w:spacing w:val="4"/>
          <w:w w:val="110"/>
        </w:rPr>
        <w:t>in  the  </w:t>
      </w:r>
      <w:r>
        <w:rPr>
          <w:color w:val="2B2A2C"/>
          <w:spacing w:val="5"/>
          <w:w w:val="110"/>
        </w:rPr>
        <w:t>period  </w:t>
      </w:r>
      <w:r>
        <w:rPr>
          <w:color w:val="2B2A2C"/>
          <w:spacing w:val="10"/>
          <w:w w:val="110"/>
        </w:rPr>
        <w:t>immediately </w:t>
      </w:r>
      <w:r>
        <w:rPr>
          <w:color w:val="2B2A2C"/>
          <w:w w:val="110"/>
        </w:rPr>
        <w:t>before </w:t>
      </w:r>
      <w:r>
        <w:rPr>
          <w:color w:val="2B2A2C"/>
          <w:spacing w:val="11"/>
          <w:w w:val="110"/>
        </w:rPr>
        <w:t>sterling's </w:t>
      </w:r>
      <w:r>
        <w:rPr>
          <w:color w:val="2B2A2C"/>
          <w:spacing w:val="6"/>
          <w:w w:val="110"/>
        </w:rPr>
        <w:t>withdrawal </w:t>
      </w:r>
      <w:r>
        <w:rPr>
          <w:color w:val="2B2A2C"/>
          <w:w w:val="110"/>
        </w:rPr>
        <w:t>from </w:t>
      </w:r>
      <w:r>
        <w:rPr>
          <w:color w:val="2B2A2C"/>
          <w:spacing w:val="4"/>
          <w:w w:val="110"/>
        </w:rPr>
        <w:t>the </w:t>
      </w:r>
      <w:r>
        <w:rPr>
          <w:color w:val="2B2A2C"/>
          <w:spacing w:val="8"/>
          <w:w w:val="110"/>
        </w:rPr>
        <w:t>exchange </w:t>
      </w:r>
      <w:r>
        <w:rPr>
          <w:color w:val="2B2A2C"/>
          <w:w w:val="110"/>
        </w:rPr>
        <w:t>rate </w:t>
      </w:r>
      <w:r>
        <w:rPr>
          <w:color w:val="2B2A2C"/>
          <w:spacing w:val="11"/>
          <w:w w:val="110"/>
        </w:rPr>
        <w:t>mechanism. </w:t>
      </w:r>
      <w:r>
        <w:rPr>
          <w:color w:val="2B2A2C"/>
          <w:w w:val="110"/>
        </w:rPr>
        <w:t>The  </w:t>
      </w:r>
      <w:r>
        <w:rPr>
          <w:color w:val="2B2A2C"/>
          <w:spacing w:val="6"/>
          <w:w w:val="110"/>
        </w:rPr>
        <w:t>short-run </w:t>
      </w:r>
      <w:r>
        <w:rPr>
          <w:color w:val="2B2A2C"/>
          <w:w w:val="110"/>
        </w:rPr>
        <w:t>rate of </w:t>
      </w:r>
      <w:r>
        <w:rPr>
          <w:color w:val="2B2A2C"/>
          <w:spacing w:val="7"/>
          <w:w w:val="110"/>
        </w:rPr>
        <w:t>increase </w:t>
      </w:r>
      <w:r>
        <w:rPr>
          <w:color w:val="2B2A2C"/>
          <w:w w:val="110"/>
        </w:rPr>
        <w:t>of </w:t>
      </w:r>
      <w:r>
        <w:rPr>
          <w:color w:val="2B2A2C"/>
          <w:spacing w:val="7"/>
          <w:w w:val="110"/>
        </w:rPr>
        <w:t>goods prices </w:t>
      </w:r>
      <w:r>
        <w:rPr>
          <w:color w:val="2B2A2C"/>
          <w:spacing w:val="5"/>
          <w:w w:val="110"/>
        </w:rPr>
        <w:t>also </w:t>
      </w:r>
      <w:r>
        <w:rPr>
          <w:color w:val="2B2A2C"/>
          <w:spacing w:val="6"/>
          <w:w w:val="110"/>
        </w:rPr>
        <w:t>reached </w:t>
      </w:r>
      <w:r>
        <w:rPr>
          <w:color w:val="2B2A2C"/>
          <w:w w:val="110"/>
        </w:rPr>
        <w:t>a </w:t>
      </w:r>
      <w:r>
        <w:rPr>
          <w:color w:val="2B2A2C"/>
          <w:spacing w:val="5"/>
          <w:w w:val="110"/>
        </w:rPr>
        <w:t>trough during this period </w:t>
      </w:r>
      <w:r>
        <w:rPr>
          <w:color w:val="2B2A2C"/>
          <w:spacing w:val="2"/>
          <w:w w:val="110"/>
        </w:rPr>
        <w:t>and </w:t>
      </w:r>
      <w:r>
        <w:rPr>
          <w:color w:val="2B2A2C"/>
          <w:spacing w:val="4"/>
          <w:w w:val="110"/>
        </w:rPr>
        <w:t>has </w:t>
      </w:r>
      <w:r>
        <w:rPr>
          <w:color w:val="2B2A2C"/>
          <w:spacing w:val="6"/>
          <w:w w:val="110"/>
        </w:rPr>
        <w:t>picked up </w:t>
      </w:r>
      <w:r>
        <w:rPr>
          <w:color w:val="2B2A2C"/>
          <w:spacing w:val="8"/>
          <w:w w:val="110"/>
        </w:rPr>
        <w:t>quite </w:t>
      </w:r>
      <w:r>
        <w:rPr>
          <w:color w:val="2B2A2C"/>
          <w:spacing w:val="6"/>
          <w:w w:val="110"/>
        </w:rPr>
        <w:t>sharply </w:t>
      </w:r>
      <w:r>
        <w:rPr>
          <w:color w:val="2B2A2C"/>
          <w:spacing w:val="10"/>
          <w:w w:val="110"/>
        </w:rPr>
        <w:t>since </w:t>
      </w:r>
      <w:r>
        <w:rPr>
          <w:color w:val="2B2A2C"/>
          <w:spacing w:val="7"/>
          <w:w w:val="110"/>
        </w:rPr>
        <w:t>then. </w:t>
      </w:r>
      <w:r>
        <w:rPr>
          <w:color w:val="2B2A2C"/>
          <w:spacing w:val="4"/>
          <w:w w:val="110"/>
        </w:rPr>
        <w:t>The </w:t>
      </w:r>
      <w:r>
        <w:rPr>
          <w:color w:val="2B2A2C"/>
          <w:spacing w:val="9"/>
          <w:w w:val="110"/>
        </w:rPr>
        <w:t>impact </w:t>
      </w:r>
      <w:r>
        <w:rPr>
          <w:color w:val="2B2A2C"/>
          <w:spacing w:val="4"/>
          <w:w w:val="110"/>
        </w:rPr>
        <w:t>of </w:t>
      </w:r>
      <w:r>
        <w:rPr>
          <w:color w:val="2B2A2C"/>
          <w:spacing w:val="9"/>
          <w:w w:val="110"/>
        </w:rPr>
        <w:t>devaluation would </w:t>
      </w:r>
      <w:r>
        <w:rPr>
          <w:color w:val="2B2A2C"/>
          <w:spacing w:val="6"/>
          <w:w w:val="110"/>
        </w:rPr>
        <w:t>be </w:t>
      </w:r>
      <w:r>
        <w:rPr>
          <w:color w:val="2B2A2C"/>
          <w:spacing w:val="5"/>
          <w:w w:val="110"/>
        </w:rPr>
        <w:t>expected </w:t>
      </w:r>
      <w:r>
        <w:rPr>
          <w:color w:val="2B2A2C"/>
          <w:w w:val="110"/>
        </w:rPr>
        <w:t>to </w:t>
      </w:r>
      <w:r>
        <w:rPr>
          <w:color w:val="2B2A2C"/>
          <w:spacing w:val="3"/>
          <w:w w:val="110"/>
        </w:rPr>
        <w:t>show </w:t>
      </w:r>
      <w:r>
        <w:rPr>
          <w:color w:val="2B2A2C"/>
          <w:spacing w:val="6"/>
          <w:w w:val="110"/>
        </w:rPr>
        <w:t>up </w:t>
      </w:r>
      <w:r>
        <w:rPr>
          <w:color w:val="2B2A2C"/>
          <w:spacing w:val="7"/>
          <w:w w:val="110"/>
        </w:rPr>
        <w:t>earlier </w:t>
      </w:r>
      <w:r>
        <w:rPr>
          <w:color w:val="2B2A2C"/>
          <w:w w:val="110"/>
        </w:rPr>
        <w:t>in </w:t>
      </w:r>
      <w:r>
        <w:rPr>
          <w:color w:val="2B2A2C"/>
          <w:spacing w:val="3"/>
          <w:w w:val="110"/>
          <w:position w:val="1"/>
        </w:rPr>
        <w:t>the </w:t>
      </w:r>
      <w:r>
        <w:rPr>
          <w:color w:val="2B2A2C"/>
          <w:spacing w:val="6"/>
          <w:w w:val="110"/>
        </w:rPr>
        <w:t>prices </w:t>
      </w:r>
      <w:r>
        <w:rPr>
          <w:color w:val="2B2A2C"/>
          <w:w w:val="110"/>
        </w:rPr>
        <w:t>of </w:t>
      </w:r>
      <w:r>
        <w:rPr>
          <w:color w:val="2B2A2C"/>
          <w:spacing w:val="4"/>
          <w:w w:val="110"/>
        </w:rPr>
        <w:t>goods than </w:t>
      </w:r>
      <w:r>
        <w:rPr>
          <w:color w:val="2B2A2C"/>
          <w:w w:val="110"/>
        </w:rPr>
        <w:t>of </w:t>
      </w:r>
      <w:r>
        <w:rPr>
          <w:color w:val="2B2A2C"/>
          <w:spacing w:val="8"/>
          <w:w w:val="110"/>
        </w:rPr>
        <w:t>services because imports constitute </w:t>
      </w:r>
      <w:r>
        <w:rPr>
          <w:color w:val="2B2A2C"/>
          <w:w w:val="110"/>
        </w:rPr>
        <w:t>a </w:t>
      </w:r>
      <w:r>
        <w:rPr>
          <w:color w:val="2B2A2C"/>
          <w:spacing w:val="5"/>
          <w:w w:val="110"/>
        </w:rPr>
        <w:t>greater proportion </w:t>
      </w:r>
      <w:r>
        <w:rPr>
          <w:color w:val="2B2A2C"/>
          <w:w w:val="110"/>
        </w:rPr>
        <w:t>of </w:t>
      </w:r>
      <w:r>
        <w:rPr>
          <w:color w:val="2B2A2C"/>
          <w:spacing w:val="4"/>
          <w:w w:val="110"/>
        </w:rPr>
        <w:t>final </w:t>
      </w:r>
      <w:r>
        <w:rPr>
          <w:color w:val="2B2A2C"/>
          <w:spacing w:val="7"/>
          <w:w w:val="110"/>
        </w:rPr>
        <w:t>expenditure on </w:t>
      </w:r>
      <w:r>
        <w:rPr>
          <w:color w:val="2B2A2C"/>
          <w:spacing w:val="3"/>
          <w:w w:val="110"/>
        </w:rPr>
        <w:t>goods </w:t>
      </w:r>
      <w:r>
        <w:rPr>
          <w:color w:val="2B2A2C"/>
          <w:spacing w:val="4"/>
          <w:w w:val="110"/>
        </w:rPr>
        <w:t>than </w:t>
      </w:r>
      <w:r>
        <w:rPr>
          <w:color w:val="2B2A2C"/>
          <w:w w:val="110"/>
        </w:rPr>
        <w:t>of </w:t>
      </w:r>
      <w:r>
        <w:rPr>
          <w:color w:val="2B2A2C"/>
          <w:spacing w:val="9"/>
          <w:w w:val="110"/>
        </w:rPr>
        <w:t>services. </w:t>
      </w:r>
      <w:r>
        <w:rPr>
          <w:color w:val="2B2A2C"/>
          <w:spacing w:val="8"/>
          <w:w w:val="110"/>
        </w:rPr>
        <w:t>Nevertheless, </w:t>
      </w:r>
      <w:r>
        <w:rPr>
          <w:color w:val="2B2A2C"/>
          <w:spacing w:val="6"/>
          <w:w w:val="110"/>
        </w:rPr>
        <w:t>short-run </w:t>
      </w:r>
      <w:r>
        <w:rPr>
          <w:color w:val="2B2A2C"/>
          <w:spacing w:val="5"/>
          <w:w w:val="110"/>
        </w:rPr>
        <w:t>changes  </w:t>
      </w:r>
      <w:r>
        <w:rPr>
          <w:color w:val="2B2A2C"/>
          <w:w w:val="110"/>
        </w:rPr>
        <w:t>in </w:t>
      </w:r>
      <w:r>
        <w:rPr>
          <w:color w:val="2B2A2C"/>
          <w:spacing w:val="4"/>
          <w:w w:val="110"/>
        </w:rPr>
        <w:t>the </w:t>
      </w:r>
      <w:r>
        <w:rPr>
          <w:color w:val="2B2A2C"/>
          <w:spacing w:val="7"/>
          <w:w w:val="110"/>
        </w:rPr>
        <w:t>price </w:t>
      </w:r>
      <w:r>
        <w:rPr>
          <w:color w:val="2B2A2C"/>
          <w:w w:val="110"/>
        </w:rPr>
        <w:t>of </w:t>
      </w:r>
      <w:r>
        <w:rPr>
          <w:color w:val="2B2A2C"/>
          <w:spacing w:val="8"/>
          <w:w w:val="110"/>
        </w:rPr>
        <w:t>services </w:t>
      </w:r>
      <w:r>
        <w:rPr>
          <w:color w:val="2B2A2C"/>
          <w:spacing w:val="2"/>
          <w:w w:val="110"/>
        </w:rPr>
        <w:t>have </w:t>
      </w:r>
      <w:r>
        <w:rPr>
          <w:color w:val="2B2A2C"/>
          <w:spacing w:val="9"/>
          <w:w w:val="110"/>
        </w:rPr>
        <w:t>also </w:t>
      </w:r>
      <w:r>
        <w:rPr>
          <w:color w:val="2B2A2C"/>
          <w:spacing w:val="6"/>
          <w:w w:val="110"/>
        </w:rPr>
        <w:t>increased </w:t>
      </w:r>
      <w:r>
        <w:rPr>
          <w:color w:val="2B2A2C"/>
          <w:spacing w:val="7"/>
          <w:w w:val="110"/>
        </w:rPr>
        <w:t>recently. </w:t>
      </w:r>
      <w:r>
        <w:rPr>
          <w:color w:val="2B2A2C"/>
          <w:spacing w:val="-3"/>
          <w:w w:val="110"/>
        </w:rPr>
        <w:t>The </w:t>
      </w:r>
      <w:r>
        <w:rPr>
          <w:color w:val="2B2A2C"/>
          <w:w w:val="110"/>
        </w:rPr>
        <w:t>effects of </w:t>
      </w:r>
      <w:r>
        <w:rPr>
          <w:color w:val="2B2A2C"/>
          <w:spacing w:val="9"/>
          <w:w w:val="110"/>
        </w:rPr>
        <w:t>devaluation </w:t>
      </w:r>
      <w:r>
        <w:rPr>
          <w:color w:val="2B2A2C"/>
          <w:spacing w:val="3"/>
          <w:w w:val="110"/>
        </w:rPr>
        <w:t>were </w:t>
      </w:r>
      <w:r>
        <w:rPr>
          <w:color w:val="2B2A2C"/>
          <w:spacing w:val="4"/>
          <w:w w:val="110"/>
        </w:rPr>
        <w:t>first </w:t>
      </w:r>
      <w:r>
        <w:rPr>
          <w:color w:val="2B2A2C"/>
          <w:spacing w:val="12"/>
          <w:w w:val="110"/>
        </w:rPr>
        <w:t>visible </w:t>
      </w:r>
      <w:r>
        <w:rPr>
          <w:color w:val="2B2A2C"/>
          <w:spacing w:val="13"/>
          <w:w w:val="110"/>
        </w:rPr>
        <w:t>in </w:t>
      </w:r>
      <w:r>
        <w:rPr>
          <w:color w:val="2B2A2C"/>
          <w:spacing w:val="4"/>
          <w:w w:val="110"/>
        </w:rPr>
        <w:t>petrol </w:t>
      </w:r>
      <w:r>
        <w:rPr>
          <w:color w:val="2B2A2C"/>
          <w:spacing w:val="7"/>
          <w:w w:val="110"/>
        </w:rPr>
        <w:t>prices </w:t>
      </w:r>
      <w:r>
        <w:rPr>
          <w:color w:val="2B2A2C"/>
          <w:spacing w:val="5"/>
          <w:w w:val="110"/>
        </w:rPr>
        <w:t>but, </w:t>
      </w:r>
      <w:r>
        <w:rPr>
          <w:color w:val="2B2A2C"/>
          <w:spacing w:val="4"/>
          <w:w w:val="110"/>
        </w:rPr>
        <w:t>as </w:t>
      </w:r>
      <w:r>
        <w:rPr>
          <w:color w:val="2B2A2C"/>
          <w:spacing w:val="6"/>
          <w:w w:val="110"/>
        </w:rPr>
        <w:t>can </w:t>
      </w:r>
      <w:r>
        <w:rPr>
          <w:color w:val="2B2A2C"/>
          <w:spacing w:val="3"/>
          <w:w w:val="110"/>
        </w:rPr>
        <w:t>be </w:t>
      </w:r>
      <w:r>
        <w:rPr>
          <w:color w:val="2B2A2C"/>
          <w:spacing w:val="6"/>
          <w:w w:val="110"/>
        </w:rPr>
        <w:t>seen </w:t>
      </w:r>
      <w:r>
        <w:rPr>
          <w:color w:val="2B2A2C"/>
          <w:spacing w:val="8"/>
          <w:w w:val="110"/>
        </w:rPr>
        <w:t>in </w:t>
      </w:r>
      <w:r>
        <w:rPr>
          <w:color w:val="2B2A2C"/>
          <w:spacing w:val="5"/>
          <w:w w:val="110"/>
        </w:rPr>
        <w:t>Chart </w:t>
      </w:r>
      <w:r>
        <w:rPr>
          <w:color w:val="2B2A2C"/>
          <w:w w:val="90"/>
        </w:rPr>
        <w:t>1 . </w:t>
      </w:r>
      <w:r>
        <w:rPr>
          <w:color w:val="2B2A2C"/>
          <w:spacing w:val="9"/>
          <w:w w:val="110"/>
        </w:rPr>
        <w:t>3, </w:t>
      </w:r>
      <w:r>
        <w:rPr>
          <w:color w:val="2B2A2C"/>
          <w:spacing w:val="5"/>
          <w:w w:val="110"/>
        </w:rPr>
        <w:t>there </w:t>
      </w:r>
      <w:r>
        <w:rPr>
          <w:color w:val="2B2A2C"/>
          <w:spacing w:val="6"/>
          <w:w w:val="110"/>
        </w:rPr>
        <w:t>has </w:t>
      </w:r>
      <w:r>
        <w:rPr>
          <w:color w:val="2B2A2C"/>
          <w:spacing w:val="5"/>
          <w:w w:val="110"/>
        </w:rPr>
        <w:t>also </w:t>
      </w:r>
      <w:r>
        <w:rPr>
          <w:color w:val="2B2A2C"/>
          <w:spacing w:val="8"/>
          <w:w w:val="110"/>
        </w:rPr>
        <w:t>been  </w:t>
      </w:r>
      <w:r>
        <w:rPr>
          <w:color w:val="2B2A2C"/>
          <w:spacing w:val="6"/>
          <w:w w:val="110"/>
        </w:rPr>
        <w:t>some </w:t>
      </w:r>
      <w:r>
        <w:rPr>
          <w:color w:val="2B2A2C"/>
          <w:spacing w:val="7"/>
          <w:w w:val="110"/>
        </w:rPr>
        <w:t>acceleration </w:t>
      </w:r>
      <w:r>
        <w:rPr>
          <w:color w:val="2B2A2C"/>
          <w:spacing w:val="8"/>
          <w:w w:val="110"/>
        </w:rPr>
        <w:t>in </w:t>
      </w:r>
      <w:r>
        <w:rPr>
          <w:color w:val="2B2A2C"/>
          <w:spacing w:val="-3"/>
          <w:w w:val="110"/>
        </w:rPr>
        <w:t>food </w:t>
      </w:r>
      <w:r>
        <w:rPr>
          <w:color w:val="2B2A2C"/>
          <w:spacing w:val="7"/>
          <w:w w:val="110"/>
        </w:rPr>
        <w:t>prices </w:t>
      </w:r>
      <w:r>
        <w:rPr>
          <w:color w:val="2B2A2C"/>
          <w:spacing w:val="2"/>
          <w:w w:val="110"/>
        </w:rPr>
        <w:t>and </w:t>
      </w:r>
      <w:r>
        <w:rPr>
          <w:color w:val="2B2A2C"/>
          <w:spacing w:val="6"/>
          <w:w w:val="110"/>
        </w:rPr>
        <w:t>the </w:t>
      </w:r>
      <w:r>
        <w:rPr>
          <w:color w:val="2B2A2C"/>
          <w:spacing w:val="7"/>
          <w:w w:val="110"/>
        </w:rPr>
        <w:t>prices </w:t>
      </w:r>
      <w:r>
        <w:rPr>
          <w:color w:val="2B2A2C"/>
          <w:spacing w:val="9"/>
          <w:w w:val="110"/>
        </w:rPr>
        <w:t>of consumer </w:t>
      </w:r>
      <w:r>
        <w:rPr>
          <w:color w:val="2B2A2C"/>
          <w:spacing w:val="7"/>
          <w:w w:val="110"/>
        </w:rPr>
        <w:t>durables </w:t>
      </w:r>
      <w:r>
        <w:rPr>
          <w:color w:val="2B2A2C"/>
          <w:spacing w:val="10"/>
          <w:w w:val="110"/>
        </w:rPr>
        <w:t>since </w:t>
      </w:r>
      <w:r>
        <w:rPr>
          <w:color w:val="2B2A2C"/>
          <w:spacing w:val="4"/>
          <w:w w:val="110"/>
        </w:rPr>
        <w:t>the</w:t>
      </w:r>
      <w:r>
        <w:rPr>
          <w:color w:val="2B2A2C"/>
          <w:spacing w:val="14"/>
          <w:w w:val="110"/>
        </w:rPr>
        <w:t> </w:t>
      </w:r>
      <w:r>
        <w:rPr>
          <w:color w:val="2B2A2C"/>
          <w:spacing w:val="12"/>
          <w:w w:val="110"/>
        </w:rPr>
        <w:t>autumn.</w:t>
      </w:r>
    </w:p>
    <w:p>
      <w:pPr>
        <w:spacing w:after="0" w:line="292" w:lineRule="auto"/>
        <w:sectPr>
          <w:type w:val="continuous"/>
          <w:pgSz w:w="11740" w:h="17090"/>
          <w:pgMar w:top="1480" w:bottom="280" w:left="960" w:right="260"/>
          <w:cols w:num="2" w:equalWidth="0">
            <w:col w:w="4474" w:space="283"/>
            <w:col w:w="5763"/>
          </w:cols>
        </w:sectPr>
      </w:pPr>
    </w:p>
    <w:p>
      <w:pPr>
        <w:spacing w:before="78"/>
        <w:ind w:left="561" w:right="0" w:firstLine="0"/>
        <w:jc w:val="left"/>
        <w:rPr>
          <w:rFonts w:ascii="Noto Sans"/>
          <w:sz w:val="9"/>
        </w:rPr>
      </w:pPr>
      <w:r>
        <w:rPr>
          <w:rFonts w:ascii="Noto Sans"/>
          <w:color w:val="535554"/>
          <w:w w:val="110"/>
          <w:sz w:val="9"/>
        </w:rPr>
        <w:t>Consumer durables (b)</w:t>
      </w:r>
    </w:p>
    <w:p>
      <w:pPr>
        <w:spacing w:after="0"/>
        <w:jc w:val="left"/>
        <w:rPr>
          <w:rFonts w:ascii="Noto Sans"/>
          <w:sz w:val="9"/>
        </w:rPr>
        <w:sectPr>
          <w:type w:val="continuous"/>
          <w:pgSz w:w="11740" w:h="17090"/>
          <w:pgMar w:top="1480" w:bottom="280" w:left="960" w:right="260"/>
        </w:sectPr>
      </w:pPr>
    </w:p>
    <w:p>
      <w:pPr>
        <w:pStyle w:val="BodyText"/>
        <w:spacing w:before="5"/>
        <w:rPr>
          <w:rFonts w:ascii="Noto Sans"/>
          <w:sz w:val="10"/>
        </w:rPr>
      </w:pPr>
      <w:r>
        <w:rPr/>
        <w:pict>
          <v:group style="position:absolute;margin-left:0pt;margin-top:0pt;width:586.6pt;height:854.4pt;mso-position-horizontal-relative:page;mso-position-vertical-relative:page;z-index:-19030016" coordorigin="0,0" coordsize="11732,17088">
            <v:shape style="position:absolute;left:0;top:0;width:11732;height:17088" type="#_x0000_t75" stroked="false">
              <v:imagedata r:id="rId11" o:title=""/>
            </v:shape>
            <v:shape style="position:absolute;left:1161;top:2207;width:192;height:192" type="#_x0000_t75" stroked="false">
              <v:imagedata r:id="rId12" o:title=""/>
            </v:shape>
            <v:shape style="position:absolute;left:1161;top:2332;width:192;height:197" type="#_x0000_t75" stroked="false">
              <v:imagedata r:id="rId13" o:title=""/>
            </v:shape>
            <v:shape style="position:absolute;left:2563;top:2193;width:188;height:197" type="#_x0000_t75" stroked="false">
              <v:imagedata r:id="rId14" o:title=""/>
            </v:shape>
            <v:shape style="position:absolute;left:2563;top:2323;width:188;height:202" type="#_x0000_t75" stroked="false">
              <v:imagedata r:id="rId15" o:title=""/>
            </v:shape>
            <v:shape style="position:absolute;left:1171;top:14385;width:1536;height:135" type="#_x0000_t75" stroked="false">
              <v:imagedata r:id="rId16" o:title=""/>
            </v:shape>
            <v:shape style="position:absolute;left:8597;top:14846;width:2794;height:298" type="#_x0000_t75" stroked="false">
              <v:imagedata r:id="rId17" o:title=""/>
            </v:shape>
            <v:line style="position:absolute" from="4164,5827" to="4164,4478" stroked="true" strokeweight="6.48pt" strokecolor="#385720">
              <v:stroke dashstyle="solid"/>
            </v:line>
            <v:line style="position:absolute" from="2549,5832" to="2549,4906" stroked="true" strokeweight=".48pt" strokecolor="#404444">
              <v:stroke dashstyle="solid"/>
            </v:line>
            <w10:wrap type="none"/>
          </v:group>
        </w:pict>
      </w:r>
    </w:p>
    <w:p>
      <w:pPr>
        <w:spacing w:before="0"/>
        <w:ind w:left="791" w:right="0" w:firstLine="0"/>
        <w:jc w:val="left"/>
        <w:rPr>
          <w:rFonts w:ascii="Georgia"/>
          <w:sz w:val="10"/>
        </w:rPr>
      </w:pPr>
      <w:r>
        <w:rPr/>
        <w:pict>
          <v:shape style="position:absolute;margin-left:163.761414pt;margin-top:.585492pt;width:6.2pt;height:5pt;mso-position-horizontal-relative:page;mso-position-vertical-relative:paragraph;z-index:15735296;rotation:358" type="#_x0000_t136" fillcolor="#535353" stroked="f">
            <o:extrusion v:ext="view" autorotationcenter="t"/>
            <v:textpath style="font-family:&quot;Georgia&quot;;font-size:5pt;v-text-kern:t;mso-text-shadow:auto" string="92"/>
            <w10:wrap type="none"/>
          </v:shape>
        </w:pict>
      </w:r>
      <w:r>
        <w:rPr/>
        <w:pict>
          <v:shape style="position:absolute;margin-left:207.664551pt;margin-top:.765326pt;width:6.2pt;height:5pt;mso-position-horizontal-relative:page;mso-position-vertical-relative:paragraph;z-index:15735808;rotation:358" type="#_x0000_t136" fillcolor="#535353" stroked="f">
            <o:extrusion v:ext="view" autorotationcenter="t"/>
            <v:textpath style="font-family:&quot;Georgia&quot;;font-size:5pt;v-text-kern:t;mso-text-shadow:auto" string="93"/>
            <w10:wrap type="none"/>
          </v:shape>
        </w:pict>
      </w:r>
      <w:r>
        <w:rPr>
          <w:rFonts w:ascii="Georgia"/>
          <w:color w:val="525352"/>
          <w:w w:val="110"/>
          <w:sz w:val="10"/>
        </w:rPr>
        <w:t>1991</w:t>
      </w:r>
    </w:p>
    <w:p>
      <w:pPr>
        <w:spacing w:line="225" w:lineRule="auto" w:before="103"/>
        <w:ind w:left="460" w:right="0" w:hanging="236"/>
        <w:jc w:val="left"/>
        <w:rPr>
          <w:rFonts w:ascii="Noto Sans"/>
          <w:sz w:val="9"/>
        </w:rPr>
      </w:pPr>
      <w:r>
        <w:rPr>
          <w:rFonts w:ascii="Alexander"/>
          <w:color w:val="525353"/>
          <w:w w:val="110"/>
          <w:sz w:val="9"/>
        </w:rPr>
        <w:t>(&lt;t) </w:t>
      </w:r>
      <w:r>
        <w:rPr>
          <w:rFonts w:ascii="Noto Sans"/>
          <w:color w:val="525353"/>
          <w:w w:val="110"/>
          <w:sz w:val="9"/>
        </w:rPr>
        <w:t>The ch.mge in the latest month on three months earlier, seasonally adjusted. annualised rates.</w:t>
      </w:r>
    </w:p>
    <w:p>
      <w:pPr>
        <w:pStyle w:val="ListParagraph"/>
        <w:numPr>
          <w:ilvl w:val="0"/>
          <w:numId w:val="2"/>
        </w:numPr>
        <w:tabs>
          <w:tab w:pos="461" w:val="left" w:leader="none"/>
        </w:tabs>
        <w:spacing w:line="216" w:lineRule="auto" w:before="0" w:after="0"/>
        <w:ind w:left="465" w:right="38" w:hanging="240"/>
        <w:jc w:val="left"/>
        <w:rPr>
          <w:rFonts w:ascii="Noto Sans" w:hAnsi="Noto Sans" w:cs="Noto Sans" w:eastAsia="Noto Sans"/>
          <w:color w:val="555756"/>
          <w:sz w:val="9"/>
          <w:szCs w:val="9"/>
        </w:rPr>
      </w:pPr>
      <w:r>
        <w:rPr>
          <w:rFonts w:ascii="Noto Sans" w:hAnsi="Noto Sans" w:cs="Noto Sans" w:eastAsia="Noto Sans"/>
          <w:color w:val="555756"/>
          <w:w w:val="117"/>
          <w:sz w:val="9"/>
          <w:szCs w:val="9"/>
        </w:rPr>
        <w:t>Co</w:t>
      </w:r>
      <w:r>
        <w:rPr>
          <w:rFonts w:ascii="Noto Sans" w:hAnsi="Noto Sans" w:cs="Noto Sans" w:eastAsia="Noto Sans"/>
          <w:color w:val="555756"/>
          <w:spacing w:val="5"/>
          <w:w w:val="117"/>
          <w:sz w:val="9"/>
          <w:szCs w:val="9"/>
        </w:rPr>
        <w:t>n</w:t>
      </w:r>
      <w:r>
        <w:rPr>
          <w:rFonts w:ascii="Noto Sans" w:hAnsi="Noto Sans" w:cs="Noto Sans" w:eastAsia="Noto Sans"/>
          <w:color w:val="555756"/>
          <w:spacing w:val="-1"/>
          <w:w w:val="54"/>
          <w:position w:val="-1"/>
          <w:sz w:val="9"/>
          <w:szCs w:val="9"/>
        </w:rPr>
        <w:t>�</w:t>
      </w:r>
      <w:r>
        <w:rPr>
          <w:rFonts w:ascii="Noto Sans" w:hAnsi="Noto Sans" w:cs="Noto Sans" w:eastAsia="Noto Sans"/>
          <w:color w:val="555756"/>
          <w:spacing w:val="3"/>
          <w:w w:val="103"/>
          <w:sz w:val="9"/>
          <w:szCs w:val="9"/>
        </w:rPr>
        <w:t>ume</w:t>
      </w:r>
      <w:r>
        <w:rPr>
          <w:rFonts w:ascii="Noto Sans" w:hAnsi="Noto Sans" w:cs="Noto Sans" w:eastAsia="Noto Sans"/>
          <w:color w:val="555756"/>
          <w:w w:val="103"/>
          <w:sz w:val="9"/>
          <w:szCs w:val="9"/>
        </w:rPr>
        <w:t>r</w:t>
      </w:r>
      <w:r>
        <w:rPr>
          <w:rFonts w:ascii="Noto Sans" w:hAnsi="Noto Sans" w:cs="Noto Sans" w:eastAsia="Noto Sans"/>
          <w:color w:val="555756"/>
          <w:sz w:val="9"/>
          <w:szCs w:val="9"/>
        </w:rPr>
        <w:t> </w:t>
      </w:r>
      <w:r>
        <w:rPr>
          <w:rFonts w:ascii="Noto Sans" w:hAnsi="Noto Sans" w:cs="Noto Sans" w:eastAsia="Noto Sans"/>
          <w:color w:val="555756"/>
          <w:spacing w:val="-1"/>
          <w:w w:val="108"/>
          <w:sz w:val="9"/>
          <w:szCs w:val="9"/>
        </w:rPr>
        <w:t>dura</w:t>
      </w:r>
      <w:r>
        <w:rPr>
          <w:rFonts w:ascii="Noto Sans" w:hAnsi="Noto Sans" w:cs="Noto Sans" w:eastAsia="Noto Sans"/>
          <w:color w:val="555756"/>
          <w:spacing w:val="5"/>
          <w:w w:val="108"/>
          <w:sz w:val="9"/>
          <w:szCs w:val="9"/>
        </w:rPr>
        <w:t>b</w:t>
      </w:r>
      <w:r>
        <w:rPr>
          <w:rFonts w:ascii="Aegean" w:hAnsi="Aegean" w:cs="Aegean" w:eastAsia="Aegean"/>
          <w:color w:val="555756"/>
          <w:spacing w:val="-1"/>
          <w:w w:val="24"/>
          <w:sz w:val="14"/>
          <w:szCs w:val="14"/>
        </w:rPr>
        <w:t>�</w:t>
      </w:r>
      <w:r>
        <w:rPr>
          <w:rFonts w:ascii="Noto Sans" w:hAnsi="Noto Sans" w:cs="Noto Sans" w:eastAsia="Noto Sans"/>
          <w:color w:val="555756"/>
          <w:spacing w:val="-1"/>
          <w:w w:val="103"/>
          <w:sz w:val="9"/>
          <w:szCs w:val="9"/>
        </w:rPr>
        <w:t>e</w:t>
      </w:r>
      <w:r>
        <w:rPr>
          <w:rFonts w:ascii="Noto Sans" w:hAnsi="Noto Sans" w:cs="Noto Sans" w:eastAsia="Noto Sans"/>
          <w:color w:val="555756"/>
          <w:w w:val="103"/>
          <w:sz w:val="9"/>
          <w:szCs w:val="9"/>
        </w:rPr>
        <w:t>s</w:t>
      </w:r>
      <w:r>
        <w:rPr>
          <w:rFonts w:ascii="Noto Sans" w:hAnsi="Noto Sans" w:cs="Noto Sans" w:eastAsia="Noto Sans"/>
          <w:color w:val="555756"/>
          <w:sz w:val="9"/>
          <w:szCs w:val="9"/>
        </w:rPr>
        <w:t> </w:t>
      </w:r>
      <w:r>
        <w:rPr>
          <w:rFonts w:ascii="Noto Sans" w:hAnsi="Noto Sans" w:cs="Noto Sans" w:eastAsia="Noto Sans"/>
          <w:color w:val="555756"/>
          <w:spacing w:val="-10"/>
          <w:sz w:val="9"/>
          <w:szCs w:val="9"/>
        </w:rPr>
        <w:t> </w:t>
      </w:r>
      <w:r>
        <w:rPr>
          <w:rFonts w:ascii="Noto Sans" w:hAnsi="Noto Sans" w:cs="Noto Sans" w:eastAsia="Noto Sans"/>
          <w:color w:val="555756"/>
          <w:spacing w:val="-1"/>
          <w:w w:val="107"/>
          <w:sz w:val="9"/>
          <w:szCs w:val="9"/>
        </w:rPr>
        <w:t>consist</w:t>
      </w:r>
      <w:r>
        <w:rPr>
          <w:rFonts w:ascii="Noto Sans" w:hAnsi="Noto Sans" w:cs="Noto Sans" w:eastAsia="Noto Sans"/>
          <w:color w:val="555756"/>
          <w:w w:val="107"/>
          <w:sz w:val="9"/>
          <w:szCs w:val="9"/>
        </w:rPr>
        <w:t>s</w:t>
      </w:r>
      <w:r>
        <w:rPr>
          <w:rFonts w:ascii="Noto Sans" w:hAnsi="Noto Sans" w:cs="Noto Sans" w:eastAsia="Noto Sans"/>
          <w:color w:val="555756"/>
          <w:spacing w:val="9"/>
          <w:sz w:val="9"/>
          <w:szCs w:val="9"/>
        </w:rPr>
        <w:t> </w:t>
      </w:r>
      <w:r>
        <w:rPr>
          <w:rFonts w:ascii="Noto Sans" w:hAnsi="Noto Sans" w:cs="Noto Sans" w:eastAsia="Noto Sans"/>
          <w:color w:val="555756"/>
          <w:spacing w:val="-1"/>
          <w:w w:val="120"/>
          <w:sz w:val="9"/>
          <w:szCs w:val="9"/>
        </w:rPr>
        <w:t>o</w:t>
      </w:r>
      <w:r>
        <w:rPr>
          <w:rFonts w:ascii="Noto Sans" w:hAnsi="Noto Sans" w:cs="Noto Sans" w:eastAsia="Noto Sans"/>
          <w:color w:val="555756"/>
          <w:w w:val="120"/>
          <w:sz w:val="9"/>
          <w:szCs w:val="9"/>
        </w:rPr>
        <w:t>f</w:t>
      </w:r>
      <w:r>
        <w:rPr>
          <w:rFonts w:ascii="Noto Sans" w:hAnsi="Noto Sans" w:cs="Noto Sans" w:eastAsia="Noto Sans"/>
          <w:color w:val="555756"/>
          <w:spacing w:val="10"/>
          <w:sz w:val="9"/>
          <w:szCs w:val="9"/>
        </w:rPr>
        <w:t> </w:t>
      </w:r>
      <w:r>
        <w:rPr>
          <w:rFonts w:ascii="Noto Sans" w:hAnsi="Noto Sans" w:cs="Noto Sans" w:eastAsia="Noto Sans"/>
          <w:color w:val="555756"/>
          <w:spacing w:val="-1"/>
          <w:w w:val="110"/>
          <w:sz w:val="9"/>
          <w:szCs w:val="9"/>
        </w:rPr>
        <w:t>furnitur</w:t>
      </w:r>
      <w:r>
        <w:rPr>
          <w:rFonts w:ascii="Noto Sans" w:hAnsi="Noto Sans" w:cs="Noto Sans" w:eastAsia="Noto Sans"/>
          <w:color w:val="555756"/>
          <w:w w:val="110"/>
          <w:sz w:val="9"/>
          <w:szCs w:val="9"/>
        </w:rPr>
        <w:t>e</w:t>
      </w:r>
      <w:r>
        <w:rPr>
          <w:rFonts w:ascii="Noto Sans" w:hAnsi="Noto Sans" w:cs="Noto Sans" w:eastAsia="Noto Sans"/>
          <w:color w:val="555756"/>
          <w:spacing w:val="10"/>
          <w:sz w:val="9"/>
          <w:szCs w:val="9"/>
        </w:rPr>
        <w:t> </w:t>
      </w:r>
      <w:r>
        <w:rPr>
          <w:rFonts w:ascii="Noto Sans" w:hAnsi="Noto Sans" w:cs="Noto Sans" w:eastAsia="Noto Sans"/>
          <w:color w:val="555756"/>
          <w:spacing w:val="1"/>
          <w:w w:val="105"/>
          <w:sz w:val="9"/>
          <w:szCs w:val="9"/>
        </w:rPr>
        <w:t>an</w:t>
      </w:r>
      <w:r>
        <w:rPr>
          <w:rFonts w:ascii="Noto Sans" w:hAnsi="Noto Sans" w:cs="Noto Sans" w:eastAsia="Noto Sans"/>
          <w:color w:val="555756"/>
          <w:w w:val="105"/>
          <w:sz w:val="9"/>
          <w:szCs w:val="9"/>
        </w:rPr>
        <w:t>d</w:t>
      </w:r>
      <w:r>
        <w:rPr>
          <w:rFonts w:ascii="Noto Sans" w:hAnsi="Noto Sans" w:cs="Noto Sans" w:eastAsia="Noto Sans"/>
          <w:color w:val="555756"/>
          <w:spacing w:val="7"/>
          <w:sz w:val="9"/>
          <w:szCs w:val="9"/>
        </w:rPr>
        <w:t> </w:t>
      </w:r>
      <w:r>
        <w:rPr>
          <w:rFonts w:ascii="Noto Sans" w:hAnsi="Noto Sans" w:cs="Noto Sans" w:eastAsia="Noto Sans"/>
          <w:color w:val="555756"/>
          <w:spacing w:val="3"/>
          <w:w w:val="107"/>
          <w:sz w:val="9"/>
          <w:szCs w:val="9"/>
        </w:rPr>
        <w:t>fu</w:t>
      </w:r>
      <w:r>
        <w:rPr>
          <w:rFonts w:ascii="Noto Sans" w:hAnsi="Noto Sans" w:cs="Noto Sans" w:eastAsia="Noto Sans"/>
          <w:color w:val="555756"/>
          <w:spacing w:val="1"/>
          <w:w w:val="110"/>
          <w:sz w:val="9"/>
          <w:szCs w:val="9"/>
        </w:rPr>
        <w:t>rn</w:t>
      </w:r>
      <w:r>
        <w:rPr>
          <w:rFonts w:ascii="Noto Sans" w:hAnsi="Noto Sans" w:cs="Noto Sans" w:eastAsia="Noto Sans"/>
          <w:color w:val="555756"/>
          <w:spacing w:val="3"/>
          <w:w w:val="102"/>
          <w:sz w:val="9"/>
          <w:szCs w:val="9"/>
        </w:rPr>
        <w:t>iShings</w:t>
      </w:r>
      <w:r>
        <w:rPr>
          <w:rFonts w:ascii="Noto Sans" w:hAnsi="Noto Sans" w:cs="Noto Sans" w:eastAsia="Noto Sans"/>
          <w:color w:val="555756"/>
          <w:w w:val="102"/>
          <w:sz w:val="9"/>
          <w:szCs w:val="9"/>
        </w:rPr>
        <w:t>,</w:t>
      </w:r>
      <w:r>
        <w:rPr>
          <w:rFonts w:ascii="Noto Sans" w:hAnsi="Noto Sans" w:cs="Noto Sans" w:eastAsia="Noto Sans"/>
          <w:color w:val="555756"/>
          <w:spacing w:val="5"/>
          <w:sz w:val="9"/>
          <w:szCs w:val="9"/>
        </w:rPr>
        <w:t> </w:t>
      </w:r>
      <w:r>
        <w:rPr>
          <w:rFonts w:ascii="Noto Sans" w:hAnsi="Noto Sans" w:cs="Noto Sans" w:eastAsia="Noto Sans"/>
          <w:color w:val="555756"/>
          <w:spacing w:val="1"/>
          <w:w w:val="111"/>
          <w:sz w:val="9"/>
          <w:szCs w:val="9"/>
        </w:rPr>
        <w:t>electrical </w:t>
      </w:r>
      <w:r>
        <w:rPr>
          <w:rFonts w:ascii="Noto Sans" w:hAnsi="Noto Sans" w:cs="Noto Sans" w:eastAsia="Noto Sans"/>
          <w:color w:val="555756"/>
          <w:w w:val="110"/>
          <w:sz w:val="9"/>
          <w:szCs w:val="9"/>
        </w:rPr>
        <w:t>appilances. clothmg and footwear, audio-visual equipment. records.</w:t>
      </w:r>
      <w:r>
        <w:rPr>
          <w:rFonts w:ascii="Noto Sans" w:hAnsi="Noto Sans" w:cs="Noto Sans" w:eastAsia="Noto Sans"/>
          <w:color w:val="636363"/>
          <w:w w:val="110"/>
          <w:sz w:val="9"/>
          <w:szCs w:val="9"/>
        </w:rPr>
        <w:t> toys</w:t>
      </w:r>
      <w:r>
        <w:rPr>
          <w:rFonts w:ascii="Noto Sans" w:hAnsi="Noto Sans" w:cs="Noto Sans" w:eastAsia="Noto Sans"/>
          <w:color w:val="636363"/>
          <w:spacing w:val="-3"/>
          <w:w w:val="110"/>
          <w:sz w:val="9"/>
          <w:szCs w:val="9"/>
        </w:rPr>
        <w:t> </w:t>
      </w:r>
      <w:r>
        <w:rPr>
          <w:rFonts w:ascii="Noto Sans" w:hAnsi="Noto Sans" w:cs="Noto Sans" w:eastAsia="Noto Sans"/>
          <w:color w:val="636363"/>
          <w:spacing w:val="3"/>
          <w:w w:val="110"/>
          <w:sz w:val="9"/>
          <w:szCs w:val="9"/>
        </w:rPr>
        <w:t>elc.</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8"/>
        <w:rPr>
          <w:rFonts w:ascii="Noto Sans"/>
          <w:sz w:val="12"/>
        </w:rPr>
      </w:pPr>
    </w:p>
    <w:p>
      <w:pPr>
        <w:spacing w:before="0"/>
        <w:ind w:left="248" w:right="0" w:firstLine="0"/>
        <w:jc w:val="left"/>
        <w:rPr>
          <w:rFonts w:ascii="Arial Black"/>
          <w:sz w:val="12"/>
        </w:rPr>
      </w:pPr>
      <w:r>
        <w:rPr>
          <w:rFonts w:ascii="Arial Black"/>
          <w:color w:val="47474A"/>
          <w:w w:val="90"/>
          <w:sz w:val="12"/>
        </w:rPr>
        <w:t>152</w:t>
      </w:r>
    </w:p>
    <w:p>
      <w:pPr>
        <w:pStyle w:val="BodyText"/>
        <w:spacing w:before="9"/>
        <w:rPr>
          <w:rFonts w:ascii="Arial Black"/>
          <w:sz w:val="31"/>
        </w:rPr>
      </w:pPr>
      <w:r>
        <w:rPr/>
        <w:br w:type="column"/>
      </w:r>
      <w:r>
        <w:rPr>
          <w:rFonts w:ascii="Arial Black"/>
          <w:sz w:val="31"/>
        </w:rPr>
      </w:r>
    </w:p>
    <w:p>
      <w:pPr>
        <w:pStyle w:val="Heading2"/>
        <w:numPr>
          <w:ilvl w:val="1"/>
          <w:numId w:val="1"/>
        </w:numPr>
        <w:tabs>
          <w:tab w:pos="2899" w:val="left" w:leader="none"/>
          <w:tab w:pos="2900" w:val="left" w:leader="none"/>
        </w:tabs>
        <w:spacing w:line="240" w:lineRule="auto" w:before="0" w:after="0"/>
        <w:ind w:left="2899" w:right="0" w:hanging="2670"/>
        <w:jc w:val="left"/>
        <w:rPr>
          <w:rFonts w:ascii="Times New Roman"/>
          <w:color w:val="336863"/>
          <w:sz w:val="21"/>
          <w:u w:val="none"/>
        </w:rPr>
      </w:pPr>
      <w:r>
        <w:rPr>
          <w:color w:val="386656"/>
          <w:spacing w:val="5"/>
          <w:w w:val="125"/>
          <w:u w:val="none"/>
        </w:rPr>
        <w:t>Man</w:t>
      </w:r>
      <w:r>
        <w:rPr>
          <w:color w:val="396440"/>
          <w:spacing w:val="5"/>
          <w:w w:val="125"/>
          <w:u w:val="none"/>
        </w:rPr>
        <w:t>uf</w:t>
      </w:r>
      <w:r>
        <w:rPr>
          <w:color w:val="386656"/>
          <w:spacing w:val="5"/>
          <w:w w:val="125"/>
          <w:u w:val="none"/>
        </w:rPr>
        <w:t>act</w:t>
      </w:r>
      <w:r>
        <w:rPr>
          <w:color w:val="2F636B"/>
          <w:spacing w:val="5"/>
          <w:w w:val="125"/>
          <w:u w:val="none"/>
        </w:rPr>
        <w:t>u</w:t>
      </w:r>
      <w:r>
        <w:rPr>
          <w:color w:val="386656"/>
          <w:spacing w:val="5"/>
          <w:w w:val="125"/>
          <w:u w:val="none"/>
        </w:rPr>
        <w:t>ri</w:t>
      </w:r>
      <w:r>
        <w:rPr>
          <w:color w:val="396440"/>
          <w:spacing w:val="5"/>
          <w:w w:val="125"/>
          <w:u w:val="none"/>
        </w:rPr>
        <w:t>n</w:t>
      </w:r>
      <w:r>
        <w:rPr>
          <w:color w:val="386656"/>
          <w:spacing w:val="5"/>
          <w:w w:val="125"/>
          <w:u w:val="none"/>
        </w:rPr>
        <w:t>g</w:t>
      </w:r>
    </w:p>
    <w:p>
      <w:pPr>
        <w:pStyle w:val="BodyText"/>
        <w:spacing w:before="6"/>
        <w:rPr>
          <w:rFonts w:ascii="Arial"/>
          <w:sz w:val="28"/>
        </w:rPr>
      </w:pPr>
    </w:p>
    <w:p>
      <w:pPr>
        <w:pStyle w:val="BodyText"/>
        <w:spacing w:line="288" w:lineRule="auto"/>
        <w:ind w:left="225" w:right="200" w:firstLine="4"/>
      </w:pPr>
      <w:r>
        <w:rPr>
          <w:color w:val="2C2C2E"/>
          <w:w w:val="110"/>
        </w:rPr>
        <w:t>Producer output price indices measure the prices of goods leaving UK factories, destined for the domestic</w:t>
      </w:r>
    </w:p>
    <w:p>
      <w:pPr>
        <w:spacing w:after="0" w:line="288" w:lineRule="auto"/>
        <w:sectPr>
          <w:type w:val="continuous"/>
          <w:pgSz w:w="11740" w:h="17090"/>
          <w:pgMar w:top="1480" w:bottom="280" w:left="960" w:right="260"/>
          <w:cols w:num="2" w:equalWidth="0">
            <w:col w:w="3736" w:space="1011"/>
            <w:col w:w="5773"/>
          </w:cols>
        </w:sectPr>
      </w:pPr>
    </w:p>
    <w:p>
      <w:pPr>
        <w:spacing w:before="123"/>
        <w:ind w:left="0" w:right="136" w:firstLine="0"/>
        <w:jc w:val="right"/>
        <w:rPr>
          <w:rFonts w:ascii="Aegean"/>
          <w:sz w:val="14"/>
        </w:rPr>
      </w:pPr>
      <w:bookmarkStart w:name="0157" w:id="5"/>
      <w:bookmarkEnd w:id="5"/>
      <w:r>
        <w:rPr/>
      </w:r>
      <w:r>
        <w:rPr>
          <w:rFonts w:ascii="Aegean"/>
          <w:color w:val="444447"/>
          <w:w w:val="115"/>
          <w:sz w:val="14"/>
        </w:rPr>
        <w:t>Re </w:t>
      </w:r>
      <w:r>
        <w:rPr>
          <w:rFonts w:ascii="Aegean"/>
          <w:color w:val="444447"/>
          <w:w w:val="110"/>
          <w:sz w:val="14"/>
        </w:rPr>
        <w:t>art</w:t>
      </w:r>
    </w:p>
    <w:p>
      <w:pPr>
        <w:pStyle w:val="BodyText"/>
        <w:rPr>
          <w:rFonts w:ascii="Aegean"/>
        </w:rPr>
      </w:pPr>
    </w:p>
    <w:p>
      <w:pPr>
        <w:pStyle w:val="BodyText"/>
        <w:spacing w:before="4"/>
        <w:rPr>
          <w:rFonts w:ascii="Aegean"/>
          <w:sz w:val="22"/>
        </w:rPr>
      </w:pPr>
    </w:p>
    <w:p>
      <w:pPr>
        <w:spacing w:after="0"/>
        <w:rPr>
          <w:rFonts w:ascii="Aegean"/>
          <w:sz w:val="22"/>
        </w:rPr>
        <w:sectPr>
          <w:pgSz w:w="11830" w:h="17090"/>
          <w:pgMar w:top="700" w:bottom="280" w:left="320" w:right="980"/>
        </w:sectPr>
      </w:pPr>
    </w:p>
    <w:p>
      <w:pPr>
        <w:pStyle w:val="BodyText"/>
        <w:spacing w:before="9"/>
        <w:rPr>
          <w:rFonts w:ascii="Aegean"/>
          <w:sz w:val="26"/>
        </w:rPr>
      </w:pPr>
      <w:r>
        <w:rPr/>
        <w:pict>
          <v:group style="position:absolute;margin-left:0pt;margin-top:0pt;width:591.4pt;height:854.4pt;mso-position-horizontal-relative:page;mso-position-vertical-relative:page;z-index:-19023360" coordorigin="0,0" coordsize="11828,17088">
            <v:shape style="position:absolute;left:0;top:0;width:11828;height:17088" type="#_x0000_t75" stroked="false">
              <v:imagedata r:id="rId18" o:title=""/>
            </v:shape>
            <v:shape style="position:absolute;left:532;top:5553;width:3279;height:130" type="#_x0000_t75" stroked="false">
              <v:imagedata r:id="rId19" o:title=""/>
            </v:shape>
            <v:shape style="position:absolute;left:532;top:10828;width:3044;height:154" type="#_x0000_t75" stroked="false">
              <v:imagedata r:id="rId20" o:title=""/>
            </v:shape>
            <v:shape style="position:absolute;left:528;top:7161;width:20;height:39" type="#_x0000_t75" stroked="false">
              <v:imagedata r:id="rId21" o:title=""/>
            </v:shape>
            <v:shape style="position:absolute;left:494;top:7411;width:29;height:96" type="#_x0000_t75" stroked="false">
              <v:imagedata r:id="rId22" o:title=""/>
            </v:shape>
            <w10:wrap type="none"/>
          </v:group>
        </w:pict>
      </w:r>
    </w:p>
    <w:p>
      <w:pPr>
        <w:spacing w:before="0"/>
        <w:ind w:left="126" w:right="0" w:firstLine="0"/>
        <w:jc w:val="left"/>
        <w:rPr>
          <w:rFonts w:ascii="Noto Sans"/>
          <w:sz w:val="15"/>
        </w:rPr>
      </w:pPr>
      <w:r>
        <w:rPr>
          <w:rFonts w:ascii="Noto Sans"/>
          <w:color w:val="9BAFD3"/>
          <w:w w:val="120"/>
          <w:sz w:val="15"/>
        </w:rPr>
        <w:t>C</w:t>
      </w:r>
      <w:r>
        <w:rPr>
          <w:rFonts w:ascii="Noto Sans"/>
          <w:color w:val="5083AE"/>
          <w:w w:val="120"/>
          <w:sz w:val="15"/>
        </w:rPr>
        <w:t>hart 1.4</w:t>
      </w:r>
    </w:p>
    <w:p>
      <w:pPr>
        <w:spacing w:before="40"/>
        <w:ind w:left="117" w:right="0" w:firstLine="0"/>
        <w:jc w:val="left"/>
        <w:rPr>
          <w:rFonts w:ascii="Noto Sans"/>
          <w:sz w:val="15"/>
        </w:rPr>
      </w:pPr>
      <w:r>
        <w:rPr>
          <w:rFonts w:ascii="Noto Sans"/>
          <w:color w:val="84A8D3"/>
          <w:w w:val="120"/>
          <w:sz w:val="15"/>
        </w:rPr>
        <w:t>P</w:t>
      </w:r>
      <w:r>
        <w:rPr>
          <w:rFonts w:ascii="Noto Sans"/>
          <w:color w:val="5584AB"/>
          <w:w w:val="120"/>
          <w:sz w:val="15"/>
        </w:rPr>
        <w:t>rod</w:t>
      </w:r>
      <w:r>
        <w:rPr>
          <w:rFonts w:ascii="Noto Sans"/>
          <w:color w:val="4780AB"/>
          <w:w w:val="120"/>
          <w:sz w:val="15"/>
        </w:rPr>
        <w:t>u</w:t>
      </w:r>
      <w:r>
        <w:rPr>
          <w:rFonts w:ascii="Noto Sans"/>
          <w:color w:val="5584AB"/>
          <w:w w:val="120"/>
          <w:sz w:val="15"/>
        </w:rPr>
        <w:t>cer output prices</w:t>
      </w:r>
    </w:p>
    <w:p>
      <w:pPr>
        <w:pStyle w:val="BodyText"/>
        <w:spacing w:before="4"/>
        <w:rPr>
          <w:rFonts w:ascii="Noto Sans"/>
          <w:sz w:val="22"/>
        </w:rPr>
      </w:pPr>
    </w:p>
    <w:p>
      <w:pPr>
        <w:spacing w:before="1"/>
        <w:ind w:left="1657" w:right="0" w:firstLine="0"/>
        <w:jc w:val="left"/>
        <w:rPr>
          <w:rFonts w:ascii="Alexander" w:hAnsi="Alexander" w:cs="Alexander" w:eastAsia="Alexander"/>
          <w:sz w:val="9"/>
          <w:szCs w:val="9"/>
        </w:rPr>
      </w:pPr>
      <w:r>
        <w:rPr>
          <w:rFonts w:ascii="Noto Sans" w:hAnsi="Noto Sans" w:cs="Noto Sans" w:eastAsia="Noto Sans"/>
          <w:color w:val="333334"/>
          <w:spacing w:val="3"/>
          <w:w w:val="110"/>
          <w:sz w:val="9"/>
          <w:szCs w:val="9"/>
        </w:rPr>
        <w:t>Excluding </w:t>
      </w:r>
      <w:r>
        <w:rPr>
          <w:rFonts w:ascii="Noto Sans" w:hAnsi="Noto Sans" w:cs="Noto Sans" w:eastAsia="Noto Sans"/>
          <w:color w:val="333334"/>
          <w:spacing w:val="-4"/>
          <w:w w:val="110"/>
          <w:sz w:val="9"/>
          <w:szCs w:val="9"/>
        </w:rPr>
        <w:t>food,  </w:t>
      </w:r>
      <w:r>
        <w:rPr>
          <w:rFonts w:ascii="Noto Sans" w:hAnsi="Noto Sans" w:cs="Noto Sans" w:eastAsia="Noto Sans"/>
          <w:color w:val="333334"/>
          <w:spacing w:val="3"/>
          <w:w w:val="110"/>
          <w:sz w:val="9"/>
          <w:szCs w:val="9"/>
        </w:rPr>
        <w:t>drink and </w:t>
      </w:r>
      <w:r>
        <w:rPr>
          <w:rFonts w:ascii="Noto Sans" w:hAnsi="Noto Sans" w:cs="Noto Sans" w:eastAsia="Noto Sans"/>
          <w:color w:val="333334"/>
          <w:spacing w:val="-3"/>
          <w:w w:val="110"/>
          <w:sz w:val="9"/>
          <w:szCs w:val="9"/>
        </w:rPr>
        <w:t>lobacc</w:t>
      </w:r>
      <w:r>
        <w:rPr>
          <w:rFonts w:ascii="Aegean" w:hAnsi="Aegean" w:cs="Aegean" w:eastAsia="Aegean"/>
          <w:color w:val="333334"/>
          <w:spacing w:val="-3"/>
          <w:w w:val="110"/>
          <w:sz w:val="14"/>
          <w:szCs w:val="14"/>
        </w:rPr>
        <w:t>�</w:t>
      </w:r>
      <w:r>
        <w:rPr>
          <w:rFonts w:ascii="Aegean" w:hAnsi="Aegean" w:cs="Aegean" w:eastAsia="Aegean"/>
          <w:color w:val="333334"/>
          <w:spacing w:val="18"/>
          <w:w w:val="110"/>
          <w:sz w:val="14"/>
          <w:szCs w:val="14"/>
        </w:rPr>
        <w:t> </w:t>
      </w:r>
      <w:r>
        <w:rPr>
          <w:rFonts w:ascii="Alexander" w:hAnsi="Alexander" w:cs="Alexander" w:eastAsia="Alexander"/>
          <w:color w:val="333334"/>
          <w:w w:val="110"/>
          <w:sz w:val="9"/>
          <w:szCs w:val="9"/>
        </w:rPr>
        <w:t>8</w:t>
      </w:r>
    </w:p>
    <w:p>
      <w:pPr>
        <w:pStyle w:val="BodyText"/>
        <w:rPr>
          <w:rFonts w:ascii="Alexander"/>
          <w:sz w:val="26"/>
        </w:rPr>
      </w:pPr>
    </w:p>
    <w:p>
      <w:pPr>
        <w:pStyle w:val="BodyText"/>
        <w:rPr>
          <w:rFonts w:ascii="Alexander"/>
          <w:sz w:val="26"/>
        </w:rPr>
      </w:pPr>
    </w:p>
    <w:p>
      <w:pPr>
        <w:pStyle w:val="BodyText"/>
        <w:rPr>
          <w:rFonts w:ascii="Alexander"/>
          <w:sz w:val="26"/>
        </w:rPr>
      </w:pPr>
    </w:p>
    <w:p>
      <w:pPr>
        <w:pStyle w:val="BodyText"/>
        <w:rPr>
          <w:rFonts w:ascii="Alexander"/>
          <w:sz w:val="26"/>
        </w:rPr>
      </w:pPr>
    </w:p>
    <w:p>
      <w:pPr>
        <w:pStyle w:val="BodyText"/>
        <w:rPr>
          <w:rFonts w:ascii="Alexander"/>
          <w:sz w:val="26"/>
        </w:rPr>
      </w:pPr>
    </w:p>
    <w:p>
      <w:pPr>
        <w:pStyle w:val="BodyText"/>
        <w:rPr>
          <w:rFonts w:ascii="Alexander"/>
          <w:sz w:val="26"/>
        </w:rPr>
      </w:pPr>
    </w:p>
    <w:p>
      <w:pPr>
        <w:pStyle w:val="BodyText"/>
        <w:rPr>
          <w:rFonts w:ascii="Alexander"/>
          <w:sz w:val="26"/>
        </w:rPr>
      </w:pPr>
    </w:p>
    <w:p>
      <w:pPr>
        <w:pStyle w:val="BodyText"/>
        <w:spacing w:before="12"/>
        <w:rPr>
          <w:rFonts w:ascii="Alexander"/>
          <w:sz w:val="28"/>
        </w:rPr>
      </w:pPr>
    </w:p>
    <w:p>
      <w:pPr>
        <w:spacing w:before="0"/>
        <w:ind w:left="3251" w:right="0" w:firstLine="0"/>
        <w:jc w:val="left"/>
        <w:rPr>
          <w:rFonts w:ascii="Aegean"/>
          <w:sz w:val="8"/>
        </w:rPr>
      </w:pPr>
      <w:r>
        <w:rPr>
          <w:rFonts w:ascii="Aegean"/>
          <w:color w:val="424246"/>
          <w:w w:val="370"/>
          <w:sz w:val="8"/>
        </w:rPr>
        <w:t>_I</w:t>
      </w: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tabs>
          <w:tab w:pos="1533" w:val="left" w:leader="none"/>
          <w:tab w:pos="2503" w:val="left" w:leader="none"/>
          <w:tab w:pos="3107" w:val="left" w:leader="none"/>
        </w:tabs>
        <w:spacing w:before="1"/>
        <w:ind w:left="589" w:right="0" w:firstLine="0"/>
        <w:jc w:val="left"/>
        <w:rPr>
          <w:rFonts w:ascii="Georgia"/>
          <w:sz w:val="10"/>
        </w:rPr>
      </w:pPr>
      <w:r>
        <w:rPr>
          <w:rFonts w:ascii="Georgia"/>
          <w:color w:val="49494B"/>
          <w:w w:val="105"/>
          <w:sz w:val="10"/>
        </w:rPr>
        <w:t>1990</w:t>
        <w:tab/>
        <w:t>9</w:t>
      </w:r>
      <w:r>
        <w:rPr>
          <w:rFonts w:ascii="Georgia"/>
          <w:color w:val="49494B"/>
          <w:spacing w:val="-3"/>
          <w:w w:val="105"/>
          <w:sz w:val="10"/>
        </w:rPr>
        <w:t> </w:t>
      </w:r>
      <w:r>
        <w:rPr>
          <w:rFonts w:ascii="Georgia"/>
          <w:color w:val="49494B"/>
          <w:w w:val="105"/>
          <w:sz w:val="10"/>
        </w:rPr>
        <w:t>1</w:t>
        <w:tab/>
        <w:t>92</w:t>
        <w:tab/>
        <w:t>93</w:t>
      </w:r>
    </w:p>
    <w:p>
      <w:pPr>
        <w:pStyle w:val="BodyText"/>
        <w:rPr>
          <w:rFonts w:ascii="Georgia"/>
          <w:sz w:val="12"/>
        </w:rPr>
      </w:pPr>
    </w:p>
    <w:p>
      <w:pPr>
        <w:pStyle w:val="BodyText"/>
        <w:rPr>
          <w:rFonts w:ascii="Georgia"/>
          <w:sz w:val="12"/>
        </w:rPr>
      </w:pPr>
    </w:p>
    <w:p>
      <w:pPr>
        <w:pStyle w:val="BodyText"/>
        <w:rPr>
          <w:rFonts w:ascii="Georgia"/>
          <w:sz w:val="12"/>
        </w:rPr>
      </w:pPr>
    </w:p>
    <w:p>
      <w:pPr>
        <w:pStyle w:val="BodyText"/>
        <w:rPr>
          <w:rFonts w:ascii="Georgia"/>
          <w:sz w:val="12"/>
        </w:rPr>
      </w:pPr>
    </w:p>
    <w:p>
      <w:pPr>
        <w:pStyle w:val="BodyText"/>
        <w:rPr>
          <w:rFonts w:ascii="Georgia"/>
          <w:sz w:val="12"/>
        </w:rPr>
      </w:pPr>
    </w:p>
    <w:p>
      <w:pPr>
        <w:pStyle w:val="BodyText"/>
        <w:rPr>
          <w:rFonts w:ascii="Georgia"/>
          <w:sz w:val="12"/>
        </w:rPr>
      </w:pPr>
    </w:p>
    <w:p>
      <w:pPr>
        <w:pStyle w:val="BodyText"/>
        <w:rPr>
          <w:rFonts w:ascii="Georgia"/>
          <w:sz w:val="12"/>
        </w:rPr>
      </w:pPr>
    </w:p>
    <w:p>
      <w:pPr>
        <w:spacing w:before="75"/>
        <w:ind w:left="116" w:right="0" w:firstLine="0"/>
        <w:jc w:val="left"/>
        <w:rPr>
          <w:rFonts w:ascii="Noto Sans"/>
          <w:sz w:val="15"/>
        </w:rPr>
      </w:pPr>
      <w:r>
        <w:rPr>
          <w:rFonts w:ascii="Noto Sans"/>
          <w:color w:val="5F89B3"/>
          <w:w w:val="120"/>
          <w:sz w:val="15"/>
        </w:rPr>
        <w:t>Chart 1.5</w:t>
      </w:r>
    </w:p>
    <w:p>
      <w:pPr>
        <w:spacing w:line="280" w:lineRule="auto" w:before="42"/>
        <w:ind w:left="124" w:right="0" w:hanging="8"/>
        <w:jc w:val="left"/>
        <w:rPr>
          <w:rFonts w:ascii="Noto Sans"/>
          <w:sz w:val="15"/>
        </w:rPr>
      </w:pPr>
      <w:r>
        <w:rPr>
          <w:rFonts w:ascii="Noto Sans"/>
          <w:color w:val="9AAECC"/>
          <w:w w:val="120"/>
          <w:sz w:val="15"/>
        </w:rPr>
        <w:t>l\</w:t>
      </w:r>
      <w:r>
        <w:rPr>
          <w:rFonts w:ascii="Noto Sans"/>
          <w:color w:val="90ABD7"/>
          <w:w w:val="120"/>
          <w:sz w:val="15"/>
        </w:rPr>
        <w:t>[</w:t>
      </w:r>
      <w:r>
        <w:rPr>
          <w:rFonts w:ascii="Noto Sans"/>
          <w:color w:val="6B8FB8"/>
          <w:w w:val="120"/>
          <w:sz w:val="15"/>
        </w:rPr>
        <w:t>a</w:t>
      </w:r>
      <w:r>
        <w:rPr>
          <w:rFonts w:ascii="Noto Sans"/>
          <w:color w:val="4B7BA6"/>
          <w:w w:val="120"/>
          <w:sz w:val="15"/>
        </w:rPr>
        <w:t>nufacturing export and producer price </w:t>
      </w:r>
      <w:r>
        <w:rPr>
          <w:rFonts w:ascii="Noto Sans"/>
          <w:color w:val="7A9BC4"/>
          <w:w w:val="120"/>
          <w:sz w:val="15"/>
        </w:rPr>
        <w:t>i1fl</w:t>
      </w:r>
      <w:r>
        <w:rPr>
          <w:rFonts w:ascii="Noto Sans"/>
          <w:color w:val="4B7BA6"/>
          <w:w w:val="120"/>
          <w:sz w:val="15"/>
        </w:rPr>
        <w:t>ation</w:t>
      </w:r>
    </w:p>
    <w:p>
      <w:pPr>
        <w:spacing w:before="94"/>
        <w:ind w:left="1691" w:right="0" w:firstLine="0"/>
        <w:jc w:val="left"/>
        <w:rPr>
          <w:rFonts w:ascii="Noto Sans"/>
          <w:sz w:val="9"/>
        </w:rPr>
      </w:pPr>
      <w:r>
        <w:rPr>
          <w:rFonts w:ascii="Noto Sans"/>
          <w:color w:val="3D3E40"/>
          <w:w w:val="105"/>
          <w:sz w:val="9"/>
        </w:rPr>
        <w:t>Increase in prices on a year earlier</w:t>
      </w:r>
    </w:p>
    <w:p>
      <w:pPr>
        <w:spacing w:before="46"/>
        <w:ind w:left="0" w:right="254" w:firstLine="0"/>
        <w:jc w:val="right"/>
        <w:rPr>
          <w:rFonts w:ascii="Georgia"/>
          <w:sz w:val="10"/>
        </w:rPr>
      </w:pPr>
      <w:r>
        <w:rPr>
          <w:rFonts w:ascii="Georgia"/>
          <w:color w:val="474848"/>
          <w:w w:val="300"/>
          <w:sz w:val="10"/>
        </w:rPr>
        <w:t>-</w:t>
      </w:r>
      <w:r>
        <w:rPr>
          <w:rFonts w:ascii="Georgia"/>
          <w:color w:val="474848"/>
          <w:spacing w:val="37"/>
          <w:w w:val="300"/>
          <w:sz w:val="10"/>
        </w:rPr>
        <w:t> </w:t>
      </w:r>
      <w:r>
        <w:rPr>
          <w:rFonts w:ascii="Georgia"/>
          <w:color w:val="474848"/>
          <w:w w:val="125"/>
          <w:sz w:val="10"/>
        </w:rPr>
        <w:t>12</w:t>
      </w:r>
    </w:p>
    <w:p>
      <w:pPr>
        <w:pStyle w:val="BodyText"/>
        <w:rPr>
          <w:rFonts w:ascii="Georgia"/>
          <w:sz w:val="12"/>
        </w:rPr>
      </w:pPr>
    </w:p>
    <w:p>
      <w:pPr>
        <w:pStyle w:val="BodyText"/>
        <w:spacing w:before="2"/>
        <w:rPr>
          <w:rFonts w:ascii="Georgia"/>
          <w:sz w:val="15"/>
        </w:rPr>
      </w:pPr>
    </w:p>
    <w:p>
      <w:pPr>
        <w:spacing w:before="0"/>
        <w:ind w:left="0" w:right="255" w:firstLine="0"/>
        <w:jc w:val="right"/>
        <w:rPr>
          <w:rFonts w:ascii="Georgia"/>
          <w:sz w:val="10"/>
        </w:rPr>
      </w:pPr>
      <w:r>
        <w:rPr>
          <w:rFonts w:ascii="Georgia"/>
          <w:color w:val="484A4A"/>
          <w:w w:val="300"/>
          <w:sz w:val="10"/>
        </w:rPr>
        <w:t>-</w:t>
      </w:r>
      <w:r>
        <w:rPr>
          <w:rFonts w:ascii="Georgia"/>
          <w:color w:val="484A4A"/>
          <w:spacing w:val="35"/>
          <w:w w:val="300"/>
          <w:sz w:val="10"/>
        </w:rPr>
        <w:t> </w:t>
      </w:r>
      <w:r>
        <w:rPr>
          <w:rFonts w:ascii="Georgia"/>
          <w:color w:val="484A4A"/>
          <w:w w:val="120"/>
          <w:sz w:val="10"/>
        </w:rPr>
        <w:t>10</w:t>
      </w:r>
    </w:p>
    <w:p>
      <w:pPr>
        <w:spacing w:before="15"/>
        <w:ind w:left="1470" w:right="0" w:firstLine="0"/>
        <w:jc w:val="left"/>
        <w:rPr>
          <w:rFonts w:ascii="Noto Sans"/>
          <w:sz w:val="9"/>
        </w:rPr>
      </w:pPr>
      <w:r>
        <w:rPr>
          <w:rFonts w:ascii="Noto Sans"/>
          <w:color w:val="4B4B4D"/>
          <w:w w:val="115"/>
          <w:sz w:val="9"/>
        </w:rPr>
        <w:t>Manuracturing export prices (a)</w:t>
      </w:r>
    </w:p>
    <w:p>
      <w:pPr>
        <w:pStyle w:val="BodyText"/>
        <w:rPr>
          <w:rFonts w:ascii="Noto Sans"/>
          <w:sz w:val="14"/>
        </w:rPr>
      </w:pPr>
    </w:p>
    <w:p>
      <w:pPr>
        <w:spacing w:before="0"/>
        <w:ind w:left="3251" w:right="0" w:firstLine="0"/>
        <w:jc w:val="left"/>
        <w:rPr>
          <w:rFonts w:ascii="Noto Sans"/>
          <w:sz w:val="9"/>
        </w:rPr>
      </w:pPr>
      <w:r>
        <w:rPr>
          <w:rFonts w:ascii="Noto Sans"/>
          <w:color w:val="525353"/>
          <w:w w:val="395"/>
          <w:sz w:val="9"/>
        </w:rPr>
        <w:t>-</w:t>
      </w:r>
      <w:r>
        <w:rPr>
          <w:rFonts w:ascii="Noto Sans"/>
          <w:color w:val="525353"/>
          <w:spacing w:val="61"/>
          <w:w w:val="395"/>
          <w:sz w:val="9"/>
        </w:rPr>
        <w:t> </w:t>
      </w:r>
      <w:r>
        <w:rPr>
          <w:rFonts w:ascii="Noto Sans"/>
          <w:color w:val="525353"/>
          <w:w w:val="140"/>
          <w:sz w:val="9"/>
        </w:rPr>
        <w:t>8</w:t>
      </w:r>
    </w:p>
    <w:p>
      <w:pPr>
        <w:pStyle w:val="BodyText"/>
        <w:rPr>
          <w:rFonts w:ascii="Noto Sans"/>
          <w:sz w:val="12"/>
        </w:rPr>
      </w:pPr>
    </w:p>
    <w:p>
      <w:pPr>
        <w:pStyle w:val="BodyText"/>
        <w:spacing w:before="7"/>
        <w:rPr>
          <w:rFonts w:ascii="Noto Sans"/>
          <w:sz w:val="13"/>
        </w:rPr>
      </w:pPr>
    </w:p>
    <w:p>
      <w:pPr>
        <w:spacing w:before="0"/>
        <w:ind w:left="3251" w:right="0" w:firstLine="0"/>
        <w:jc w:val="left"/>
        <w:rPr>
          <w:rFonts w:ascii="Aegean"/>
          <w:sz w:val="9"/>
        </w:rPr>
      </w:pPr>
      <w:r>
        <w:rPr>
          <w:rFonts w:ascii="Aegean"/>
          <w:color w:val="49494E"/>
          <w:w w:val="335"/>
          <w:sz w:val="9"/>
        </w:rPr>
        <w:t>- </w:t>
      </w:r>
      <w:r>
        <w:rPr>
          <w:rFonts w:ascii="Aegean"/>
          <w:color w:val="49494E"/>
          <w:spacing w:val="3"/>
          <w:w w:val="335"/>
          <w:sz w:val="9"/>
        </w:rPr>
        <w:t> </w:t>
      </w:r>
      <w:r>
        <w:rPr>
          <w:rFonts w:ascii="Aegean"/>
          <w:color w:val="49494E"/>
          <w:w w:val="135"/>
          <w:position w:val="1"/>
          <w:sz w:val="9"/>
        </w:rPr>
        <w:t>6</w:t>
      </w:r>
    </w:p>
    <w:p>
      <w:pPr>
        <w:pStyle w:val="BodyText"/>
        <w:rPr>
          <w:rFonts w:ascii="Aegean"/>
          <w:sz w:val="14"/>
        </w:rPr>
      </w:pPr>
    </w:p>
    <w:p>
      <w:pPr>
        <w:pStyle w:val="BodyText"/>
        <w:spacing w:before="7"/>
        <w:rPr>
          <w:rFonts w:ascii="Aegean"/>
          <w:sz w:val="14"/>
        </w:rPr>
      </w:pPr>
    </w:p>
    <w:p>
      <w:pPr>
        <w:spacing w:before="1"/>
        <w:ind w:left="3231" w:right="243" w:firstLine="0"/>
        <w:jc w:val="center"/>
        <w:rPr>
          <w:rFonts w:ascii="Alexander"/>
          <w:sz w:val="9"/>
        </w:rPr>
      </w:pPr>
      <w:r>
        <w:rPr>
          <w:rFonts w:ascii="Alexander"/>
          <w:color w:val="464548"/>
          <w:w w:val="430"/>
          <w:sz w:val="9"/>
        </w:rPr>
        <w:t>-</w:t>
      </w:r>
      <w:r>
        <w:rPr>
          <w:rFonts w:ascii="Alexander"/>
          <w:color w:val="464548"/>
          <w:spacing w:val="55"/>
          <w:w w:val="430"/>
          <w:sz w:val="9"/>
        </w:rPr>
        <w:t> </w:t>
      </w:r>
      <w:r>
        <w:rPr>
          <w:rFonts w:ascii="Alexander"/>
          <w:color w:val="464548"/>
          <w:w w:val="195"/>
          <w:position w:val="-1"/>
          <w:sz w:val="9"/>
        </w:rPr>
        <w:t>4</w:t>
      </w:r>
    </w:p>
    <w:p>
      <w:pPr>
        <w:pStyle w:val="BodyText"/>
        <w:rPr>
          <w:rFonts w:ascii="Alexander"/>
          <w:sz w:val="28"/>
        </w:rPr>
      </w:pPr>
    </w:p>
    <w:p>
      <w:pPr>
        <w:spacing w:before="197"/>
        <w:ind w:left="3060" w:right="0" w:firstLine="0"/>
        <w:jc w:val="center"/>
        <w:rPr>
          <w:rFonts w:ascii="Alexander"/>
          <w:sz w:val="9"/>
        </w:rPr>
      </w:pPr>
      <w:r>
        <w:rPr>
          <w:rFonts w:ascii="Alexander"/>
          <w:color w:val="28282C"/>
          <w:w w:val="197"/>
          <w:sz w:val="9"/>
        </w:rPr>
        <w:t>+</w:t>
      </w:r>
    </w:p>
    <w:p>
      <w:pPr>
        <w:spacing w:before="104"/>
        <w:ind w:left="0" w:right="263" w:firstLine="0"/>
        <w:jc w:val="right"/>
        <w:rPr>
          <w:rFonts w:ascii="Georgia"/>
          <w:sz w:val="10"/>
        </w:rPr>
      </w:pPr>
      <w:r>
        <w:rPr>
          <w:rFonts w:ascii="Georgia"/>
          <w:color w:val="48484A"/>
          <w:w w:val="107"/>
          <w:sz w:val="10"/>
        </w:rPr>
        <w:t>0</w:t>
      </w:r>
    </w:p>
    <w:p>
      <w:pPr>
        <w:pStyle w:val="BodyText"/>
        <w:rPr>
          <w:rFonts w:ascii="Georgia"/>
          <w:sz w:val="12"/>
        </w:rPr>
      </w:pPr>
    </w:p>
    <w:p>
      <w:pPr>
        <w:pStyle w:val="BodyText"/>
        <w:rPr>
          <w:rFonts w:ascii="Georgia"/>
          <w:sz w:val="12"/>
        </w:rPr>
      </w:pPr>
    </w:p>
    <w:p>
      <w:pPr>
        <w:pStyle w:val="BodyText"/>
        <w:rPr>
          <w:rFonts w:ascii="Georgia"/>
          <w:sz w:val="15"/>
        </w:rPr>
      </w:pPr>
    </w:p>
    <w:p>
      <w:pPr>
        <w:tabs>
          <w:tab w:pos="2176" w:val="left" w:leader="none"/>
        </w:tabs>
        <w:spacing w:before="0"/>
        <w:ind w:left="783" w:right="0" w:firstLine="0"/>
        <w:jc w:val="left"/>
        <w:rPr>
          <w:rFonts w:ascii="Georgia"/>
          <w:sz w:val="10"/>
        </w:rPr>
      </w:pPr>
      <w:r>
        <w:rPr/>
        <w:pict>
          <v:shape style="position:absolute;margin-left:167.199692pt;margin-top:-1.251397pt;width:8.15pt;height:7.95pt;mso-position-horizontal-relative:page;mso-position-vertical-relative:paragraph;z-index:15737344" type="#_x0000_t202" filled="false" stroked="false">
            <v:textbox inset="0,0,0,0">
              <w:txbxContent>
                <w:p>
                  <w:pPr>
                    <w:spacing w:before="25"/>
                    <w:ind w:left="20" w:right="0" w:firstLine="0"/>
                    <w:jc w:val="left"/>
                    <w:rPr>
                      <w:rFonts w:ascii="Georgia"/>
                      <w:sz w:val="10"/>
                    </w:rPr>
                  </w:pPr>
                  <w:r>
                    <w:rPr>
                      <w:rFonts w:ascii="Georgia"/>
                      <w:color w:val="515354"/>
                      <w:w w:val="105"/>
                      <w:sz w:val="10"/>
                    </w:rPr>
                    <w:t>93</w:t>
                  </w:r>
                </w:p>
              </w:txbxContent>
            </v:textbox>
            <w10:wrap type="none"/>
          </v:shape>
        </w:pict>
      </w:r>
      <w:r>
        <w:rPr>
          <w:rFonts w:ascii="Georgia"/>
          <w:color w:val="474748"/>
          <w:sz w:val="10"/>
        </w:rPr>
        <w:t>199</w:t>
      </w:r>
      <w:r>
        <w:rPr>
          <w:rFonts w:ascii="Georgia"/>
          <w:color w:val="474748"/>
          <w:spacing w:val="-2"/>
          <w:sz w:val="10"/>
        </w:rPr>
        <w:t> </w:t>
      </w:r>
      <w:r>
        <w:rPr>
          <w:rFonts w:ascii="Georgia"/>
          <w:color w:val="474748"/>
          <w:sz w:val="10"/>
        </w:rPr>
        <w:t>1</w:t>
        <w:tab/>
      </w:r>
      <w:r>
        <w:rPr>
          <w:rFonts w:ascii="Georgia"/>
          <w:color w:val="444747"/>
          <w:spacing w:val="3"/>
          <w:sz w:val="10"/>
        </w:rPr>
        <w:t>92</w:t>
      </w:r>
    </w:p>
    <w:p>
      <w:pPr>
        <w:pStyle w:val="ListParagraph"/>
        <w:numPr>
          <w:ilvl w:val="0"/>
          <w:numId w:val="3"/>
        </w:numPr>
        <w:tabs>
          <w:tab w:pos="357" w:val="left" w:leader="none"/>
        </w:tabs>
        <w:spacing w:line="115" w:lineRule="exact" w:before="14" w:after="0"/>
        <w:ind w:left="356" w:right="0" w:hanging="222"/>
        <w:jc w:val="left"/>
        <w:rPr>
          <w:rFonts w:ascii="Georgia"/>
          <w:color w:val="9B9B99"/>
          <w:sz w:val="10"/>
        </w:rPr>
      </w:pPr>
      <w:r>
        <w:rPr>
          <w:rFonts w:ascii="Noto Sans"/>
          <w:color w:val="4B4D4D"/>
          <w:w w:val="115"/>
          <w:sz w:val="9"/>
        </w:rPr>
        <w:t>Non-EC based</w:t>
      </w:r>
      <w:r>
        <w:rPr>
          <w:rFonts w:ascii="Noto Sans"/>
          <w:color w:val="4B4D4D"/>
          <w:spacing w:val="8"/>
          <w:w w:val="115"/>
          <w:sz w:val="9"/>
        </w:rPr>
        <w:t> </w:t>
      </w:r>
      <w:r>
        <w:rPr>
          <w:rFonts w:ascii="Noto Sans"/>
          <w:color w:val="4B4D4D"/>
          <w:w w:val="115"/>
          <w:sz w:val="9"/>
        </w:rPr>
        <w:t>data.</w:t>
      </w:r>
    </w:p>
    <w:p>
      <w:pPr>
        <w:pStyle w:val="ListParagraph"/>
        <w:numPr>
          <w:ilvl w:val="0"/>
          <w:numId w:val="3"/>
        </w:numPr>
        <w:tabs>
          <w:tab w:pos="352" w:val="left" w:leader="none"/>
        </w:tabs>
        <w:spacing w:line="152" w:lineRule="exact" w:before="0" w:after="0"/>
        <w:ind w:left="352" w:right="0" w:hanging="217"/>
        <w:jc w:val="left"/>
        <w:rPr>
          <w:rFonts w:ascii="WenQuanYi Micro Hei"/>
          <w:color w:val="918E8E"/>
          <w:sz w:val="10"/>
        </w:rPr>
      </w:pPr>
      <w:r>
        <w:rPr>
          <w:rFonts w:ascii="Aegean"/>
          <w:color w:val="4B4D4D"/>
          <w:w w:val="115"/>
          <w:sz w:val="8"/>
        </w:rPr>
        <w:t>Tor.iI </w:t>
      </w:r>
      <w:r>
        <w:rPr>
          <w:rFonts w:ascii="Noto Sans"/>
          <w:color w:val="4B4D4D"/>
          <w:w w:val="115"/>
          <w:sz w:val="9"/>
        </w:rPr>
        <w:t>trade</w:t>
      </w:r>
      <w:r>
        <w:rPr>
          <w:rFonts w:ascii="Noto Sans"/>
          <w:color w:val="4B4D4D"/>
          <w:spacing w:val="-12"/>
          <w:w w:val="115"/>
          <w:sz w:val="9"/>
        </w:rPr>
        <w:t> </w:t>
      </w:r>
      <w:r>
        <w:rPr>
          <w:rFonts w:ascii="Noto Sans"/>
          <w:color w:val="4B4D4D"/>
          <w:w w:val="115"/>
          <w:sz w:val="9"/>
        </w:rPr>
        <w:t>data.</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4"/>
        <w:rPr>
          <w:rFonts w:ascii="Noto Sans"/>
          <w:sz w:val="13"/>
        </w:rPr>
      </w:pPr>
    </w:p>
    <w:p>
      <w:pPr>
        <w:spacing w:before="0"/>
        <w:ind w:left="150" w:right="0" w:firstLine="0"/>
        <w:jc w:val="left"/>
        <w:rPr>
          <w:rFonts w:ascii="Noto Sans"/>
          <w:sz w:val="15"/>
        </w:rPr>
      </w:pPr>
      <w:r>
        <w:rPr>
          <w:rFonts w:ascii="Noto Sans"/>
          <w:color w:val="6D8DB9"/>
          <w:w w:val="130"/>
          <w:position w:val="2"/>
          <w:sz w:val="15"/>
        </w:rPr>
        <w:t>T</w:t>
      </w:r>
      <w:r>
        <w:rPr>
          <w:rFonts w:ascii="Noto Sans"/>
          <w:color w:val="46739C"/>
          <w:w w:val="130"/>
          <w:position w:val="1"/>
          <w:sz w:val="15"/>
        </w:rPr>
        <w:t>able </w:t>
      </w:r>
      <w:r>
        <w:rPr>
          <w:rFonts w:ascii="Noto Sans"/>
          <w:color w:val="396D97"/>
          <w:w w:val="130"/>
          <w:sz w:val="15"/>
        </w:rPr>
        <w:t>I.B</w:t>
      </w:r>
      <w:r>
        <w:rPr>
          <w:rFonts w:ascii="Noto Sans"/>
          <w:color w:val="396D97"/>
          <w:sz w:val="15"/>
        </w:rPr>
        <w:t> </w:t>
      </w:r>
    </w:p>
    <w:p>
      <w:pPr>
        <w:spacing w:before="45"/>
        <w:ind w:left="150" w:right="0" w:firstLine="0"/>
        <w:jc w:val="left"/>
        <w:rPr>
          <w:rFonts w:ascii="Noto Sans"/>
          <w:sz w:val="15"/>
        </w:rPr>
      </w:pPr>
      <w:r>
        <w:rPr>
          <w:rFonts w:ascii="Noto Sans"/>
          <w:color w:val="42709B"/>
          <w:w w:val="120"/>
          <w:sz w:val="15"/>
        </w:rPr>
        <w:t>Sectoral changes in producer output prices</w:t>
      </w:r>
    </w:p>
    <w:p>
      <w:pPr>
        <w:spacing w:before="136"/>
        <w:ind w:left="155" w:right="0" w:firstLine="0"/>
        <w:jc w:val="left"/>
        <w:rPr>
          <w:rFonts w:ascii="Aegean"/>
          <w:sz w:val="10"/>
        </w:rPr>
      </w:pPr>
      <w:r>
        <w:rPr/>
        <w:pict>
          <v:shape style="position:absolute;margin-left:92.400002pt;margin-top:17.483301pt;width:143.3pt;height:62.65pt;mso-position-horizontal-relative:page;mso-position-vertical-relative:paragraph;z-index:157419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4"/>
                    <w:gridCol w:w="800"/>
                    <w:gridCol w:w="818"/>
                    <w:gridCol w:w="624"/>
                  </w:tblGrid>
                  <w:tr>
                    <w:trPr>
                      <w:trHeight w:val="226" w:hRule="atLeast"/>
                    </w:trPr>
                    <w:tc>
                      <w:tcPr>
                        <w:tcW w:w="624" w:type="dxa"/>
                        <w:tcBorders>
                          <w:bottom w:val="single" w:sz="2" w:space="0" w:color="939393"/>
                        </w:tcBorders>
                      </w:tcPr>
                      <w:p>
                        <w:pPr>
                          <w:pStyle w:val="TableParagraph"/>
                          <w:spacing w:before="76"/>
                          <w:ind w:left="17" w:right="18"/>
                          <w:jc w:val="center"/>
                          <w:rPr>
                            <w:rFonts w:ascii="Times New Roman"/>
                            <w:sz w:val="10"/>
                          </w:rPr>
                        </w:pPr>
                        <w:r>
                          <w:rPr>
                            <w:color w:val="373838"/>
                            <w:w w:val="115"/>
                            <w:sz w:val="10"/>
                          </w:rPr>
                          <w:t>April </w:t>
                        </w:r>
                        <w:r>
                          <w:rPr>
                            <w:rFonts w:ascii="Times New Roman"/>
                            <w:color w:val="373838"/>
                            <w:w w:val="95"/>
                            <w:sz w:val="10"/>
                          </w:rPr>
                          <w:t>1 </w:t>
                        </w:r>
                        <w:r>
                          <w:rPr>
                            <w:rFonts w:ascii="Times New Roman"/>
                            <w:color w:val="373838"/>
                            <w:w w:val="115"/>
                            <w:sz w:val="10"/>
                          </w:rPr>
                          <w:t>99 1</w:t>
                        </w:r>
                        <w:r>
                          <w:rPr>
                            <w:rFonts w:ascii="Times New Roman"/>
                            <w:color w:val="373838"/>
                            <w:sz w:val="10"/>
                          </w:rPr>
                          <w:t> </w:t>
                        </w:r>
                      </w:p>
                    </w:tc>
                    <w:tc>
                      <w:tcPr>
                        <w:tcW w:w="800" w:type="dxa"/>
                      </w:tcPr>
                      <w:p>
                        <w:pPr>
                          <w:pStyle w:val="TableParagraph"/>
                          <w:spacing w:before="75"/>
                          <w:ind w:left="110"/>
                          <w:rPr>
                            <w:rFonts w:ascii="Times New Roman"/>
                            <w:sz w:val="10"/>
                          </w:rPr>
                        </w:pPr>
                        <w:r>
                          <w:rPr>
                            <w:color w:val="3D3C3E"/>
                            <w:w w:val="125"/>
                            <w:sz w:val="10"/>
                          </w:rPr>
                          <w:t>April </w:t>
                        </w:r>
                        <w:r>
                          <w:rPr>
                            <w:rFonts w:ascii="Times New Roman"/>
                            <w:color w:val="3D3C3E"/>
                            <w:w w:val="95"/>
                            <w:sz w:val="10"/>
                          </w:rPr>
                          <w:t>1 </w:t>
                        </w:r>
                        <w:r>
                          <w:rPr>
                            <w:rFonts w:ascii="Times New Roman"/>
                            <w:color w:val="3D3C3E"/>
                            <w:w w:val="125"/>
                            <w:sz w:val="10"/>
                          </w:rPr>
                          <w:t>992</w:t>
                        </w:r>
                      </w:p>
                    </w:tc>
                    <w:tc>
                      <w:tcPr>
                        <w:tcW w:w="818" w:type="dxa"/>
                      </w:tcPr>
                      <w:p>
                        <w:pPr>
                          <w:pStyle w:val="TableParagraph"/>
                          <w:spacing w:before="75"/>
                          <w:ind w:left="71" w:right="190"/>
                          <w:jc w:val="center"/>
                          <w:rPr>
                            <w:rFonts w:ascii="Times New Roman"/>
                            <w:sz w:val="10"/>
                          </w:rPr>
                        </w:pPr>
                        <w:r>
                          <w:rPr>
                            <w:color w:val="3E3E41"/>
                            <w:w w:val="120"/>
                            <w:sz w:val="10"/>
                          </w:rPr>
                          <w:t>Qct. </w:t>
                        </w:r>
                        <w:r>
                          <w:rPr>
                            <w:rFonts w:ascii="Times New Roman"/>
                            <w:color w:val="3E3E41"/>
                            <w:w w:val="95"/>
                            <w:sz w:val="10"/>
                          </w:rPr>
                          <w:t>1 </w:t>
                        </w:r>
                        <w:r>
                          <w:rPr>
                            <w:rFonts w:ascii="Times New Roman"/>
                            <w:color w:val="3E3E41"/>
                            <w:w w:val="120"/>
                            <w:sz w:val="10"/>
                          </w:rPr>
                          <w:t>992</w:t>
                        </w:r>
                      </w:p>
                    </w:tc>
                    <w:tc>
                      <w:tcPr>
                        <w:tcW w:w="624" w:type="dxa"/>
                        <w:tcBorders>
                          <w:bottom w:val="single" w:sz="2" w:space="0" w:color="939793"/>
                        </w:tcBorders>
                      </w:tcPr>
                      <w:p>
                        <w:pPr>
                          <w:pStyle w:val="TableParagraph"/>
                          <w:spacing w:before="74"/>
                          <w:ind w:left="-1"/>
                          <w:rPr>
                            <w:rFonts w:ascii="Times New Roman"/>
                            <w:sz w:val="10"/>
                          </w:rPr>
                        </w:pPr>
                        <w:r>
                          <w:rPr>
                            <w:color w:val="3C3C3E"/>
                            <w:w w:val="120"/>
                            <w:sz w:val="10"/>
                          </w:rPr>
                          <w:t>April </w:t>
                        </w:r>
                        <w:r>
                          <w:rPr>
                            <w:rFonts w:ascii="Times New Roman"/>
                            <w:color w:val="3C3C3E"/>
                            <w:w w:val="95"/>
                            <w:sz w:val="10"/>
                          </w:rPr>
                          <w:t>1 </w:t>
                        </w:r>
                        <w:r>
                          <w:rPr>
                            <w:rFonts w:ascii="Times New Roman"/>
                            <w:color w:val="3C3C3E"/>
                            <w:w w:val="120"/>
                            <w:sz w:val="10"/>
                          </w:rPr>
                          <w:t>993</w:t>
                        </w:r>
                      </w:p>
                    </w:tc>
                  </w:tr>
                  <w:tr>
                    <w:trPr>
                      <w:trHeight w:val="240" w:hRule="atLeast"/>
                    </w:trPr>
                    <w:tc>
                      <w:tcPr>
                        <w:tcW w:w="624" w:type="dxa"/>
                        <w:tcBorders>
                          <w:top w:val="single" w:sz="2" w:space="0" w:color="939393"/>
                        </w:tcBorders>
                      </w:tcPr>
                      <w:p>
                        <w:pPr>
                          <w:pStyle w:val="TableParagraph"/>
                          <w:rPr>
                            <w:rFonts w:ascii="Times New Roman"/>
                            <w:sz w:val="11"/>
                          </w:rPr>
                        </w:pPr>
                      </w:p>
                      <w:p>
                        <w:pPr>
                          <w:pStyle w:val="TableParagraph"/>
                          <w:spacing w:line="93" w:lineRule="exact"/>
                          <w:ind w:left="17" w:right="17"/>
                          <w:jc w:val="center"/>
                          <w:rPr>
                            <w:rFonts w:ascii="Times New Roman"/>
                            <w:sz w:val="10"/>
                          </w:rPr>
                        </w:pPr>
                        <w:r>
                          <w:rPr>
                            <w:rFonts w:ascii="Times New Roman"/>
                            <w:color w:val="383634"/>
                            <w:w w:val="130"/>
                            <w:sz w:val="10"/>
                          </w:rPr>
                          <w:t>6.9</w:t>
                        </w:r>
                      </w:p>
                    </w:tc>
                    <w:tc>
                      <w:tcPr>
                        <w:tcW w:w="800" w:type="dxa"/>
                      </w:tcPr>
                      <w:p>
                        <w:pPr>
                          <w:pStyle w:val="TableParagraph"/>
                          <w:rPr>
                            <w:rFonts w:ascii="Times New Roman"/>
                            <w:sz w:val="16"/>
                          </w:rPr>
                        </w:pPr>
                      </w:p>
                    </w:tc>
                    <w:tc>
                      <w:tcPr>
                        <w:tcW w:w="818" w:type="dxa"/>
                      </w:tcPr>
                      <w:p>
                        <w:pPr>
                          <w:pStyle w:val="TableParagraph"/>
                          <w:rPr>
                            <w:rFonts w:ascii="Times New Roman"/>
                            <w:sz w:val="16"/>
                          </w:rPr>
                        </w:pPr>
                      </w:p>
                    </w:tc>
                    <w:tc>
                      <w:tcPr>
                        <w:tcW w:w="624" w:type="dxa"/>
                        <w:tcBorders>
                          <w:top w:val="single" w:sz="2" w:space="0" w:color="939793"/>
                        </w:tcBorders>
                      </w:tcPr>
                      <w:p>
                        <w:pPr>
                          <w:pStyle w:val="TableParagraph"/>
                          <w:rPr>
                            <w:rFonts w:ascii="Times New Roman"/>
                            <w:sz w:val="16"/>
                          </w:rPr>
                        </w:pPr>
                      </w:p>
                    </w:tc>
                  </w:tr>
                  <w:tr>
                    <w:trPr>
                      <w:trHeight w:val="139" w:hRule="atLeast"/>
                    </w:trPr>
                    <w:tc>
                      <w:tcPr>
                        <w:tcW w:w="624" w:type="dxa"/>
                      </w:tcPr>
                      <w:p>
                        <w:pPr>
                          <w:pStyle w:val="TableParagraph"/>
                          <w:spacing w:line="95" w:lineRule="exact" w:before="24"/>
                          <w:ind w:left="17" w:right="11"/>
                          <w:jc w:val="center"/>
                          <w:rPr>
                            <w:rFonts w:ascii="Times New Roman"/>
                            <w:sz w:val="10"/>
                          </w:rPr>
                        </w:pPr>
                        <w:r>
                          <w:rPr>
                            <w:rFonts w:ascii="Times New Roman"/>
                            <w:color w:val="2D2F31"/>
                            <w:sz w:val="10"/>
                          </w:rPr>
                          <w:t>5.1 </w:t>
                        </w:r>
                      </w:p>
                    </w:tc>
                    <w:tc>
                      <w:tcPr>
                        <w:tcW w:w="800" w:type="dxa"/>
                      </w:tcPr>
                      <w:p>
                        <w:pPr>
                          <w:pStyle w:val="TableParagraph"/>
                          <w:spacing w:line="94" w:lineRule="exact" w:before="26"/>
                          <w:ind w:left="264" w:right="311"/>
                          <w:jc w:val="center"/>
                          <w:rPr>
                            <w:rFonts w:ascii="Times New Roman"/>
                            <w:sz w:val="10"/>
                          </w:rPr>
                        </w:pPr>
                        <w:r>
                          <w:rPr>
                            <w:rFonts w:ascii="Times New Roman"/>
                            <w:color w:val="383838"/>
                            <w:w w:val="130"/>
                            <w:sz w:val="10"/>
                          </w:rPr>
                          <w:t>3.6</w:t>
                        </w:r>
                      </w:p>
                    </w:tc>
                    <w:tc>
                      <w:tcPr>
                        <w:tcW w:w="818" w:type="dxa"/>
                      </w:tcPr>
                      <w:p>
                        <w:pPr>
                          <w:pStyle w:val="TableParagraph"/>
                          <w:rPr>
                            <w:rFonts w:ascii="Times New Roman"/>
                            <w:sz w:val="8"/>
                          </w:rPr>
                        </w:pPr>
                      </w:p>
                    </w:tc>
                    <w:tc>
                      <w:tcPr>
                        <w:tcW w:w="624" w:type="dxa"/>
                      </w:tcPr>
                      <w:p>
                        <w:pPr>
                          <w:pStyle w:val="TableParagraph"/>
                          <w:rPr>
                            <w:rFonts w:ascii="Times New Roman"/>
                            <w:sz w:val="8"/>
                          </w:rPr>
                        </w:pPr>
                      </w:p>
                    </w:tc>
                  </w:tr>
                  <w:tr>
                    <w:trPr>
                      <w:trHeight w:val="130" w:hRule="atLeast"/>
                    </w:trPr>
                    <w:tc>
                      <w:tcPr>
                        <w:tcW w:w="624" w:type="dxa"/>
                      </w:tcPr>
                      <w:p>
                        <w:pPr>
                          <w:pStyle w:val="TableParagraph"/>
                          <w:rPr>
                            <w:rFonts w:ascii="Times New Roman"/>
                            <w:sz w:val="6"/>
                          </w:rPr>
                        </w:pPr>
                      </w:p>
                    </w:tc>
                    <w:tc>
                      <w:tcPr>
                        <w:tcW w:w="800" w:type="dxa"/>
                      </w:tcPr>
                      <w:p>
                        <w:pPr>
                          <w:pStyle w:val="TableParagraph"/>
                          <w:spacing w:line="85" w:lineRule="exact" w:before="25"/>
                          <w:ind w:left="261" w:right="320"/>
                          <w:jc w:val="center"/>
                          <w:rPr>
                            <w:rFonts w:ascii="Times New Roman"/>
                            <w:sz w:val="10"/>
                          </w:rPr>
                        </w:pPr>
                        <w:r>
                          <w:rPr>
                            <w:rFonts w:ascii="Times New Roman"/>
                            <w:color w:val="2B2B2C"/>
                            <w:sz w:val="10"/>
                          </w:rPr>
                          <w:t>5.1 </w:t>
                        </w:r>
                      </w:p>
                    </w:tc>
                    <w:tc>
                      <w:tcPr>
                        <w:tcW w:w="818" w:type="dxa"/>
                      </w:tcPr>
                      <w:p>
                        <w:pPr>
                          <w:pStyle w:val="TableParagraph"/>
                          <w:spacing w:line="86" w:lineRule="exact" w:before="25"/>
                          <w:ind w:left="11" w:right="190"/>
                          <w:jc w:val="center"/>
                          <w:rPr>
                            <w:rFonts w:ascii="Times New Roman"/>
                            <w:sz w:val="10"/>
                          </w:rPr>
                        </w:pPr>
                        <w:r>
                          <w:rPr>
                            <w:rFonts w:ascii="Times New Roman"/>
                            <w:color w:val="363438"/>
                            <w:w w:val="135"/>
                            <w:sz w:val="10"/>
                          </w:rPr>
                          <w:t>4.6</w:t>
                        </w:r>
                      </w:p>
                    </w:tc>
                    <w:tc>
                      <w:tcPr>
                        <w:tcW w:w="624" w:type="dxa"/>
                      </w:tcPr>
                      <w:p>
                        <w:pPr>
                          <w:pStyle w:val="TableParagraph"/>
                          <w:rPr>
                            <w:rFonts w:ascii="Times New Roman"/>
                            <w:sz w:val="6"/>
                          </w:rPr>
                        </w:pPr>
                      </w:p>
                    </w:tc>
                  </w:tr>
                  <w:tr>
                    <w:trPr>
                      <w:trHeight w:val="155" w:hRule="atLeast"/>
                    </w:trPr>
                    <w:tc>
                      <w:tcPr>
                        <w:tcW w:w="624" w:type="dxa"/>
                      </w:tcPr>
                      <w:p>
                        <w:pPr>
                          <w:pStyle w:val="TableParagraph"/>
                          <w:spacing w:line="101" w:lineRule="exact" w:before="34"/>
                          <w:ind w:left="1" w:right="18"/>
                          <w:jc w:val="center"/>
                          <w:rPr>
                            <w:rFonts w:ascii="Times New Roman"/>
                            <w:sz w:val="10"/>
                          </w:rPr>
                        </w:pPr>
                        <w:r>
                          <w:rPr>
                            <w:rFonts w:ascii="Times New Roman"/>
                            <w:color w:val="2C2C2C"/>
                            <w:w w:val="120"/>
                            <w:sz w:val="10"/>
                          </w:rPr>
                          <w:t>2. </w:t>
                        </w:r>
                        <w:r>
                          <w:rPr>
                            <w:rFonts w:ascii="Times New Roman"/>
                            <w:color w:val="2C2C2C"/>
                            <w:w w:val="90"/>
                            <w:sz w:val="10"/>
                          </w:rPr>
                          <w:t>1</w:t>
                        </w:r>
                      </w:p>
                    </w:tc>
                    <w:tc>
                      <w:tcPr>
                        <w:tcW w:w="800" w:type="dxa"/>
                      </w:tcPr>
                      <w:p>
                        <w:pPr>
                          <w:pStyle w:val="TableParagraph"/>
                          <w:spacing w:line="101" w:lineRule="exact" w:before="34"/>
                          <w:ind w:left="239"/>
                          <w:rPr>
                            <w:rFonts w:ascii="Times New Roman"/>
                            <w:sz w:val="10"/>
                          </w:rPr>
                        </w:pPr>
                        <w:r>
                          <w:rPr>
                            <w:rFonts w:ascii="Times New Roman"/>
                            <w:color w:val="2C2C2C"/>
                            <w:sz w:val="10"/>
                          </w:rPr>
                          <w:t>- 1 .9</w:t>
                        </w:r>
                      </w:p>
                    </w:tc>
                    <w:tc>
                      <w:tcPr>
                        <w:tcW w:w="818" w:type="dxa"/>
                      </w:tcPr>
                      <w:p>
                        <w:pPr>
                          <w:pStyle w:val="TableParagraph"/>
                          <w:spacing w:line="86" w:lineRule="exact" w:before="49"/>
                          <w:ind w:left="3" w:right="190"/>
                          <w:jc w:val="center"/>
                          <w:rPr>
                            <w:sz w:val="10"/>
                          </w:rPr>
                        </w:pPr>
                        <w:r>
                          <w:rPr>
                            <w:color w:val="373838"/>
                            <w:w w:val="130"/>
                            <w:sz w:val="10"/>
                          </w:rPr>
                          <w:t>0.2</w:t>
                        </w:r>
                      </w:p>
                    </w:tc>
                    <w:tc>
                      <w:tcPr>
                        <w:tcW w:w="624" w:type="dxa"/>
                      </w:tcPr>
                      <w:p>
                        <w:pPr>
                          <w:pStyle w:val="TableParagraph"/>
                          <w:spacing w:line="86" w:lineRule="exact" w:before="49"/>
                          <w:ind w:left="134"/>
                          <w:rPr>
                            <w:sz w:val="10"/>
                          </w:rPr>
                        </w:pPr>
                        <w:r>
                          <w:rPr>
                            <w:color w:val="3C3C40"/>
                            <w:w w:val="120"/>
                            <w:sz w:val="10"/>
                          </w:rPr>
                          <w:t>-2.7</w:t>
                        </w:r>
                      </w:p>
                    </w:tc>
                  </w:tr>
                  <w:tr>
                    <w:trPr>
                      <w:trHeight w:val="141" w:hRule="atLeast"/>
                    </w:trPr>
                    <w:tc>
                      <w:tcPr>
                        <w:tcW w:w="624" w:type="dxa"/>
                      </w:tcPr>
                      <w:p>
                        <w:pPr>
                          <w:pStyle w:val="TableParagraph"/>
                          <w:spacing w:line="98" w:lineRule="exact" w:before="23"/>
                          <w:ind w:left="17" w:right="12"/>
                          <w:jc w:val="center"/>
                          <w:rPr>
                            <w:rFonts w:ascii="Times New Roman"/>
                            <w:sz w:val="10"/>
                          </w:rPr>
                        </w:pPr>
                        <w:r>
                          <w:rPr>
                            <w:rFonts w:ascii="Times New Roman"/>
                            <w:color w:val="343434"/>
                            <w:w w:val="130"/>
                            <w:sz w:val="10"/>
                          </w:rPr>
                          <w:t>8.3</w:t>
                        </w:r>
                      </w:p>
                    </w:tc>
                    <w:tc>
                      <w:tcPr>
                        <w:tcW w:w="800" w:type="dxa"/>
                      </w:tcPr>
                      <w:p>
                        <w:pPr>
                          <w:pStyle w:val="TableParagraph"/>
                          <w:spacing w:line="87" w:lineRule="exact" w:before="35"/>
                          <w:ind w:left="264" w:right="320"/>
                          <w:jc w:val="center"/>
                          <w:rPr>
                            <w:sz w:val="10"/>
                          </w:rPr>
                        </w:pPr>
                        <w:r>
                          <w:rPr>
                            <w:color w:val="353333"/>
                            <w:w w:val="125"/>
                            <w:sz w:val="10"/>
                          </w:rPr>
                          <w:t>2.7</w:t>
                        </w:r>
                      </w:p>
                    </w:tc>
                    <w:tc>
                      <w:tcPr>
                        <w:tcW w:w="818" w:type="dxa"/>
                      </w:tcPr>
                      <w:p>
                        <w:pPr>
                          <w:pStyle w:val="TableParagraph"/>
                          <w:rPr>
                            <w:rFonts w:ascii="Times New Roman"/>
                            <w:sz w:val="8"/>
                          </w:rPr>
                        </w:pPr>
                      </w:p>
                    </w:tc>
                    <w:tc>
                      <w:tcPr>
                        <w:tcW w:w="624" w:type="dxa"/>
                      </w:tcPr>
                      <w:p>
                        <w:pPr>
                          <w:pStyle w:val="TableParagraph"/>
                          <w:spacing w:line="103" w:lineRule="exact" w:before="18"/>
                          <w:ind w:left="196"/>
                          <w:rPr>
                            <w:rFonts w:ascii="Times New Roman"/>
                            <w:sz w:val="10"/>
                          </w:rPr>
                        </w:pPr>
                        <w:r>
                          <w:rPr>
                            <w:rFonts w:ascii="Times New Roman"/>
                            <w:color w:val="2D2D2D"/>
                            <w:w w:val="105"/>
                            <w:sz w:val="10"/>
                          </w:rPr>
                          <w:t>1.8</w:t>
                        </w:r>
                        <w:r>
                          <w:rPr>
                            <w:rFonts w:ascii="Times New Roman"/>
                            <w:color w:val="2D2D2D"/>
                            <w:sz w:val="10"/>
                          </w:rPr>
                          <w:t> </w:t>
                        </w:r>
                      </w:p>
                    </w:tc>
                  </w:tr>
                  <w:tr>
                    <w:trPr>
                      <w:trHeight w:val="213" w:hRule="atLeast"/>
                    </w:trPr>
                    <w:tc>
                      <w:tcPr>
                        <w:tcW w:w="624" w:type="dxa"/>
                      </w:tcPr>
                      <w:p>
                        <w:pPr>
                          <w:pStyle w:val="TableParagraph"/>
                          <w:spacing w:before="20"/>
                          <w:ind w:left="17" w:right="17"/>
                          <w:jc w:val="center"/>
                          <w:rPr>
                            <w:sz w:val="10"/>
                          </w:rPr>
                        </w:pPr>
                        <w:r>
                          <w:rPr>
                            <w:rFonts w:ascii="Times New Roman"/>
                            <w:color w:val="333333"/>
                            <w:w w:val="130"/>
                            <w:sz w:val="10"/>
                          </w:rPr>
                          <w:t>6</w:t>
                        </w:r>
                        <w:r>
                          <w:rPr>
                            <w:rFonts w:ascii="Akkadian"/>
                            <w:color w:val="333333"/>
                            <w:w w:val="130"/>
                            <w:sz w:val="5"/>
                          </w:rPr>
                          <w:t>.</w:t>
                        </w:r>
                        <w:r>
                          <w:rPr>
                            <w:color w:val="333333"/>
                            <w:w w:val="130"/>
                            <w:sz w:val="10"/>
                          </w:rPr>
                          <w:t>2</w:t>
                        </w:r>
                      </w:p>
                    </w:tc>
                    <w:tc>
                      <w:tcPr>
                        <w:tcW w:w="800" w:type="dxa"/>
                      </w:tcPr>
                      <w:p>
                        <w:pPr>
                          <w:pStyle w:val="TableParagraph"/>
                          <w:spacing w:before="19"/>
                          <w:ind w:left="264" w:right="315"/>
                          <w:jc w:val="center"/>
                          <w:rPr>
                            <w:rFonts w:ascii="Times New Roman"/>
                            <w:sz w:val="10"/>
                          </w:rPr>
                        </w:pPr>
                        <w:r>
                          <w:rPr>
                            <w:rFonts w:ascii="Times New Roman"/>
                            <w:color w:val="3A3A38"/>
                            <w:w w:val="130"/>
                            <w:sz w:val="10"/>
                          </w:rPr>
                          <w:t>3.8</w:t>
                        </w:r>
                      </w:p>
                    </w:tc>
                    <w:tc>
                      <w:tcPr>
                        <w:tcW w:w="818" w:type="dxa"/>
                      </w:tcPr>
                      <w:p>
                        <w:pPr>
                          <w:pStyle w:val="TableParagraph"/>
                          <w:spacing w:before="18"/>
                          <w:ind w:left="6" w:right="190"/>
                          <w:jc w:val="center"/>
                          <w:rPr>
                            <w:rFonts w:ascii="Times New Roman"/>
                            <w:sz w:val="10"/>
                          </w:rPr>
                        </w:pPr>
                        <w:r>
                          <w:rPr>
                            <w:rFonts w:ascii="Times New Roman"/>
                            <w:color w:val="4B4B4B"/>
                            <w:w w:val="140"/>
                            <w:sz w:val="10"/>
                          </w:rPr>
                          <w:t>3.3</w:t>
                        </w:r>
                      </w:p>
                    </w:tc>
                    <w:tc>
                      <w:tcPr>
                        <w:tcW w:w="624" w:type="dxa"/>
                      </w:tcPr>
                      <w:p>
                        <w:pPr>
                          <w:pStyle w:val="TableParagraph"/>
                          <w:spacing w:before="18"/>
                          <w:ind w:left="172"/>
                          <w:rPr>
                            <w:rFonts w:ascii="Times New Roman"/>
                            <w:sz w:val="10"/>
                          </w:rPr>
                        </w:pPr>
                        <w:r>
                          <w:rPr>
                            <w:rFonts w:ascii="Times New Roman"/>
                            <w:color w:val="3C3C3C"/>
                            <w:w w:val="125"/>
                            <w:sz w:val="10"/>
                          </w:rPr>
                          <w:t>3.8</w:t>
                        </w:r>
                        <w:r>
                          <w:rPr>
                            <w:rFonts w:ascii="Times New Roman"/>
                            <w:color w:val="3C3C3C"/>
                            <w:sz w:val="10"/>
                          </w:rPr>
                          <w:t> </w:t>
                        </w:r>
                      </w:p>
                    </w:tc>
                  </w:tr>
                </w:tbl>
                <w:p>
                  <w:pPr>
                    <w:pStyle w:val="BodyText"/>
                  </w:pPr>
                </w:p>
              </w:txbxContent>
            </v:textbox>
            <w10:wrap type="none"/>
          </v:shape>
        </w:pict>
      </w:r>
      <w:r>
        <w:rPr>
          <w:rFonts w:ascii="Aegean"/>
          <w:color w:val="404243"/>
          <w:w w:val="135"/>
          <w:position w:val="2"/>
          <w:sz w:val="10"/>
        </w:rPr>
        <w:t>Perc</w:t>
      </w:r>
      <w:r>
        <w:rPr>
          <w:rFonts w:ascii="Aegean"/>
          <w:color w:val="404243"/>
          <w:w w:val="135"/>
          <w:sz w:val="10"/>
        </w:rPr>
        <w:t>entage increase in component in the year </w:t>
      </w:r>
      <w:r>
        <w:rPr>
          <w:rFonts w:ascii="Aegean"/>
          <w:color w:val="404243"/>
          <w:w w:val="130"/>
          <w:sz w:val="10"/>
        </w:rPr>
        <w:t>to</w:t>
      </w:r>
    </w:p>
    <w:p>
      <w:pPr>
        <w:pStyle w:val="BodyText"/>
        <w:rPr>
          <w:rFonts w:ascii="Aegean"/>
          <w:sz w:val="16"/>
        </w:rPr>
      </w:pPr>
    </w:p>
    <w:p>
      <w:pPr>
        <w:pStyle w:val="BodyText"/>
        <w:rPr>
          <w:rFonts w:ascii="Aegean"/>
          <w:sz w:val="16"/>
        </w:rPr>
      </w:pPr>
    </w:p>
    <w:p>
      <w:pPr>
        <w:spacing w:line="295" w:lineRule="auto" w:before="126"/>
        <w:ind w:left="150" w:right="1991" w:firstLine="4"/>
        <w:jc w:val="left"/>
        <w:rPr>
          <w:rFonts w:ascii="Aegean"/>
          <w:sz w:val="10"/>
        </w:rPr>
      </w:pPr>
      <w:r>
        <w:rPr/>
        <w:pict>
          <v:shape style="position:absolute;margin-left:137.008560pt;margin-top:5.15642pt;width:10.85pt;height:7.25pt;mso-position-horizontal-relative:page;mso-position-vertical-relative:paragraph;z-index:15738368" type="#_x0000_t202" filled="false" stroked="false">
            <v:textbox inset="0,0,0,0">
              <w:txbxContent>
                <w:p>
                  <w:pPr>
                    <w:spacing w:before="26"/>
                    <w:ind w:left="20" w:right="0" w:firstLine="0"/>
                    <w:jc w:val="left"/>
                    <w:rPr>
                      <w:sz w:val="10"/>
                    </w:rPr>
                  </w:pPr>
                  <w:r>
                    <w:rPr>
                      <w:color w:val="333435"/>
                      <w:w w:val="125"/>
                      <w:sz w:val="10"/>
                    </w:rPr>
                    <w:t>5.5</w:t>
                  </w:r>
                </w:p>
              </w:txbxContent>
            </v:textbox>
            <w10:wrap type="none"/>
          </v:shape>
        </w:pict>
      </w:r>
      <w:r>
        <w:rPr/>
        <w:pict>
          <v:shape style="position:absolute;margin-left:174.07869pt;margin-top:5.116343pt;width:11pt;height:7.25pt;mso-position-horizontal-relative:page;mso-position-vertical-relative:paragraph;z-index:15738880" type="#_x0000_t202" filled="false" stroked="false">
            <v:textbox inset="0,0,0,0">
              <w:txbxContent>
                <w:p>
                  <w:pPr>
                    <w:spacing w:before="26"/>
                    <w:ind w:left="20" w:right="0" w:firstLine="0"/>
                    <w:jc w:val="left"/>
                    <w:rPr>
                      <w:sz w:val="10"/>
                    </w:rPr>
                  </w:pPr>
                  <w:r>
                    <w:rPr>
                      <w:color w:val="444242"/>
                      <w:w w:val="125"/>
                      <w:sz w:val="10"/>
                    </w:rPr>
                    <w:t>4.8</w:t>
                  </w:r>
                </w:p>
              </w:txbxContent>
            </v:textbox>
            <w10:wrap type="none"/>
          </v:shape>
        </w:pict>
      </w:r>
      <w:r>
        <w:rPr/>
        <w:pict>
          <v:shape style="position:absolute;margin-left:23.763477pt;margin-top:20.136229pt;width:89pt;height:5pt;mso-position-horizontal-relative:page;mso-position-vertical-relative:paragraph;z-index:15739392;rotation:1" type="#_x0000_t136" fillcolor="#3a3b3c" stroked="f">
            <o:extrusion v:ext="view" autorotationcenter="t"/>
            <v:textpath style="font-family:&quot;Aegean&quot;;font-size:5pt;v-text-kern:t;mso-text-shadow:auto" string="Instrument engineering 7.0"/>
            <w10:wrap type="none"/>
          </v:shape>
        </w:pict>
      </w:r>
      <w:r>
        <w:rPr/>
        <w:pict>
          <v:shape style="position:absolute;margin-left:23.887989pt;margin-top:26.894485pt;width:61.7pt;height:5pt;mso-position-horizontal-relative:page;mso-position-vertical-relative:paragraph;z-index:15739904;rotation:1" type="#_x0000_t136" fillcolor="#383939" stroked="f">
            <o:extrusion v:ext="view" autorotationcenter="t"/>
            <v:textpath style="font-family:&quot;Aegean&quot;;font-size:5pt;v-text-kern:t;mso-text-shadow:auto" string="Extraction of minerals"/>
            <w10:wrap type="none"/>
          </v:shape>
        </w:pict>
      </w:r>
      <w:r>
        <w:rPr>
          <w:rFonts w:ascii="Aegean"/>
          <w:color w:val="3D3E40"/>
          <w:w w:val="125"/>
          <w:position w:val="1"/>
          <w:sz w:val="10"/>
        </w:rPr>
        <w:t>FOOd. </w:t>
      </w:r>
      <w:r>
        <w:rPr>
          <w:rFonts w:ascii="Aegean"/>
          <w:color w:val="3D3E40"/>
          <w:w w:val="125"/>
          <w:sz w:val="10"/>
        </w:rPr>
        <w:t>drink and tobacco </w:t>
      </w:r>
      <w:r>
        <w:rPr>
          <w:rFonts w:ascii="Aegean"/>
          <w:color w:val="474849"/>
          <w:w w:val="125"/>
          <w:position w:val="1"/>
          <w:sz w:val="10"/>
        </w:rPr>
        <w:t>Texti</w:t>
      </w:r>
      <w:r>
        <w:rPr>
          <w:rFonts w:ascii="Aegean"/>
          <w:color w:val="474849"/>
          <w:w w:val="125"/>
          <w:sz w:val="10"/>
        </w:rPr>
        <w:t>les</w:t>
      </w:r>
    </w:p>
    <w:p>
      <w:pPr>
        <w:pStyle w:val="BodyText"/>
        <w:rPr>
          <w:rFonts w:ascii="Aegean"/>
          <w:sz w:val="16"/>
        </w:rPr>
      </w:pPr>
    </w:p>
    <w:p>
      <w:pPr>
        <w:pStyle w:val="BodyText"/>
        <w:rPr>
          <w:rFonts w:ascii="Aegean"/>
          <w:sz w:val="16"/>
        </w:rPr>
      </w:pPr>
    </w:p>
    <w:p>
      <w:pPr>
        <w:spacing w:before="96"/>
        <w:ind w:left="155" w:right="0" w:firstLine="0"/>
        <w:jc w:val="left"/>
        <w:rPr>
          <w:rFonts w:ascii="Aegean"/>
          <w:sz w:val="10"/>
        </w:rPr>
      </w:pPr>
      <w:r>
        <w:rPr/>
        <w:pict>
          <v:shape style="position:absolute;margin-left:23.526524pt;margin-top:-1.659846pt;width:68.75pt;height:5pt;mso-position-horizontal-relative:page;mso-position-vertical-relative:paragraph;z-index:15740416;rotation:1" type="#_x0000_t136" fillcolor="#383838" stroked="f">
            <o:extrusion v:ext="view" autorotationcenter="t"/>
            <v:textpath style="font-family:&quot;Aegean&quot;;font-size:5pt;v-text-kern:t;mso-text-shadow:auto" string="Motor vehicles and parts"/>
            <w10:wrap type="none"/>
          </v:shape>
        </w:pict>
      </w:r>
      <w:r>
        <w:rPr>
          <w:rFonts w:ascii="Aegean"/>
          <w:color w:val="3A3B3C"/>
          <w:w w:val="105"/>
          <w:position w:val="3"/>
          <w:sz w:val="10"/>
        </w:rPr>
        <w:t>All </w:t>
      </w:r>
      <w:r>
        <w:rPr>
          <w:rFonts w:ascii="Aegean"/>
          <w:color w:val="3A3B3C"/>
          <w:w w:val="105"/>
          <w:position w:val="1"/>
          <w:sz w:val="10"/>
        </w:rPr>
        <w:t>tndlts</w:t>
      </w:r>
      <w:r>
        <w:rPr>
          <w:rFonts w:ascii="Aegean"/>
          <w:color w:val="3A3B3C"/>
          <w:w w:val="105"/>
          <w:sz w:val="10"/>
        </w:rPr>
        <w:t>tries</w:t>
      </w:r>
    </w:p>
    <w:p>
      <w:pPr>
        <w:pStyle w:val="BodyText"/>
        <w:spacing w:line="295" w:lineRule="auto" w:before="93"/>
        <w:ind w:left="132" w:right="237" w:firstLine="5"/>
      </w:pPr>
      <w:r>
        <w:rPr/>
        <w:br w:type="column"/>
      </w:r>
      <w:r>
        <w:rPr>
          <w:color w:val="292529"/>
          <w:spacing w:val="4"/>
          <w:w w:val="110"/>
        </w:rPr>
        <w:t>market. </w:t>
      </w:r>
      <w:r>
        <w:rPr>
          <w:color w:val="292529"/>
          <w:spacing w:val="7"/>
          <w:w w:val="110"/>
        </w:rPr>
        <w:t>These </w:t>
      </w:r>
      <w:r>
        <w:rPr>
          <w:color w:val="292529"/>
          <w:w w:val="110"/>
        </w:rPr>
        <w:t>can be </w:t>
      </w:r>
      <w:r>
        <w:rPr>
          <w:color w:val="292529"/>
          <w:spacing w:val="4"/>
          <w:w w:val="110"/>
        </w:rPr>
        <w:t>compared </w:t>
      </w:r>
      <w:r>
        <w:rPr>
          <w:color w:val="292529"/>
          <w:spacing w:val="7"/>
          <w:w w:val="110"/>
        </w:rPr>
        <w:t>with </w:t>
      </w:r>
      <w:r>
        <w:rPr>
          <w:color w:val="292529"/>
          <w:spacing w:val="10"/>
          <w:w w:val="110"/>
        </w:rPr>
        <w:t>UK </w:t>
      </w:r>
      <w:r>
        <w:rPr>
          <w:color w:val="292529"/>
          <w:spacing w:val="6"/>
          <w:w w:val="110"/>
        </w:rPr>
        <w:t>producers' </w:t>
      </w:r>
      <w:r>
        <w:rPr>
          <w:color w:val="292529"/>
          <w:spacing w:val="5"/>
          <w:w w:val="110"/>
        </w:rPr>
        <w:t>export </w:t>
      </w:r>
      <w:r>
        <w:rPr>
          <w:color w:val="292529"/>
          <w:spacing w:val="9"/>
          <w:w w:val="110"/>
        </w:rPr>
        <w:t>prices. </w:t>
      </w:r>
      <w:r>
        <w:rPr>
          <w:color w:val="292529"/>
          <w:w w:val="110"/>
        </w:rPr>
        <w:t>To the </w:t>
      </w:r>
      <w:r>
        <w:rPr>
          <w:color w:val="292529"/>
          <w:spacing w:val="7"/>
          <w:w w:val="110"/>
        </w:rPr>
        <w:t>extent </w:t>
      </w:r>
      <w:r>
        <w:rPr>
          <w:color w:val="292529"/>
          <w:w w:val="110"/>
        </w:rPr>
        <w:t>that the two </w:t>
      </w:r>
      <w:r>
        <w:rPr>
          <w:color w:val="292529"/>
          <w:spacing w:val="9"/>
          <w:w w:val="110"/>
        </w:rPr>
        <w:t>indices </w:t>
      </w:r>
      <w:r>
        <w:rPr>
          <w:color w:val="292529"/>
          <w:w w:val="110"/>
        </w:rPr>
        <w:t>refer to the </w:t>
      </w:r>
      <w:r>
        <w:rPr>
          <w:color w:val="292529"/>
          <w:spacing w:val="6"/>
          <w:w w:val="110"/>
        </w:rPr>
        <w:t>same goods, </w:t>
      </w:r>
      <w:r>
        <w:rPr>
          <w:color w:val="292529"/>
          <w:w w:val="110"/>
        </w:rPr>
        <w:t>they </w:t>
      </w:r>
      <w:r>
        <w:rPr>
          <w:color w:val="292529"/>
          <w:spacing w:val="8"/>
          <w:w w:val="110"/>
        </w:rPr>
        <w:t>indicate </w:t>
      </w:r>
      <w:r>
        <w:rPr>
          <w:color w:val="292529"/>
          <w:w w:val="110"/>
        </w:rPr>
        <w:t>the </w:t>
      </w:r>
      <w:r>
        <w:rPr>
          <w:color w:val="292529"/>
          <w:spacing w:val="4"/>
          <w:w w:val="110"/>
        </w:rPr>
        <w:t>scale </w:t>
      </w:r>
      <w:r>
        <w:rPr>
          <w:color w:val="292529"/>
          <w:w w:val="110"/>
        </w:rPr>
        <w:t>of </w:t>
      </w:r>
      <w:r>
        <w:rPr>
          <w:color w:val="292529"/>
          <w:spacing w:val="7"/>
          <w:w w:val="110"/>
        </w:rPr>
        <w:t>price </w:t>
      </w:r>
      <w:r>
        <w:rPr>
          <w:color w:val="292529"/>
          <w:spacing w:val="10"/>
          <w:w w:val="110"/>
        </w:rPr>
        <w:t>discrimination </w:t>
      </w:r>
      <w:r>
        <w:rPr>
          <w:color w:val="292529"/>
          <w:spacing w:val="6"/>
          <w:w w:val="110"/>
        </w:rPr>
        <w:t>between </w:t>
      </w:r>
      <w:r>
        <w:rPr>
          <w:color w:val="292529"/>
          <w:spacing w:val="5"/>
          <w:w w:val="110"/>
        </w:rPr>
        <w:t>home </w:t>
      </w:r>
      <w:r>
        <w:rPr>
          <w:color w:val="292529"/>
          <w:spacing w:val="2"/>
          <w:w w:val="110"/>
        </w:rPr>
        <w:t>and </w:t>
      </w:r>
      <w:r>
        <w:rPr>
          <w:color w:val="292529"/>
          <w:spacing w:val="5"/>
          <w:w w:val="110"/>
        </w:rPr>
        <w:t>export</w:t>
      </w:r>
      <w:r>
        <w:rPr>
          <w:color w:val="292529"/>
          <w:spacing w:val="45"/>
          <w:w w:val="110"/>
        </w:rPr>
        <w:t> </w:t>
      </w:r>
      <w:r>
        <w:rPr>
          <w:color w:val="292529"/>
          <w:spacing w:val="7"/>
          <w:w w:val="110"/>
        </w:rPr>
        <w:t>markets.</w:t>
      </w:r>
    </w:p>
    <w:p>
      <w:pPr>
        <w:pStyle w:val="BodyText"/>
        <w:spacing w:line="295" w:lineRule="auto"/>
        <w:ind w:left="131" w:right="237" w:firstLine="17"/>
      </w:pPr>
      <w:r>
        <w:rPr>
          <w:color w:val="292529"/>
          <w:spacing w:val="5"/>
          <w:w w:val="105"/>
        </w:rPr>
        <w:t>During </w:t>
      </w:r>
      <w:r>
        <w:rPr>
          <w:color w:val="292529"/>
          <w:w w:val="105"/>
        </w:rPr>
        <w:t>l ate </w:t>
      </w:r>
      <w:r>
        <w:rPr>
          <w:color w:val="292529"/>
          <w:w w:val="90"/>
        </w:rPr>
        <w:t>1 </w:t>
      </w:r>
      <w:r>
        <w:rPr>
          <w:color w:val="292529"/>
          <w:spacing w:val="5"/>
          <w:w w:val="105"/>
        </w:rPr>
        <w:t>990 </w:t>
      </w:r>
      <w:r>
        <w:rPr>
          <w:color w:val="292529"/>
          <w:spacing w:val="2"/>
          <w:w w:val="105"/>
        </w:rPr>
        <w:t>and </w:t>
      </w:r>
      <w:r>
        <w:rPr>
          <w:color w:val="292529"/>
          <w:spacing w:val="5"/>
          <w:w w:val="105"/>
        </w:rPr>
        <w:t>early  </w:t>
      </w:r>
      <w:r>
        <w:rPr>
          <w:color w:val="292529"/>
          <w:w w:val="90"/>
        </w:rPr>
        <w:t>1 </w:t>
      </w:r>
      <w:r>
        <w:rPr>
          <w:color w:val="292529"/>
          <w:spacing w:val="23"/>
          <w:w w:val="105"/>
        </w:rPr>
        <w:t>991, </w:t>
      </w:r>
      <w:r>
        <w:rPr>
          <w:color w:val="292529"/>
          <w:w w:val="105"/>
        </w:rPr>
        <w:t>after </w:t>
      </w:r>
      <w:r>
        <w:rPr>
          <w:color w:val="292529"/>
          <w:spacing w:val="10"/>
          <w:w w:val="105"/>
        </w:rPr>
        <w:t>sterling's </w:t>
      </w:r>
      <w:r>
        <w:rPr>
          <w:color w:val="292529"/>
          <w:spacing w:val="4"/>
          <w:w w:val="105"/>
        </w:rPr>
        <w:t>entry </w:t>
      </w:r>
      <w:r>
        <w:rPr>
          <w:color w:val="292529"/>
          <w:spacing w:val="8"/>
          <w:w w:val="105"/>
        </w:rPr>
        <w:t>into </w:t>
      </w:r>
      <w:r>
        <w:rPr>
          <w:color w:val="292529"/>
          <w:spacing w:val="2"/>
          <w:w w:val="105"/>
        </w:rPr>
        <w:t>the </w:t>
      </w:r>
      <w:r>
        <w:rPr>
          <w:color w:val="292529"/>
          <w:spacing w:val="9"/>
          <w:w w:val="105"/>
        </w:rPr>
        <w:t>ERM, </w:t>
      </w:r>
      <w:r>
        <w:rPr>
          <w:color w:val="292529"/>
          <w:spacing w:val="5"/>
          <w:w w:val="105"/>
        </w:rPr>
        <w:t>export </w:t>
      </w:r>
      <w:r>
        <w:rPr>
          <w:color w:val="292529"/>
          <w:spacing w:val="8"/>
          <w:w w:val="105"/>
        </w:rPr>
        <w:t>prices  </w:t>
      </w:r>
      <w:r>
        <w:rPr>
          <w:color w:val="292529"/>
          <w:spacing w:val="3"/>
          <w:w w:val="105"/>
        </w:rPr>
        <w:t>were  </w:t>
      </w:r>
      <w:r>
        <w:rPr>
          <w:color w:val="292529"/>
          <w:spacing w:val="10"/>
          <w:w w:val="105"/>
        </w:rPr>
        <w:t>rising  </w:t>
      </w:r>
      <w:r>
        <w:rPr>
          <w:color w:val="292529"/>
          <w:w w:val="105"/>
        </w:rPr>
        <w:t>at  a  </w:t>
      </w:r>
      <w:r>
        <w:rPr>
          <w:color w:val="292529"/>
          <w:spacing w:val="12"/>
          <w:w w:val="105"/>
        </w:rPr>
        <w:t>much </w:t>
      </w:r>
      <w:r>
        <w:rPr>
          <w:color w:val="292529"/>
          <w:spacing w:val="8"/>
          <w:w w:val="105"/>
        </w:rPr>
        <w:t>slower </w:t>
      </w:r>
      <w:r>
        <w:rPr>
          <w:color w:val="292529"/>
          <w:w w:val="105"/>
        </w:rPr>
        <w:t>rate </w:t>
      </w:r>
      <w:r>
        <w:rPr>
          <w:color w:val="292529"/>
          <w:spacing w:val="9"/>
          <w:w w:val="105"/>
        </w:rPr>
        <w:t>than </w:t>
      </w:r>
      <w:r>
        <w:rPr>
          <w:color w:val="292529"/>
          <w:spacing w:val="10"/>
          <w:w w:val="105"/>
        </w:rPr>
        <w:t>domestic </w:t>
      </w:r>
      <w:r>
        <w:rPr>
          <w:color w:val="292529"/>
          <w:spacing w:val="5"/>
          <w:w w:val="105"/>
        </w:rPr>
        <w:t>producer </w:t>
      </w:r>
      <w:r>
        <w:rPr>
          <w:color w:val="292529"/>
          <w:spacing w:val="10"/>
          <w:w w:val="105"/>
        </w:rPr>
        <w:t>output </w:t>
      </w:r>
      <w:r>
        <w:rPr>
          <w:color w:val="292529"/>
          <w:spacing w:val="8"/>
          <w:w w:val="105"/>
        </w:rPr>
        <w:t>prices. </w:t>
      </w:r>
      <w:r>
        <w:rPr>
          <w:color w:val="292529"/>
          <w:spacing w:val="13"/>
          <w:w w:val="105"/>
        </w:rPr>
        <w:t>Since </w:t>
      </w:r>
      <w:r>
        <w:rPr>
          <w:color w:val="292529"/>
          <w:spacing w:val="10"/>
          <w:w w:val="105"/>
        </w:rPr>
        <w:t>then </w:t>
      </w:r>
      <w:r>
        <w:rPr>
          <w:color w:val="292529"/>
          <w:spacing w:val="9"/>
          <w:w w:val="105"/>
        </w:rPr>
        <w:t>the </w:t>
      </w:r>
      <w:r>
        <w:rPr>
          <w:color w:val="292529"/>
          <w:spacing w:val="4"/>
          <w:w w:val="105"/>
        </w:rPr>
        <w:t>pattern </w:t>
      </w:r>
      <w:r>
        <w:rPr>
          <w:color w:val="292529"/>
          <w:spacing w:val="6"/>
          <w:w w:val="105"/>
        </w:rPr>
        <w:t>has </w:t>
      </w:r>
      <w:r>
        <w:rPr>
          <w:color w:val="292529"/>
          <w:spacing w:val="10"/>
          <w:w w:val="105"/>
        </w:rPr>
        <w:t>been </w:t>
      </w:r>
      <w:r>
        <w:rPr>
          <w:color w:val="292529"/>
          <w:spacing w:val="5"/>
          <w:w w:val="105"/>
        </w:rPr>
        <w:t>reversed, </w:t>
      </w:r>
      <w:r>
        <w:rPr>
          <w:color w:val="292529"/>
          <w:spacing w:val="7"/>
          <w:w w:val="105"/>
        </w:rPr>
        <w:t>with </w:t>
      </w:r>
      <w:r>
        <w:rPr>
          <w:color w:val="292529"/>
          <w:spacing w:val="8"/>
          <w:w w:val="105"/>
        </w:rPr>
        <w:t>sterling </w:t>
      </w:r>
      <w:r>
        <w:rPr>
          <w:color w:val="292529"/>
          <w:spacing w:val="5"/>
          <w:w w:val="105"/>
        </w:rPr>
        <w:t>export </w:t>
      </w:r>
      <w:r>
        <w:rPr>
          <w:color w:val="292529"/>
          <w:spacing w:val="8"/>
          <w:w w:val="105"/>
        </w:rPr>
        <w:t>prices </w:t>
      </w:r>
      <w:r>
        <w:rPr>
          <w:color w:val="292529"/>
          <w:spacing w:val="10"/>
          <w:w w:val="105"/>
        </w:rPr>
        <w:t>rising </w:t>
      </w:r>
      <w:r>
        <w:rPr>
          <w:color w:val="292529"/>
          <w:spacing w:val="6"/>
          <w:w w:val="105"/>
        </w:rPr>
        <w:t>sharply </w:t>
      </w:r>
      <w:r>
        <w:rPr>
          <w:color w:val="292529"/>
          <w:w w:val="105"/>
        </w:rPr>
        <w:t>fol </w:t>
      </w:r>
      <w:r>
        <w:rPr>
          <w:color w:val="292529"/>
          <w:spacing w:val="8"/>
          <w:w w:val="105"/>
        </w:rPr>
        <w:t>lowing  </w:t>
      </w:r>
      <w:r>
        <w:rPr>
          <w:color w:val="292529"/>
          <w:spacing w:val="10"/>
          <w:w w:val="105"/>
        </w:rPr>
        <w:t>sterling's  </w:t>
      </w:r>
      <w:r>
        <w:rPr>
          <w:color w:val="292529"/>
          <w:spacing w:val="7"/>
          <w:w w:val="105"/>
        </w:rPr>
        <w:t>depreciation </w:t>
      </w:r>
      <w:r>
        <w:rPr>
          <w:color w:val="292529"/>
          <w:spacing w:val="11"/>
          <w:w w:val="105"/>
        </w:rPr>
        <w:t>last</w:t>
      </w:r>
      <w:r>
        <w:rPr>
          <w:color w:val="292529"/>
          <w:spacing w:val="9"/>
          <w:w w:val="105"/>
        </w:rPr>
        <w:t> </w:t>
      </w:r>
      <w:r>
        <w:rPr>
          <w:color w:val="292529"/>
          <w:spacing w:val="12"/>
          <w:w w:val="105"/>
        </w:rPr>
        <w:t>autumn.</w:t>
      </w:r>
    </w:p>
    <w:p>
      <w:pPr>
        <w:pStyle w:val="BodyText"/>
        <w:spacing w:before="9"/>
        <w:rPr>
          <w:sz w:val="25"/>
        </w:rPr>
      </w:pPr>
    </w:p>
    <w:p>
      <w:pPr>
        <w:pStyle w:val="BodyText"/>
        <w:spacing w:line="295" w:lineRule="auto"/>
        <w:ind w:left="139" w:right="115" w:firstLine="2"/>
      </w:pPr>
      <w:r>
        <w:rPr>
          <w:color w:val="282428"/>
          <w:spacing w:val="3"/>
        </w:rPr>
        <w:t>Excl </w:t>
      </w:r>
      <w:r>
        <w:rPr>
          <w:color w:val="282428"/>
          <w:spacing w:val="8"/>
        </w:rPr>
        <w:t>uding </w:t>
      </w:r>
      <w:r>
        <w:rPr>
          <w:color w:val="282428"/>
          <w:spacing w:val="10"/>
        </w:rPr>
        <w:t>the </w:t>
      </w:r>
      <w:r>
        <w:rPr>
          <w:color w:val="282428"/>
        </w:rPr>
        <w:t>food, </w:t>
      </w:r>
      <w:r>
        <w:rPr>
          <w:color w:val="282428"/>
          <w:spacing w:val="8"/>
        </w:rPr>
        <w:t>drink </w:t>
      </w:r>
      <w:r>
        <w:rPr>
          <w:color w:val="282428"/>
          <w:spacing w:val="2"/>
        </w:rPr>
        <w:t>and </w:t>
      </w:r>
      <w:r>
        <w:rPr>
          <w:color w:val="282428"/>
          <w:spacing w:val="5"/>
        </w:rPr>
        <w:t>tobacco </w:t>
      </w:r>
      <w:r>
        <w:rPr>
          <w:color w:val="282428"/>
          <w:spacing w:val="6"/>
        </w:rPr>
        <w:t>sectors, </w:t>
      </w:r>
      <w:r>
        <w:rPr>
          <w:color w:val="282428"/>
          <w:spacing w:val="9"/>
        </w:rPr>
        <w:t>the twelve-month  </w:t>
      </w:r>
      <w:r>
        <w:rPr>
          <w:color w:val="282428"/>
          <w:spacing w:val="7"/>
        </w:rPr>
        <w:t>increase  </w:t>
      </w:r>
      <w:r>
        <w:rPr>
          <w:color w:val="282428"/>
          <w:spacing w:val="4"/>
        </w:rPr>
        <w:t>in  </w:t>
      </w:r>
      <w:r>
        <w:rPr>
          <w:color w:val="282428"/>
          <w:spacing w:val="5"/>
        </w:rPr>
        <w:t>producer  </w:t>
      </w:r>
      <w:r>
        <w:rPr>
          <w:color w:val="282428"/>
          <w:spacing w:val="8"/>
        </w:rPr>
        <w:t>output  </w:t>
      </w:r>
      <w:r>
        <w:rPr>
          <w:color w:val="282428"/>
          <w:spacing w:val="6"/>
        </w:rPr>
        <w:t>prices  </w:t>
      </w:r>
      <w:r>
        <w:rPr>
          <w:color w:val="282428"/>
          <w:spacing w:val="9"/>
        </w:rPr>
        <w:t>has </w:t>
      </w:r>
      <w:r>
        <w:rPr>
          <w:color w:val="282428"/>
          <w:spacing w:val="7"/>
        </w:rPr>
        <w:t>stayed </w:t>
      </w:r>
      <w:r>
        <w:rPr>
          <w:color w:val="282428"/>
        </w:rPr>
        <w:t>at </w:t>
      </w:r>
      <w:r>
        <w:rPr>
          <w:color w:val="282428"/>
          <w:spacing w:val="3"/>
        </w:rPr>
        <w:t>around </w:t>
      </w:r>
      <w:r>
        <w:rPr>
          <w:color w:val="282428"/>
          <w:spacing w:val="5"/>
        </w:rPr>
        <w:t>21/2% </w:t>
      </w:r>
      <w:r>
        <w:rPr>
          <w:color w:val="282428"/>
        </w:rPr>
        <w:t>to </w:t>
      </w:r>
      <w:r>
        <w:rPr>
          <w:color w:val="282428"/>
          <w:spacing w:val="4"/>
        </w:rPr>
        <w:t>3% </w:t>
      </w:r>
      <w:r>
        <w:rPr>
          <w:color w:val="282428"/>
          <w:spacing w:val="10"/>
        </w:rPr>
        <w:t>since </w:t>
      </w:r>
      <w:r>
        <w:rPr>
          <w:color w:val="282428"/>
          <w:spacing w:val="4"/>
        </w:rPr>
        <w:t>the </w:t>
      </w:r>
      <w:r>
        <w:rPr>
          <w:color w:val="282428"/>
          <w:spacing w:val="9"/>
        </w:rPr>
        <w:t>beginning  </w:t>
      </w:r>
      <w:r>
        <w:rPr>
          <w:color w:val="282428"/>
        </w:rPr>
        <w:t>of  </w:t>
      </w:r>
      <w:r>
        <w:rPr>
          <w:color w:val="282428"/>
          <w:spacing w:val="12"/>
        </w:rPr>
        <w:t>last </w:t>
      </w:r>
      <w:r>
        <w:rPr>
          <w:color w:val="282428"/>
          <w:spacing w:val="4"/>
        </w:rPr>
        <w:t>year. </w:t>
      </w:r>
      <w:r>
        <w:rPr>
          <w:color w:val="282428"/>
          <w:spacing w:val="10"/>
        </w:rPr>
        <w:t>This </w:t>
      </w:r>
      <w:r>
        <w:rPr>
          <w:color w:val="282428"/>
          <w:spacing w:val="6"/>
        </w:rPr>
        <w:t>followed </w:t>
      </w:r>
      <w:r>
        <w:rPr>
          <w:color w:val="282428"/>
          <w:spacing w:val="9"/>
        </w:rPr>
        <w:t>quite </w:t>
      </w:r>
      <w:r>
        <w:rPr>
          <w:color w:val="282428"/>
          <w:spacing w:val="4"/>
        </w:rPr>
        <w:t>rapid </w:t>
      </w:r>
      <w:r>
        <w:rPr>
          <w:color w:val="282428"/>
          <w:spacing w:val="10"/>
        </w:rPr>
        <w:t>declines during </w:t>
      </w:r>
      <w:r>
        <w:rPr>
          <w:color w:val="282428"/>
          <w:w w:val="90"/>
        </w:rPr>
        <w:t>1 </w:t>
      </w:r>
      <w:r>
        <w:rPr>
          <w:color w:val="282428"/>
          <w:spacing w:val="15"/>
        </w:rPr>
        <w:t>991 </w:t>
      </w:r>
      <w:r>
        <w:rPr>
          <w:color w:val="282428"/>
        </w:rPr>
        <w:t>; </w:t>
      </w:r>
      <w:r>
        <w:rPr>
          <w:color w:val="282428"/>
          <w:spacing w:val="6"/>
        </w:rPr>
        <w:t>producer  </w:t>
      </w:r>
      <w:r>
        <w:rPr>
          <w:color w:val="282428"/>
          <w:spacing w:val="7"/>
        </w:rPr>
        <w:t>prices  </w:t>
      </w:r>
      <w:r>
        <w:rPr>
          <w:color w:val="282428"/>
        </w:rPr>
        <w:t>had  </w:t>
      </w:r>
      <w:r>
        <w:rPr>
          <w:color w:val="282428"/>
          <w:spacing w:val="6"/>
        </w:rPr>
        <w:t>been  </w:t>
      </w:r>
      <w:r>
        <w:rPr>
          <w:color w:val="282428"/>
          <w:spacing w:val="10"/>
        </w:rPr>
        <w:t>rising  </w:t>
      </w:r>
      <w:r>
        <w:rPr>
          <w:color w:val="282428"/>
        </w:rPr>
        <w:t>at  </w:t>
      </w:r>
      <w:r>
        <w:rPr>
          <w:color w:val="282428"/>
          <w:spacing w:val="6"/>
        </w:rPr>
        <w:t>over  </w:t>
      </w:r>
      <w:r>
        <w:rPr>
          <w:color w:val="282428"/>
        </w:rPr>
        <w:t>6%  in   the  year  to </w:t>
      </w:r>
      <w:r>
        <w:rPr>
          <w:color w:val="282428"/>
          <w:w w:val="90"/>
        </w:rPr>
        <w:t>1 </w:t>
      </w:r>
      <w:r>
        <w:rPr>
          <w:color w:val="282428"/>
          <w:spacing w:val="16"/>
        </w:rPr>
        <w:t>991 </w:t>
      </w:r>
      <w:r>
        <w:rPr>
          <w:color w:val="282428"/>
          <w:spacing w:val="29"/>
        </w:rPr>
        <w:t>Q1. </w:t>
      </w:r>
      <w:r>
        <w:rPr>
          <w:color w:val="282428"/>
          <w:spacing w:val="6"/>
        </w:rPr>
        <w:t>Shorter-run </w:t>
      </w:r>
      <w:r>
        <w:rPr>
          <w:color w:val="282428"/>
          <w:spacing w:val="7"/>
        </w:rPr>
        <w:t>measures </w:t>
      </w:r>
      <w:r>
        <w:rPr>
          <w:color w:val="282428"/>
          <w:spacing w:val="6"/>
        </w:rPr>
        <w:t>show </w:t>
      </w:r>
      <w:r>
        <w:rPr>
          <w:color w:val="282428"/>
        </w:rPr>
        <w:t>a </w:t>
      </w:r>
      <w:r>
        <w:rPr>
          <w:color w:val="282428"/>
          <w:spacing w:val="8"/>
        </w:rPr>
        <w:t>clear </w:t>
      </w:r>
      <w:r>
        <w:rPr>
          <w:color w:val="282428"/>
          <w:spacing w:val="9"/>
        </w:rPr>
        <w:t>pick-up </w:t>
      </w:r>
      <w:r>
        <w:rPr>
          <w:color w:val="282428"/>
          <w:spacing w:val="16"/>
        </w:rPr>
        <w:t>in </w:t>
      </w:r>
      <w:r>
        <w:rPr>
          <w:color w:val="282428"/>
          <w:spacing w:val="8"/>
        </w:rPr>
        <w:t>output  price</w:t>
      </w:r>
      <w:r>
        <w:rPr>
          <w:color w:val="282428"/>
          <w:spacing w:val="66"/>
        </w:rPr>
        <w:t> </w:t>
      </w:r>
      <w:r>
        <w:rPr>
          <w:color w:val="282428"/>
          <w:spacing w:val="9"/>
        </w:rPr>
        <w:t>inflation   (excluding</w:t>
      </w:r>
      <w:r>
        <w:rPr>
          <w:color w:val="282428"/>
          <w:spacing w:val="68"/>
        </w:rPr>
        <w:t> </w:t>
      </w:r>
      <w:r>
        <w:rPr>
          <w:color w:val="282428"/>
        </w:rPr>
        <w:t>food,   </w:t>
      </w:r>
      <w:r>
        <w:rPr>
          <w:color w:val="282428"/>
          <w:spacing w:val="7"/>
        </w:rPr>
        <w:t>drink   </w:t>
      </w:r>
      <w:r>
        <w:rPr>
          <w:color w:val="282428"/>
          <w:spacing w:val="4"/>
        </w:rPr>
        <w:t>and </w:t>
      </w:r>
      <w:r>
        <w:rPr>
          <w:color w:val="282428"/>
          <w:spacing w:val="5"/>
        </w:rPr>
        <w:t>tobacco)  </w:t>
      </w:r>
      <w:r>
        <w:rPr>
          <w:color w:val="282428"/>
          <w:spacing w:val="10"/>
        </w:rPr>
        <w:t>since  </w:t>
      </w:r>
      <w:r>
        <w:rPr>
          <w:color w:val="282428"/>
          <w:spacing w:val="4"/>
        </w:rPr>
        <w:t>the  </w:t>
      </w:r>
      <w:r>
        <w:rPr>
          <w:color w:val="282428"/>
          <w:spacing w:val="2"/>
        </w:rPr>
        <w:t>end  </w:t>
      </w:r>
      <w:r>
        <w:rPr>
          <w:color w:val="282428"/>
        </w:rPr>
        <w:t>of  </w:t>
      </w:r>
      <w:r>
        <w:rPr>
          <w:color w:val="282428"/>
          <w:spacing w:val="9"/>
        </w:rPr>
        <w:t>last  </w:t>
      </w:r>
      <w:r>
        <w:rPr>
          <w:color w:val="282428"/>
          <w:spacing w:val="2"/>
        </w:rPr>
        <w:t>year.   </w:t>
      </w:r>
      <w:r>
        <w:rPr>
          <w:color w:val="282428"/>
          <w:spacing w:val="6"/>
        </w:rPr>
        <w:t>In  </w:t>
      </w:r>
      <w:r>
        <w:rPr>
          <w:color w:val="282428"/>
          <w:spacing w:val="2"/>
        </w:rPr>
        <w:t>the  </w:t>
      </w:r>
      <w:r>
        <w:rPr>
          <w:color w:val="282428"/>
          <w:spacing w:val="3"/>
        </w:rPr>
        <w:t>three  </w:t>
      </w:r>
      <w:r>
        <w:rPr>
          <w:color w:val="282428"/>
          <w:spacing w:val="9"/>
        </w:rPr>
        <w:t>months </w:t>
      </w:r>
      <w:r>
        <w:rPr>
          <w:color w:val="282428"/>
        </w:rPr>
        <w:t>to </w:t>
      </w:r>
      <w:r>
        <w:rPr>
          <w:color w:val="282428"/>
          <w:spacing w:val="11"/>
        </w:rPr>
        <w:t>April, </w:t>
      </w:r>
      <w:r>
        <w:rPr>
          <w:color w:val="282428"/>
          <w:spacing w:val="8"/>
        </w:rPr>
        <w:t>output prices </w:t>
      </w:r>
      <w:r>
        <w:rPr>
          <w:color w:val="282428"/>
          <w:spacing w:val="5"/>
        </w:rPr>
        <w:t>rose </w:t>
      </w:r>
      <w:r>
        <w:rPr>
          <w:color w:val="282428"/>
          <w:spacing w:val="3"/>
        </w:rPr>
        <w:t>at </w:t>
      </w:r>
      <w:r>
        <w:rPr>
          <w:color w:val="282428"/>
        </w:rPr>
        <w:t>an </w:t>
      </w:r>
      <w:r>
        <w:rPr>
          <w:color w:val="282428"/>
          <w:spacing w:val="7"/>
        </w:rPr>
        <w:t>annualised </w:t>
      </w:r>
      <w:r>
        <w:rPr>
          <w:color w:val="282428"/>
        </w:rPr>
        <w:t>rate </w:t>
      </w:r>
      <w:r>
        <w:rPr>
          <w:color w:val="282428"/>
          <w:spacing w:val="4"/>
        </w:rPr>
        <w:t>of </w:t>
      </w:r>
      <w:r>
        <w:rPr>
          <w:color w:val="282428"/>
          <w:spacing w:val="16"/>
        </w:rPr>
        <w:t>3.2% </w:t>
      </w:r>
      <w:r>
        <w:rPr>
          <w:color w:val="282428"/>
          <w:spacing w:val="5"/>
        </w:rPr>
        <w:t>compared </w:t>
      </w:r>
      <w:r>
        <w:rPr>
          <w:color w:val="282428"/>
          <w:spacing w:val="7"/>
        </w:rPr>
        <w:t>with </w:t>
      </w:r>
      <w:r>
        <w:rPr>
          <w:color w:val="282428"/>
          <w:spacing w:val="9"/>
        </w:rPr>
        <w:t>an </w:t>
      </w:r>
      <w:r>
        <w:rPr>
          <w:color w:val="282428"/>
          <w:spacing w:val="10"/>
        </w:rPr>
        <w:t>equivalent </w:t>
      </w:r>
      <w:r>
        <w:rPr>
          <w:color w:val="282428"/>
        </w:rPr>
        <w:t>rate </w:t>
      </w:r>
      <w:r>
        <w:rPr>
          <w:color w:val="282428"/>
          <w:spacing w:val="4"/>
        </w:rPr>
        <w:t>of </w:t>
      </w:r>
      <w:r>
        <w:rPr>
          <w:color w:val="282428"/>
          <w:w w:val="90"/>
        </w:rPr>
        <w:t>1 . </w:t>
      </w:r>
      <w:r>
        <w:rPr>
          <w:color w:val="282428"/>
          <w:spacing w:val="8"/>
        </w:rPr>
        <w:t>8% </w:t>
      </w:r>
      <w:r>
        <w:rPr>
          <w:color w:val="282428"/>
          <w:spacing w:val="10"/>
        </w:rPr>
        <w:t>in  </w:t>
      </w:r>
      <w:r>
        <w:rPr>
          <w:color w:val="282428"/>
          <w:spacing w:val="4"/>
        </w:rPr>
        <w:t>the  three </w:t>
      </w:r>
      <w:r>
        <w:rPr>
          <w:color w:val="282428"/>
          <w:spacing w:val="8"/>
        </w:rPr>
        <w:t>months </w:t>
      </w:r>
      <w:r>
        <w:rPr>
          <w:color w:val="282428"/>
        </w:rPr>
        <w:t>to </w:t>
      </w:r>
      <w:r>
        <w:rPr>
          <w:color w:val="282428"/>
          <w:spacing w:val="7"/>
        </w:rPr>
        <w:t>December </w:t>
      </w:r>
      <w:r>
        <w:rPr>
          <w:color w:val="282428"/>
          <w:spacing w:val="3"/>
        </w:rPr>
        <w:t>(see </w:t>
      </w:r>
      <w:r>
        <w:rPr>
          <w:color w:val="282428"/>
          <w:spacing w:val="4"/>
        </w:rPr>
        <w:t>Chart</w:t>
      </w:r>
      <w:r>
        <w:rPr>
          <w:color w:val="282428"/>
          <w:spacing w:val="-6"/>
        </w:rPr>
        <w:t> </w:t>
      </w:r>
      <w:r>
        <w:rPr>
          <w:color w:val="282428"/>
          <w:spacing w:val="14"/>
        </w:rPr>
        <w:t>lA).</w:t>
      </w:r>
    </w:p>
    <w:p>
      <w:pPr>
        <w:pStyle w:val="BodyText"/>
        <w:spacing w:before="7"/>
        <w:rPr>
          <w:sz w:val="31"/>
        </w:rPr>
      </w:pPr>
    </w:p>
    <w:p>
      <w:pPr>
        <w:pStyle w:val="BodyText"/>
        <w:spacing w:line="295" w:lineRule="auto"/>
        <w:ind w:left="132" w:right="237" w:firstLine="9"/>
      </w:pPr>
      <w:r>
        <w:rPr>
          <w:color w:val="272327"/>
          <w:spacing w:val="5"/>
          <w:w w:val="105"/>
        </w:rPr>
        <w:t>Export </w:t>
      </w:r>
      <w:r>
        <w:rPr>
          <w:color w:val="272327"/>
          <w:spacing w:val="7"/>
          <w:w w:val="105"/>
        </w:rPr>
        <w:t>prices </w:t>
      </w:r>
      <w:r>
        <w:rPr>
          <w:color w:val="272327"/>
          <w:spacing w:val="10"/>
          <w:w w:val="105"/>
        </w:rPr>
        <w:t>have </w:t>
      </w:r>
      <w:r>
        <w:rPr>
          <w:color w:val="272327"/>
          <w:spacing w:val="11"/>
          <w:w w:val="105"/>
        </w:rPr>
        <w:t>risen </w:t>
      </w:r>
      <w:r>
        <w:rPr>
          <w:color w:val="272327"/>
          <w:spacing w:val="7"/>
          <w:w w:val="105"/>
        </w:rPr>
        <w:t>rapidly </w:t>
      </w:r>
      <w:r>
        <w:rPr>
          <w:color w:val="272327"/>
          <w:spacing w:val="10"/>
          <w:w w:val="105"/>
        </w:rPr>
        <w:t>since </w:t>
      </w:r>
      <w:r>
        <w:rPr>
          <w:color w:val="272327"/>
          <w:spacing w:val="9"/>
          <w:w w:val="105"/>
        </w:rPr>
        <w:t>last </w:t>
      </w:r>
      <w:r>
        <w:rPr>
          <w:color w:val="272327"/>
          <w:spacing w:val="5"/>
          <w:w w:val="105"/>
        </w:rPr>
        <w:t>September, </w:t>
      </w:r>
      <w:r>
        <w:rPr>
          <w:color w:val="272327"/>
          <w:spacing w:val="14"/>
          <w:w w:val="105"/>
        </w:rPr>
        <w:t>as </w:t>
      </w:r>
      <w:r>
        <w:rPr>
          <w:color w:val="272327"/>
          <w:spacing w:val="6"/>
          <w:w w:val="105"/>
        </w:rPr>
        <w:t>can be </w:t>
      </w:r>
      <w:r>
        <w:rPr>
          <w:color w:val="272327"/>
          <w:spacing w:val="10"/>
          <w:w w:val="105"/>
        </w:rPr>
        <w:t>seen in Ch�t </w:t>
      </w:r>
      <w:r>
        <w:rPr>
          <w:color w:val="272327"/>
          <w:w w:val="90"/>
        </w:rPr>
        <w:t>1  </w:t>
      </w:r>
      <w:r>
        <w:rPr>
          <w:color w:val="272327"/>
          <w:spacing w:val="14"/>
          <w:w w:val="105"/>
        </w:rPr>
        <w:t>.5.  </w:t>
      </w:r>
      <w:r>
        <w:rPr>
          <w:color w:val="272327"/>
          <w:spacing w:val="3"/>
          <w:w w:val="105"/>
        </w:rPr>
        <w:t>From </w:t>
      </w:r>
      <w:r>
        <w:rPr>
          <w:color w:val="272327"/>
          <w:spacing w:val="6"/>
          <w:w w:val="105"/>
        </w:rPr>
        <w:t>January </w:t>
      </w:r>
      <w:r>
        <w:rPr>
          <w:color w:val="272327"/>
          <w:w w:val="105"/>
        </w:rPr>
        <w:t>of </w:t>
      </w:r>
      <w:r>
        <w:rPr>
          <w:color w:val="272327"/>
          <w:spacing w:val="9"/>
          <w:w w:val="105"/>
        </w:rPr>
        <w:t>this </w:t>
      </w:r>
      <w:r>
        <w:rPr>
          <w:color w:val="272327"/>
          <w:spacing w:val="3"/>
          <w:w w:val="105"/>
        </w:rPr>
        <w:t>year, </w:t>
      </w:r>
      <w:r>
        <w:rPr>
          <w:color w:val="272327"/>
          <w:spacing w:val="5"/>
          <w:w w:val="105"/>
        </w:rPr>
        <w:t>export </w:t>
      </w:r>
      <w:r>
        <w:rPr>
          <w:color w:val="272327"/>
          <w:spacing w:val="8"/>
          <w:w w:val="105"/>
        </w:rPr>
        <w:t>price </w:t>
      </w:r>
      <w:r>
        <w:rPr>
          <w:color w:val="272327"/>
          <w:spacing w:val="4"/>
          <w:w w:val="105"/>
        </w:rPr>
        <w:t>data </w:t>
      </w:r>
      <w:r>
        <w:rPr>
          <w:color w:val="272327"/>
          <w:spacing w:val="2"/>
          <w:w w:val="105"/>
        </w:rPr>
        <w:t>have been </w:t>
      </w:r>
      <w:r>
        <w:rPr>
          <w:color w:val="272327"/>
          <w:spacing w:val="10"/>
          <w:w w:val="105"/>
        </w:rPr>
        <w:t>available </w:t>
      </w:r>
      <w:r>
        <w:rPr>
          <w:color w:val="272327"/>
          <w:spacing w:val="9"/>
          <w:w w:val="105"/>
        </w:rPr>
        <w:t>only </w:t>
      </w:r>
      <w:r>
        <w:rPr>
          <w:color w:val="272327"/>
          <w:spacing w:val="-4"/>
          <w:w w:val="105"/>
        </w:rPr>
        <w:t>for  </w:t>
      </w:r>
      <w:r>
        <w:rPr>
          <w:color w:val="272327"/>
          <w:spacing w:val="8"/>
          <w:w w:val="105"/>
        </w:rPr>
        <w:t>non-EC </w:t>
      </w:r>
      <w:r>
        <w:rPr>
          <w:color w:val="272327"/>
          <w:spacing w:val="6"/>
          <w:w w:val="105"/>
        </w:rPr>
        <w:t>trade, </w:t>
      </w:r>
      <w:r>
        <w:rPr>
          <w:color w:val="272327"/>
          <w:spacing w:val="2"/>
          <w:w w:val="105"/>
        </w:rPr>
        <w:t>and </w:t>
      </w:r>
      <w:r>
        <w:rPr>
          <w:color w:val="272327"/>
          <w:spacing w:val="7"/>
          <w:w w:val="105"/>
        </w:rPr>
        <w:t>these </w:t>
      </w:r>
      <w:r>
        <w:rPr>
          <w:color w:val="272327"/>
          <w:spacing w:val="6"/>
          <w:w w:val="105"/>
        </w:rPr>
        <w:t>show </w:t>
      </w:r>
      <w:r>
        <w:rPr>
          <w:color w:val="272327"/>
          <w:w w:val="105"/>
        </w:rPr>
        <w:t>a </w:t>
      </w:r>
      <w:r>
        <w:rPr>
          <w:color w:val="272327"/>
          <w:spacing w:val="9"/>
          <w:w w:val="105"/>
        </w:rPr>
        <w:t>twelve-month </w:t>
      </w:r>
      <w:r>
        <w:rPr>
          <w:color w:val="272327"/>
          <w:spacing w:val="7"/>
          <w:w w:val="105"/>
        </w:rPr>
        <w:t>increase</w:t>
      </w:r>
      <w:r>
        <w:rPr>
          <w:color w:val="272327"/>
          <w:spacing w:val="34"/>
          <w:w w:val="105"/>
        </w:rPr>
        <w:t> </w:t>
      </w:r>
      <w:r>
        <w:rPr>
          <w:color w:val="272327"/>
          <w:spacing w:val="10"/>
          <w:w w:val="105"/>
        </w:rPr>
        <w:t>in</w:t>
      </w:r>
      <w:r>
        <w:rPr>
          <w:color w:val="272327"/>
          <w:spacing w:val="-29"/>
        </w:rPr>
        <w:t> </w:t>
      </w:r>
    </w:p>
    <w:p>
      <w:pPr>
        <w:pStyle w:val="BodyText"/>
        <w:spacing w:line="295" w:lineRule="auto"/>
        <w:ind w:left="142" w:right="211"/>
        <w:jc w:val="both"/>
      </w:pPr>
      <w:r>
        <w:rPr>
          <w:color w:val="272327"/>
          <w:spacing w:val="6"/>
        </w:rPr>
        <w:t>manqfacturing </w:t>
      </w:r>
      <w:r>
        <w:rPr>
          <w:color w:val="272327"/>
          <w:spacing w:val="8"/>
        </w:rPr>
        <w:t>prices </w:t>
      </w:r>
      <w:r>
        <w:rPr>
          <w:color w:val="272327"/>
          <w:spacing w:val="10"/>
        </w:rPr>
        <w:t>of </w:t>
      </w:r>
      <w:r>
        <w:rPr>
          <w:color w:val="272327"/>
          <w:spacing w:val="17"/>
          <w:w w:val="90"/>
        </w:rPr>
        <w:t>1 </w:t>
      </w:r>
      <w:r>
        <w:rPr>
          <w:color w:val="272327"/>
          <w:w w:val="90"/>
        </w:rPr>
        <w:t>1 . </w:t>
      </w:r>
      <w:r>
        <w:rPr>
          <w:color w:val="272327"/>
          <w:spacing w:val="9"/>
        </w:rPr>
        <w:t>2% </w:t>
      </w:r>
      <w:r>
        <w:rPr>
          <w:color w:val="272327"/>
          <w:spacing w:val="8"/>
        </w:rPr>
        <w:t>in </w:t>
      </w:r>
      <w:r>
        <w:rPr>
          <w:color w:val="272327"/>
          <w:spacing w:val="5"/>
        </w:rPr>
        <w:t>March, </w:t>
      </w:r>
      <w:r>
        <w:rPr>
          <w:color w:val="272327"/>
          <w:spacing w:val="8"/>
        </w:rPr>
        <w:t>up  </w:t>
      </w:r>
      <w:r>
        <w:rPr>
          <w:color w:val="272327"/>
        </w:rPr>
        <w:t>from  </w:t>
      </w:r>
      <w:r>
        <w:rPr>
          <w:color w:val="272327"/>
          <w:w w:val="90"/>
        </w:rPr>
        <w:t>1 . </w:t>
      </w:r>
      <w:r>
        <w:rPr>
          <w:color w:val="272327"/>
          <w:spacing w:val="9"/>
        </w:rPr>
        <w:t>6%  </w:t>
      </w:r>
      <w:r>
        <w:rPr>
          <w:color w:val="272327"/>
          <w:spacing w:val="4"/>
        </w:rPr>
        <w:t>in  </w:t>
      </w:r>
      <w:r>
        <w:rPr>
          <w:color w:val="272327"/>
          <w:spacing w:val="3"/>
        </w:rPr>
        <w:t>October.  </w:t>
      </w:r>
      <w:r>
        <w:rPr>
          <w:color w:val="272327"/>
          <w:spacing w:val="5"/>
        </w:rPr>
        <w:t>Shorter-run  </w:t>
      </w:r>
      <w:r>
        <w:rPr>
          <w:color w:val="272327"/>
          <w:spacing w:val="7"/>
        </w:rPr>
        <w:t>measures  indicate  </w:t>
      </w:r>
      <w:r>
        <w:rPr>
          <w:color w:val="272327"/>
          <w:spacing w:val="6"/>
        </w:rPr>
        <w:t>more  </w:t>
      </w:r>
      <w:r>
        <w:rPr>
          <w:color w:val="272327"/>
          <w:spacing w:val="9"/>
        </w:rPr>
        <w:t>clearly </w:t>
      </w:r>
      <w:r>
        <w:rPr>
          <w:color w:val="272327"/>
          <w:spacing w:val="4"/>
        </w:rPr>
        <w:t>the </w:t>
      </w:r>
      <w:r>
        <w:rPr>
          <w:color w:val="272327"/>
          <w:spacing w:val="5"/>
        </w:rPr>
        <w:t>extent </w:t>
      </w:r>
      <w:r>
        <w:rPr>
          <w:color w:val="272327"/>
        </w:rPr>
        <w:t>to </w:t>
      </w:r>
      <w:r>
        <w:rPr>
          <w:color w:val="272327"/>
          <w:spacing w:val="9"/>
        </w:rPr>
        <w:t>which </w:t>
      </w:r>
      <w:r>
        <w:rPr>
          <w:color w:val="272327"/>
          <w:spacing w:val="7"/>
        </w:rPr>
        <w:t>prices have </w:t>
      </w:r>
      <w:r>
        <w:rPr>
          <w:color w:val="272327"/>
          <w:spacing w:val="6"/>
        </w:rPr>
        <w:t>responded </w:t>
      </w:r>
      <w:r>
        <w:rPr>
          <w:color w:val="272327"/>
        </w:rPr>
        <w:t>to</w:t>
      </w:r>
      <w:r>
        <w:rPr>
          <w:color w:val="272327"/>
          <w:spacing w:val="-8"/>
        </w:rPr>
        <w:t> </w:t>
      </w:r>
      <w:r>
        <w:rPr>
          <w:color w:val="272327"/>
          <w:spacing w:val="4"/>
        </w:rPr>
        <w:t>the</w:t>
      </w:r>
    </w:p>
    <w:p>
      <w:pPr>
        <w:pStyle w:val="BodyText"/>
        <w:ind w:left="137"/>
        <w:jc w:val="both"/>
      </w:pPr>
      <w:r>
        <w:rPr>
          <w:color w:val="272327"/>
          <w:w w:val="105"/>
        </w:rPr>
        <w:t>depreciation. Between September </w:t>
      </w:r>
      <w:r>
        <w:rPr>
          <w:color w:val="272327"/>
          <w:w w:val="90"/>
        </w:rPr>
        <w:t>1 </w:t>
      </w:r>
      <w:r>
        <w:rPr>
          <w:color w:val="272327"/>
          <w:w w:val="105"/>
        </w:rPr>
        <w:t>992 and March</w:t>
      </w:r>
    </w:p>
    <w:p>
      <w:pPr>
        <w:pStyle w:val="BodyText"/>
        <w:spacing w:line="295" w:lineRule="auto" w:before="48"/>
        <w:ind w:left="137" w:right="469" w:firstLine="28"/>
      </w:pPr>
      <w:r>
        <w:rPr>
          <w:color w:val="272327"/>
          <w:w w:val="90"/>
        </w:rPr>
        <w:t>1 </w:t>
      </w:r>
      <w:r>
        <w:rPr>
          <w:color w:val="272327"/>
          <w:w w:val="105"/>
        </w:rPr>
        <w:t>993, export prices (total trade) rose by 10.9%, after rising by only </w:t>
      </w:r>
      <w:r>
        <w:rPr>
          <w:color w:val="272327"/>
          <w:w w:val="90"/>
        </w:rPr>
        <w:t>1 .1 </w:t>
      </w:r>
      <w:r>
        <w:rPr>
          <w:color w:val="272327"/>
          <w:w w:val="105"/>
        </w:rPr>
        <w:t>% in the previous six months. Since sterling has depreciated by rather more against the</w:t>
      </w:r>
    </w:p>
    <w:p>
      <w:pPr>
        <w:pStyle w:val="BodyText"/>
        <w:spacing w:line="295" w:lineRule="auto"/>
        <w:ind w:left="137" w:right="469" w:hanging="5"/>
      </w:pPr>
      <w:r>
        <w:rPr>
          <w:color w:val="272327"/>
          <w:w w:val="110"/>
        </w:rPr>
        <w:t>dollar than against the European currencies these estimates may be higher than the equivalent figures including trade with EC countries.</w:t>
      </w:r>
    </w:p>
    <w:p>
      <w:pPr>
        <w:pStyle w:val="BodyText"/>
        <w:spacing w:before="4"/>
        <w:rPr>
          <w:sz w:val="29"/>
        </w:rPr>
      </w:pPr>
    </w:p>
    <w:p>
      <w:pPr>
        <w:pStyle w:val="BodyText"/>
        <w:spacing w:line="295" w:lineRule="auto"/>
        <w:ind w:left="137" w:right="237" w:hanging="5"/>
      </w:pPr>
      <w:r>
        <w:rPr>
          <w:color w:val="252427"/>
          <w:w w:val="110"/>
        </w:rPr>
        <w:t>Turning to the sectoral composition of changes in manufacturing prices, the rates of change in the</w:t>
      </w:r>
    </w:p>
    <w:p>
      <w:pPr>
        <w:pStyle w:val="BodyText"/>
        <w:spacing w:line="236" w:lineRule="exact"/>
        <w:ind w:left="137"/>
      </w:pPr>
      <w:r>
        <w:rPr>
          <w:color w:val="252427"/>
          <w:w w:val="110"/>
        </w:rPr>
        <w:t>sub-components </w:t>
      </w:r>
      <w:r>
        <w:rPr>
          <w:color w:val="252427"/>
          <w:w w:val="110"/>
          <w:position w:val="1"/>
        </w:rPr>
        <w:t>of producer output prices </w:t>
      </w:r>
      <w:r>
        <w:rPr>
          <w:color w:val="252427"/>
          <w:w w:val="110"/>
          <w:position w:val="2"/>
        </w:rPr>
        <w:t>show some</w:t>
      </w:r>
    </w:p>
    <w:p>
      <w:pPr>
        <w:pStyle w:val="BodyText"/>
        <w:spacing w:line="278" w:lineRule="auto" w:before="43"/>
        <w:ind w:left="132" w:right="456" w:firstLine="4"/>
      </w:pPr>
      <w:r>
        <w:rPr/>
        <w:pict>
          <v:shape style="position:absolute;margin-left:212.343445pt;margin-top:42.856747pt;width:10.95pt;height:9.65pt;mso-position-horizontal-relative:page;mso-position-vertical-relative:paragraph;z-index:15737856" type="#_x0000_t202" filled="false" stroked="false">
            <v:textbox inset="0,0,0,0">
              <w:txbxContent>
                <w:p>
                  <w:pPr>
                    <w:spacing w:before="0"/>
                    <w:ind w:left="20" w:right="0" w:firstLine="0"/>
                    <w:jc w:val="left"/>
                    <w:rPr>
                      <w:rFonts w:ascii="Akkadian"/>
                      <w:sz w:val="10"/>
                    </w:rPr>
                  </w:pPr>
                  <w:r>
                    <w:rPr>
                      <w:rFonts w:ascii="Akkadian"/>
                      <w:color w:val="38393B"/>
                      <w:w w:val="120"/>
                      <w:sz w:val="10"/>
                    </w:rPr>
                    <w:t>5.7</w:t>
                  </w:r>
                </w:p>
              </w:txbxContent>
            </v:textbox>
            <w10:wrap type="none"/>
          </v:shape>
        </w:pict>
      </w:r>
      <w:r>
        <w:rPr>
          <w:color w:val="252427"/>
          <w:w w:val="110"/>
        </w:rPr>
        <w:t>variation. At the two-digit level of the Standard Industrial Cl</w:t>
      </w:r>
      <w:r>
        <w:rPr>
          <w:color w:val="252427"/>
          <w:w w:val="110"/>
          <w:position w:val="1"/>
        </w:rPr>
        <w:t>assification (SIC) no component </w:t>
      </w:r>
      <w:r>
        <w:rPr>
          <w:color w:val="252427"/>
          <w:w w:val="110"/>
          <w:position w:val="2"/>
        </w:rPr>
        <w:t>was </w:t>
      </w:r>
      <w:r>
        <w:rPr>
          <w:color w:val="252427"/>
          <w:w w:val="110"/>
        </w:rPr>
        <w:t>showing more </w:t>
      </w:r>
      <w:r>
        <w:rPr>
          <w:color w:val="252427"/>
          <w:w w:val="110"/>
          <w:position w:val="1"/>
        </w:rPr>
        <w:t>than a 6% increase in </w:t>
      </w:r>
      <w:r>
        <w:rPr>
          <w:color w:val="252427"/>
          <w:w w:val="110"/>
          <w:position w:val="2"/>
        </w:rPr>
        <w:t>the year to April</w:t>
      </w:r>
    </w:p>
    <w:p>
      <w:pPr>
        <w:pStyle w:val="BodyText"/>
        <w:spacing w:line="240" w:lineRule="exact"/>
        <w:ind w:left="132"/>
      </w:pPr>
      <w:r>
        <w:rPr/>
        <w:pict>
          <v:shape style="position:absolute;margin-left:213.410522pt;margin-top:7.71338pt;width:8.85pt;height:5pt;mso-position-horizontal-relative:page;mso-position-vertical-relative:paragraph;z-index:15740928;rotation:2" type="#_x0000_t136" fillcolor="#373735" stroked="f">
            <o:extrusion v:ext="view" autorotationcenter="t"/>
            <v:textpath style="font-family:&quot;Times New Roman&quot;;font-size:5pt;v-text-kern:t;mso-text-shadow:auto" string="2.6"/>
            <w10:wrap type="none"/>
          </v:shape>
        </w:pict>
      </w:r>
      <w:r>
        <w:rPr>
          <w:color w:val="252427"/>
          <w:spacing w:val="8"/>
          <w:w w:val="109"/>
        </w:rPr>
        <w:t>(se</w:t>
      </w:r>
      <w:r>
        <w:rPr>
          <w:color w:val="252427"/>
          <w:w w:val="109"/>
        </w:rPr>
        <w:t>e</w:t>
      </w:r>
      <w:r>
        <w:rPr>
          <w:color w:val="252427"/>
          <w:spacing w:val="12"/>
        </w:rPr>
        <w:t> </w:t>
      </w:r>
      <w:r>
        <w:rPr>
          <w:color w:val="252427"/>
          <w:spacing w:val="-10"/>
          <w:w w:val="118"/>
        </w:rPr>
        <w:t>T</w:t>
      </w:r>
      <w:r>
        <w:rPr>
          <w:color w:val="252427"/>
          <w:spacing w:val="4"/>
          <w:w w:val="118"/>
        </w:rPr>
        <w:t>a</w:t>
      </w:r>
      <w:r>
        <w:rPr>
          <w:color w:val="252427"/>
          <w:spacing w:val="14"/>
          <w:w w:val="106"/>
        </w:rPr>
        <w:t>bl</w:t>
      </w:r>
      <w:r>
        <w:rPr>
          <w:color w:val="252427"/>
          <w:w w:val="106"/>
        </w:rPr>
        <w:t>e</w:t>
      </w:r>
      <w:r>
        <w:rPr>
          <w:color w:val="252427"/>
        </w:rPr>
        <w:t> </w:t>
      </w:r>
      <w:r>
        <w:rPr>
          <w:color w:val="252427"/>
          <w:spacing w:val="-4"/>
        </w:rPr>
        <w:t> </w:t>
      </w:r>
      <w:r>
        <w:rPr>
          <w:color w:val="252427"/>
          <w:w w:val="50"/>
          <w:position w:val="1"/>
        </w:rPr>
        <w:t>1</w:t>
      </w:r>
      <w:r>
        <w:rPr>
          <w:color w:val="252427"/>
          <w:spacing w:val="2"/>
          <w:position w:val="1"/>
        </w:rPr>
        <w:t> </w:t>
      </w:r>
      <w:r>
        <w:rPr>
          <w:color w:val="252427"/>
          <w:w w:val="62"/>
          <w:position w:val="1"/>
        </w:rPr>
        <w:t>.</w:t>
      </w:r>
      <w:r>
        <w:rPr>
          <w:color w:val="252427"/>
          <w:spacing w:val="-31"/>
          <w:position w:val="1"/>
        </w:rPr>
        <w:t> </w:t>
      </w:r>
      <w:r>
        <w:rPr>
          <w:color w:val="252427"/>
          <w:spacing w:val="20"/>
          <w:w w:val="96"/>
          <w:position w:val="1"/>
        </w:rPr>
        <w:t>B)</w:t>
      </w:r>
      <w:r>
        <w:rPr>
          <w:color w:val="252427"/>
          <w:w w:val="96"/>
          <w:position w:val="1"/>
        </w:rPr>
        <w:t>,</w:t>
      </w:r>
      <w:r>
        <w:rPr>
          <w:color w:val="252427"/>
          <w:position w:val="1"/>
        </w:rPr>
        <w:t> </w:t>
      </w:r>
      <w:r>
        <w:rPr>
          <w:color w:val="252427"/>
          <w:spacing w:val="-24"/>
          <w:position w:val="1"/>
        </w:rPr>
        <w:t> </w:t>
      </w:r>
      <w:r>
        <w:rPr>
          <w:color w:val="252427"/>
          <w:spacing w:val="2"/>
          <w:w w:val="114"/>
          <w:position w:val="1"/>
        </w:rPr>
        <w:t>an</w:t>
      </w:r>
      <w:r>
        <w:rPr>
          <w:color w:val="252427"/>
          <w:w w:val="114"/>
          <w:position w:val="1"/>
        </w:rPr>
        <w:t>d</w:t>
      </w:r>
      <w:r>
        <w:rPr>
          <w:color w:val="252427"/>
          <w:spacing w:val="22"/>
          <w:position w:val="1"/>
        </w:rPr>
        <w:t> </w:t>
      </w:r>
      <w:r>
        <w:rPr>
          <w:color w:val="252427"/>
          <w:spacing w:val="10"/>
          <w:w w:val="110"/>
          <w:position w:val="1"/>
        </w:rPr>
        <w:t>mos</w:t>
      </w:r>
      <w:r>
        <w:rPr>
          <w:color w:val="252427"/>
          <w:w w:val="110"/>
          <w:position w:val="1"/>
        </w:rPr>
        <w:t>t</w:t>
      </w:r>
      <w:r>
        <w:rPr>
          <w:color w:val="252427"/>
          <w:spacing w:val="23"/>
          <w:position w:val="1"/>
        </w:rPr>
        <w:t> </w:t>
      </w:r>
      <w:r>
        <w:rPr>
          <w:color w:val="252427"/>
          <w:w w:val="114"/>
          <w:position w:val="1"/>
        </w:rPr>
        <w:t>were</w:t>
      </w:r>
      <w:r>
        <w:rPr>
          <w:color w:val="252427"/>
          <w:position w:val="1"/>
        </w:rPr>
        <w:t> </w:t>
      </w:r>
      <w:r>
        <w:rPr>
          <w:color w:val="252427"/>
          <w:spacing w:val="-14"/>
          <w:position w:val="1"/>
        </w:rPr>
        <w:t> </w:t>
      </w:r>
      <w:r>
        <w:rPr>
          <w:color w:val="252427"/>
          <w:w w:val="100"/>
          <w:position w:val="1"/>
        </w:rPr>
        <w:t>in</w:t>
      </w:r>
      <w:r>
        <w:rPr>
          <w:color w:val="252427"/>
          <w:position w:val="1"/>
        </w:rPr>
        <w:t> </w:t>
      </w:r>
      <w:r>
        <w:rPr>
          <w:color w:val="252427"/>
          <w:spacing w:val="-20"/>
          <w:position w:val="1"/>
        </w:rPr>
        <w:t> </w:t>
      </w:r>
      <w:r>
        <w:rPr>
          <w:color w:val="252427"/>
          <w:spacing w:val="4"/>
          <w:w w:val="111"/>
          <w:position w:val="2"/>
        </w:rPr>
        <w:t>th</w:t>
      </w:r>
      <w:r>
        <w:rPr>
          <w:color w:val="252427"/>
          <w:w w:val="111"/>
          <w:position w:val="2"/>
        </w:rPr>
        <w:t>e</w:t>
      </w:r>
      <w:r>
        <w:rPr>
          <w:color w:val="252427"/>
          <w:position w:val="2"/>
        </w:rPr>
        <w:t> </w:t>
      </w:r>
      <w:r>
        <w:rPr>
          <w:color w:val="252427"/>
          <w:spacing w:val="-4"/>
          <w:position w:val="2"/>
        </w:rPr>
        <w:t> </w:t>
      </w:r>
      <w:r>
        <w:rPr>
          <w:color w:val="252427"/>
          <w:w w:val="50"/>
          <w:position w:val="2"/>
        </w:rPr>
        <w:t>1</w:t>
      </w:r>
      <w:r>
        <w:rPr>
          <w:color w:val="252427"/>
          <w:spacing w:val="-14"/>
          <w:position w:val="2"/>
        </w:rPr>
        <w:t> </w:t>
      </w:r>
      <w:r>
        <w:rPr>
          <w:color w:val="252427"/>
          <w:spacing w:val="5"/>
          <w:w w:val="52"/>
          <w:position w:val="2"/>
        </w:rPr>
        <w:t>1</w:t>
      </w:r>
      <w:r>
        <w:rPr>
          <w:color w:val="252427"/>
          <w:spacing w:val="7"/>
          <w:w w:val="90"/>
          <w:position w:val="2"/>
        </w:rPr>
        <w:t>/Z%</w:t>
      </w:r>
      <w:r>
        <w:rPr>
          <w:color w:val="252427"/>
          <w:spacing w:val="3"/>
          <w:w w:val="144"/>
          <w:position w:val="2"/>
        </w:rPr>
        <w:t>-4</w:t>
      </w:r>
      <w:r>
        <w:rPr>
          <w:color w:val="252427"/>
          <w:w w:val="108"/>
          <w:position w:val="2"/>
        </w:rPr>
        <w:t>%</w:t>
      </w:r>
      <w:r>
        <w:rPr>
          <w:color w:val="252427"/>
          <w:spacing w:val="21"/>
          <w:position w:val="2"/>
        </w:rPr>
        <w:t> </w:t>
      </w:r>
      <w:r>
        <w:rPr>
          <w:color w:val="252427"/>
          <w:spacing w:val="7"/>
          <w:w w:val="108"/>
          <w:position w:val="2"/>
        </w:rPr>
        <w:t>range.</w:t>
      </w:r>
    </w:p>
    <w:p>
      <w:pPr>
        <w:pStyle w:val="BodyText"/>
        <w:spacing w:line="266" w:lineRule="auto" w:before="33"/>
        <w:ind w:left="122" w:right="115" w:firstLine="5"/>
      </w:pPr>
      <w:r>
        <w:rPr/>
        <w:pict>
          <v:shape style="position:absolute;margin-left:213.317673pt;margin-top:2.771049pt;width:8.65pt;height:5pt;mso-position-horizontal-relative:page;mso-position-vertical-relative:paragraph;z-index:15741440;rotation:359" type="#_x0000_t136" fillcolor="#383838" stroked="f">
            <o:extrusion v:ext="view" autorotationcenter="t"/>
            <v:textpath style="font-family:&quot;Times New Roman&quot;;font-size:5pt;v-text-kern:t;mso-text-shadow:auto;font-style:italic" string="5.3"/>
            <w10:wrap type="none"/>
          </v:shape>
        </w:pict>
      </w:r>
      <w:r>
        <w:rPr>
          <w:color w:val="252427"/>
          <w:w w:val="110"/>
        </w:rPr>
        <w:t>I ndeed, the extraction </w:t>
      </w:r>
      <w:r>
        <w:rPr>
          <w:color w:val="252427"/>
          <w:w w:val="110"/>
          <w:position w:val="1"/>
        </w:rPr>
        <w:t>of minerals ca</w:t>
      </w:r>
      <w:r>
        <w:rPr>
          <w:color w:val="252427"/>
          <w:w w:val="110"/>
          <w:position w:val="2"/>
        </w:rPr>
        <w:t>tegory, which</w:t>
      </w:r>
      <w:r>
        <w:rPr>
          <w:color w:val="252427"/>
          <w:w w:val="110"/>
        </w:rPr>
        <w:t> showed a 2.</w:t>
      </w:r>
      <w:r>
        <w:rPr>
          <w:color w:val="252427"/>
          <w:w w:val="110"/>
          <w:position w:val="1"/>
        </w:rPr>
        <w:t>7% decline over the </w:t>
      </w:r>
      <w:r>
        <w:rPr>
          <w:color w:val="252427"/>
          <w:w w:val="110"/>
          <w:position w:val="2"/>
        </w:rPr>
        <w:t>same period, was one </w:t>
      </w:r>
      <w:r>
        <w:rPr>
          <w:color w:val="252427"/>
          <w:w w:val="110"/>
          <w:position w:val="3"/>
        </w:rPr>
        <w:t>of</w:t>
      </w:r>
      <w:r>
        <w:rPr>
          <w:color w:val="252427"/>
          <w:w w:val="110"/>
        </w:rPr>
        <w:t> only two components </w:t>
      </w:r>
      <w:r>
        <w:rPr>
          <w:color w:val="252427"/>
          <w:w w:val="110"/>
          <w:position w:val="1"/>
        </w:rPr>
        <w:t>to show a </w:t>
      </w:r>
      <w:r>
        <w:rPr>
          <w:color w:val="252427"/>
          <w:w w:val="110"/>
          <w:position w:val="2"/>
        </w:rPr>
        <w:t>twelve-month fall.</w:t>
      </w:r>
      <w:r>
        <w:rPr>
          <w:color w:val="252427"/>
          <w:position w:val="2"/>
        </w:rPr>
        <w:t> </w:t>
      </w:r>
    </w:p>
    <w:p>
      <w:pPr>
        <w:pStyle w:val="BodyText"/>
        <w:spacing w:line="290" w:lineRule="auto" w:before="12"/>
        <w:ind w:left="116" w:right="237" w:firstLine="11"/>
      </w:pPr>
      <w:r>
        <w:rPr>
          <w:color w:val="282728"/>
          <w:spacing w:val="11"/>
          <w:w w:val="110"/>
        </w:rPr>
        <w:t>Since </w:t>
      </w:r>
      <w:r>
        <w:rPr>
          <w:color w:val="282728"/>
          <w:spacing w:val="4"/>
          <w:w w:val="110"/>
        </w:rPr>
        <w:t>the </w:t>
      </w:r>
      <w:r>
        <w:rPr>
          <w:color w:val="282728"/>
          <w:spacing w:val="7"/>
          <w:w w:val="110"/>
        </w:rPr>
        <w:t>depreciation </w:t>
      </w:r>
      <w:r>
        <w:rPr>
          <w:color w:val="282728"/>
          <w:spacing w:val="11"/>
          <w:w w:val="110"/>
        </w:rPr>
        <w:t>of </w:t>
      </w:r>
      <w:r>
        <w:rPr>
          <w:color w:val="282728"/>
          <w:spacing w:val="8"/>
          <w:w w:val="110"/>
        </w:rPr>
        <w:t>sterling </w:t>
      </w:r>
      <w:r>
        <w:rPr>
          <w:color w:val="282728"/>
          <w:spacing w:val="4"/>
          <w:w w:val="110"/>
        </w:rPr>
        <w:t>the </w:t>
      </w:r>
      <w:r>
        <w:rPr>
          <w:color w:val="282728"/>
          <w:spacing w:val="6"/>
          <w:w w:val="110"/>
        </w:rPr>
        <w:t>largest </w:t>
      </w:r>
      <w:r>
        <w:rPr>
          <w:color w:val="282728"/>
          <w:spacing w:val="7"/>
          <w:w w:val="110"/>
        </w:rPr>
        <w:t>increase </w:t>
      </w:r>
      <w:r>
        <w:rPr>
          <w:color w:val="2A282A"/>
          <w:spacing w:val="3"/>
          <w:w w:val="110"/>
        </w:rPr>
        <w:t>has </w:t>
      </w:r>
      <w:r>
        <w:rPr>
          <w:color w:val="2A282A"/>
          <w:spacing w:val="6"/>
          <w:w w:val="110"/>
        </w:rPr>
        <w:t>been </w:t>
      </w:r>
      <w:r>
        <w:rPr>
          <w:color w:val="2A282A"/>
          <w:spacing w:val="2"/>
          <w:w w:val="110"/>
        </w:rPr>
        <w:t>in </w:t>
      </w:r>
      <w:r>
        <w:rPr>
          <w:color w:val="2A282A"/>
          <w:spacing w:val="4"/>
          <w:w w:val="110"/>
        </w:rPr>
        <w:t>the </w:t>
      </w:r>
      <w:r>
        <w:rPr>
          <w:color w:val="2A282A"/>
          <w:w w:val="110"/>
        </w:rPr>
        <w:t>food, </w:t>
      </w:r>
      <w:r>
        <w:rPr>
          <w:color w:val="2A282A"/>
          <w:spacing w:val="4"/>
          <w:w w:val="110"/>
        </w:rPr>
        <w:t>drink </w:t>
      </w:r>
      <w:r>
        <w:rPr>
          <w:color w:val="2A282A"/>
          <w:spacing w:val="2"/>
          <w:w w:val="110"/>
        </w:rPr>
        <w:t>and </w:t>
      </w:r>
      <w:r>
        <w:rPr>
          <w:color w:val="2A282A"/>
          <w:spacing w:val="5"/>
          <w:w w:val="110"/>
        </w:rPr>
        <w:t>tobacco </w:t>
      </w:r>
      <w:r>
        <w:rPr>
          <w:color w:val="2A282A"/>
          <w:spacing w:val="4"/>
          <w:w w:val="110"/>
        </w:rPr>
        <w:t>category, </w:t>
      </w:r>
      <w:r>
        <w:rPr>
          <w:color w:val="2A282A"/>
          <w:spacing w:val="11"/>
          <w:w w:val="110"/>
        </w:rPr>
        <w:t>which </w:t>
      </w:r>
      <w:r>
        <w:rPr>
          <w:color w:val="2A282A"/>
          <w:spacing w:val="8"/>
          <w:w w:val="110"/>
        </w:rPr>
        <w:t>rose </w:t>
      </w:r>
      <w:r>
        <w:rPr>
          <w:color w:val="2A282A"/>
          <w:spacing w:val="6"/>
          <w:w w:val="110"/>
        </w:rPr>
        <w:t>by </w:t>
      </w:r>
      <w:r>
        <w:rPr>
          <w:color w:val="2A282A"/>
          <w:spacing w:val="16"/>
          <w:w w:val="110"/>
        </w:rPr>
        <w:t>5.2% </w:t>
      </w:r>
      <w:r>
        <w:rPr>
          <w:color w:val="2A282A"/>
          <w:spacing w:val="5"/>
          <w:w w:val="110"/>
        </w:rPr>
        <w:t>unadjusted </w:t>
      </w:r>
      <w:r>
        <w:rPr>
          <w:color w:val="2A282A"/>
          <w:spacing w:val="6"/>
          <w:w w:val="110"/>
        </w:rPr>
        <w:t>between </w:t>
      </w:r>
      <w:r>
        <w:rPr>
          <w:color w:val="2A282A"/>
          <w:spacing w:val="9"/>
          <w:w w:val="110"/>
        </w:rPr>
        <w:t>August </w:t>
      </w:r>
      <w:r>
        <w:rPr>
          <w:color w:val="2A282A"/>
          <w:spacing w:val="7"/>
          <w:w w:val="110"/>
        </w:rPr>
        <w:t>and</w:t>
      </w:r>
      <w:r>
        <w:rPr>
          <w:color w:val="2A282A"/>
          <w:spacing w:val="17"/>
          <w:w w:val="110"/>
        </w:rPr>
        <w:t> </w:t>
      </w:r>
      <w:r>
        <w:rPr>
          <w:color w:val="2A282A"/>
          <w:spacing w:val="9"/>
          <w:w w:val="110"/>
        </w:rPr>
        <w:t>April,</w:t>
      </w:r>
      <w:r>
        <w:rPr>
          <w:color w:val="2A282A"/>
          <w:spacing w:val="-31"/>
        </w:rPr>
        <w:t> </w:t>
      </w:r>
    </w:p>
    <w:p>
      <w:pPr>
        <w:spacing w:after="0" w:line="290" w:lineRule="auto"/>
        <w:sectPr>
          <w:type w:val="continuous"/>
          <w:pgSz w:w="11830" w:h="17090"/>
          <w:pgMar w:top="1480" w:bottom="280" w:left="320" w:right="980"/>
          <w:cols w:num="2" w:equalWidth="0">
            <w:col w:w="3855" w:space="962"/>
            <w:col w:w="5713"/>
          </w:cols>
        </w:sectPr>
      </w:pPr>
    </w:p>
    <w:p>
      <w:pPr>
        <w:pStyle w:val="BodyText"/>
        <w:spacing w:line="292" w:lineRule="auto" w:before="72"/>
        <w:ind w:left="4958" w:firstLine="4"/>
      </w:pPr>
      <w:bookmarkStart w:name="0158" w:id="6"/>
      <w:bookmarkEnd w:id="6"/>
      <w:r>
        <w:rPr/>
      </w:r>
      <w:r>
        <w:rPr>
          <w:color w:val="2B292B"/>
          <w:w w:val="110"/>
        </w:rPr>
        <w:t>with other large increases in electrical and electronic engineering and miscellaneous manufacturing.</w:t>
      </w:r>
    </w:p>
    <w:p>
      <w:pPr>
        <w:pStyle w:val="BodyText"/>
        <w:rPr>
          <w:sz w:val="24"/>
        </w:rPr>
      </w:pPr>
    </w:p>
    <w:p>
      <w:pPr>
        <w:pStyle w:val="Heading2"/>
        <w:numPr>
          <w:ilvl w:val="1"/>
          <w:numId w:val="1"/>
        </w:numPr>
        <w:tabs>
          <w:tab w:pos="7996" w:val="left" w:leader="none"/>
          <w:tab w:pos="7997" w:val="left" w:leader="none"/>
        </w:tabs>
        <w:spacing w:line="240" w:lineRule="auto" w:before="206" w:after="0"/>
        <w:ind w:left="7997" w:right="0" w:hanging="3034"/>
        <w:jc w:val="left"/>
        <w:rPr>
          <w:rFonts w:ascii="Times New Roman"/>
          <w:color w:val="386B50"/>
          <w:sz w:val="21"/>
          <w:u w:val="none"/>
        </w:rPr>
      </w:pPr>
      <w:r>
        <w:rPr>
          <w:color w:val="386749"/>
          <w:spacing w:val="7"/>
          <w:w w:val="110"/>
          <w:u w:val="thick" w:color="4080B4"/>
        </w:rPr>
        <w:t>Domestic</w:t>
      </w:r>
      <w:r>
        <w:rPr>
          <w:color w:val="386749"/>
          <w:spacing w:val="14"/>
          <w:w w:val="110"/>
          <w:u w:val="thick" w:color="4080B4"/>
        </w:rPr>
        <w:t> </w:t>
      </w:r>
      <w:r>
        <w:rPr>
          <w:color w:val="386749"/>
          <w:spacing w:val="6"/>
          <w:w w:val="110"/>
          <w:u w:val="thick" w:color="4080B4"/>
        </w:rPr>
        <w:t>deflators</w:t>
      </w:r>
    </w:p>
    <w:p>
      <w:pPr>
        <w:pStyle w:val="BodyText"/>
        <w:spacing w:before="9"/>
        <w:rPr>
          <w:rFonts w:ascii="Arial"/>
          <w:sz w:val="18"/>
        </w:rPr>
      </w:pPr>
    </w:p>
    <w:p>
      <w:pPr>
        <w:spacing w:after="0"/>
        <w:rPr>
          <w:rFonts w:ascii="Arial"/>
          <w:sz w:val="18"/>
        </w:rPr>
        <w:sectPr>
          <w:pgSz w:w="11740" w:h="17090"/>
          <w:pgMar w:top="1400" w:bottom="280" w:left="960" w:right="26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1"/>
        <w:rPr>
          <w:rFonts w:ascii="Arial"/>
          <w:sz w:val="29"/>
        </w:rPr>
      </w:pPr>
    </w:p>
    <w:p>
      <w:pPr>
        <w:spacing w:before="0"/>
        <w:ind w:left="148" w:right="0" w:firstLine="0"/>
        <w:jc w:val="left"/>
        <w:rPr>
          <w:rFonts w:ascii="Noto Sans"/>
          <w:sz w:val="15"/>
        </w:rPr>
      </w:pPr>
      <w:r>
        <w:rPr>
          <w:rFonts w:ascii="Noto Sans"/>
          <w:color w:val="4F85B6"/>
          <w:w w:val="125"/>
          <w:sz w:val="15"/>
        </w:rPr>
        <w:t>Table 1.e</w:t>
      </w:r>
    </w:p>
    <w:p>
      <w:pPr>
        <w:spacing w:before="40"/>
        <w:ind w:left="144" w:right="0" w:firstLine="0"/>
        <w:jc w:val="left"/>
        <w:rPr>
          <w:rFonts w:ascii="Noto Sans"/>
          <w:sz w:val="15"/>
        </w:rPr>
      </w:pPr>
      <w:r>
        <w:rPr>
          <w:rFonts w:ascii="Noto Sans"/>
          <w:color w:val="4B80B0"/>
          <w:w w:val="120"/>
          <w:sz w:val="15"/>
        </w:rPr>
        <w:t>Domestic deflators--expenditure components</w:t>
      </w:r>
    </w:p>
    <w:p>
      <w:pPr>
        <w:spacing w:before="160"/>
        <w:ind w:left="1238" w:right="0" w:firstLine="0"/>
        <w:jc w:val="left"/>
        <w:rPr>
          <w:rFonts w:ascii="Aegean"/>
          <w:sz w:val="10"/>
        </w:rPr>
      </w:pPr>
      <w:r>
        <w:rPr>
          <w:rFonts w:ascii="Aegean"/>
          <w:color w:val="4E4D4E"/>
          <w:w w:val="135"/>
          <w:sz w:val="10"/>
        </w:rPr>
        <w:t>GDP Consump- Invest- Govern- Exports Imports</w:t>
      </w:r>
    </w:p>
    <w:p>
      <w:pPr>
        <w:tabs>
          <w:tab w:pos="2409" w:val="left" w:leader="none"/>
          <w:tab w:pos="2918" w:val="left" w:leader="none"/>
        </w:tabs>
        <w:spacing w:line="446" w:lineRule="auto" w:before="42"/>
        <w:ind w:left="163" w:right="1250" w:firstLine="1061"/>
        <w:jc w:val="left"/>
        <w:rPr>
          <w:rFonts w:ascii="Alexander"/>
          <w:sz w:val="9"/>
        </w:rPr>
      </w:pPr>
      <w:r>
        <w:rPr/>
        <w:pict>
          <v:shape style="position:absolute;margin-left:72.652962pt;margin-top:41.011734pt;width:10.45pt;height:9.65pt;mso-position-horizontal-relative:page;mso-position-vertical-relative:paragraph;z-index:-19017216" type="#_x0000_t202" filled="false" stroked="false">
            <v:textbox inset="0,0,0,0">
              <w:txbxContent>
                <w:p>
                  <w:pPr>
                    <w:spacing w:before="0"/>
                    <w:ind w:left="20" w:right="0" w:firstLine="0"/>
                    <w:jc w:val="left"/>
                    <w:rPr>
                      <w:rFonts w:ascii="Akkadian"/>
                      <w:sz w:val="10"/>
                    </w:rPr>
                  </w:pPr>
                  <w:r>
                    <w:rPr>
                      <w:rFonts w:ascii="Akkadian"/>
                      <w:color w:val="505153"/>
                      <w:w w:val="110"/>
                      <w:sz w:val="10"/>
                    </w:rPr>
                    <w:t>Q3</w:t>
                  </w:r>
                </w:p>
              </w:txbxContent>
            </v:textbox>
            <w10:wrap type="none"/>
          </v:shape>
        </w:pict>
      </w:r>
      <w:r>
        <w:rPr/>
        <w:pict>
          <v:shape style="position:absolute;margin-left:111.106956pt;margin-top:48.171505pt;width:10.55pt;height:9.6pt;mso-position-horizontal-relative:page;mso-position-vertical-relative:paragraph;z-index:-19016704" type="#_x0000_t202" filled="false" stroked="false">
            <v:textbox inset="0,0,0,0">
              <w:txbxContent>
                <w:p>
                  <w:pPr>
                    <w:spacing w:before="0"/>
                    <w:ind w:left="20" w:right="0" w:firstLine="0"/>
                    <w:jc w:val="left"/>
                    <w:rPr>
                      <w:rFonts w:ascii="Akkadian"/>
                      <w:sz w:val="10"/>
                    </w:rPr>
                  </w:pPr>
                  <w:r>
                    <w:rPr>
                      <w:rFonts w:ascii="Akkadian"/>
                      <w:color w:val="4E504E"/>
                      <w:w w:val="115"/>
                      <w:sz w:val="10"/>
                    </w:rPr>
                    <w:t>4.9</w:t>
                  </w:r>
                </w:p>
              </w:txbxContent>
            </v:textbox>
            <w10:wrap type="none"/>
          </v:shape>
        </w:pict>
      </w:r>
      <w:r>
        <w:rPr/>
        <w:pict>
          <v:shape style="position:absolute;margin-left:202.726532pt;margin-top:29.616343pt;width:9pt;height:5pt;mso-position-horizontal-relative:page;mso-position-vertical-relative:paragraph;z-index:-19013632;rotation:1" type="#_x0000_t136" fillcolor="#4d4a4d" stroked="f">
            <o:extrusion v:ext="view" autorotationcenter="t"/>
            <v:textpath style="font-family:&quot;Akkadian&quot;;font-size:5pt;v-text-kern:t;mso-text-shadow:auto" string="9.5"/>
            <w10:wrap type="none"/>
          </v:shape>
        </w:pict>
      </w:r>
      <w:r>
        <w:rPr/>
        <w:pict>
          <v:shape style="position:absolute;margin-left:172.281021pt;margin-top:50.607452pt;width:10.65pt;height:5pt;mso-position-horizontal-relative:page;mso-position-vertical-relative:paragraph;z-index:-19008512;rotation:2" type="#_x0000_t136" fillcolor="#535553" stroked="f">
            <o:extrusion v:ext="view" autorotationcenter="t"/>
            <v:textpath style="font-family:&quot;Akkadian&quot;;font-size:5pt;v-text-kern:t;mso-text-shadow:auto" string="·2.5"/>
            <w10:wrap type="none"/>
          </v:shape>
        </w:pict>
      </w:r>
      <w:r>
        <w:rPr/>
        <w:pict>
          <v:shape style="position:absolute;margin-left:228.00296pt;margin-top:43.789936pt;width:9.35pt;height:5pt;mso-position-horizontal-relative:page;mso-position-vertical-relative:paragraph;z-index:-19005952;rotation:359" type="#_x0000_t136" fillcolor="#484749" stroked="f">
            <o:extrusion v:ext="view" autorotationcenter="t"/>
            <v:textpath style="font-family:&quot;Akkadian&quot;;font-size:5pt;v-text-kern:t;mso-text-shadow:auto" string="0.4"/>
            <w10:wrap type="none"/>
          </v:shape>
        </w:pict>
      </w:r>
      <w:r>
        <w:rPr/>
        <w:pict>
          <v:shape style="position:absolute;margin-left:73.636986pt;margin-top:50.384827pt;width:8.4pt;height:5pt;mso-position-horizontal-relative:page;mso-position-vertical-relative:paragraph;z-index:-19005440;rotation:359" type="#_x0000_t136" fillcolor="#515153" stroked="f">
            <o:extrusion v:ext="view" autorotationcenter="t"/>
            <v:textpath style="font-family:&quot;Akkadian&quot;;font-size:5pt;v-text-kern:t;mso-text-shadow:auto" string="Q4"/>
            <w10:wrap type="none"/>
          </v:shape>
        </w:pict>
      </w:r>
      <w:r>
        <w:rPr>
          <w:rFonts w:ascii="Akkadian"/>
          <w:color w:val="9CA0A0"/>
          <w:w w:val="570"/>
          <w:position w:val="-8"/>
          <w:sz w:val="5"/>
        </w:rPr>
        <w:t>-</w:t>
      </w:r>
      <w:r>
        <w:rPr>
          <w:rFonts w:ascii="Akkadian"/>
          <w:color w:val="9CA0A0"/>
          <w:spacing w:val="69"/>
          <w:w w:val="570"/>
          <w:position w:val="-8"/>
          <w:sz w:val="5"/>
        </w:rPr>
        <w:t> </w:t>
      </w:r>
      <w:r>
        <w:rPr>
          <w:rFonts w:ascii="Aegean"/>
          <w:color w:val="51504F"/>
          <w:w w:val="135"/>
          <w:sz w:val="10"/>
        </w:rPr>
        <w:t>tion</w:t>
        <w:tab/>
        <w:t>ment</w:t>
        <w:tab/>
        <w:t>ment</w:t>
      </w:r>
      <w:r>
        <w:rPr>
          <w:rFonts w:ascii="Aegean"/>
          <w:color w:val="535353"/>
          <w:w w:val="135"/>
          <w:sz w:val="10"/>
        </w:rPr>
        <w:t> I</w:t>
      </w:r>
      <w:r>
        <w:rPr>
          <w:rFonts w:ascii="Aegean"/>
          <w:color w:val="535353"/>
          <w:spacing w:val="-21"/>
          <w:w w:val="135"/>
          <w:sz w:val="10"/>
        </w:rPr>
        <w:t> </w:t>
      </w:r>
      <w:r>
        <w:rPr>
          <w:rFonts w:ascii="Aegean"/>
          <w:color w:val="535353"/>
          <w:w w:val="135"/>
          <w:sz w:val="10"/>
        </w:rPr>
        <w:t>ncrease</w:t>
      </w:r>
      <w:r>
        <w:rPr>
          <w:rFonts w:ascii="Aegean"/>
          <w:color w:val="535353"/>
          <w:spacing w:val="-1"/>
          <w:w w:val="135"/>
          <w:sz w:val="10"/>
        </w:rPr>
        <w:t> </w:t>
      </w:r>
      <w:r>
        <w:rPr>
          <w:rFonts w:ascii="Aegean"/>
          <w:color w:val="535353"/>
          <w:w w:val="135"/>
          <w:sz w:val="10"/>
        </w:rPr>
        <w:t>on</w:t>
      </w:r>
      <w:r>
        <w:rPr>
          <w:rFonts w:ascii="Aegean"/>
          <w:color w:val="535353"/>
          <w:spacing w:val="8"/>
          <w:w w:val="135"/>
          <w:sz w:val="10"/>
        </w:rPr>
        <w:t> </w:t>
      </w:r>
      <w:r>
        <w:rPr>
          <w:rFonts w:ascii="Aegean"/>
          <w:color w:val="535353"/>
          <w:w w:val="135"/>
          <w:sz w:val="10"/>
        </w:rPr>
        <w:t>a</w:t>
      </w:r>
      <w:r>
        <w:rPr>
          <w:rFonts w:ascii="Aegean"/>
          <w:color w:val="535353"/>
          <w:spacing w:val="-3"/>
          <w:w w:val="135"/>
          <w:sz w:val="10"/>
        </w:rPr>
        <w:t> </w:t>
      </w:r>
      <w:r>
        <w:rPr>
          <w:rFonts w:ascii="Aegean"/>
          <w:color w:val="535353"/>
          <w:w w:val="135"/>
          <w:sz w:val="10"/>
        </w:rPr>
        <w:t>year</w:t>
      </w:r>
      <w:r>
        <w:rPr>
          <w:rFonts w:ascii="Aegean"/>
          <w:color w:val="535353"/>
          <w:spacing w:val="-2"/>
          <w:w w:val="135"/>
          <w:sz w:val="10"/>
        </w:rPr>
        <w:t> </w:t>
      </w:r>
      <w:r>
        <w:rPr>
          <w:rFonts w:ascii="Aegean"/>
          <w:color w:val="535353"/>
          <w:spacing w:val="2"/>
          <w:w w:val="135"/>
          <w:sz w:val="10"/>
        </w:rPr>
        <w:t>earlier;</w:t>
      </w:r>
      <w:r>
        <w:rPr>
          <w:rFonts w:ascii="Aegean"/>
          <w:color w:val="535353"/>
          <w:spacing w:val="-6"/>
          <w:w w:val="135"/>
          <w:sz w:val="10"/>
        </w:rPr>
        <w:t> </w:t>
      </w:r>
      <w:r>
        <w:rPr>
          <w:rFonts w:ascii="Alexander"/>
          <w:color w:val="535353"/>
          <w:w w:val="185"/>
          <w:sz w:val="9"/>
        </w:rPr>
        <w:t>per</w:t>
      </w:r>
      <w:r>
        <w:rPr>
          <w:rFonts w:ascii="Alexander"/>
          <w:color w:val="535353"/>
          <w:spacing w:val="-9"/>
          <w:w w:val="185"/>
          <w:sz w:val="9"/>
        </w:rPr>
        <w:t> </w:t>
      </w:r>
      <w:r>
        <w:rPr>
          <w:rFonts w:ascii="Alexander"/>
          <w:color w:val="535353"/>
          <w:w w:val="185"/>
          <w:sz w:val="9"/>
        </w:rPr>
        <w:t>cem</w:t>
      </w:r>
    </w:p>
    <w:tbl>
      <w:tblPr>
        <w:tblW w:w="0" w:type="auto"/>
        <w:jc w:val="left"/>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1"/>
        <w:gridCol w:w="691"/>
        <w:gridCol w:w="605"/>
        <w:gridCol w:w="622"/>
        <w:gridCol w:w="518"/>
        <w:gridCol w:w="499"/>
        <w:gridCol w:w="409"/>
      </w:tblGrid>
      <w:tr>
        <w:trPr>
          <w:trHeight w:val="199" w:hRule="atLeast"/>
        </w:trPr>
        <w:tc>
          <w:tcPr>
            <w:tcW w:w="881" w:type="dxa"/>
          </w:tcPr>
          <w:p>
            <w:pPr>
              <w:pStyle w:val="TableParagraph"/>
              <w:spacing w:before="73"/>
              <w:ind w:right="298"/>
              <w:jc w:val="right"/>
              <w:rPr>
                <w:sz w:val="10"/>
              </w:rPr>
            </w:pPr>
            <w:r>
              <w:rPr>
                <w:color w:val="525252"/>
                <w:w w:val="110"/>
                <w:sz w:val="10"/>
              </w:rPr>
              <w:t>199 </w:t>
            </w:r>
            <w:r>
              <w:rPr>
                <w:color w:val="525252"/>
                <w:w w:val="85"/>
                <w:sz w:val="10"/>
              </w:rPr>
              <w:t>1 </w:t>
            </w:r>
            <w:r>
              <w:rPr>
                <w:color w:val="494646"/>
                <w:w w:val="110"/>
                <w:sz w:val="10"/>
              </w:rPr>
              <w:t>QI</w:t>
            </w:r>
            <w:r>
              <w:rPr>
                <w:color w:val="494646"/>
                <w:sz w:val="10"/>
              </w:rPr>
              <w:t> </w:t>
            </w:r>
          </w:p>
        </w:tc>
        <w:tc>
          <w:tcPr>
            <w:tcW w:w="691" w:type="dxa"/>
          </w:tcPr>
          <w:p>
            <w:pPr>
              <w:pStyle w:val="TableParagraph"/>
              <w:spacing w:before="73"/>
              <w:ind w:right="219"/>
              <w:jc w:val="right"/>
              <w:rPr>
                <w:sz w:val="10"/>
              </w:rPr>
            </w:pPr>
            <w:r>
              <w:rPr>
                <w:color w:val="4F4E4A"/>
                <w:w w:val="115"/>
                <w:sz w:val="10"/>
              </w:rPr>
              <w:t>8.1</w:t>
            </w:r>
          </w:p>
        </w:tc>
        <w:tc>
          <w:tcPr>
            <w:tcW w:w="605" w:type="dxa"/>
          </w:tcPr>
          <w:p>
            <w:pPr>
              <w:pStyle w:val="TableParagraph"/>
              <w:spacing w:before="76"/>
              <w:ind w:left="192" w:right="190"/>
              <w:jc w:val="center"/>
              <w:rPr>
                <w:sz w:val="10"/>
              </w:rPr>
            </w:pPr>
            <w:r>
              <w:rPr>
                <w:color w:val="545454"/>
                <w:w w:val="120"/>
                <w:sz w:val="10"/>
              </w:rPr>
              <w:t>7.2</w:t>
            </w:r>
          </w:p>
        </w:tc>
        <w:tc>
          <w:tcPr>
            <w:tcW w:w="622" w:type="dxa"/>
          </w:tcPr>
          <w:p>
            <w:pPr>
              <w:pStyle w:val="TableParagraph"/>
              <w:spacing w:before="76"/>
              <w:ind w:left="184" w:right="137"/>
              <w:jc w:val="center"/>
              <w:rPr>
                <w:sz w:val="10"/>
              </w:rPr>
            </w:pPr>
            <w:r>
              <w:rPr>
                <w:color w:val="4E5050"/>
                <w:w w:val="125"/>
                <w:sz w:val="10"/>
              </w:rPr>
              <w:t>2.2</w:t>
            </w:r>
          </w:p>
        </w:tc>
        <w:tc>
          <w:tcPr>
            <w:tcW w:w="518" w:type="dxa"/>
          </w:tcPr>
          <w:p>
            <w:pPr>
              <w:pStyle w:val="TableParagraph"/>
              <w:rPr>
                <w:rFonts w:ascii="Times New Roman"/>
                <w:sz w:val="12"/>
              </w:rPr>
            </w:pPr>
          </w:p>
        </w:tc>
        <w:tc>
          <w:tcPr>
            <w:tcW w:w="499" w:type="dxa"/>
          </w:tcPr>
          <w:p>
            <w:pPr>
              <w:pStyle w:val="TableParagraph"/>
              <w:spacing w:line="99" w:lineRule="exact" w:before="81"/>
              <w:ind w:left="122" w:right="82"/>
              <w:jc w:val="center"/>
              <w:rPr>
                <w:sz w:val="10"/>
              </w:rPr>
            </w:pPr>
            <w:r>
              <w:rPr>
                <w:color w:val="393B39"/>
                <w:w w:val="125"/>
                <w:sz w:val="10"/>
              </w:rPr>
              <w:t>0.6</w:t>
            </w:r>
          </w:p>
        </w:tc>
        <w:tc>
          <w:tcPr>
            <w:tcW w:w="409" w:type="dxa"/>
          </w:tcPr>
          <w:p>
            <w:pPr>
              <w:pStyle w:val="TableParagraph"/>
              <w:spacing w:line="99" w:lineRule="exact" w:before="80"/>
              <w:ind w:right="54"/>
              <w:jc w:val="right"/>
              <w:rPr>
                <w:sz w:val="10"/>
              </w:rPr>
            </w:pPr>
            <w:r>
              <w:rPr>
                <w:color w:val="434345"/>
                <w:w w:val="115"/>
                <w:sz w:val="10"/>
              </w:rPr>
              <w:t>-4.3</w:t>
            </w:r>
          </w:p>
        </w:tc>
      </w:tr>
      <w:tr>
        <w:trPr>
          <w:trHeight w:val="143" w:hRule="atLeast"/>
        </w:trPr>
        <w:tc>
          <w:tcPr>
            <w:tcW w:w="881" w:type="dxa"/>
          </w:tcPr>
          <w:p>
            <w:pPr>
              <w:pStyle w:val="TableParagraph"/>
              <w:spacing w:before="11"/>
              <w:ind w:right="301"/>
              <w:jc w:val="right"/>
              <w:rPr>
                <w:sz w:val="10"/>
              </w:rPr>
            </w:pPr>
            <w:r>
              <w:rPr>
                <w:color w:val="524F4F"/>
                <w:w w:val="125"/>
                <w:sz w:val="10"/>
              </w:rPr>
              <w:t>Q2</w:t>
            </w:r>
          </w:p>
        </w:tc>
        <w:tc>
          <w:tcPr>
            <w:tcW w:w="691" w:type="dxa"/>
          </w:tcPr>
          <w:p>
            <w:pPr>
              <w:pStyle w:val="TableParagraph"/>
              <w:spacing w:before="16"/>
              <w:ind w:right="214"/>
              <w:jc w:val="right"/>
              <w:rPr>
                <w:sz w:val="10"/>
              </w:rPr>
            </w:pPr>
            <w:r>
              <w:rPr>
                <w:color w:val="4B4B49"/>
                <w:w w:val="120"/>
                <w:sz w:val="10"/>
              </w:rPr>
              <w:t>6.6</w:t>
            </w:r>
          </w:p>
        </w:tc>
        <w:tc>
          <w:tcPr>
            <w:tcW w:w="605" w:type="dxa"/>
          </w:tcPr>
          <w:p>
            <w:pPr>
              <w:pStyle w:val="TableParagraph"/>
              <w:spacing w:before="16"/>
              <w:ind w:left="192" w:right="197"/>
              <w:jc w:val="center"/>
              <w:rPr>
                <w:sz w:val="10"/>
              </w:rPr>
            </w:pPr>
            <w:r>
              <w:rPr>
                <w:color w:val="4B4949"/>
                <w:w w:val="125"/>
                <w:sz w:val="10"/>
              </w:rPr>
              <w:t>6.7</w:t>
            </w:r>
          </w:p>
        </w:tc>
        <w:tc>
          <w:tcPr>
            <w:tcW w:w="622" w:type="dxa"/>
          </w:tcPr>
          <w:p>
            <w:pPr>
              <w:pStyle w:val="TableParagraph"/>
              <w:spacing w:before="19"/>
              <w:ind w:left="184" w:right="176"/>
              <w:jc w:val="center"/>
              <w:rPr>
                <w:sz w:val="10"/>
              </w:rPr>
            </w:pPr>
            <w:r>
              <w:rPr>
                <w:color w:val="464747"/>
                <w:w w:val="115"/>
                <w:sz w:val="10"/>
              </w:rPr>
              <w:t>-0.4</w:t>
            </w:r>
          </w:p>
        </w:tc>
        <w:tc>
          <w:tcPr>
            <w:tcW w:w="518" w:type="dxa"/>
          </w:tcPr>
          <w:p>
            <w:pPr>
              <w:pStyle w:val="TableParagraph"/>
              <w:spacing w:before="20"/>
              <w:ind w:right="153"/>
              <w:jc w:val="right"/>
              <w:rPr>
                <w:sz w:val="10"/>
              </w:rPr>
            </w:pPr>
            <w:r>
              <w:rPr>
                <w:color w:val="525050"/>
                <w:w w:val="120"/>
                <w:sz w:val="10"/>
              </w:rPr>
              <w:t>7.8</w:t>
            </w:r>
          </w:p>
        </w:tc>
        <w:tc>
          <w:tcPr>
            <w:tcW w:w="499" w:type="dxa"/>
          </w:tcPr>
          <w:p>
            <w:pPr>
              <w:pStyle w:val="TableParagraph"/>
              <w:spacing w:before="21"/>
              <w:ind w:left="122" w:right="76"/>
              <w:jc w:val="center"/>
              <w:rPr>
                <w:sz w:val="10"/>
              </w:rPr>
            </w:pPr>
            <w:r>
              <w:rPr>
                <w:color w:val="39393B"/>
                <w:w w:val="115"/>
                <w:sz w:val="10"/>
              </w:rPr>
              <w:t>1.2</w:t>
            </w:r>
          </w:p>
        </w:tc>
        <w:tc>
          <w:tcPr>
            <w:tcW w:w="409" w:type="dxa"/>
          </w:tcPr>
          <w:p>
            <w:pPr>
              <w:pStyle w:val="TableParagraph"/>
              <w:spacing w:before="23"/>
              <w:ind w:right="43"/>
              <w:jc w:val="right"/>
              <w:rPr>
                <w:sz w:val="10"/>
              </w:rPr>
            </w:pPr>
            <w:r>
              <w:rPr>
                <w:color w:val="454646"/>
                <w:w w:val="105"/>
                <w:sz w:val="10"/>
              </w:rPr>
              <w:t>-3.2</w:t>
            </w:r>
          </w:p>
        </w:tc>
      </w:tr>
      <w:tr>
        <w:trPr>
          <w:trHeight w:val="140" w:hRule="atLeast"/>
        </w:trPr>
        <w:tc>
          <w:tcPr>
            <w:tcW w:w="881" w:type="dxa"/>
          </w:tcPr>
          <w:p>
            <w:pPr>
              <w:pStyle w:val="TableParagraph"/>
              <w:rPr>
                <w:rFonts w:ascii="Times New Roman"/>
                <w:sz w:val="8"/>
              </w:rPr>
            </w:pPr>
          </w:p>
        </w:tc>
        <w:tc>
          <w:tcPr>
            <w:tcW w:w="691" w:type="dxa"/>
          </w:tcPr>
          <w:p>
            <w:pPr>
              <w:pStyle w:val="TableParagraph"/>
              <w:spacing w:before="13"/>
              <w:ind w:right="215"/>
              <w:jc w:val="right"/>
              <w:rPr>
                <w:sz w:val="10"/>
              </w:rPr>
            </w:pPr>
            <w:r>
              <w:rPr>
                <w:color w:val="504E50"/>
                <w:w w:val="125"/>
                <w:sz w:val="10"/>
              </w:rPr>
              <w:t>4.9</w:t>
            </w:r>
          </w:p>
        </w:tc>
        <w:tc>
          <w:tcPr>
            <w:tcW w:w="605" w:type="dxa"/>
          </w:tcPr>
          <w:p>
            <w:pPr>
              <w:pStyle w:val="TableParagraph"/>
              <w:spacing w:before="16"/>
              <w:ind w:left="192" w:right="197"/>
              <w:jc w:val="center"/>
              <w:rPr>
                <w:sz w:val="10"/>
              </w:rPr>
            </w:pPr>
            <w:r>
              <w:rPr>
                <w:color w:val="525253"/>
                <w:w w:val="120"/>
                <w:sz w:val="10"/>
              </w:rPr>
              <w:t>6.8</w:t>
            </w:r>
          </w:p>
        </w:tc>
        <w:tc>
          <w:tcPr>
            <w:tcW w:w="622" w:type="dxa"/>
          </w:tcPr>
          <w:p>
            <w:pPr>
              <w:pStyle w:val="TableParagraph"/>
              <w:spacing w:before="16"/>
              <w:ind w:left="184" w:right="176"/>
              <w:jc w:val="center"/>
              <w:rPr>
                <w:sz w:val="10"/>
              </w:rPr>
            </w:pPr>
            <w:r>
              <w:rPr>
                <w:color w:val="4F4D4D"/>
                <w:w w:val="110"/>
                <w:sz w:val="10"/>
              </w:rPr>
              <w:t>-1.9</w:t>
            </w:r>
          </w:p>
        </w:tc>
        <w:tc>
          <w:tcPr>
            <w:tcW w:w="518" w:type="dxa"/>
          </w:tcPr>
          <w:p>
            <w:pPr>
              <w:pStyle w:val="TableParagraph"/>
              <w:spacing w:before="18"/>
              <w:ind w:right="150"/>
              <w:jc w:val="right"/>
              <w:rPr>
                <w:sz w:val="10"/>
              </w:rPr>
            </w:pPr>
            <w:r>
              <w:rPr>
                <w:color w:val="504F50"/>
                <w:w w:val="105"/>
                <w:sz w:val="10"/>
              </w:rPr>
              <w:t>6.3</w:t>
            </w:r>
          </w:p>
        </w:tc>
        <w:tc>
          <w:tcPr>
            <w:tcW w:w="499" w:type="dxa"/>
          </w:tcPr>
          <w:p>
            <w:pPr>
              <w:pStyle w:val="TableParagraph"/>
              <w:rPr>
                <w:rFonts w:ascii="Times New Roman"/>
                <w:sz w:val="8"/>
              </w:rPr>
            </w:pPr>
          </w:p>
        </w:tc>
        <w:tc>
          <w:tcPr>
            <w:tcW w:w="409" w:type="dxa"/>
          </w:tcPr>
          <w:p>
            <w:pPr>
              <w:pStyle w:val="TableParagraph"/>
              <w:rPr>
                <w:rFonts w:ascii="Times New Roman"/>
                <w:sz w:val="8"/>
              </w:rPr>
            </w:pPr>
          </w:p>
        </w:tc>
      </w:tr>
      <w:tr>
        <w:trPr>
          <w:trHeight w:val="138" w:hRule="atLeast"/>
        </w:trPr>
        <w:tc>
          <w:tcPr>
            <w:tcW w:w="881" w:type="dxa"/>
          </w:tcPr>
          <w:p>
            <w:pPr>
              <w:pStyle w:val="TableParagraph"/>
              <w:rPr>
                <w:rFonts w:ascii="Times New Roman"/>
                <w:sz w:val="8"/>
              </w:rPr>
            </w:pPr>
          </w:p>
        </w:tc>
        <w:tc>
          <w:tcPr>
            <w:tcW w:w="691" w:type="dxa"/>
          </w:tcPr>
          <w:p>
            <w:pPr>
              <w:pStyle w:val="TableParagraph"/>
              <w:rPr>
                <w:rFonts w:ascii="Times New Roman"/>
                <w:sz w:val="8"/>
              </w:rPr>
            </w:pPr>
          </w:p>
        </w:tc>
        <w:tc>
          <w:tcPr>
            <w:tcW w:w="605" w:type="dxa"/>
          </w:tcPr>
          <w:p>
            <w:pPr>
              <w:pStyle w:val="TableParagraph"/>
              <w:spacing w:before="15"/>
              <w:ind w:left="192" w:right="195"/>
              <w:jc w:val="center"/>
              <w:rPr>
                <w:sz w:val="10"/>
              </w:rPr>
            </w:pPr>
            <w:r>
              <w:rPr>
                <w:color w:val="4E4F4D"/>
                <w:w w:val="120"/>
                <w:sz w:val="10"/>
              </w:rPr>
              <w:t>6.1</w:t>
            </w:r>
          </w:p>
        </w:tc>
        <w:tc>
          <w:tcPr>
            <w:tcW w:w="622" w:type="dxa"/>
          </w:tcPr>
          <w:p>
            <w:pPr>
              <w:pStyle w:val="TableParagraph"/>
              <w:rPr>
                <w:rFonts w:ascii="Times New Roman"/>
                <w:sz w:val="8"/>
              </w:rPr>
            </w:pPr>
          </w:p>
        </w:tc>
        <w:tc>
          <w:tcPr>
            <w:tcW w:w="518" w:type="dxa"/>
          </w:tcPr>
          <w:p>
            <w:pPr>
              <w:pStyle w:val="TableParagraph"/>
              <w:spacing w:before="18"/>
              <w:ind w:right="133"/>
              <w:jc w:val="right"/>
              <w:rPr>
                <w:sz w:val="10"/>
              </w:rPr>
            </w:pPr>
            <w:r>
              <w:rPr>
                <w:color w:val="525050"/>
                <w:w w:val="95"/>
                <w:sz w:val="10"/>
              </w:rPr>
              <w:t>6.1</w:t>
            </w:r>
            <w:r>
              <w:rPr>
                <w:color w:val="525050"/>
                <w:sz w:val="10"/>
              </w:rPr>
              <w:t> </w:t>
            </w:r>
          </w:p>
        </w:tc>
        <w:tc>
          <w:tcPr>
            <w:tcW w:w="499" w:type="dxa"/>
          </w:tcPr>
          <w:p>
            <w:pPr>
              <w:pStyle w:val="TableParagraph"/>
              <w:spacing w:line="99" w:lineRule="exact" w:before="20"/>
              <w:ind w:left="118" w:right="118"/>
              <w:jc w:val="center"/>
              <w:rPr>
                <w:sz w:val="10"/>
              </w:rPr>
            </w:pPr>
            <w:r>
              <w:rPr>
                <w:color w:val="464A47"/>
                <w:w w:val="120"/>
                <w:sz w:val="10"/>
              </w:rPr>
              <w:t>-0.5</w:t>
            </w:r>
          </w:p>
        </w:tc>
        <w:tc>
          <w:tcPr>
            <w:tcW w:w="409" w:type="dxa"/>
          </w:tcPr>
          <w:p>
            <w:pPr>
              <w:pStyle w:val="TableParagraph"/>
              <w:spacing w:line="98" w:lineRule="exact" w:before="21"/>
              <w:ind w:right="47"/>
              <w:jc w:val="right"/>
              <w:rPr>
                <w:sz w:val="10"/>
              </w:rPr>
            </w:pPr>
            <w:r>
              <w:rPr>
                <w:color w:val="404141"/>
                <w:w w:val="125"/>
                <w:sz w:val="10"/>
              </w:rPr>
              <w:t>0.1</w:t>
            </w:r>
          </w:p>
        </w:tc>
      </w:tr>
      <w:tr>
        <w:trPr>
          <w:trHeight w:val="141" w:hRule="atLeast"/>
        </w:trPr>
        <w:tc>
          <w:tcPr>
            <w:tcW w:w="881" w:type="dxa"/>
          </w:tcPr>
          <w:p>
            <w:pPr>
              <w:pStyle w:val="TableParagraph"/>
              <w:spacing w:before="10"/>
              <w:ind w:right="297"/>
              <w:jc w:val="right"/>
              <w:rPr>
                <w:sz w:val="10"/>
              </w:rPr>
            </w:pPr>
            <w:r>
              <w:rPr>
                <w:color w:val="5A5758"/>
                <w:w w:val="115"/>
                <w:sz w:val="10"/>
              </w:rPr>
              <w:t>1992 QI</w:t>
            </w:r>
            <w:r>
              <w:rPr>
                <w:color w:val="5A5758"/>
                <w:sz w:val="10"/>
              </w:rPr>
              <w:t> </w:t>
            </w:r>
          </w:p>
        </w:tc>
        <w:tc>
          <w:tcPr>
            <w:tcW w:w="691" w:type="dxa"/>
          </w:tcPr>
          <w:p>
            <w:pPr>
              <w:pStyle w:val="TableParagraph"/>
              <w:spacing w:line="97" w:lineRule="exact" w:before="15"/>
              <w:ind w:right="220"/>
              <w:jc w:val="right"/>
              <w:rPr>
                <w:sz w:val="10"/>
              </w:rPr>
            </w:pPr>
            <w:r>
              <w:rPr>
                <w:color w:val="4E4E4E"/>
                <w:w w:val="120"/>
                <w:sz w:val="10"/>
              </w:rPr>
              <w:t>5.2</w:t>
            </w:r>
          </w:p>
        </w:tc>
        <w:tc>
          <w:tcPr>
            <w:tcW w:w="605" w:type="dxa"/>
          </w:tcPr>
          <w:p>
            <w:pPr>
              <w:pStyle w:val="TableParagraph"/>
              <w:spacing w:line="95" w:lineRule="exact" w:before="18"/>
              <w:ind w:left="192" w:right="192"/>
              <w:jc w:val="center"/>
              <w:rPr>
                <w:sz w:val="10"/>
              </w:rPr>
            </w:pPr>
            <w:r>
              <w:rPr>
                <w:color w:val="4B4B48"/>
                <w:w w:val="115"/>
                <w:sz w:val="10"/>
              </w:rPr>
              <w:t>6.1</w:t>
            </w:r>
          </w:p>
        </w:tc>
        <w:tc>
          <w:tcPr>
            <w:tcW w:w="622" w:type="dxa"/>
          </w:tcPr>
          <w:p>
            <w:pPr>
              <w:pStyle w:val="TableParagraph"/>
              <w:spacing w:line="94" w:lineRule="exact" w:before="18"/>
              <w:ind w:left="184" w:right="173"/>
              <w:jc w:val="center"/>
              <w:rPr>
                <w:sz w:val="10"/>
              </w:rPr>
            </w:pPr>
            <w:r>
              <w:rPr>
                <w:color w:val="555757"/>
                <w:w w:val="110"/>
                <w:sz w:val="10"/>
              </w:rPr>
              <w:t>-4.4</w:t>
            </w:r>
          </w:p>
        </w:tc>
        <w:tc>
          <w:tcPr>
            <w:tcW w:w="518" w:type="dxa"/>
          </w:tcPr>
          <w:p>
            <w:pPr>
              <w:pStyle w:val="TableParagraph"/>
              <w:spacing w:line="92" w:lineRule="exact" w:before="20"/>
              <w:ind w:right="146"/>
              <w:jc w:val="right"/>
              <w:rPr>
                <w:sz w:val="10"/>
              </w:rPr>
            </w:pPr>
            <w:r>
              <w:rPr>
                <w:color w:val="4E4E4E"/>
                <w:w w:val="120"/>
                <w:sz w:val="10"/>
              </w:rPr>
              <w:t>6.6</w:t>
            </w:r>
          </w:p>
        </w:tc>
        <w:tc>
          <w:tcPr>
            <w:tcW w:w="499" w:type="dxa"/>
          </w:tcPr>
          <w:p>
            <w:pPr>
              <w:pStyle w:val="TableParagraph"/>
              <w:spacing w:line="91" w:lineRule="exact" w:before="22"/>
              <w:ind w:left="122" w:right="78"/>
              <w:jc w:val="center"/>
              <w:rPr>
                <w:sz w:val="10"/>
              </w:rPr>
            </w:pPr>
            <w:r>
              <w:rPr>
                <w:color w:val="444444"/>
                <w:w w:val="115"/>
                <w:sz w:val="10"/>
              </w:rPr>
              <w:t>1.7</w:t>
            </w:r>
          </w:p>
        </w:tc>
        <w:tc>
          <w:tcPr>
            <w:tcW w:w="409" w:type="dxa"/>
          </w:tcPr>
          <w:p>
            <w:pPr>
              <w:pStyle w:val="TableParagraph"/>
              <w:spacing w:line="88" w:lineRule="exact" w:before="24"/>
              <w:ind w:right="49"/>
              <w:jc w:val="right"/>
              <w:rPr>
                <w:sz w:val="10"/>
              </w:rPr>
            </w:pPr>
            <w:r>
              <w:rPr>
                <w:color w:val="4D4D4F"/>
                <w:w w:val="125"/>
                <w:sz w:val="10"/>
              </w:rPr>
              <w:t>0.3</w:t>
            </w:r>
          </w:p>
        </w:tc>
      </w:tr>
      <w:tr>
        <w:trPr>
          <w:trHeight w:val="141" w:hRule="atLeast"/>
        </w:trPr>
        <w:tc>
          <w:tcPr>
            <w:tcW w:w="881" w:type="dxa"/>
          </w:tcPr>
          <w:p>
            <w:pPr>
              <w:pStyle w:val="TableParagraph"/>
              <w:spacing w:before="10"/>
              <w:ind w:right="291"/>
              <w:jc w:val="right"/>
              <w:rPr>
                <w:sz w:val="10"/>
              </w:rPr>
            </w:pPr>
            <w:r>
              <w:rPr>
                <w:color w:val="525353"/>
                <w:w w:val="120"/>
                <w:sz w:val="10"/>
              </w:rPr>
              <w:t>Q2</w:t>
            </w:r>
          </w:p>
        </w:tc>
        <w:tc>
          <w:tcPr>
            <w:tcW w:w="691" w:type="dxa"/>
          </w:tcPr>
          <w:p>
            <w:pPr>
              <w:pStyle w:val="TableParagraph"/>
              <w:rPr>
                <w:rFonts w:ascii="Times New Roman"/>
                <w:sz w:val="8"/>
              </w:rPr>
            </w:pPr>
          </w:p>
        </w:tc>
        <w:tc>
          <w:tcPr>
            <w:tcW w:w="605" w:type="dxa"/>
          </w:tcPr>
          <w:p>
            <w:pPr>
              <w:pStyle w:val="TableParagraph"/>
              <w:rPr>
                <w:rFonts w:ascii="Times New Roman"/>
                <w:sz w:val="8"/>
              </w:rPr>
            </w:pPr>
          </w:p>
        </w:tc>
        <w:tc>
          <w:tcPr>
            <w:tcW w:w="622" w:type="dxa"/>
          </w:tcPr>
          <w:p>
            <w:pPr>
              <w:pStyle w:val="TableParagraph"/>
              <w:spacing w:before="18"/>
              <w:ind w:left="184" w:right="169"/>
              <w:jc w:val="center"/>
              <w:rPr>
                <w:sz w:val="10"/>
              </w:rPr>
            </w:pPr>
            <w:r>
              <w:rPr>
                <w:color w:val="5C5C5E"/>
                <w:w w:val="105"/>
                <w:sz w:val="10"/>
              </w:rPr>
              <w:t>-4.7</w:t>
            </w:r>
            <w:r>
              <w:rPr>
                <w:color w:val="5C5C5E"/>
                <w:sz w:val="10"/>
              </w:rPr>
              <w:t> </w:t>
            </w:r>
          </w:p>
        </w:tc>
        <w:tc>
          <w:tcPr>
            <w:tcW w:w="518" w:type="dxa"/>
          </w:tcPr>
          <w:p>
            <w:pPr>
              <w:pStyle w:val="TableParagraph"/>
              <w:rPr>
                <w:rFonts w:ascii="Times New Roman"/>
                <w:sz w:val="8"/>
              </w:rPr>
            </w:pPr>
          </w:p>
        </w:tc>
        <w:tc>
          <w:tcPr>
            <w:tcW w:w="499" w:type="dxa"/>
          </w:tcPr>
          <w:p>
            <w:pPr>
              <w:pStyle w:val="TableParagraph"/>
              <w:spacing w:line="99" w:lineRule="exact" w:before="22"/>
              <w:ind w:left="122" w:right="87"/>
              <w:jc w:val="center"/>
              <w:rPr>
                <w:sz w:val="10"/>
              </w:rPr>
            </w:pPr>
            <w:r>
              <w:rPr>
                <w:color w:val="494B4E"/>
                <w:w w:val="130"/>
                <w:sz w:val="10"/>
              </w:rPr>
              <w:t>0.2</w:t>
            </w:r>
          </w:p>
        </w:tc>
        <w:tc>
          <w:tcPr>
            <w:tcW w:w="409" w:type="dxa"/>
          </w:tcPr>
          <w:p>
            <w:pPr>
              <w:pStyle w:val="TableParagraph"/>
              <w:spacing w:line="99" w:lineRule="exact" w:before="22"/>
              <w:ind w:right="53"/>
              <w:jc w:val="right"/>
              <w:rPr>
                <w:sz w:val="10"/>
              </w:rPr>
            </w:pPr>
            <w:r>
              <w:rPr>
                <w:color w:val="4F4E4D"/>
                <w:w w:val="120"/>
                <w:sz w:val="10"/>
              </w:rPr>
              <w:t>-0.9</w:t>
            </w:r>
          </w:p>
        </w:tc>
      </w:tr>
      <w:tr>
        <w:trPr>
          <w:trHeight w:val="139" w:hRule="atLeast"/>
        </w:trPr>
        <w:tc>
          <w:tcPr>
            <w:tcW w:w="881" w:type="dxa"/>
          </w:tcPr>
          <w:p>
            <w:pPr>
              <w:pStyle w:val="TableParagraph"/>
              <w:spacing w:before="11"/>
              <w:ind w:right="293"/>
              <w:jc w:val="right"/>
              <w:rPr>
                <w:sz w:val="10"/>
              </w:rPr>
            </w:pPr>
            <w:r>
              <w:rPr>
                <w:color w:val="5A5A56"/>
                <w:w w:val="115"/>
                <w:sz w:val="10"/>
              </w:rPr>
              <w:t>Q3</w:t>
            </w:r>
          </w:p>
        </w:tc>
        <w:tc>
          <w:tcPr>
            <w:tcW w:w="691" w:type="dxa"/>
          </w:tcPr>
          <w:p>
            <w:pPr>
              <w:pStyle w:val="TableParagraph"/>
              <w:spacing w:before="12"/>
              <w:ind w:right="209"/>
              <w:jc w:val="right"/>
              <w:rPr>
                <w:sz w:val="10"/>
              </w:rPr>
            </w:pPr>
            <w:r>
              <w:rPr>
                <w:color w:val="535352"/>
                <w:w w:val="110"/>
                <w:sz w:val="10"/>
              </w:rPr>
              <w:t>4.5</w:t>
            </w:r>
          </w:p>
        </w:tc>
        <w:tc>
          <w:tcPr>
            <w:tcW w:w="605" w:type="dxa"/>
          </w:tcPr>
          <w:p>
            <w:pPr>
              <w:pStyle w:val="TableParagraph"/>
              <w:spacing w:before="16"/>
              <w:ind w:left="192" w:right="191"/>
              <w:jc w:val="center"/>
              <w:rPr>
                <w:sz w:val="10"/>
              </w:rPr>
            </w:pPr>
            <w:r>
              <w:rPr>
                <w:color w:val="5F5E5F"/>
                <w:w w:val="110"/>
                <w:sz w:val="10"/>
              </w:rPr>
              <w:t>4.4</w:t>
            </w:r>
          </w:p>
        </w:tc>
        <w:tc>
          <w:tcPr>
            <w:tcW w:w="622" w:type="dxa"/>
          </w:tcPr>
          <w:p>
            <w:pPr>
              <w:pStyle w:val="TableParagraph"/>
              <w:spacing w:before="17"/>
              <w:ind w:left="179" w:right="179"/>
              <w:jc w:val="center"/>
              <w:rPr>
                <w:sz w:val="10"/>
              </w:rPr>
            </w:pPr>
            <w:r>
              <w:rPr>
                <w:color w:val="575556"/>
                <w:w w:val="120"/>
                <w:sz w:val="10"/>
              </w:rPr>
              <w:t>-4.1</w:t>
            </w:r>
          </w:p>
        </w:tc>
        <w:tc>
          <w:tcPr>
            <w:tcW w:w="518" w:type="dxa"/>
          </w:tcPr>
          <w:p>
            <w:pPr>
              <w:pStyle w:val="TableParagraph"/>
              <w:spacing w:before="20"/>
              <w:ind w:right="147"/>
              <w:jc w:val="right"/>
              <w:rPr>
                <w:sz w:val="10"/>
              </w:rPr>
            </w:pPr>
            <w:r>
              <w:rPr>
                <w:color w:val="535654"/>
                <w:w w:val="125"/>
                <w:sz w:val="10"/>
              </w:rPr>
              <w:t>7.0</w:t>
            </w:r>
          </w:p>
        </w:tc>
        <w:tc>
          <w:tcPr>
            <w:tcW w:w="499" w:type="dxa"/>
          </w:tcPr>
          <w:p>
            <w:pPr>
              <w:pStyle w:val="TableParagraph"/>
              <w:spacing w:line="99" w:lineRule="exact" w:before="20"/>
              <w:ind w:left="120" w:right="118"/>
              <w:jc w:val="center"/>
              <w:rPr>
                <w:sz w:val="10"/>
              </w:rPr>
            </w:pPr>
            <w:r>
              <w:rPr>
                <w:color w:val="494B47"/>
                <w:w w:val="115"/>
                <w:sz w:val="10"/>
              </w:rPr>
              <w:t>-1.5</w:t>
            </w:r>
          </w:p>
        </w:tc>
        <w:tc>
          <w:tcPr>
            <w:tcW w:w="409" w:type="dxa"/>
          </w:tcPr>
          <w:p>
            <w:pPr>
              <w:pStyle w:val="TableParagraph"/>
              <w:spacing w:line="98" w:lineRule="exact" w:before="21"/>
              <w:ind w:right="48"/>
              <w:jc w:val="right"/>
              <w:rPr>
                <w:sz w:val="10"/>
              </w:rPr>
            </w:pPr>
            <w:r>
              <w:rPr>
                <w:color w:val="424343"/>
                <w:w w:val="115"/>
                <w:sz w:val="10"/>
              </w:rPr>
              <w:t>-2.1</w:t>
            </w:r>
          </w:p>
        </w:tc>
      </w:tr>
      <w:tr>
        <w:trPr>
          <w:trHeight w:val="201" w:hRule="atLeast"/>
        </w:trPr>
        <w:tc>
          <w:tcPr>
            <w:tcW w:w="881" w:type="dxa"/>
          </w:tcPr>
          <w:p>
            <w:pPr>
              <w:pStyle w:val="TableParagraph"/>
              <w:spacing w:before="11"/>
              <w:ind w:right="302"/>
              <w:jc w:val="right"/>
              <w:rPr>
                <w:sz w:val="10"/>
              </w:rPr>
            </w:pPr>
            <w:r>
              <w:rPr>
                <w:color w:val="585758"/>
                <w:w w:val="120"/>
                <w:sz w:val="10"/>
              </w:rPr>
              <w:t>Q4</w:t>
            </w:r>
          </w:p>
        </w:tc>
        <w:tc>
          <w:tcPr>
            <w:tcW w:w="691" w:type="dxa"/>
          </w:tcPr>
          <w:p>
            <w:pPr>
              <w:pStyle w:val="TableParagraph"/>
              <w:spacing w:before="15"/>
              <w:ind w:right="217"/>
              <w:jc w:val="right"/>
              <w:rPr>
                <w:sz w:val="10"/>
              </w:rPr>
            </w:pPr>
            <w:r>
              <w:rPr>
                <w:color w:val="5C5C58"/>
                <w:w w:val="115"/>
                <w:sz w:val="10"/>
              </w:rPr>
              <w:t>2.3</w:t>
            </w:r>
          </w:p>
        </w:tc>
        <w:tc>
          <w:tcPr>
            <w:tcW w:w="605" w:type="dxa"/>
          </w:tcPr>
          <w:p>
            <w:pPr>
              <w:pStyle w:val="TableParagraph"/>
              <w:spacing w:before="16"/>
              <w:ind w:left="192" w:right="178"/>
              <w:jc w:val="center"/>
              <w:rPr>
                <w:sz w:val="10"/>
              </w:rPr>
            </w:pPr>
            <w:r>
              <w:rPr>
                <w:color w:val="5A5555"/>
                <w:sz w:val="10"/>
              </w:rPr>
              <w:t>4.1 </w:t>
            </w:r>
          </w:p>
        </w:tc>
        <w:tc>
          <w:tcPr>
            <w:tcW w:w="622" w:type="dxa"/>
          </w:tcPr>
          <w:p>
            <w:pPr>
              <w:pStyle w:val="TableParagraph"/>
              <w:spacing w:before="19"/>
              <w:ind w:left="181" w:right="179"/>
              <w:jc w:val="center"/>
              <w:rPr>
                <w:sz w:val="10"/>
              </w:rPr>
            </w:pPr>
            <w:r>
              <w:rPr>
                <w:color w:val="555656"/>
                <w:w w:val="115"/>
                <w:sz w:val="10"/>
              </w:rPr>
              <w:t>-2.5</w:t>
            </w:r>
          </w:p>
        </w:tc>
        <w:tc>
          <w:tcPr>
            <w:tcW w:w="518" w:type="dxa"/>
          </w:tcPr>
          <w:p>
            <w:pPr>
              <w:pStyle w:val="TableParagraph"/>
              <w:rPr>
                <w:rFonts w:ascii="Times New Roman"/>
                <w:sz w:val="14"/>
              </w:rPr>
            </w:pPr>
          </w:p>
        </w:tc>
        <w:tc>
          <w:tcPr>
            <w:tcW w:w="499" w:type="dxa"/>
          </w:tcPr>
          <w:p>
            <w:pPr>
              <w:pStyle w:val="TableParagraph"/>
              <w:spacing w:before="21"/>
              <w:ind w:left="122" w:right="76"/>
              <w:jc w:val="center"/>
              <w:rPr>
                <w:sz w:val="10"/>
              </w:rPr>
            </w:pPr>
            <w:r>
              <w:rPr>
                <w:color w:val="474749"/>
                <w:w w:val="125"/>
                <w:sz w:val="10"/>
              </w:rPr>
              <w:t>2.4</w:t>
            </w:r>
          </w:p>
        </w:tc>
        <w:tc>
          <w:tcPr>
            <w:tcW w:w="409" w:type="dxa"/>
          </w:tcPr>
          <w:p>
            <w:pPr>
              <w:pStyle w:val="TableParagraph"/>
              <w:spacing w:before="22"/>
              <w:ind w:right="46"/>
              <w:jc w:val="right"/>
              <w:rPr>
                <w:sz w:val="10"/>
              </w:rPr>
            </w:pPr>
            <w:r>
              <w:rPr>
                <w:color w:val="4D4D4D"/>
                <w:w w:val="115"/>
                <w:sz w:val="10"/>
              </w:rPr>
              <w:t>5.7</w:t>
            </w:r>
          </w:p>
        </w:tc>
      </w:tr>
    </w:tbl>
    <w:p>
      <w:pPr>
        <w:spacing w:before="93"/>
        <w:ind w:left="158" w:right="0" w:firstLine="0"/>
        <w:jc w:val="left"/>
        <w:rPr>
          <w:rFonts w:ascii="Aegean"/>
          <w:sz w:val="10"/>
        </w:rPr>
      </w:pPr>
      <w:r>
        <w:rPr/>
        <w:pict>
          <v:shape style="position:absolute;margin-left:201.728867pt;margin-top:-26.170746pt;width:11.4pt;height:9.6pt;mso-position-horizontal-relative:page;mso-position-vertical-relative:paragraph;z-index:-19016192" type="#_x0000_t202" filled="false" stroked="false">
            <v:textbox inset="0,0,0,0">
              <w:txbxContent>
                <w:p>
                  <w:pPr>
                    <w:spacing w:before="2"/>
                    <w:ind w:left="20" w:right="0" w:firstLine="0"/>
                    <w:jc w:val="left"/>
                    <w:rPr>
                      <w:rFonts w:ascii="Akkadian"/>
                      <w:sz w:val="10"/>
                    </w:rPr>
                  </w:pPr>
                  <w:r>
                    <w:rPr>
                      <w:rFonts w:ascii="Akkadian"/>
                      <w:color w:val="535250"/>
                      <w:w w:val="115"/>
                      <w:sz w:val="10"/>
                    </w:rPr>
                    <w:t>6.4</w:t>
                  </w:r>
                </w:p>
              </w:txbxContent>
            </v:textbox>
            <w10:wrap type="none"/>
          </v:shape>
        </w:pict>
      </w:r>
      <w:r>
        <w:rPr/>
        <w:pict>
          <v:shape style="position:absolute;margin-left:142.598389pt;margin-top:-24.029482pt;width:8.9pt;height:5pt;mso-position-horizontal-relative:page;mso-position-vertical-relative:paragraph;z-index:-19013120;rotation:1" type="#_x0000_t136" fillcolor="#575a5c" stroked="f">
            <o:extrusion v:ext="view" autorotationcenter="t"/>
            <v:textpath style="font-family:&quot;Akkadian&quot;;font-size:5pt;v-text-kern:t;mso-text-shadow:auto" string="5.3 "/>
            <w10:wrap type="none"/>
          </v:shape>
        </w:pict>
      </w:r>
      <w:r>
        <w:rPr/>
        <w:pict>
          <v:shape style="position:absolute;margin-left:202.936401pt;margin-top:-9.79622pt;width:8.75pt;height:5pt;mso-position-horizontal-relative:page;mso-position-vertical-relative:paragraph;z-index:-19012608;rotation:1" type="#_x0000_t136" fillcolor="#565456" stroked="f">
            <o:extrusion v:ext="view" autorotationcenter="t"/>
            <v:textpath style="font-family:&quot;Akkadian&quot;;font-size:5pt;v-text-kern:t;mso-text-shadow:auto" string="7.4"/>
            <w10:wrap type="none"/>
          </v:shape>
        </w:pict>
      </w:r>
      <w:r>
        <w:rPr/>
        <w:pict>
          <v:shape style="position:absolute;margin-left:112.176765pt;margin-top:-24.18051pt;width:9.35pt;height:5pt;mso-position-horizontal-relative:page;mso-position-vertical-relative:paragraph;z-index:-19008000;rotation:2" type="#_x0000_t136" fillcolor="#4b4b4b" stroked="f">
            <o:extrusion v:ext="view" autorotationcenter="t"/>
            <v:textpath style="font-family:&quot;Akkadian&quot;;font-size:5pt;v-text-kern:t;mso-text-shadow:auto" string="5.5"/>
            <w10:wrap type="none"/>
          </v:shape>
        </w:pict>
      </w:r>
      <w:r>
        <w:rPr/>
        <w:pict>
          <v:shape style="position:absolute;margin-left:172.372589pt;margin-top:18.253944pt;width:10.7pt;height:5pt;mso-position-horizontal-relative:page;mso-position-vertical-relative:paragraph;z-index:15752704;rotation:2" type="#_x0000_t136" fillcolor="#535453" stroked="f">
            <o:extrusion v:ext="view" autorotationcenter="t"/>
            <v:textpath style="font-family:&quot;Akkadian&quot;;font-size:5pt;v-text-kern:t;mso-text-shadow:auto" string="·0.5"/>
            <w10:wrap type="none"/>
          </v:shape>
        </w:pict>
      </w:r>
      <w:r>
        <w:rPr>
          <w:rFonts w:ascii="Aegean"/>
          <w:color w:val="5D5E5D"/>
          <w:w w:val="115"/>
          <w:sz w:val="10"/>
        </w:rPr>
        <w:t>Seasonally adjusted quarterly growth rates</w:t>
      </w:r>
    </w:p>
    <w:p>
      <w:pPr>
        <w:pStyle w:val="BodyText"/>
        <w:spacing w:line="297" w:lineRule="auto" w:before="93"/>
        <w:ind w:left="154" w:right="442"/>
      </w:pPr>
      <w:r>
        <w:rPr/>
        <w:br w:type="column"/>
      </w:r>
      <w:r>
        <w:rPr>
          <w:color w:val="292729"/>
          <w:w w:val="110"/>
        </w:rPr>
        <w:t>The GDP deflator is an index of domestically generate inflation. The deflator fell in the fourth quarter of </w:t>
      </w:r>
      <w:r>
        <w:rPr>
          <w:color w:val="292729"/>
          <w:w w:val="90"/>
        </w:rPr>
        <w:t>1 </w:t>
      </w:r>
      <w:r>
        <w:rPr>
          <w:color w:val="292729"/>
          <w:w w:val="110"/>
        </w:rPr>
        <w:t>9</w:t>
      </w:r>
      <w:r>
        <w:rPr>
          <w:color w:val="535253"/>
          <w:w w:val="110"/>
        </w:rPr>
        <w:t>92</w:t>
      </w:r>
      <w:r>
        <w:rPr>
          <w:color w:val="ABA8A3"/>
          <w:w w:val="110"/>
        </w:rPr>
        <w:t>.</w:t>
      </w:r>
    </w:p>
    <w:p>
      <w:pPr>
        <w:pStyle w:val="BodyText"/>
        <w:spacing w:line="295" w:lineRule="auto"/>
        <w:ind w:left="149" w:right="442" w:firstLine="4"/>
      </w:pPr>
      <w:r>
        <w:rPr>
          <w:color w:val="292729"/>
          <w:w w:val="110"/>
        </w:rPr>
        <w:t>Measured at factor cost (that is, excluding indirect taxes) it was 0.9% lower than in the previous quarter, bringing the annual inflation rate down from 4.5% to 2.3%. The slowdown in this implied inflation rate</w:t>
      </w:r>
    </w:p>
    <w:p>
      <w:pPr>
        <w:pStyle w:val="BodyText"/>
        <w:spacing w:line="295" w:lineRule="auto"/>
        <w:ind w:left="149" w:right="186" w:hanging="5"/>
      </w:pPr>
      <w:r>
        <w:rPr>
          <w:color w:val="292729"/>
          <w:spacing w:val="8"/>
          <w:w w:val="110"/>
        </w:rPr>
        <w:t>during </w:t>
      </w:r>
      <w:r>
        <w:rPr>
          <w:color w:val="292729"/>
          <w:w w:val="90"/>
        </w:rPr>
        <w:t>1 </w:t>
      </w:r>
      <w:r>
        <w:rPr>
          <w:color w:val="292729"/>
          <w:spacing w:val="8"/>
          <w:w w:val="110"/>
        </w:rPr>
        <w:t>992 </w:t>
      </w:r>
      <w:r>
        <w:rPr>
          <w:color w:val="292729"/>
          <w:spacing w:val="2"/>
          <w:w w:val="110"/>
        </w:rPr>
        <w:t>was </w:t>
      </w:r>
      <w:r>
        <w:rPr>
          <w:color w:val="292729"/>
          <w:spacing w:val="6"/>
          <w:w w:val="110"/>
        </w:rPr>
        <w:t>associated </w:t>
      </w:r>
      <w:r>
        <w:rPr>
          <w:color w:val="292729"/>
          <w:spacing w:val="8"/>
          <w:w w:val="110"/>
        </w:rPr>
        <w:t>with </w:t>
      </w:r>
      <w:r>
        <w:rPr>
          <w:color w:val="292729"/>
          <w:spacing w:val="3"/>
          <w:w w:val="110"/>
        </w:rPr>
        <w:t>weak </w:t>
      </w:r>
      <w:r>
        <w:rPr>
          <w:color w:val="292729"/>
          <w:spacing w:val="10"/>
          <w:w w:val="110"/>
        </w:rPr>
        <w:t>investment </w:t>
      </w:r>
      <w:r>
        <w:rPr>
          <w:color w:val="292729"/>
          <w:spacing w:val="4"/>
          <w:w w:val="110"/>
        </w:rPr>
        <w:t>and </w:t>
      </w:r>
      <w:r>
        <w:rPr>
          <w:color w:val="292729"/>
          <w:spacing w:val="3"/>
          <w:w w:val="110"/>
        </w:rPr>
        <w:t>export </w:t>
      </w:r>
      <w:r>
        <w:rPr>
          <w:color w:val="292729"/>
          <w:spacing w:val="7"/>
          <w:w w:val="110"/>
        </w:rPr>
        <w:t>prices </w:t>
      </w:r>
      <w:r>
        <w:rPr>
          <w:color w:val="292729"/>
          <w:w w:val="110"/>
        </w:rPr>
        <w:t>in </w:t>
      </w:r>
      <w:r>
        <w:rPr>
          <w:color w:val="292729"/>
          <w:spacing w:val="7"/>
          <w:w w:val="110"/>
        </w:rPr>
        <w:t>particular. </w:t>
      </w:r>
      <w:r>
        <w:rPr>
          <w:color w:val="292729"/>
          <w:spacing w:val="11"/>
          <w:w w:val="110"/>
        </w:rPr>
        <w:t>But </w:t>
      </w:r>
      <w:r>
        <w:rPr>
          <w:color w:val="292729"/>
          <w:spacing w:val="4"/>
          <w:w w:val="110"/>
        </w:rPr>
        <w:t>the </w:t>
      </w:r>
      <w:r>
        <w:rPr>
          <w:color w:val="292729"/>
          <w:spacing w:val="5"/>
          <w:w w:val="110"/>
        </w:rPr>
        <w:t>sharp </w:t>
      </w:r>
      <w:r>
        <w:rPr>
          <w:color w:val="292729"/>
          <w:spacing w:val="3"/>
          <w:w w:val="110"/>
        </w:rPr>
        <w:t>fall </w:t>
      </w:r>
      <w:r>
        <w:rPr>
          <w:color w:val="292729"/>
          <w:w w:val="110"/>
        </w:rPr>
        <w:t>in  </w:t>
      </w:r>
      <w:r>
        <w:rPr>
          <w:color w:val="292729"/>
          <w:spacing w:val="4"/>
          <w:w w:val="110"/>
        </w:rPr>
        <w:t>the </w:t>
      </w:r>
      <w:r>
        <w:rPr>
          <w:i/>
          <w:color w:val="292729"/>
          <w:w w:val="110"/>
        </w:rPr>
        <w:t>le</w:t>
      </w:r>
      <w:r>
        <w:rPr>
          <w:i/>
          <w:color w:val="444444"/>
          <w:w w:val="110"/>
        </w:rPr>
        <w:t>v</w:t>
      </w:r>
      <w:r>
        <w:rPr>
          <w:i/>
          <w:color w:val="8B8484"/>
          <w:w w:val="110"/>
        </w:rPr>
        <w:t>e</w:t>
      </w:r>
      <w:r>
        <w:rPr>
          <w:i/>
          <w:color w:val="B8B4B1"/>
          <w:w w:val="110"/>
        </w:rPr>
        <w:t>l </w:t>
      </w:r>
      <w:r>
        <w:rPr>
          <w:color w:val="292729"/>
          <w:spacing w:val="4"/>
          <w:w w:val="110"/>
        </w:rPr>
        <w:t>of </w:t>
      </w:r>
      <w:r>
        <w:rPr>
          <w:color w:val="292729"/>
          <w:spacing w:val="2"/>
          <w:w w:val="110"/>
        </w:rPr>
        <w:t>the </w:t>
      </w:r>
      <w:r>
        <w:rPr>
          <w:color w:val="292729"/>
          <w:spacing w:val="5"/>
          <w:w w:val="110"/>
        </w:rPr>
        <w:t>deflator </w:t>
      </w:r>
      <w:r>
        <w:rPr>
          <w:color w:val="292729"/>
          <w:spacing w:val="10"/>
          <w:w w:val="110"/>
        </w:rPr>
        <w:t>in </w:t>
      </w:r>
      <w:r>
        <w:rPr>
          <w:color w:val="292729"/>
          <w:w w:val="110"/>
        </w:rPr>
        <w:t>the fourth </w:t>
      </w:r>
      <w:r>
        <w:rPr>
          <w:color w:val="292729"/>
          <w:spacing w:val="5"/>
          <w:w w:val="110"/>
        </w:rPr>
        <w:t>quarter </w:t>
      </w:r>
      <w:r>
        <w:rPr>
          <w:color w:val="292729"/>
          <w:spacing w:val="6"/>
          <w:w w:val="110"/>
        </w:rPr>
        <w:t>reflects </w:t>
      </w:r>
      <w:r>
        <w:rPr>
          <w:color w:val="292729"/>
          <w:w w:val="110"/>
        </w:rPr>
        <w:t>the </w:t>
      </w:r>
      <w:r>
        <w:rPr>
          <w:color w:val="292729"/>
          <w:spacing w:val="9"/>
          <w:w w:val="110"/>
        </w:rPr>
        <w:t>rise </w:t>
      </w:r>
      <w:r>
        <w:rPr>
          <w:color w:val="292729"/>
          <w:spacing w:val="12"/>
          <w:w w:val="110"/>
        </w:rPr>
        <w:t>in </w:t>
      </w:r>
      <w:r>
        <w:rPr>
          <w:color w:val="292729"/>
          <w:spacing w:val="6"/>
          <w:w w:val="110"/>
        </w:rPr>
        <w:t>import </w:t>
      </w:r>
      <w:r>
        <w:rPr>
          <w:color w:val="292729"/>
          <w:spacing w:val="9"/>
          <w:w w:val="110"/>
        </w:rPr>
        <w:t>prices. </w:t>
      </w:r>
      <w:r>
        <w:rPr>
          <w:color w:val="292729"/>
          <w:spacing w:val="11"/>
          <w:w w:val="110"/>
        </w:rPr>
        <w:t>Sterling's </w:t>
      </w:r>
      <w:r>
        <w:rPr>
          <w:color w:val="292729"/>
          <w:spacing w:val="6"/>
          <w:w w:val="110"/>
        </w:rPr>
        <w:t>fall </w:t>
      </w:r>
      <w:r>
        <w:rPr>
          <w:color w:val="292729"/>
          <w:spacing w:val="7"/>
          <w:w w:val="110"/>
        </w:rPr>
        <w:t>pushed </w:t>
      </w:r>
      <w:r>
        <w:rPr>
          <w:color w:val="292729"/>
          <w:spacing w:val="6"/>
          <w:w w:val="110"/>
        </w:rPr>
        <w:t>up import </w:t>
      </w:r>
      <w:r>
        <w:rPr>
          <w:color w:val="292729"/>
          <w:spacing w:val="9"/>
          <w:w w:val="110"/>
        </w:rPr>
        <w:t>prices </w:t>
      </w:r>
      <w:r>
        <w:rPr>
          <w:color w:val="292729"/>
          <w:spacing w:val="6"/>
          <w:w w:val="110"/>
        </w:rPr>
        <w:t>sharply, </w:t>
      </w:r>
      <w:r>
        <w:rPr>
          <w:color w:val="292729"/>
          <w:spacing w:val="7"/>
          <w:w w:val="110"/>
        </w:rPr>
        <w:t>leading </w:t>
      </w:r>
      <w:r>
        <w:rPr>
          <w:color w:val="292729"/>
          <w:w w:val="110"/>
        </w:rPr>
        <w:t>to a </w:t>
      </w:r>
      <w:r>
        <w:rPr>
          <w:color w:val="292729"/>
          <w:spacing w:val="9"/>
          <w:w w:val="110"/>
        </w:rPr>
        <w:t>rise </w:t>
      </w:r>
      <w:r>
        <w:rPr>
          <w:color w:val="292729"/>
          <w:w w:val="110"/>
        </w:rPr>
        <w:t>of </w:t>
      </w:r>
      <w:r>
        <w:rPr>
          <w:color w:val="292729"/>
          <w:spacing w:val="10"/>
          <w:w w:val="110"/>
        </w:rPr>
        <w:t>almost </w:t>
      </w:r>
      <w:r>
        <w:rPr>
          <w:color w:val="292729"/>
          <w:spacing w:val="8"/>
          <w:w w:val="110"/>
        </w:rPr>
        <w:t>9% </w:t>
      </w:r>
      <w:r>
        <w:rPr>
          <w:color w:val="292729"/>
          <w:spacing w:val="5"/>
          <w:w w:val="110"/>
        </w:rPr>
        <w:t>in</w:t>
      </w:r>
      <w:r>
        <w:rPr>
          <w:color w:val="292729"/>
          <w:spacing w:val="23"/>
          <w:w w:val="110"/>
        </w:rPr>
        <w:t> </w:t>
      </w:r>
      <w:r>
        <w:rPr>
          <w:color w:val="292729"/>
          <w:spacing w:val="6"/>
          <w:w w:val="110"/>
        </w:rPr>
        <w:t>the </w:t>
      </w:r>
      <w:r>
        <w:rPr>
          <w:color w:val="292729"/>
          <w:spacing w:val="3"/>
          <w:w w:val="110"/>
        </w:rPr>
        <w:t>fourth</w:t>
      </w:r>
    </w:p>
    <w:p>
      <w:pPr>
        <w:pStyle w:val="BodyText"/>
        <w:spacing w:line="295" w:lineRule="auto"/>
        <w:ind w:left="144" w:right="186" w:firstLine="5"/>
      </w:pPr>
      <w:r>
        <w:rPr>
          <w:color w:val="292729"/>
          <w:spacing w:val="3"/>
          <w:w w:val="110"/>
        </w:rPr>
        <w:t>quarter. </w:t>
      </w:r>
      <w:r>
        <w:rPr>
          <w:color w:val="292729"/>
          <w:w w:val="110"/>
        </w:rPr>
        <w:t>In </w:t>
      </w:r>
      <w:r>
        <w:rPr>
          <w:color w:val="292729"/>
          <w:spacing w:val="8"/>
          <w:w w:val="110"/>
        </w:rPr>
        <w:t>most </w:t>
      </w:r>
      <w:r>
        <w:rPr>
          <w:color w:val="292729"/>
          <w:spacing w:val="9"/>
          <w:w w:val="110"/>
        </w:rPr>
        <w:t>circumstances, this </w:t>
      </w:r>
      <w:r>
        <w:rPr>
          <w:color w:val="292729"/>
          <w:spacing w:val="8"/>
          <w:w w:val="110"/>
        </w:rPr>
        <w:t>rise would </w:t>
      </w:r>
      <w:r>
        <w:rPr>
          <w:color w:val="292729"/>
          <w:spacing w:val="9"/>
          <w:w w:val="110"/>
        </w:rPr>
        <w:t>result </w:t>
      </w:r>
      <w:r>
        <w:rPr>
          <w:color w:val="7A7676"/>
          <w:spacing w:val="7"/>
          <w:w w:val="110"/>
        </w:rPr>
        <w:t>in </w:t>
      </w:r>
      <w:r>
        <w:rPr>
          <w:color w:val="292729"/>
          <w:w w:val="110"/>
        </w:rPr>
        <w:t>a </w:t>
      </w:r>
      <w:r>
        <w:rPr>
          <w:color w:val="292729"/>
          <w:spacing w:val="7"/>
          <w:w w:val="110"/>
        </w:rPr>
        <w:t>rise </w:t>
      </w:r>
      <w:r>
        <w:rPr>
          <w:color w:val="292729"/>
          <w:spacing w:val="8"/>
          <w:w w:val="110"/>
        </w:rPr>
        <w:t>in </w:t>
      </w:r>
      <w:r>
        <w:rPr>
          <w:color w:val="292729"/>
          <w:spacing w:val="4"/>
          <w:w w:val="110"/>
        </w:rPr>
        <w:t>the </w:t>
      </w:r>
      <w:r>
        <w:rPr>
          <w:color w:val="292729"/>
          <w:spacing w:val="5"/>
          <w:w w:val="110"/>
        </w:rPr>
        <w:t>deflators </w:t>
      </w:r>
      <w:r>
        <w:rPr>
          <w:color w:val="292729"/>
          <w:spacing w:val="-4"/>
          <w:w w:val="110"/>
        </w:rPr>
        <w:t>for </w:t>
      </w:r>
      <w:r>
        <w:rPr>
          <w:color w:val="292729"/>
          <w:spacing w:val="5"/>
          <w:w w:val="110"/>
        </w:rPr>
        <w:t>other </w:t>
      </w:r>
      <w:r>
        <w:rPr>
          <w:color w:val="292729"/>
          <w:spacing w:val="6"/>
          <w:w w:val="110"/>
        </w:rPr>
        <w:t>expenditure </w:t>
      </w:r>
      <w:r>
        <w:rPr>
          <w:color w:val="292729"/>
          <w:spacing w:val="7"/>
          <w:w w:val="110"/>
        </w:rPr>
        <w:t>componen</w:t>
      </w:r>
      <w:r>
        <w:rPr>
          <w:color w:val="535253"/>
          <w:spacing w:val="7"/>
          <w:w w:val="110"/>
        </w:rPr>
        <w:t>t</w:t>
      </w:r>
      <w:r>
        <w:rPr>
          <w:color w:val="9C9695"/>
          <w:spacing w:val="7"/>
          <w:w w:val="110"/>
        </w:rPr>
        <w:t>s </w:t>
      </w:r>
      <w:r>
        <w:rPr>
          <w:color w:val="292729"/>
          <w:spacing w:val="10"/>
          <w:w w:val="110"/>
        </w:rPr>
        <w:t>leaving </w:t>
      </w:r>
      <w:r>
        <w:rPr>
          <w:color w:val="292729"/>
          <w:spacing w:val="2"/>
          <w:w w:val="110"/>
        </w:rPr>
        <w:t>the </w:t>
      </w:r>
      <w:r>
        <w:rPr>
          <w:color w:val="292729"/>
          <w:spacing w:val="7"/>
          <w:w w:val="110"/>
        </w:rPr>
        <w:t>overall </w:t>
      </w:r>
      <w:r>
        <w:rPr>
          <w:color w:val="292729"/>
          <w:w w:val="110"/>
        </w:rPr>
        <w:t>GDP </w:t>
      </w:r>
      <w:r>
        <w:rPr>
          <w:color w:val="292729"/>
          <w:spacing w:val="6"/>
          <w:w w:val="110"/>
        </w:rPr>
        <w:t>deflator </w:t>
      </w:r>
      <w:r>
        <w:rPr>
          <w:color w:val="292729"/>
          <w:spacing w:val="4"/>
          <w:w w:val="110"/>
        </w:rPr>
        <w:t>unaffected. </w:t>
      </w:r>
      <w:r>
        <w:rPr>
          <w:color w:val="292729"/>
          <w:spacing w:val="11"/>
          <w:w w:val="110"/>
        </w:rPr>
        <w:t>But </w:t>
      </w:r>
      <w:r>
        <w:rPr>
          <w:color w:val="292729"/>
          <w:spacing w:val="3"/>
          <w:w w:val="110"/>
        </w:rPr>
        <w:t>duri</w:t>
      </w:r>
      <w:r>
        <w:rPr>
          <w:color w:val="7A7676"/>
          <w:spacing w:val="3"/>
          <w:w w:val="110"/>
        </w:rPr>
        <w:t>n</w:t>
      </w:r>
      <w:r>
        <w:rPr>
          <w:color w:val="B8B4B1"/>
          <w:spacing w:val="3"/>
          <w:w w:val="110"/>
        </w:rPr>
        <w:t>f.; </w:t>
      </w:r>
      <w:r>
        <w:rPr>
          <w:color w:val="292729"/>
          <w:w w:val="110"/>
        </w:rPr>
        <w:t>a </w:t>
      </w:r>
      <w:r>
        <w:rPr>
          <w:color w:val="292729"/>
          <w:spacing w:val="5"/>
          <w:w w:val="110"/>
        </w:rPr>
        <w:t>period </w:t>
      </w:r>
      <w:r>
        <w:rPr>
          <w:color w:val="292729"/>
          <w:spacing w:val="6"/>
          <w:w w:val="110"/>
        </w:rPr>
        <w:t>when </w:t>
      </w:r>
      <w:r>
        <w:rPr>
          <w:color w:val="292729"/>
          <w:spacing w:val="5"/>
          <w:w w:val="110"/>
        </w:rPr>
        <w:t>demand </w:t>
      </w:r>
      <w:r>
        <w:rPr>
          <w:color w:val="292729"/>
          <w:spacing w:val="10"/>
          <w:w w:val="110"/>
        </w:rPr>
        <w:t>is </w:t>
      </w:r>
      <w:r>
        <w:rPr>
          <w:color w:val="292729"/>
          <w:spacing w:val="7"/>
          <w:w w:val="110"/>
        </w:rPr>
        <w:t>weak, </w:t>
      </w:r>
      <w:r>
        <w:rPr>
          <w:color w:val="292729"/>
          <w:spacing w:val="4"/>
          <w:w w:val="110"/>
        </w:rPr>
        <w:t>firms </w:t>
      </w:r>
      <w:r>
        <w:rPr>
          <w:color w:val="292729"/>
          <w:w w:val="110"/>
        </w:rPr>
        <w:t>may </w:t>
      </w:r>
      <w:r>
        <w:rPr>
          <w:color w:val="292729"/>
          <w:spacing w:val="8"/>
          <w:w w:val="110"/>
        </w:rPr>
        <w:t>choose </w:t>
      </w:r>
      <w:r>
        <w:rPr>
          <w:color w:val="292729"/>
          <w:w w:val="110"/>
        </w:rPr>
        <w:t>not </w:t>
      </w:r>
      <w:r>
        <w:rPr>
          <w:color w:val="9C9695"/>
          <w:spacing w:val="-5"/>
          <w:w w:val="110"/>
        </w:rPr>
        <w:t>to </w:t>
      </w:r>
      <w:r>
        <w:rPr>
          <w:color w:val="292729"/>
          <w:spacing w:val="8"/>
          <w:w w:val="110"/>
        </w:rPr>
        <w:t>pass </w:t>
      </w:r>
      <w:r>
        <w:rPr>
          <w:color w:val="292729"/>
          <w:spacing w:val="-3"/>
          <w:w w:val="110"/>
        </w:rPr>
        <w:t>on </w:t>
      </w:r>
      <w:r>
        <w:rPr>
          <w:color w:val="292729"/>
          <w:spacing w:val="6"/>
          <w:w w:val="110"/>
        </w:rPr>
        <w:t>import </w:t>
      </w:r>
      <w:r>
        <w:rPr>
          <w:color w:val="292729"/>
          <w:spacing w:val="8"/>
          <w:w w:val="110"/>
        </w:rPr>
        <w:t>price rises </w:t>
      </w:r>
      <w:r>
        <w:rPr>
          <w:color w:val="292729"/>
          <w:spacing w:val="9"/>
          <w:w w:val="110"/>
        </w:rPr>
        <w:t>immediately. </w:t>
      </w:r>
      <w:r>
        <w:rPr>
          <w:color w:val="292729"/>
          <w:spacing w:val="8"/>
          <w:w w:val="110"/>
        </w:rPr>
        <w:t>In </w:t>
      </w:r>
      <w:r>
        <w:rPr>
          <w:color w:val="292729"/>
          <w:spacing w:val="6"/>
          <w:w w:val="110"/>
        </w:rPr>
        <w:t>particular, </w:t>
      </w:r>
      <w:r>
        <w:rPr>
          <w:color w:val="292729"/>
          <w:spacing w:val="7"/>
          <w:w w:val="110"/>
        </w:rPr>
        <w:t>domestic </w:t>
      </w:r>
      <w:r>
        <w:rPr>
          <w:color w:val="292729"/>
          <w:w w:val="110"/>
        </w:rPr>
        <w:t>i </w:t>
      </w:r>
      <w:r>
        <w:rPr>
          <w:color w:val="292729"/>
          <w:spacing w:val="4"/>
          <w:w w:val="110"/>
        </w:rPr>
        <w:t>mporters, </w:t>
      </w:r>
      <w:r>
        <w:rPr>
          <w:color w:val="292729"/>
          <w:spacing w:val="7"/>
          <w:w w:val="110"/>
        </w:rPr>
        <w:t>whose margins </w:t>
      </w:r>
      <w:r>
        <w:rPr>
          <w:color w:val="292729"/>
          <w:spacing w:val="-6"/>
          <w:w w:val="110"/>
        </w:rPr>
        <w:t>are  </w:t>
      </w:r>
      <w:r>
        <w:rPr>
          <w:color w:val="292729"/>
          <w:spacing w:val="3"/>
          <w:w w:val="110"/>
        </w:rPr>
        <w:t>part  </w:t>
      </w:r>
      <w:r>
        <w:rPr>
          <w:color w:val="292729"/>
          <w:spacing w:val="-4"/>
          <w:w w:val="110"/>
        </w:rPr>
        <w:t>of </w:t>
      </w:r>
      <w:r>
        <w:rPr>
          <w:color w:val="292729"/>
          <w:spacing w:val="6"/>
          <w:w w:val="110"/>
        </w:rPr>
        <w:t>total </w:t>
      </w:r>
      <w:r>
        <w:rPr>
          <w:color w:val="292729"/>
          <w:spacing w:val="9"/>
          <w:w w:val="110"/>
        </w:rPr>
        <w:t>value </w:t>
      </w:r>
      <w:r>
        <w:rPr>
          <w:color w:val="292729"/>
          <w:spacing w:val="5"/>
          <w:w w:val="110"/>
        </w:rPr>
        <w:t>added, </w:t>
      </w:r>
      <w:r>
        <w:rPr>
          <w:color w:val="292729"/>
          <w:spacing w:val="6"/>
          <w:w w:val="110"/>
        </w:rPr>
        <w:t>may </w:t>
      </w:r>
      <w:r>
        <w:rPr>
          <w:color w:val="292729"/>
          <w:spacing w:val="4"/>
          <w:w w:val="110"/>
        </w:rPr>
        <w:t>have </w:t>
      </w:r>
      <w:r>
        <w:rPr>
          <w:color w:val="292729"/>
          <w:spacing w:val="6"/>
          <w:w w:val="110"/>
        </w:rPr>
        <w:t>decided </w:t>
      </w:r>
      <w:r>
        <w:rPr>
          <w:color w:val="292729"/>
          <w:w w:val="110"/>
        </w:rPr>
        <w:t>to </w:t>
      </w:r>
      <w:r>
        <w:rPr>
          <w:color w:val="292729"/>
          <w:spacing w:val="4"/>
          <w:w w:val="110"/>
        </w:rPr>
        <w:t>absorb some </w:t>
      </w:r>
      <w:r>
        <w:rPr>
          <w:color w:val="292729"/>
          <w:w w:val="110"/>
        </w:rPr>
        <w:t>of </w:t>
      </w:r>
      <w:r>
        <w:rPr>
          <w:color w:val="292729"/>
          <w:spacing w:val="7"/>
          <w:w w:val="110"/>
        </w:rPr>
        <w:t>the </w:t>
      </w:r>
      <w:r>
        <w:rPr>
          <w:color w:val="292729"/>
          <w:spacing w:val="9"/>
          <w:w w:val="110"/>
        </w:rPr>
        <w:t>devaluation </w:t>
      </w:r>
      <w:r>
        <w:rPr>
          <w:color w:val="292729"/>
          <w:spacing w:val="3"/>
          <w:w w:val="110"/>
        </w:rPr>
        <w:t>in </w:t>
      </w:r>
      <w:r>
        <w:rPr>
          <w:color w:val="292729"/>
          <w:spacing w:val="5"/>
          <w:w w:val="110"/>
        </w:rPr>
        <w:t>those </w:t>
      </w:r>
      <w:r>
        <w:rPr>
          <w:color w:val="292729"/>
          <w:spacing w:val="8"/>
          <w:w w:val="110"/>
        </w:rPr>
        <w:t>margins, reducing </w:t>
      </w:r>
      <w:r>
        <w:rPr>
          <w:color w:val="292729"/>
          <w:spacing w:val="2"/>
          <w:w w:val="110"/>
        </w:rPr>
        <w:t>the </w:t>
      </w:r>
      <w:r>
        <w:rPr>
          <w:color w:val="292729"/>
          <w:spacing w:val="5"/>
          <w:w w:val="110"/>
        </w:rPr>
        <w:t>rise </w:t>
      </w:r>
      <w:r>
        <w:rPr>
          <w:color w:val="292729"/>
          <w:spacing w:val="8"/>
          <w:w w:val="110"/>
        </w:rPr>
        <w:t>in </w:t>
      </w:r>
      <w:r>
        <w:rPr>
          <w:color w:val="292729"/>
          <w:spacing w:val="4"/>
          <w:w w:val="110"/>
        </w:rPr>
        <w:t>the </w:t>
      </w:r>
      <w:r>
        <w:rPr>
          <w:color w:val="292729"/>
          <w:spacing w:val="5"/>
          <w:w w:val="110"/>
        </w:rPr>
        <w:t>GDP </w:t>
      </w:r>
      <w:r>
        <w:rPr>
          <w:color w:val="292729"/>
          <w:spacing w:val="3"/>
          <w:w w:val="110"/>
        </w:rPr>
        <w:t>deflator </w:t>
      </w:r>
      <w:r>
        <w:rPr>
          <w:color w:val="292729"/>
          <w:w w:val="110"/>
        </w:rPr>
        <w:t>in </w:t>
      </w:r>
      <w:r>
        <w:rPr>
          <w:color w:val="292729"/>
          <w:spacing w:val="4"/>
          <w:w w:val="110"/>
        </w:rPr>
        <w:t>the</w:t>
      </w:r>
      <w:r>
        <w:rPr>
          <w:color w:val="292729"/>
          <w:spacing w:val="13"/>
          <w:w w:val="110"/>
        </w:rPr>
        <w:t> </w:t>
      </w:r>
      <w:r>
        <w:rPr>
          <w:color w:val="292729"/>
          <w:spacing w:val="4"/>
          <w:w w:val="110"/>
        </w:rPr>
        <w:t>short </w:t>
      </w:r>
      <w:r>
        <w:rPr>
          <w:color w:val="292729"/>
          <w:spacing w:val="8"/>
          <w:w w:val="110"/>
        </w:rPr>
        <w:t>term.</w:t>
      </w:r>
    </w:p>
    <w:p>
      <w:pPr>
        <w:spacing w:after="0" w:line="295" w:lineRule="auto"/>
        <w:sectPr>
          <w:type w:val="continuous"/>
          <w:pgSz w:w="11740" w:h="17090"/>
          <w:pgMar w:top="1480" w:bottom="280" w:left="960" w:right="260"/>
          <w:cols w:num="2" w:equalWidth="0">
            <w:col w:w="4449" w:space="350"/>
            <w:col w:w="5721"/>
          </w:cols>
        </w:sectPr>
      </w:pPr>
    </w:p>
    <w:p>
      <w:pPr>
        <w:pStyle w:val="BodyText"/>
        <w:spacing w:before="5"/>
        <w:rPr>
          <w:sz w:val="15"/>
        </w:rPr>
      </w:pPr>
    </w:p>
    <w:p>
      <w:pPr>
        <w:spacing w:line="340" w:lineRule="auto" w:before="0"/>
        <w:ind w:left="158" w:right="0" w:firstLine="0"/>
        <w:jc w:val="left"/>
        <w:rPr>
          <w:rFonts w:ascii="Aegean"/>
          <w:sz w:val="10"/>
        </w:rPr>
      </w:pPr>
      <w:r>
        <w:rPr>
          <w:rFonts w:ascii="Aegean"/>
          <w:color w:val="5A5858"/>
          <w:w w:val="125"/>
          <w:sz w:val="10"/>
        </w:rPr>
        <w:t>Q3 on Q2 Q4 on Q3</w:t>
      </w:r>
    </w:p>
    <w:p>
      <w:pPr>
        <w:pStyle w:val="BodyText"/>
        <w:spacing w:before="3"/>
        <w:rPr>
          <w:rFonts w:ascii="Aegean"/>
          <w:sz w:val="18"/>
        </w:rPr>
      </w:pPr>
      <w:r>
        <w:rPr/>
        <w:br w:type="column"/>
      </w:r>
      <w:r>
        <w:rPr>
          <w:rFonts w:ascii="Aegean"/>
          <w:sz w:val="18"/>
        </w:rPr>
      </w:r>
    </w:p>
    <w:p>
      <w:pPr>
        <w:spacing w:before="0"/>
        <w:ind w:left="195" w:right="0" w:firstLine="0"/>
        <w:jc w:val="left"/>
        <w:rPr>
          <w:rFonts w:ascii="Aegean"/>
          <w:sz w:val="10"/>
        </w:rPr>
      </w:pPr>
      <w:r>
        <w:rPr>
          <w:rFonts w:ascii="Aegean"/>
          <w:color w:val="545353"/>
          <w:spacing w:val="-4"/>
          <w:w w:val="130"/>
          <w:sz w:val="10"/>
        </w:rPr>
        <w:t>0.4</w:t>
      </w:r>
    </w:p>
    <w:p>
      <w:pPr>
        <w:spacing w:before="41"/>
        <w:ind w:left="158" w:right="0" w:firstLine="0"/>
        <w:jc w:val="left"/>
        <w:rPr>
          <w:rFonts w:ascii="Aegean" w:hAnsi="Aegean"/>
          <w:sz w:val="10"/>
        </w:rPr>
      </w:pPr>
      <w:r>
        <w:rPr>
          <w:rFonts w:ascii="Aegean" w:hAnsi="Aegean"/>
          <w:color w:val="545353"/>
          <w:spacing w:val="-4"/>
          <w:w w:val="135"/>
          <w:sz w:val="10"/>
        </w:rPr>
        <w:t>·0.9</w:t>
      </w:r>
    </w:p>
    <w:p>
      <w:pPr>
        <w:pStyle w:val="BodyText"/>
        <w:spacing w:before="7"/>
        <w:rPr>
          <w:rFonts w:ascii="Aegean"/>
          <w:sz w:val="18"/>
        </w:rPr>
      </w:pPr>
      <w:r>
        <w:rPr/>
        <w:br w:type="column"/>
      </w:r>
      <w:r>
        <w:rPr>
          <w:rFonts w:ascii="Aegean"/>
          <w:sz w:val="18"/>
        </w:rPr>
      </w:r>
    </w:p>
    <w:p>
      <w:pPr>
        <w:spacing w:before="0"/>
        <w:ind w:left="158" w:right="0" w:firstLine="0"/>
        <w:jc w:val="left"/>
        <w:rPr>
          <w:rFonts w:ascii="Aegean"/>
          <w:sz w:val="10"/>
        </w:rPr>
      </w:pPr>
      <w:r>
        <w:rPr>
          <w:rFonts w:ascii="Aegean"/>
          <w:color w:val="5A5757"/>
          <w:spacing w:val="7"/>
          <w:w w:val="115"/>
          <w:sz w:val="10"/>
        </w:rPr>
        <w:t>0.7</w:t>
      </w:r>
    </w:p>
    <w:p>
      <w:pPr>
        <w:spacing w:before="40"/>
        <w:ind w:left="180" w:right="0" w:firstLine="0"/>
        <w:jc w:val="left"/>
        <w:rPr>
          <w:rFonts w:ascii="Aegean"/>
          <w:sz w:val="10"/>
        </w:rPr>
      </w:pPr>
      <w:r>
        <w:rPr>
          <w:rFonts w:ascii="Aegean"/>
          <w:color w:val="5A5757"/>
          <w:spacing w:val="8"/>
          <w:sz w:val="10"/>
        </w:rPr>
        <w:t>1.8</w:t>
      </w:r>
    </w:p>
    <w:p>
      <w:pPr>
        <w:pStyle w:val="BodyText"/>
        <w:rPr>
          <w:rFonts w:ascii="Aegean"/>
          <w:sz w:val="14"/>
        </w:rPr>
      </w:pPr>
      <w:r>
        <w:rPr/>
        <w:br w:type="column"/>
      </w:r>
      <w:r>
        <w:rPr>
          <w:rFonts w:ascii="Aegean"/>
          <w:sz w:val="14"/>
        </w:rPr>
      </w:r>
    </w:p>
    <w:p>
      <w:pPr>
        <w:pStyle w:val="BodyText"/>
        <w:spacing w:before="9"/>
        <w:rPr>
          <w:rFonts w:ascii="Aegean"/>
          <w:sz w:val="18"/>
        </w:rPr>
      </w:pPr>
    </w:p>
    <w:p>
      <w:pPr>
        <w:spacing w:before="0"/>
        <w:ind w:left="158" w:right="0" w:firstLine="0"/>
        <w:jc w:val="left"/>
        <w:rPr>
          <w:rFonts w:ascii="Aegean"/>
          <w:sz w:val="10"/>
        </w:rPr>
      </w:pPr>
      <w:r>
        <w:rPr>
          <w:rFonts w:ascii="Aegean"/>
          <w:color w:val="535453"/>
          <w:w w:val="80"/>
          <w:sz w:val="10"/>
        </w:rPr>
        <w:t>1 </w:t>
      </w:r>
      <w:r>
        <w:rPr>
          <w:rFonts w:ascii="Aegean"/>
          <w:color w:val="535453"/>
          <w:w w:val="105"/>
          <w:sz w:val="10"/>
        </w:rPr>
        <w:t>.0</w:t>
      </w:r>
    </w:p>
    <w:p>
      <w:pPr>
        <w:pStyle w:val="BodyText"/>
        <w:spacing w:before="4"/>
        <w:rPr>
          <w:rFonts w:ascii="Aegean"/>
          <w:sz w:val="18"/>
        </w:rPr>
      </w:pPr>
      <w:r>
        <w:rPr/>
        <w:br w:type="column"/>
      </w:r>
      <w:r>
        <w:rPr>
          <w:rFonts w:ascii="Aegean"/>
          <w:sz w:val="18"/>
        </w:rPr>
      </w:r>
    </w:p>
    <w:p>
      <w:pPr>
        <w:tabs>
          <w:tab w:pos="623" w:val="left" w:leader="none"/>
          <w:tab w:pos="1127" w:val="left" w:leader="none"/>
        </w:tabs>
        <w:spacing w:before="0"/>
        <w:ind w:left="158" w:right="0" w:firstLine="0"/>
        <w:jc w:val="left"/>
        <w:rPr>
          <w:rFonts w:ascii="Aegean" w:hAnsi="Aegean"/>
          <w:sz w:val="10"/>
        </w:rPr>
      </w:pPr>
      <w:r>
        <w:rPr>
          <w:rFonts w:ascii="Aegean" w:hAnsi="Aegean"/>
          <w:color w:val="4B4949"/>
          <w:w w:val="120"/>
          <w:position w:val="1"/>
          <w:sz w:val="10"/>
        </w:rPr>
        <w:t>1.4</w:t>
        <w:tab/>
      </w:r>
      <w:r>
        <w:rPr>
          <w:rFonts w:ascii="Aegean" w:hAnsi="Aegean"/>
          <w:color w:val="4B4949"/>
          <w:w w:val="120"/>
          <w:sz w:val="10"/>
        </w:rPr>
        <w:t>-</w:t>
      </w:r>
      <w:r>
        <w:rPr>
          <w:rFonts w:ascii="Aegean" w:hAnsi="Aegean"/>
          <w:color w:val="4B4949"/>
          <w:spacing w:val="-9"/>
          <w:w w:val="120"/>
          <w:sz w:val="10"/>
        </w:rPr>
        <w:t> </w:t>
      </w:r>
      <w:r>
        <w:rPr>
          <w:rFonts w:ascii="Aegean" w:hAnsi="Aegean"/>
          <w:color w:val="4B4949"/>
          <w:w w:val="120"/>
          <w:sz w:val="10"/>
        </w:rPr>
        <w:t>1.7</w:t>
        <w:tab/>
      </w:r>
      <w:r>
        <w:rPr>
          <w:rFonts w:ascii="Aegean" w:hAnsi="Aegean"/>
          <w:color w:val="4B4949"/>
          <w:spacing w:val="3"/>
          <w:w w:val="120"/>
          <w:sz w:val="10"/>
        </w:rPr>
        <w:t>·0.5</w:t>
      </w:r>
    </w:p>
    <w:p>
      <w:pPr>
        <w:tabs>
          <w:tab w:pos="671" w:val="left" w:leader="none"/>
          <w:tab w:pos="1166" w:val="left" w:leader="none"/>
        </w:tabs>
        <w:spacing w:before="32"/>
        <w:ind w:left="158" w:right="0" w:firstLine="0"/>
        <w:jc w:val="left"/>
        <w:rPr>
          <w:rFonts w:ascii="Aegean"/>
          <w:sz w:val="10"/>
        </w:rPr>
      </w:pPr>
      <w:r>
        <w:rPr>
          <w:rFonts w:ascii="Aegean"/>
          <w:color w:val="504F50"/>
          <w:spacing w:val="5"/>
          <w:w w:val="110"/>
          <w:position w:val="1"/>
          <w:sz w:val="10"/>
        </w:rPr>
        <w:t>1.9</w:t>
        <w:tab/>
      </w:r>
      <w:r>
        <w:rPr>
          <w:rFonts w:ascii="Aegean"/>
          <w:color w:val="504F50"/>
          <w:spacing w:val="6"/>
          <w:w w:val="110"/>
          <w:sz w:val="10"/>
        </w:rPr>
        <w:t>3.5</w:t>
        <w:tab/>
        <w:t>8.7</w:t>
      </w:r>
      <w:r>
        <w:rPr>
          <w:rFonts w:ascii="Aegean"/>
          <w:color w:val="504F50"/>
          <w:spacing w:val="-16"/>
          <w:sz w:val="10"/>
        </w:rPr>
        <w:t> </w:t>
      </w:r>
    </w:p>
    <w:p>
      <w:pPr>
        <w:pStyle w:val="BodyText"/>
        <w:spacing w:before="4"/>
        <w:rPr>
          <w:rFonts w:ascii="Aegean"/>
          <w:sz w:val="23"/>
        </w:rPr>
      </w:pPr>
      <w:r>
        <w:rPr/>
        <w:br w:type="column"/>
      </w:r>
      <w:r>
        <w:rPr>
          <w:rFonts w:ascii="Aegean"/>
          <w:sz w:val="23"/>
        </w:rPr>
      </w:r>
    </w:p>
    <w:p>
      <w:pPr>
        <w:pStyle w:val="BodyText"/>
        <w:ind w:left="158"/>
      </w:pPr>
      <w:r>
        <w:rPr>
          <w:color w:val="2B2A2A"/>
          <w:w w:val="110"/>
        </w:rPr>
        <w:t>Overall, however, the picture is not quite as </w:t>
      </w:r>
      <w:r>
        <w:rPr>
          <w:color w:val="2B2A2A"/>
          <w:w w:val="110"/>
          <w:position w:val="1"/>
        </w:rPr>
        <w:t>encourag</w:t>
      </w:r>
      <w:r>
        <w:rPr>
          <w:color w:val="434646"/>
          <w:w w:val="110"/>
          <w:position w:val="1"/>
        </w:rPr>
        <w:t>i</w:t>
      </w:r>
      <w:r>
        <w:rPr>
          <w:color w:val="6F6B6B"/>
          <w:w w:val="110"/>
          <w:position w:val="1"/>
        </w:rPr>
        <w:t>n</w:t>
      </w:r>
      <w:r>
        <w:rPr>
          <w:color w:val="AFABA8"/>
          <w:w w:val="110"/>
          <w:position w:val="2"/>
        </w:rPr>
        <w:t>g</w:t>
      </w:r>
    </w:p>
    <w:p>
      <w:pPr>
        <w:spacing w:after="0"/>
        <w:sectPr>
          <w:type w:val="continuous"/>
          <w:pgSz w:w="11740" w:h="17090"/>
          <w:pgMar w:top="1480" w:bottom="280" w:left="960" w:right="260"/>
          <w:cols w:num="6" w:equalWidth="0">
            <w:col w:w="747" w:space="340"/>
            <w:col w:w="408" w:space="234"/>
            <w:col w:w="383" w:space="283"/>
            <w:col w:w="353" w:space="190"/>
            <w:col w:w="1400" w:space="457"/>
            <w:col w:w="5725"/>
          </w:cols>
        </w:sectPr>
      </w:pPr>
    </w:p>
    <w:p>
      <w:pPr>
        <w:spacing w:line="177" w:lineRule="auto" w:before="95"/>
        <w:ind w:left="633" w:right="0" w:hanging="477"/>
        <w:jc w:val="left"/>
        <w:rPr>
          <w:rFonts w:ascii="WenQuanYi Micro Hei"/>
          <w:sz w:val="10"/>
        </w:rPr>
      </w:pPr>
      <w:r>
        <w:rPr>
          <w:rFonts w:ascii="WenQuanYi Micro Hei"/>
          <w:color w:val="5C5C5B"/>
          <w:w w:val="110"/>
          <w:sz w:val="10"/>
        </w:rPr>
        <w:t>Source: CSO and Bank of England. The </w:t>
      </w:r>
      <w:r>
        <w:rPr>
          <w:rFonts w:ascii="Noto Sans"/>
          <w:color w:val="5C5C5B"/>
          <w:w w:val="110"/>
          <w:sz w:val="9"/>
        </w:rPr>
        <w:t>GDP </w:t>
      </w:r>
      <w:r>
        <w:rPr>
          <w:rFonts w:ascii="WenQuanYi Micro Hei"/>
          <w:color w:val="5C5C5B"/>
          <w:w w:val="110"/>
          <w:sz w:val="10"/>
        </w:rPr>
        <w:t>deflalor is measured at factor cost by the CSO. The domestic expendilUre denators are Bank estimates of factor cost deOators, based on published CSO estimates at markel prices.</w:t>
      </w:r>
    </w:p>
    <w:p>
      <w:pPr>
        <w:pStyle w:val="BodyText"/>
        <w:rPr>
          <w:rFonts w:ascii="WenQuanYi Micro Hei"/>
          <w:sz w:val="12"/>
        </w:rPr>
      </w:pPr>
    </w:p>
    <w:p>
      <w:pPr>
        <w:pStyle w:val="BodyText"/>
        <w:rPr>
          <w:rFonts w:ascii="WenQuanYi Micro Hei"/>
          <w:sz w:val="12"/>
        </w:rPr>
      </w:pPr>
    </w:p>
    <w:p>
      <w:pPr>
        <w:pStyle w:val="BodyText"/>
        <w:rPr>
          <w:rFonts w:ascii="WenQuanYi Micro Hei"/>
          <w:sz w:val="12"/>
        </w:rPr>
      </w:pPr>
    </w:p>
    <w:p>
      <w:pPr>
        <w:pStyle w:val="BodyText"/>
        <w:rPr>
          <w:rFonts w:ascii="WenQuanYi Micro Hei"/>
          <w:sz w:val="12"/>
        </w:rPr>
      </w:pPr>
    </w:p>
    <w:p>
      <w:pPr>
        <w:pStyle w:val="BodyText"/>
        <w:rPr>
          <w:rFonts w:ascii="WenQuanYi Micro Hei"/>
          <w:sz w:val="12"/>
        </w:rPr>
      </w:pPr>
    </w:p>
    <w:p>
      <w:pPr>
        <w:pStyle w:val="BodyText"/>
        <w:rPr>
          <w:rFonts w:ascii="WenQuanYi Micro Hei"/>
          <w:sz w:val="12"/>
        </w:rPr>
      </w:pPr>
    </w:p>
    <w:p>
      <w:pPr>
        <w:pStyle w:val="BodyText"/>
        <w:rPr>
          <w:rFonts w:ascii="WenQuanYi Micro Hei"/>
          <w:sz w:val="12"/>
        </w:rPr>
      </w:pPr>
    </w:p>
    <w:p>
      <w:pPr>
        <w:pStyle w:val="BodyText"/>
        <w:rPr>
          <w:rFonts w:ascii="WenQuanYi Micro Hei"/>
          <w:sz w:val="12"/>
        </w:rPr>
      </w:pPr>
    </w:p>
    <w:p>
      <w:pPr>
        <w:pStyle w:val="BodyText"/>
        <w:rPr>
          <w:rFonts w:ascii="WenQuanYi Micro Hei"/>
          <w:sz w:val="12"/>
        </w:rPr>
      </w:pPr>
    </w:p>
    <w:p>
      <w:pPr>
        <w:pStyle w:val="BodyText"/>
        <w:rPr>
          <w:rFonts w:ascii="WenQuanYi Micro Hei"/>
          <w:sz w:val="12"/>
        </w:rPr>
      </w:pPr>
    </w:p>
    <w:p>
      <w:pPr>
        <w:pStyle w:val="BodyText"/>
        <w:spacing w:before="11"/>
        <w:rPr>
          <w:rFonts w:ascii="WenQuanYi Micro Hei"/>
          <w:sz w:val="6"/>
        </w:rPr>
      </w:pPr>
    </w:p>
    <w:p>
      <w:pPr>
        <w:spacing w:before="0"/>
        <w:ind w:left="180" w:right="0" w:firstLine="0"/>
        <w:jc w:val="left"/>
        <w:rPr>
          <w:rFonts w:ascii="Noto Sans"/>
          <w:sz w:val="15"/>
        </w:rPr>
      </w:pPr>
      <w:r>
        <w:rPr>
          <w:rFonts w:ascii="Noto Sans"/>
          <w:color w:val="3D75A8"/>
          <w:w w:val="125"/>
          <w:sz w:val="15"/>
        </w:rPr>
        <w:t>Table I.D</w:t>
      </w:r>
    </w:p>
    <w:p>
      <w:pPr>
        <w:spacing w:before="44"/>
        <w:ind w:left="162" w:right="0" w:firstLine="0"/>
        <w:jc w:val="left"/>
        <w:rPr>
          <w:rFonts w:ascii="Noto Sans"/>
          <w:sz w:val="15"/>
        </w:rPr>
      </w:pPr>
      <w:r>
        <w:rPr>
          <w:rFonts w:ascii="Noto Sans"/>
          <w:color w:val="4375A8"/>
          <w:w w:val="119"/>
          <w:sz w:val="15"/>
        </w:rPr>
        <w:t>Dom</w:t>
      </w:r>
      <w:r>
        <w:rPr>
          <w:rFonts w:ascii="Noto Sans"/>
          <w:color w:val="4375A8"/>
          <w:spacing w:val="-3"/>
          <w:w w:val="119"/>
          <w:sz w:val="15"/>
        </w:rPr>
        <w:t>e</w:t>
      </w:r>
      <w:r>
        <w:rPr>
          <w:rFonts w:ascii="Noto Sans"/>
          <w:color w:val="5C80A3"/>
          <w:spacing w:val="-2"/>
          <w:w w:val="108"/>
          <w:sz w:val="15"/>
        </w:rPr>
        <w:t>s</w:t>
      </w:r>
      <w:r>
        <w:rPr>
          <w:rFonts w:ascii="Noto Sans"/>
          <w:color w:val="4375A8"/>
          <w:w w:val="127"/>
          <w:sz w:val="15"/>
        </w:rPr>
        <w:t>tic</w:t>
      </w:r>
      <w:r>
        <w:rPr>
          <w:rFonts w:ascii="Noto Sans"/>
          <w:color w:val="4375A8"/>
          <w:spacing w:val="12"/>
          <w:sz w:val="15"/>
        </w:rPr>
        <w:t> </w:t>
      </w:r>
      <w:r>
        <w:rPr>
          <w:rFonts w:ascii="Noto Sans"/>
          <w:color w:val="4375A8"/>
          <w:spacing w:val="13"/>
          <w:w w:val="103"/>
          <w:sz w:val="15"/>
        </w:rPr>
        <w:t>d</w:t>
      </w:r>
      <w:r>
        <w:rPr>
          <w:rFonts w:ascii="Noto Sans"/>
          <w:color w:val="4375A8"/>
          <w:spacing w:val="-2"/>
          <w:w w:val="103"/>
          <w:sz w:val="15"/>
        </w:rPr>
        <w:t>e</w:t>
      </w:r>
      <w:r>
        <w:rPr>
          <w:rFonts w:ascii="Noto Sans"/>
          <w:color w:val="4375A8"/>
          <w:spacing w:val="-1"/>
          <w:w w:val="122"/>
          <w:sz w:val="15"/>
        </w:rPr>
        <w:t>nators</w:t>
      </w:r>
      <w:r>
        <w:rPr>
          <w:rFonts w:ascii="Noto Sans"/>
          <w:color w:val="4375A8"/>
          <w:spacing w:val="-1"/>
          <w:w w:val="240"/>
          <w:sz w:val="15"/>
        </w:rPr>
        <w:t>-c</w:t>
      </w:r>
      <w:r>
        <w:rPr>
          <w:rFonts w:ascii="Noto Sans"/>
          <w:color w:val="4375A8"/>
          <w:spacing w:val="-1"/>
          <w:w w:val="113"/>
          <w:sz w:val="15"/>
        </w:rPr>
        <w:t>os</w:t>
      </w:r>
      <w:r>
        <w:rPr>
          <w:rFonts w:ascii="Noto Sans"/>
          <w:color w:val="4375A8"/>
          <w:w w:val="113"/>
          <w:sz w:val="15"/>
        </w:rPr>
        <w:t>t</w:t>
      </w:r>
      <w:r>
        <w:rPr>
          <w:rFonts w:ascii="Noto Sans"/>
          <w:color w:val="4375A8"/>
          <w:spacing w:val="2"/>
          <w:sz w:val="15"/>
        </w:rPr>
        <w:t> </w:t>
      </w:r>
      <w:r>
        <w:rPr>
          <w:rFonts w:ascii="Noto Sans"/>
          <w:color w:val="4375A8"/>
          <w:spacing w:val="3"/>
          <w:w w:val="112"/>
          <w:sz w:val="15"/>
        </w:rPr>
        <w:t>components</w:t>
      </w:r>
    </w:p>
    <w:p>
      <w:pPr>
        <w:tabs>
          <w:tab w:pos="1804" w:val="left" w:leader="none"/>
          <w:tab w:pos="2485" w:val="left" w:leader="none"/>
          <w:tab w:pos="3076" w:val="left" w:leader="none"/>
          <w:tab w:pos="3739" w:val="left" w:leader="none"/>
        </w:tabs>
        <w:spacing w:line="292" w:lineRule="auto" w:before="150"/>
        <w:ind w:left="1161" w:right="288" w:firstLine="0"/>
        <w:jc w:val="left"/>
        <w:rPr>
          <w:rFonts w:ascii="Aegean"/>
          <w:sz w:val="10"/>
        </w:rPr>
      </w:pPr>
      <w:r>
        <w:rPr>
          <w:rFonts w:ascii="Aegean"/>
          <w:color w:val="4D4D4D"/>
          <w:w w:val="135"/>
          <w:position w:val="2"/>
          <w:sz w:val="10"/>
        </w:rPr>
        <w:t>Wage</w:t>
        <w:tab/>
      </w:r>
      <w:r>
        <w:rPr>
          <w:rFonts w:ascii="Aegean"/>
          <w:color w:val="4D4D4B"/>
          <w:w w:val="135"/>
          <w:position w:val="1"/>
          <w:sz w:val="10"/>
        </w:rPr>
        <w:t>Company   </w:t>
      </w:r>
      <w:r>
        <w:rPr>
          <w:rFonts w:ascii="Aegean"/>
          <w:color w:val="4D4D4B"/>
          <w:spacing w:val="25"/>
          <w:w w:val="135"/>
          <w:position w:val="1"/>
          <w:sz w:val="10"/>
        </w:rPr>
        <w:t> </w:t>
      </w:r>
      <w:r>
        <w:rPr>
          <w:rFonts w:ascii="Aegean"/>
          <w:color w:val="474A4A"/>
          <w:w w:val="135"/>
          <w:position w:val="1"/>
          <w:sz w:val="10"/>
        </w:rPr>
        <w:t>Other</w:t>
        <w:tab/>
      </w:r>
      <w:r>
        <w:rPr>
          <w:rFonts w:ascii="Aegean"/>
          <w:color w:val="454545"/>
          <w:w w:val="135"/>
          <w:sz w:val="10"/>
        </w:rPr>
        <w:t>Import</w:t>
        <w:tab/>
      </w:r>
      <w:r>
        <w:rPr>
          <w:rFonts w:ascii="Aegean"/>
          <w:color w:val="353535"/>
          <w:spacing w:val="7"/>
          <w:w w:val="135"/>
          <w:sz w:val="10"/>
        </w:rPr>
        <w:t>GDP </w:t>
      </w:r>
      <w:r>
        <w:rPr>
          <w:rFonts w:ascii="Aegean"/>
          <w:color w:val="535353"/>
          <w:w w:val="110"/>
          <w:position w:val="2"/>
          <w:sz w:val="10"/>
        </w:rPr>
        <w:t>cOSlS</w:t>
        <w:tab/>
      </w:r>
      <w:r>
        <w:rPr>
          <w:rFonts w:ascii="Aegean"/>
          <w:color w:val="51504F"/>
          <w:w w:val="135"/>
          <w:position w:val="1"/>
          <w:sz w:val="10"/>
        </w:rPr>
        <w:t>profits</w:t>
        <w:tab/>
      </w:r>
      <w:r>
        <w:rPr>
          <w:rFonts w:ascii="Aegean"/>
          <w:color w:val="505350"/>
          <w:spacing w:val="2"/>
          <w:w w:val="135"/>
          <w:position w:val="1"/>
          <w:sz w:val="10"/>
        </w:rPr>
        <w:t>income     </w:t>
      </w:r>
      <w:r>
        <w:rPr>
          <w:rFonts w:ascii="Aegean"/>
          <w:color w:val="505350"/>
          <w:spacing w:val="23"/>
          <w:w w:val="135"/>
          <w:position w:val="1"/>
          <w:sz w:val="10"/>
        </w:rPr>
        <w:t> </w:t>
      </w:r>
      <w:r>
        <w:rPr>
          <w:rFonts w:ascii="Aegean"/>
          <w:color w:val="524F50"/>
          <w:w w:val="135"/>
          <w:sz w:val="10"/>
        </w:rPr>
        <w:t>prices</w:t>
        <w:tab/>
      </w:r>
      <w:r>
        <w:rPr>
          <w:rFonts w:ascii="Aegean"/>
          <w:color w:val="444444"/>
          <w:w w:val="115"/>
          <w:sz w:val="10"/>
        </w:rPr>
        <w:t>dellator</w:t>
      </w:r>
    </w:p>
    <w:p>
      <w:pPr>
        <w:spacing w:before="133"/>
        <w:ind w:left="187" w:right="0" w:firstLine="0"/>
        <w:jc w:val="left"/>
        <w:rPr>
          <w:rFonts w:ascii="Alexander"/>
          <w:sz w:val="9"/>
        </w:rPr>
      </w:pPr>
      <w:r>
        <w:rPr/>
        <w:pict>
          <v:shape style="position:absolute;margin-left:207.518082pt;margin-top:18.646559pt;width:12.45pt;height:9.65pt;mso-position-horizontal-relative:page;mso-position-vertical-relative:paragraph;z-index:-19015680" type="#_x0000_t202" filled="false" stroked="false">
            <v:textbox inset="0,0,0,0">
              <w:txbxContent>
                <w:p>
                  <w:pPr>
                    <w:spacing w:before="0"/>
                    <w:ind w:left="20" w:right="0" w:firstLine="0"/>
                    <w:jc w:val="left"/>
                    <w:rPr>
                      <w:rFonts w:ascii="Akkadian" w:hAnsi="Akkadian"/>
                      <w:sz w:val="10"/>
                    </w:rPr>
                  </w:pPr>
                  <w:r>
                    <w:rPr>
                      <w:rFonts w:ascii="Akkadian" w:hAnsi="Akkadian"/>
                      <w:color w:val="5A5A58"/>
                      <w:w w:val="105"/>
                      <w:sz w:val="10"/>
                    </w:rPr>
                    <w:t>·4.3</w:t>
                  </w:r>
                </w:p>
              </w:txbxContent>
            </v:textbox>
            <w10:wrap type="none"/>
          </v:shape>
        </w:pict>
      </w:r>
      <w:r>
        <w:rPr/>
        <w:pict>
          <v:shape style="position:absolute;margin-left:74.1092pt;margin-top:38.586506pt;width:10.45pt;height:9.6pt;mso-position-horizontal-relative:page;mso-position-vertical-relative:paragraph;z-index:-19015168" type="#_x0000_t202" filled="false" stroked="false">
            <v:textbox inset="0,0,0,0">
              <w:txbxContent>
                <w:p>
                  <w:pPr>
                    <w:spacing w:before="0"/>
                    <w:ind w:left="20" w:right="0" w:firstLine="0"/>
                    <w:jc w:val="left"/>
                    <w:rPr>
                      <w:rFonts w:ascii="Akkadian"/>
                      <w:sz w:val="10"/>
                    </w:rPr>
                  </w:pPr>
                  <w:r>
                    <w:rPr>
                      <w:rFonts w:ascii="Akkadian"/>
                      <w:color w:val="525252"/>
                      <w:w w:val="115"/>
                      <w:sz w:val="10"/>
                    </w:rPr>
                    <w:t>Q4</w:t>
                  </w:r>
                </w:p>
              </w:txbxContent>
            </v:textbox>
            <w10:wrap type="none"/>
          </v:shape>
        </w:pict>
      </w:r>
      <w:r>
        <w:rPr/>
        <w:pict>
          <v:shape style="position:absolute;margin-left:178.115112pt;margin-top:27.705599pt;width:8.65pt;height:5pt;mso-position-horizontal-relative:page;mso-position-vertical-relative:paragraph;z-index:-19012096;rotation:1" type="#_x0000_t136" fillcolor="#535555" stroked="f">
            <o:extrusion v:ext="view" autorotationcenter="t"/>
            <v:textpath style="font-family:&quot;Akkadian&quot;;font-size:5pt;v-text-kern:t;mso-text-shadow:auto" string="5.5"/>
            <w10:wrap type="none"/>
          </v:shape>
        </w:pict>
      </w:r>
      <w:r>
        <w:rPr/>
        <w:pict>
          <v:shape style="position:absolute;margin-left:74.901512pt;margin-top:33.973312pt;width:8.9pt;height:5pt;mso-position-horizontal-relative:page;mso-position-vertical-relative:paragraph;z-index:-19011584;rotation:1" type="#_x0000_t136" fillcolor="#555555" stroked="f">
            <o:extrusion v:ext="view" autorotationcenter="t"/>
            <v:textpath style="font-family:&quot;Akkadian&quot;;font-size:5pt;v-text-kern:t;mso-text-shadow:auto" string="Q3"/>
            <w10:wrap type="none"/>
          </v:shape>
        </w:pict>
      </w:r>
      <w:r>
        <w:rPr/>
        <w:pict>
          <v:shape style="position:absolute;margin-left:242.341339pt;margin-top:42.143921pt;width:8.9pt;height:5pt;mso-position-horizontal-relative:page;mso-position-vertical-relative:paragraph;z-index:-19011072;rotation:1" type="#_x0000_t136" fillcolor="#4e4e4f" stroked="f">
            <o:extrusion v:ext="view" autorotationcenter="t"/>
            <v:textpath style="font-family:&quot;Akkadian&quot;;font-size:5pt;v-text-kern:t;mso-text-shadow:auto" string="4.9"/>
            <w10:wrap type="none"/>
          </v:shape>
        </w:pict>
      </w:r>
      <w:r>
        <w:rPr/>
        <w:pict>
          <v:shape style="position:absolute;margin-left:178.038162pt;margin-top:34.738266pt;width:8.65pt;height:5pt;mso-position-horizontal-relative:page;mso-position-vertical-relative:paragraph;z-index:-19004928;rotation:359" type="#_x0000_t136" fillcolor="#5f5f60" stroked="f">
            <o:extrusion v:ext="view" autorotationcenter="t"/>
            <v:textpath style="font-family:&quot;Akkadian&quot;;font-size:5pt;v-text-kern:t;mso-text-shadow:auto" string="7.4"/>
            <w10:wrap type="none"/>
          </v:shape>
        </w:pict>
      </w:r>
      <w:r>
        <w:rPr>
          <w:rFonts w:ascii="Aegean"/>
          <w:color w:val="5A5B5A"/>
          <w:w w:val="140"/>
          <w:sz w:val="10"/>
        </w:rPr>
        <w:t>Increase on a year earlier; </w:t>
      </w:r>
      <w:r>
        <w:rPr>
          <w:rFonts w:ascii="Alexander"/>
          <w:color w:val="5A5B5A"/>
          <w:w w:val="185"/>
          <w:sz w:val="9"/>
        </w:rPr>
        <w:t>per cem</w:t>
      </w:r>
    </w:p>
    <w:p>
      <w:pPr>
        <w:pStyle w:val="BodyText"/>
        <w:spacing w:before="11"/>
        <w:rPr>
          <w:rFonts w:ascii="Alexander"/>
          <w:sz w:val="5"/>
        </w:rPr>
      </w:pPr>
    </w:p>
    <w:tbl>
      <w:tblPr>
        <w:tblW w:w="0" w:type="auto"/>
        <w:jc w:val="left"/>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8"/>
        <w:gridCol w:w="708"/>
        <w:gridCol w:w="689"/>
        <w:gridCol w:w="649"/>
        <w:gridCol w:w="667"/>
        <w:gridCol w:w="467"/>
      </w:tblGrid>
      <w:tr>
        <w:trPr>
          <w:trHeight w:val="209" w:hRule="atLeast"/>
        </w:trPr>
        <w:tc>
          <w:tcPr>
            <w:tcW w:w="818" w:type="dxa"/>
          </w:tcPr>
          <w:p>
            <w:pPr>
              <w:pStyle w:val="TableParagraph"/>
              <w:spacing w:line="99" w:lineRule="exact" w:before="90"/>
              <w:ind w:right="225"/>
              <w:jc w:val="right"/>
              <w:rPr>
                <w:sz w:val="10"/>
              </w:rPr>
            </w:pPr>
            <w:r>
              <w:rPr>
                <w:color w:val="5A5A5A"/>
                <w:w w:val="110"/>
                <w:sz w:val="10"/>
              </w:rPr>
              <w:t>199 1 </w:t>
            </w:r>
            <w:r>
              <w:rPr>
                <w:color w:val="4F5353"/>
                <w:w w:val="110"/>
                <w:sz w:val="10"/>
              </w:rPr>
              <w:t>Q I</w:t>
            </w:r>
            <w:r>
              <w:rPr>
                <w:color w:val="4F5353"/>
                <w:sz w:val="10"/>
              </w:rPr>
              <w:t> </w:t>
            </w:r>
          </w:p>
        </w:tc>
        <w:tc>
          <w:tcPr>
            <w:tcW w:w="708" w:type="dxa"/>
          </w:tcPr>
          <w:p>
            <w:pPr>
              <w:pStyle w:val="TableParagraph"/>
              <w:spacing w:line="93" w:lineRule="exact" w:before="96"/>
              <w:ind w:left="211" w:right="238"/>
              <w:jc w:val="center"/>
              <w:rPr>
                <w:sz w:val="10"/>
              </w:rPr>
            </w:pPr>
            <w:r>
              <w:rPr>
                <w:color w:val="535353"/>
                <w:sz w:val="10"/>
              </w:rPr>
              <w:t>10.4</w:t>
            </w:r>
          </w:p>
        </w:tc>
        <w:tc>
          <w:tcPr>
            <w:tcW w:w="689" w:type="dxa"/>
          </w:tcPr>
          <w:p>
            <w:pPr>
              <w:pStyle w:val="TableParagraph"/>
              <w:spacing w:line="87" w:lineRule="exact" w:before="102"/>
              <w:ind w:right="203"/>
              <w:jc w:val="right"/>
              <w:rPr>
                <w:sz w:val="10"/>
              </w:rPr>
            </w:pPr>
            <w:r>
              <w:rPr>
                <w:color w:val="555855"/>
                <w:w w:val="110"/>
                <w:sz w:val="10"/>
              </w:rPr>
              <w:t>-5.7</w:t>
            </w:r>
          </w:p>
        </w:tc>
        <w:tc>
          <w:tcPr>
            <w:tcW w:w="649" w:type="dxa"/>
          </w:tcPr>
          <w:p>
            <w:pPr>
              <w:pStyle w:val="TableParagraph"/>
              <w:spacing w:line="82" w:lineRule="exact" w:before="107"/>
              <w:ind w:left="167" w:right="195"/>
              <w:jc w:val="center"/>
              <w:rPr>
                <w:sz w:val="10"/>
              </w:rPr>
            </w:pPr>
            <w:r>
              <w:rPr>
                <w:color w:val="535252"/>
                <w:w w:val="115"/>
                <w:sz w:val="10"/>
              </w:rPr>
              <w:t>10.1</w:t>
            </w:r>
          </w:p>
        </w:tc>
        <w:tc>
          <w:tcPr>
            <w:tcW w:w="667" w:type="dxa"/>
          </w:tcPr>
          <w:p>
            <w:pPr>
              <w:pStyle w:val="TableParagraph"/>
              <w:rPr>
                <w:rFonts w:ascii="Times New Roman"/>
                <w:sz w:val="14"/>
              </w:rPr>
            </w:pPr>
          </w:p>
        </w:tc>
        <w:tc>
          <w:tcPr>
            <w:tcW w:w="467" w:type="dxa"/>
          </w:tcPr>
          <w:p>
            <w:pPr>
              <w:pStyle w:val="TableParagraph"/>
              <w:spacing w:line="75" w:lineRule="exact" w:before="114"/>
              <w:ind w:right="47"/>
              <w:jc w:val="right"/>
              <w:rPr>
                <w:sz w:val="10"/>
              </w:rPr>
            </w:pPr>
            <w:r>
              <w:rPr>
                <w:color w:val="545452"/>
                <w:w w:val="95"/>
                <w:sz w:val="10"/>
              </w:rPr>
              <w:t>8.1</w:t>
            </w:r>
            <w:r>
              <w:rPr>
                <w:color w:val="545452"/>
                <w:sz w:val="10"/>
              </w:rPr>
              <w:t> </w:t>
            </w:r>
          </w:p>
        </w:tc>
      </w:tr>
      <w:tr>
        <w:trPr>
          <w:trHeight w:val="143" w:hRule="atLeast"/>
        </w:trPr>
        <w:tc>
          <w:tcPr>
            <w:tcW w:w="818" w:type="dxa"/>
          </w:tcPr>
          <w:p>
            <w:pPr>
              <w:pStyle w:val="TableParagraph"/>
              <w:spacing w:before="23"/>
              <w:ind w:right="238"/>
              <w:jc w:val="right"/>
              <w:rPr>
                <w:sz w:val="10"/>
              </w:rPr>
            </w:pPr>
            <w:r>
              <w:rPr>
                <w:color w:val="535353"/>
                <w:w w:val="120"/>
                <w:sz w:val="10"/>
              </w:rPr>
              <w:t>Q2</w:t>
            </w:r>
          </w:p>
        </w:tc>
        <w:tc>
          <w:tcPr>
            <w:tcW w:w="708" w:type="dxa"/>
          </w:tcPr>
          <w:p>
            <w:pPr>
              <w:pStyle w:val="TableParagraph"/>
              <w:spacing w:line="95" w:lineRule="exact" w:before="28"/>
              <w:ind w:left="220" w:right="209"/>
              <w:jc w:val="center"/>
              <w:rPr>
                <w:sz w:val="10"/>
              </w:rPr>
            </w:pPr>
            <w:r>
              <w:rPr>
                <w:color w:val="585858"/>
                <w:w w:val="110"/>
                <w:sz w:val="10"/>
              </w:rPr>
              <w:t>9.3</w:t>
            </w:r>
          </w:p>
        </w:tc>
        <w:tc>
          <w:tcPr>
            <w:tcW w:w="689" w:type="dxa"/>
          </w:tcPr>
          <w:p>
            <w:pPr>
              <w:pStyle w:val="TableParagraph"/>
              <w:spacing w:line="90" w:lineRule="exact" w:before="33"/>
              <w:ind w:right="211"/>
              <w:jc w:val="right"/>
              <w:rPr>
                <w:sz w:val="10"/>
              </w:rPr>
            </w:pPr>
            <w:r>
              <w:rPr>
                <w:color w:val="5E5C5C"/>
                <w:w w:val="115"/>
                <w:sz w:val="10"/>
              </w:rPr>
              <w:t>-4.8</w:t>
            </w:r>
          </w:p>
        </w:tc>
        <w:tc>
          <w:tcPr>
            <w:tcW w:w="649" w:type="dxa"/>
          </w:tcPr>
          <w:p>
            <w:pPr>
              <w:pStyle w:val="TableParagraph"/>
              <w:rPr>
                <w:rFonts w:ascii="Times New Roman"/>
                <w:sz w:val="8"/>
              </w:rPr>
            </w:pPr>
          </w:p>
        </w:tc>
        <w:tc>
          <w:tcPr>
            <w:tcW w:w="667" w:type="dxa"/>
          </w:tcPr>
          <w:p>
            <w:pPr>
              <w:pStyle w:val="TableParagraph"/>
              <w:spacing w:line="79" w:lineRule="exact" w:before="44"/>
              <w:ind w:left="214"/>
              <w:rPr>
                <w:sz w:val="10"/>
              </w:rPr>
            </w:pPr>
            <w:r>
              <w:rPr>
                <w:color w:val="555557"/>
                <w:w w:val="110"/>
                <w:sz w:val="10"/>
              </w:rPr>
              <w:t>-3.2</w:t>
            </w:r>
          </w:p>
        </w:tc>
        <w:tc>
          <w:tcPr>
            <w:tcW w:w="467" w:type="dxa"/>
          </w:tcPr>
          <w:p>
            <w:pPr>
              <w:pStyle w:val="TableParagraph"/>
              <w:spacing w:line="75" w:lineRule="exact" w:before="48"/>
              <w:ind w:right="52"/>
              <w:jc w:val="right"/>
              <w:rPr>
                <w:sz w:val="10"/>
              </w:rPr>
            </w:pPr>
            <w:r>
              <w:rPr>
                <w:color w:val="4E4B4E"/>
                <w:w w:val="110"/>
                <w:sz w:val="10"/>
              </w:rPr>
              <w:t>6.6</w:t>
            </w:r>
          </w:p>
        </w:tc>
      </w:tr>
      <w:tr>
        <w:trPr>
          <w:trHeight w:val="139" w:hRule="atLeast"/>
        </w:trPr>
        <w:tc>
          <w:tcPr>
            <w:tcW w:w="818" w:type="dxa"/>
          </w:tcPr>
          <w:p>
            <w:pPr>
              <w:pStyle w:val="TableParagraph"/>
              <w:rPr>
                <w:rFonts w:ascii="Times New Roman"/>
                <w:sz w:val="8"/>
              </w:rPr>
            </w:pPr>
          </w:p>
        </w:tc>
        <w:tc>
          <w:tcPr>
            <w:tcW w:w="708" w:type="dxa"/>
          </w:tcPr>
          <w:p>
            <w:pPr>
              <w:pStyle w:val="TableParagraph"/>
              <w:spacing w:line="95" w:lineRule="exact" w:before="23"/>
              <w:ind w:left="220" w:right="206"/>
              <w:jc w:val="center"/>
              <w:rPr>
                <w:sz w:val="10"/>
              </w:rPr>
            </w:pPr>
            <w:r>
              <w:rPr>
                <w:color w:val="5D5E5E"/>
                <w:sz w:val="10"/>
              </w:rPr>
              <w:t>'7.1</w:t>
            </w:r>
          </w:p>
        </w:tc>
        <w:tc>
          <w:tcPr>
            <w:tcW w:w="689" w:type="dxa"/>
          </w:tcPr>
          <w:p>
            <w:pPr>
              <w:pStyle w:val="TableParagraph"/>
              <w:spacing w:line="89" w:lineRule="exact" w:before="30"/>
              <w:ind w:right="212"/>
              <w:jc w:val="right"/>
              <w:rPr>
                <w:sz w:val="10"/>
              </w:rPr>
            </w:pPr>
            <w:r>
              <w:rPr>
                <w:color w:val="60605E"/>
                <w:w w:val="120"/>
                <w:sz w:val="10"/>
              </w:rPr>
              <w:t>-8.7</w:t>
            </w:r>
          </w:p>
        </w:tc>
        <w:tc>
          <w:tcPr>
            <w:tcW w:w="649" w:type="dxa"/>
          </w:tcPr>
          <w:p>
            <w:pPr>
              <w:pStyle w:val="TableParagraph"/>
              <w:rPr>
                <w:rFonts w:ascii="Times New Roman"/>
                <w:sz w:val="8"/>
              </w:rPr>
            </w:pPr>
          </w:p>
        </w:tc>
        <w:tc>
          <w:tcPr>
            <w:tcW w:w="667" w:type="dxa"/>
          </w:tcPr>
          <w:p>
            <w:pPr>
              <w:pStyle w:val="TableParagraph"/>
              <w:rPr>
                <w:rFonts w:ascii="Times New Roman"/>
                <w:sz w:val="8"/>
              </w:rPr>
            </w:pPr>
          </w:p>
        </w:tc>
        <w:tc>
          <w:tcPr>
            <w:tcW w:w="467" w:type="dxa"/>
          </w:tcPr>
          <w:p>
            <w:pPr>
              <w:pStyle w:val="TableParagraph"/>
              <w:spacing w:line="76" w:lineRule="exact" w:before="43"/>
              <w:ind w:right="62"/>
              <w:jc w:val="right"/>
              <w:rPr>
                <w:sz w:val="10"/>
              </w:rPr>
            </w:pPr>
            <w:r>
              <w:rPr>
                <w:color w:val="505050"/>
                <w:w w:val="115"/>
                <w:sz w:val="10"/>
              </w:rPr>
              <w:t>4.9</w:t>
            </w:r>
          </w:p>
        </w:tc>
      </w:tr>
      <w:tr>
        <w:trPr>
          <w:trHeight w:val="204" w:hRule="atLeast"/>
        </w:trPr>
        <w:tc>
          <w:tcPr>
            <w:tcW w:w="818" w:type="dxa"/>
          </w:tcPr>
          <w:p>
            <w:pPr>
              <w:pStyle w:val="TableParagraph"/>
              <w:rPr>
                <w:rFonts w:ascii="Times New Roman"/>
                <w:sz w:val="14"/>
              </w:rPr>
            </w:pPr>
          </w:p>
        </w:tc>
        <w:tc>
          <w:tcPr>
            <w:tcW w:w="708" w:type="dxa"/>
          </w:tcPr>
          <w:p>
            <w:pPr>
              <w:pStyle w:val="TableParagraph"/>
              <w:spacing w:before="25"/>
              <w:ind w:left="220" w:right="200"/>
              <w:jc w:val="center"/>
              <w:rPr>
                <w:sz w:val="10"/>
              </w:rPr>
            </w:pPr>
            <w:r>
              <w:rPr>
                <w:color w:val="585B5B"/>
                <w:w w:val="110"/>
                <w:sz w:val="10"/>
              </w:rPr>
              <w:t>6.3</w:t>
            </w:r>
            <w:r>
              <w:rPr>
                <w:color w:val="585B5B"/>
                <w:sz w:val="10"/>
              </w:rPr>
              <w:t> </w:t>
            </w:r>
          </w:p>
        </w:tc>
        <w:tc>
          <w:tcPr>
            <w:tcW w:w="689" w:type="dxa"/>
          </w:tcPr>
          <w:p>
            <w:pPr>
              <w:pStyle w:val="TableParagraph"/>
              <w:spacing w:before="29"/>
              <w:ind w:right="209"/>
              <w:jc w:val="right"/>
              <w:rPr>
                <w:sz w:val="10"/>
              </w:rPr>
            </w:pPr>
            <w:r>
              <w:rPr>
                <w:color w:val="5A5657"/>
                <w:w w:val="120"/>
                <w:sz w:val="10"/>
              </w:rPr>
              <w:t>-2.0</w:t>
            </w:r>
          </w:p>
        </w:tc>
        <w:tc>
          <w:tcPr>
            <w:tcW w:w="649" w:type="dxa"/>
          </w:tcPr>
          <w:p>
            <w:pPr>
              <w:pStyle w:val="TableParagraph"/>
              <w:spacing w:before="35"/>
              <w:ind w:left="175" w:right="131"/>
              <w:jc w:val="center"/>
              <w:rPr>
                <w:sz w:val="10"/>
              </w:rPr>
            </w:pPr>
            <w:r>
              <w:rPr>
                <w:color w:val="5F5E5E"/>
                <w:w w:val="120"/>
                <w:sz w:val="10"/>
              </w:rPr>
              <w:t>4.8</w:t>
            </w:r>
          </w:p>
        </w:tc>
        <w:tc>
          <w:tcPr>
            <w:tcW w:w="667" w:type="dxa"/>
          </w:tcPr>
          <w:p>
            <w:pPr>
              <w:pStyle w:val="TableParagraph"/>
              <w:spacing w:before="39"/>
              <w:ind w:left="254"/>
              <w:rPr>
                <w:sz w:val="10"/>
              </w:rPr>
            </w:pPr>
            <w:r>
              <w:rPr>
                <w:color w:val="535353"/>
                <w:w w:val="120"/>
                <w:sz w:val="10"/>
              </w:rPr>
              <w:t>0. </w:t>
            </w:r>
            <w:r>
              <w:rPr>
                <w:color w:val="535353"/>
                <w:sz w:val="10"/>
              </w:rPr>
              <w:t>1</w:t>
            </w:r>
          </w:p>
        </w:tc>
        <w:tc>
          <w:tcPr>
            <w:tcW w:w="467" w:type="dxa"/>
          </w:tcPr>
          <w:p>
            <w:pPr>
              <w:pStyle w:val="TableParagraph"/>
              <w:rPr>
                <w:rFonts w:ascii="Times New Roman"/>
                <w:sz w:val="14"/>
              </w:rPr>
            </w:pPr>
          </w:p>
        </w:tc>
      </w:tr>
      <w:tr>
        <w:trPr>
          <w:trHeight w:val="212" w:hRule="atLeast"/>
        </w:trPr>
        <w:tc>
          <w:tcPr>
            <w:tcW w:w="818" w:type="dxa"/>
          </w:tcPr>
          <w:p>
            <w:pPr>
              <w:pStyle w:val="TableParagraph"/>
              <w:spacing w:line="99" w:lineRule="exact" w:before="93"/>
              <w:ind w:right="252"/>
              <w:jc w:val="right"/>
              <w:rPr>
                <w:sz w:val="10"/>
              </w:rPr>
            </w:pPr>
            <w:r>
              <w:rPr>
                <w:color w:val="585656"/>
                <w:w w:val="135"/>
                <w:sz w:val="10"/>
              </w:rPr>
              <w:t>1992 QI</w:t>
            </w:r>
          </w:p>
        </w:tc>
        <w:tc>
          <w:tcPr>
            <w:tcW w:w="708" w:type="dxa"/>
          </w:tcPr>
          <w:p>
            <w:pPr>
              <w:pStyle w:val="TableParagraph"/>
              <w:rPr>
                <w:rFonts w:ascii="Times New Roman"/>
                <w:sz w:val="14"/>
              </w:rPr>
            </w:pPr>
          </w:p>
        </w:tc>
        <w:tc>
          <w:tcPr>
            <w:tcW w:w="689" w:type="dxa"/>
          </w:tcPr>
          <w:p>
            <w:pPr>
              <w:pStyle w:val="TableParagraph"/>
              <w:rPr>
                <w:rFonts w:ascii="Times New Roman"/>
                <w:sz w:val="14"/>
              </w:rPr>
            </w:pPr>
          </w:p>
        </w:tc>
        <w:tc>
          <w:tcPr>
            <w:tcW w:w="649" w:type="dxa"/>
          </w:tcPr>
          <w:p>
            <w:pPr>
              <w:pStyle w:val="TableParagraph"/>
              <w:spacing w:line="84" w:lineRule="exact" w:before="108"/>
              <w:ind w:left="175" w:right="136"/>
              <w:jc w:val="center"/>
              <w:rPr>
                <w:sz w:val="10"/>
              </w:rPr>
            </w:pPr>
            <w:r>
              <w:rPr>
                <w:color w:val="535353"/>
                <w:w w:val="125"/>
                <w:sz w:val="10"/>
              </w:rPr>
              <w:t>2.2</w:t>
            </w:r>
          </w:p>
        </w:tc>
        <w:tc>
          <w:tcPr>
            <w:tcW w:w="667" w:type="dxa"/>
          </w:tcPr>
          <w:p>
            <w:pPr>
              <w:pStyle w:val="TableParagraph"/>
              <w:rPr>
                <w:rFonts w:ascii="Times New Roman"/>
                <w:sz w:val="14"/>
              </w:rPr>
            </w:pPr>
          </w:p>
        </w:tc>
        <w:tc>
          <w:tcPr>
            <w:tcW w:w="467" w:type="dxa"/>
          </w:tcPr>
          <w:p>
            <w:pPr>
              <w:pStyle w:val="TableParagraph"/>
              <w:spacing w:line="73" w:lineRule="exact" w:before="119"/>
              <w:ind w:right="50"/>
              <w:jc w:val="right"/>
              <w:rPr>
                <w:sz w:val="10"/>
              </w:rPr>
            </w:pPr>
            <w:r>
              <w:rPr>
                <w:color w:val="424242"/>
                <w:w w:val="110"/>
                <w:sz w:val="10"/>
              </w:rPr>
              <w:t>5.2</w:t>
            </w:r>
          </w:p>
        </w:tc>
      </w:tr>
      <w:tr>
        <w:trPr>
          <w:trHeight w:val="280" w:hRule="atLeast"/>
        </w:trPr>
        <w:tc>
          <w:tcPr>
            <w:tcW w:w="818" w:type="dxa"/>
          </w:tcPr>
          <w:p>
            <w:pPr>
              <w:pStyle w:val="TableParagraph"/>
              <w:spacing w:before="21"/>
              <w:ind w:left="410"/>
              <w:rPr>
                <w:sz w:val="10"/>
              </w:rPr>
            </w:pPr>
            <w:r>
              <w:rPr>
                <w:color w:val="535151"/>
                <w:spacing w:val="7"/>
                <w:w w:val="125"/>
                <w:sz w:val="10"/>
              </w:rPr>
              <w:t>Q2</w:t>
            </w:r>
          </w:p>
          <w:p>
            <w:pPr>
              <w:pStyle w:val="TableParagraph"/>
              <w:spacing w:line="98" w:lineRule="exact" w:before="41"/>
              <w:ind w:left="419"/>
              <w:rPr>
                <w:sz w:val="10"/>
              </w:rPr>
            </w:pPr>
            <w:r>
              <w:rPr>
                <w:color w:val="565353"/>
                <w:w w:val="120"/>
                <w:sz w:val="10"/>
              </w:rPr>
              <w:t>Q3</w:t>
            </w:r>
          </w:p>
        </w:tc>
        <w:tc>
          <w:tcPr>
            <w:tcW w:w="708" w:type="dxa"/>
          </w:tcPr>
          <w:p>
            <w:pPr>
              <w:pStyle w:val="TableParagraph"/>
              <w:spacing w:before="2"/>
              <w:rPr>
                <w:rFonts w:ascii="Alexander"/>
                <w:sz w:val="13"/>
              </w:rPr>
            </w:pPr>
          </w:p>
          <w:p>
            <w:pPr>
              <w:pStyle w:val="TableParagraph"/>
              <w:spacing w:line="93" w:lineRule="exact"/>
              <w:ind w:left="220" w:right="208"/>
              <w:jc w:val="center"/>
              <w:rPr>
                <w:sz w:val="10"/>
              </w:rPr>
            </w:pPr>
            <w:r>
              <w:rPr>
                <w:color w:val="565856"/>
                <w:w w:val="115"/>
                <w:sz w:val="10"/>
              </w:rPr>
              <w:t>4.3</w:t>
            </w:r>
          </w:p>
        </w:tc>
        <w:tc>
          <w:tcPr>
            <w:tcW w:w="689" w:type="dxa"/>
          </w:tcPr>
          <w:p>
            <w:pPr>
              <w:pStyle w:val="TableParagraph"/>
              <w:spacing w:before="35"/>
              <w:ind w:right="201"/>
              <w:jc w:val="right"/>
              <w:rPr>
                <w:sz w:val="10"/>
              </w:rPr>
            </w:pPr>
            <w:r>
              <w:rPr>
                <w:color w:val="555757"/>
                <w:w w:val="110"/>
                <w:sz w:val="10"/>
              </w:rPr>
              <w:t>9.2</w:t>
            </w:r>
          </w:p>
        </w:tc>
        <w:tc>
          <w:tcPr>
            <w:tcW w:w="649" w:type="dxa"/>
          </w:tcPr>
          <w:p>
            <w:pPr>
              <w:pStyle w:val="TableParagraph"/>
              <w:spacing w:before="37"/>
              <w:ind w:left="175" w:right="133"/>
              <w:jc w:val="center"/>
              <w:rPr>
                <w:sz w:val="10"/>
              </w:rPr>
            </w:pPr>
            <w:r>
              <w:rPr>
                <w:color w:val="5D5A5B"/>
                <w:w w:val="120"/>
                <w:sz w:val="10"/>
              </w:rPr>
              <w:t>4.7</w:t>
            </w:r>
          </w:p>
        </w:tc>
        <w:tc>
          <w:tcPr>
            <w:tcW w:w="667" w:type="dxa"/>
          </w:tcPr>
          <w:p>
            <w:pPr>
              <w:pStyle w:val="TableParagraph"/>
              <w:spacing w:before="6"/>
              <w:rPr>
                <w:rFonts w:ascii="Alexander"/>
                <w:sz w:val="14"/>
              </w:rPr>
            </w:pPr>
          </w:p>
          <w:p>
            <w:pPr>
              <w:pStyle w:val="TableParagraph"/>
              <w:spacing w:line="76" w:lineRule="exact"/>
              <w:ind w:left="216"/>
              <w:rPr>
                <w:sz w:val="10"/>
              </w:rPr>
            </w:pPr>
            <w:r>
              <w:rPr>
                <w:color w:val="4D5153"/>
                <w:w w:val="120"/>
                <w:sz w:val="10"/>
              </w:rPr>
              <w:t>-2.1</w:t>
            </w:r>
          </w:p>
        </w:tc>
        <w:tc>
          <w:tcPr>
            <w:tcW w:w="467" w:type="dxa"/>
          </w:tcPr>
          <w:p>
            <w:pPr>
              <w:pStyle w:val="TableParagraph"/>
              <w:spacing w:before="48"/>
              <w:ind w:right="68"/>
              <w:jc w:val="right"/>
              <w:rPr>
                <w:sz w:val="10"/>
              </w:rPr>
            </w:pPr>
            <w:r>
              <w:rPr>
                <w:color w:val="464244"/>
                <w:w w:val="115"/>
                <w:sz w:val="10"/>
              </w:rPr>
              <w:t>5.5</w:t>
            </w:r>
          </w:p>
        </w:tc>
      </w:tr>
      <w:tr>
        <w:trPr>
          <w:trHeight w:val="208" w:hRule="atLeast"/>
        </w:trPr>
        <w:tc>
          <w:tcPr>
            <w:tcW w:w="818" w:type="dxa"/>
          </w:tcPr>
          <w:p>
            <w:pPr>
              <w:pStyle w:val="TableParagraph"/>
              <w:rPr>
                <w:rFonts w:ascii="Times New Roman"/>
                <w:sz w:val="14"/>
              </w:rPr>
            </w:pPr>
          </w:p>
        </w:tc>
        <w:tc>
          <w:tcPr>
            <w:tcW w:w="708" w:type="dxa"/>
          </w:tcPr>
          <w:p>
            <w:pPr>
              <w:pStyle w:val="TableParagraph"/>
              <w:spacing w:before="25"/>
              <w:ind w:left="220" w:right="204"/>
              <w:jc w:val="center"/>
              <w:rPr>
                <w:sz w:val="10"/>
              </w:rPr>
            </w:pPr>
            <w:r>
              <w:rPr>
                <w:color w:val="52504E"/>
                <w:w w:val="125"/>
                <w:sz w:val="10"/>
              </w:rPr>
              <w:t>2.4</w:t>
            </w:r>
          </w:p>
        </w:tc>
        <w:tc>
          <w:tcPr>
            <w:tcW w:w="689" w:type="dxa"/>
          </w:tcPr>
          <w:p>
            <w:pPr>
              <w:pStyle w:val="TableParagraph"/>
              <w:spacing w:before="32"/>
              <w:ind w:right="184"/>
              <w:jc w:val="right"/>
              <w:rPr>
                <w:sz w:val="10"/>
              </w:rPr>
            </w:pPr>
            <w:r>
              <w:rPr>
                <w:color w:val="545152"/>
                <w:w w:val="95"/>
                <w:sz w:val="10"/>
              </w:rPr>
              <w:t>5.1</w:t>
            </w:r>
            <w:r>
              <w:rPr>
                <w:color w:val="545152"/>
                <w:sz w:val="10"/>
              </w:rPr>
              <w:t> </w:t>
            </w:r>
          </w:p>
        </w:tc>
        <w:tc>
          <w:tcPr>
            <w:tcW w:w="649" w:type="dxa"/>
          </w:tcPr>
          <w:p>
            <w:pPr>
              <w:pStyle w:val="TableParagraph"/>
              <w:spacing w:before="38"/>
              <w:ind w:left="175" w:right="133"/>
              <w:jc w:val="center"/>
              <w:rPr>
                <w:sz w:val="10"/>
              </w:rPr>
            </w:pPr>
            <w:r>
              <w:rPr>
                <w:color w:val="5B5856"/>
                <w:w w:val="125"/>
                <w:sz w:val="10"/>
              </w:rPr>
              <w:t>0.7</w:t>
            </w:r>
          </w:p>
        </w:tc>
        <w:tc>
          <w:tcPr>
            <w:tcW w:w="667" w:type="dxa"/>
          </w:tcPr>
          <w:p>
            <w:pPr>
              <w:pStyle w:val="TableParagraph"/>
              <w:spacing w:before="42"/>
              <w:ind w:left="262"/>
              <w:rPr>
                <w:sz w:val="10"/>
              </w:rPr>
            </w:pPr>
            <w:r>
              <w:rPr>
                <w:color w:val="515353"/>
                <w:w w:val="115"/>
                <w:sz w:val="10"/>
              </w:rPr>
              <w:t>5.7</w:t>
            </w:r>
          </w:p>
        </w:tc>
        <w:tc>
          <w:tcPr>
            <w:tcW w:w="467" w:type="dxa"/>
          </w:tcPr>
          <w:p>
            <w:pPr>
              <w:pStyle w:val="TableParagraph"/>
              <w:spacing w:before="48"/>
              <w:ind w:right="54"/>
              <w:jc w:val="right"/>
              <w:rPr>
                <w:sz w:val="10"/>
              </w:rPr>
            </w:pPr>
            <w:r>
              <w:rPr>
                <w:color w:val="484545"/>
                <w:w w:val="115"/>
                <w:sz w:val="10"/>
              </w:rPr>
              <w:t>2.3</w:t>
            </w:r>
          </w:p>
        </w:tc>
      </w:tr>
    </w:tbl>
    <w:p>
      <w:pPr>
        <w:spacing w:before="97"/>
        <w:ind w:left="183" w:right="0" w:firstLine="0"/>
        <w:jc w:val="left"/>
        <w:rPr>
          <w:rFonts w:ascii="Aegean"/>
          <w:sz w:val="10"/>
        </w:rPr>
      </w:pPr>
      <w:r>
        <w:rPr/>
        <w:pict>
          <v:shape style="position:absolute;margin-left:207.507675pt;margin-top:-25.301214pt;width:12.7pt;height:9.6pt;mso-position-horizontal-relative:page;mso-position-vertical-relative:paragraph;z-index:-19014656" type="#_x0000_t202" filled="false" stroked="false">
            <v:textbox inset="0,0,0,0">
              <w:txbxContent>
                <w:p>
                  <w:pPr>
                    <w:spacing w:before="2"/>
                    <w:ind w:left="20" w:right="0" w:firstLine="0"/>
                    <w:jc w:val="left"/>
                    <w:rPr>
                      <w:rFonts w:ascii="Akkadian"/>
                      <w:sz w:val="10"/>
                    </w:rPr>
                  </w:pPr>
                  <w:r>
                    <w:rPr>
                      <w:rFonts w:ascii="Akkadian"/>
                      <w:color w:val="505050"/>
                      <w:w w:val="125"/>
                      <w:sz w:val="10"/>
                    </w:rPr>
                    <w:t>-0.9</w:t>
                  </w:r>
                </w:p>
              </w:txbxContent>
            </v:textbox>
            <w10:wrap type="none"/>
          </v:shape>
        </w:pict>
      </w:r>
      <w:r>
        <w:rPr/>
        <w:pict>
          <v:shape style="position:absolute;margin-left:210.336243pt;margin-top:-30.052599pt;width:9.3pt;height:5pt;mso-position-horizontal-relative:page;mso-position-vertical-relative:paragraph;z-index:-19010560;rotation:1" type="#_x0000_t136" fillcolor="#585a58" stroked="f">
            <o:extrusion v:ext="view" autorotationcenter="t"/>
            <v:textpath style="font-family:&quot;Aegean&quot;;font-size:5pt;v-text-kern:t;mso-text-shadow:auto" string="0.3"/>
            <w10:wrap type="none"/>
          </v:shape>
        </w:pict>
      </w:r>
      <w:r>
        <w:rPr/>
        <w:pict>
          <v:shape style="position:absolute;margin-left:109.228699pt;margin-top:-30.787352pt;width:8.7pt;height:5pt;mso-position-horizontal-relative:page;mso-position-vertical-relative:paragraph;z-index:-19010048;rotation:1" type="#_x0000_t136" fillcolor="#5d5d5d" stroked="f">
            <o:extrusion v:ext="view" autorotationcenter="t"/>
            <v:textpath style="font-family:&quot;Aegean&quot;;font-size:5pt;v-text-kern:t;mso-text-shadow:auto" string="7.0"/>
            <w10:wrap type="none"/>
          </v:shape>
        </w:pict>
      </w:r>
      <w:r>
        <w:rPr/>
        <w:pict>
          <v:shape style="position:absolute;margin-left:146.125778pt;margin-top:-16.486822pt;width:8.2pt;height:5pt;mso-position-horizontal-relative:page;mso-position-vertical-relative:paragraph;z-index:-19009536;rotation:1" type="#_x0000_t136" fillcolor="#585858" stroked="f">
            <o:extrusion v:ext="view" autorotationcenter="t"/>
            <v:textpath style="font-family:&quot;Aegean&quot;;font-size:5pt;v-text-kern:t;mso-text-shadow:auto" string="7.4"/>
            <w10:wrap type="none"/>
          </v:shape>
        </w:pict>
      </w:r>
      <w:r>
        <w:rPr/>
        <w:pict>
          <v:shape style="position:absolute;margin-left:109.120232pt;margin-top:-23.747614pt;width:9.4pt;height:5pt;mso-position-horizontal-relative:page;mso-position-vertical-relative:paragraph;z-index:-19006976;rotation:2" type="#_x0000_t136" fillcolor="#535352" stroked="f">
            <o:extrusion v:ext="view" autorotationcenter="t"/>
            <v:textpath style="font-family:&quot;Akkadian&quot;;font-size:5pt;v-text-kern:t;mso-text-shadow:auto" string="5.0"/>
            <w10:wrap type="none"/>
          </v:shape>
        </w:pict>
      </w:r>
      <w:r>
        <w:rPr/>
        <w:pict>
          <v:shape style="position:absolute;margin-left:242.622742pt;margin-top:-15.736758pt;width:8.2pt;height:5pt;mso-position-horizontal-relative:page;mso-position-vertical-relative:paragraph;z-index:-19006464;rotation:358" type="#_x0000_t136" fillcolor="#474949" stroked="f">
            <o:extrusion v:ext="view" autorotationcenter="t"/>
            <v:textpath style="font-family:&quot;Akkadian&quot;;font-size:5pt;v-text-kern:t;mso-text-shadow:auto" string="4.5"/>
            <w10:wrap type="none"/>
          </v:shape>
        </w:pict>
      </w:r>
      <w:r>
        <w:rPr/>
        <w:pict>
          <v:shape style="position:absolute;margin-left:178.366425pt;margin-top:-16.219440pt;width:8.4pt;height:5pt;mso-position-horizontal-relative:page;mso-position-vertical-relative:paragraph;z-index:-19004416;rotation:359" type="#_x0000_t136" fillcolor="#535656" stroked="f">
            <o:extrusion v:ext="view" autorotationcenter="t"/>
            <v:textpath style="font-family:&quot;Akkadian&quot;;font-size:5pt;v-text-kern:t;mso-text-shadow:auto" string="3.4"/>
            <w10:wrap type="none"/>
          </v:shape>
        </w:pict>
      </w:r>
      <w:r>
        <w:rPr/>
        <w:pict>
          <v:shape style="position:absolute;margin-left:75.08342pt;margin-top:-10.127612pt;width:8.4pt;height:5pt;mso-position-horizontal-relative:page;mso-position-vertical-relative:paragraph;z-index:-19003904;rotation:359" type="#_x0000_t136" fillcolor="#535354" stroked="f">
            <o:extrusion v:ext="view" autorotationcenter="t"/>
            <v:textpath style="font-family:&quot;Akkadian&quot;;font-size:5pt;v-text-kern:t;mso-text-shadow:auto" string="Q4"/>
            <w10:wrap type="none"/>
          </v:shape>
        </w:pict>
      </w:r>
      <w:r>
        <w:rPr>
          <w:rFonts w:ascii="Aegean"/>
          <w:color w:val="525352"/>
          <w:w w:val="120"/>
          <w:sz w:val="10"/>
        </w:rPr>
        <w:t>Seasonally adjusted quarterly growth rate</w:t>
      </w:r>
    </w:p>
    <w:p>
      <w:pPr>
        <w:pStyle w:val="BodyText"/>
        <w:spacing w:line="295" w:lineRule="auto" w:before="52"/>
        <w:ind w:left="214" w:right="310"/>
        <w:jc w:val="both"/>
      </w:pPr>
      <w:r>
        <w:rPr/>
        <w:br w:type="column"/>
      </w:r>
      <w:r>
        <w:rPr>
          <w:color w:val="2B2A2A"/>
          <w:spacing w:val="4"/>
          <w:w w:val="109"/>
        </w:rPr>
        <w:t>a</w:t>
      </w:r>
      <w:r>
        <w:rPr>
          <w:color w:val="2B2A2A"/>
          <w:w w:val="109"/>
        </w:rPr>
        <w:t>s</w:t>
      </w:r>
      <w:r>
        <w:rPr>
          <w:color w:val="2B2A2A"/>
        </w:rPr>
        <w:t> </w:t>
      </w:r>
      <w:r>
        <w:rPr>
          <w:color w:val="2B2A2A"/>
          <w:spacing w:val="-15"/>
        </w:rPr>
        <w:t> </w:t>
      </w:r>
      <w:r>
        <w:rPr>
          <w:color w:val="2B2A2A"/>
          <w:w w:val="100"/>
        </w:rPr>
        <w:t>in</w:t>
      </w:r>
      <w:r>
        <w:rPr>
          <w:color w:val="2B2A2A"/>
        </w:rPr>
        <w:t> </w:t>
      </w:r>
      <w:r>
        <w:rPr>
          <w:color w:val="2B2A2A"/>
          <w:spacing w:val="-18"/>
        </w:rPr>
        <w:t> </w:t>
      </w:r>
      <w:r>
        <w:rPr>
          <w:color w:val="2B2A2A"/>
          <w:w w:val="111"/>
        </w:rPr>
        <w:t>the</w:t>
      </w:r>
      <w:r>
        <w:rPr>
          <w:color w:val="2B2A2A"/>
          <w:spacing w:val="24"/>
        </w:rPr>
        <w:t> </w:t>
      </w:r>
      <w:r>
        <w:rPr>
          <w:color w:val="2B2A2A"/>
          <w:spacing w:val="7"/>
          <w:w w:val="116"/>
        </w:rPr>
        <w:t>p</w:t>
      </w:r>
      <w:r>
        <w:rPr>
          <w:color w:val="2B2A2A"/>
          <w:w w:val="116"/>
        </w:rPr>
        <w:t>r</w:t>
      </w:r>
      <w:r>
        <w:rPr>
          <w:color w:val="2B2A2A"/>
          <w:spacing w:val="12"/>
          <w:w w:val="106"/>
        </w:rPr>
        <w:t>eviou</w:t>
      </w:r>
      <w:r>
        <w:rPr>
          <w:color w:val="2B2A2A"/>
          <w:w w:val="106"/>
        </w:rPr>
        <w:t>s</w:t>
      </w:r>
      <w:r>
        <w:rPr>
          <w:color w:val="2B2A2A"/>
          <w:spacing w:val="22"/>
        </w:rPr>
        <w:t> </w:t>
      </w:r>
      <w:r>
        <w:rPr>
          <w:color w:val="2B2A2A"/>
          <w:spacing w:val="12"/>
          <w:w w:val="109"/>
        </w:rPr>
        <w:t>q</w:t>
      </w:r>
      <w:r>
        <w:rPr>
          <w:color w:val="2B2A2A"/>
          <w:spacing w:val="9"/>
          <w:w w:val="109"/>
        </w:rPr>
        <w:t>u</w:t>
      </w:r>
      <w:r>
        <w:rPr>
          <w:color w:val="2B2A2A"/>
          <w:spacing w:val="1"/>
          <w:w w:val="110"/>
        </w:rPr>
        <w:t>arter</w:t>
      </w:r>
      <w:r>
        <w:rPr>
          <w:color w:val="2B2A2A"/>
          <w:w w:val="110"/>
        </w:rPr>
        <w:t>.</w:t>
      </w:r>
      <w:r>
        <w:rPr>
          <w:color w:val="2B2A2A"/>
        </w:rPr>
        <w:t>  </w:t>
      </w:r>
      <w:r>
        <w:rPr>
          <w:color w:val="2B2A2A"/>
          <w:spacing w:val="-16"/>
        </w:rPr>
        <w:t> </w:t>
      </w:r>
      <w:r>
        <w:rPr>
          <w:color w:val="2B2A2A"/>
          <w:spacing w:val="-10"/>
          <w:w w:val="118"/>
        </w:rPr>
        <w:t>T</w:t>
      </w:r>
      <w:r>
        <w:rPr>
          <w:color w:val="2B2A2A"/>
          <w:spacing w:val="4"/>
          <w:w w:val="118"/>
        </w:rPr>
        <w:t>a</w:t>
      </w:r>
      <w:r>
        <w:rPr>
          <w:color w:val="2B2A2A"/>
          <w:spacing w:val="14"/>
          <w:w w:val="106"/>
        </w:rPr>
        <w:t>bl</w:t>
      </w:r>
      <w:r>
        <w:rPr>
          <w:color w:val="2B2A2A"/>
          <w:w w:val="106"/>
        </w:rPr>
        <w:t>e</w:t>
      </w:r>
      <w:r>
        <w:rPr>
          <w:color w:val="2B2A2A"/>
        </w:rPr>
        <w:t> </w:t>
      </w:r>
      <w:r>
        <w:rPr>
          <w:color w:val="2B2A2A"/>
          <w:spacing w:val="-9"/>
        </w:rPr>
        <w:t> </w:t>
      </w:r>
      <w:r>
        <w:rPr>
          <w:color w:val="2B2A2A"/>
          <w:w w:val="48"/>
        </w:rPr>
        <w:t>1</w:t>
      </w:r>
      <w:r>
        <w:rPr>
          <w:color w:val="2B2A2A"/>
          <w:spacing w:val="7"/>
        </w:rPr>
        <w:t> </w:t>
      </w:r>
      <w:r>
        <w:rPr>
          <w:color w:val="2B2A2A"/>
          <w:spacing w:val="6"/>
          <w:w w:val="67"/>
        </w:rPr>
        <w:t>.</w:t>
      </w:r>
      <w:r>
        <w:rPr>
          <w:color w:val="2B2A2A"/>
          <w:w w:val="181"/>
        </w:rPr>
        <w:t>e</w:t>
      </w:r>
      <w:r>
        <w:rPr>
          <w:color w:val="2B2A2A"/>
        </w:rPr>
        <w:t> </w:t>
      </w:r>
      <w:r>
        <w:rPr>
          <w:color w:val="2B2A2A"/>
          <w:spacing w:val="-23"/>
        </w:rPr>
        <w:t> </w:t>
      </w:r>
      <w:r>
        <w:rPr>
          <w:color w:val="2B2A2A"/>
          <w:spacing w:val="10"/>
          <w:w w:val="108"/>
        </w:rPr>
        <w:t>show</w:t>
      </w:r>
      <w:r>
        <w:rPr>
          <w:color w:val="2B2A2A"/>
          <w:w w:val="108"/>
        </w:rPr>
        <w:t>s</w:t>
      </w:r>
      <w:r>
        <w:rPr>
          <w:color w:val="2B2A2A"/>
          <w:spacing w:val="22"/>
        </w:rPr>
        <w:t> </w:t>
      </w:r>
      <w:r>
        <w:rPr>
          <w:color w:val="2B2A2A"/>
          <w:spacing w:val="7"/>
          <w:w w:val="112"/>
        </w:rPr>
        <w:t>that </w:t>
      </w:r>
      <w:r>
        <w:rPr>
          <w:color w:val="2B2A2A"/>
          <w:spacing w:val="8"/>
          <w:w w:val="105"/>
        </w:rPr>
        <w:t>consumer </w:t>
      </w:r>
      <w:r>
        <w:rPr>
          <w:color w:val="2B2A2A"/>
          <w:spacing w:val="7"/>
          <w:w w:val="105"/>
        </w:rPr>
        <w:t>price </w:t>
      </w:r>
      <w:r>
        <w:rPr>
          <w:color w:val="2B2A2A"/>
          <w:spacing w:val="5"/>
          <w:w w:val="105"/>
        </w:rPr>
        <w:t>deflator </w:t>
      </w:r>
      <w:r>
        <w:rPr>
          <w:color w:val="2B2A2A"/>
          <w:spacing w:val="9"/>
          <w:w w:val="105"/>
        </w:rPr>
        <w:t>inflation  </w:t>
      </w:r>
      <w:r>
        <w:rPr>
          <w:color w:val="2B2A2A"/>
          <w:spacing w:val="3"/>
          <w:w w:val="105"/>
        </w:rPr>
        <w:t>is  </w:t>
      </w:r>
      <w:r>
        <w:rPr>
          <w:color w:val="2B2A2A"/>
          <w:spacing w:val="12"/>
          <w:w w:val="105"/>
        </w:rPr>
        <w:t>still  </w:t>
      </w:r>
      <w:r>
        <w:rPr>
          <w:color w:val="2B2A2A"/>
          <w:spacing w:val="5"/>
          <w:w w:val="105"/>
        </w:rPr>
        <w:t>above  </w:t>
      </w:r>
      <w:r>
        <w:rPr>
          <w:color w:val="2B2A2A"/>
          <w:spacing w:val="3"/>
          <w:w w:val="105"/>
        </w:rPr>
        <w:t>4% </w:t>
      </w:r>
      <w:r>
        <w:rPr>
          <w:color w:val="2B2A2A"/>
          <w:spacing w:val="13"/>
          <w:w w:val="105"/>
        </w:rPr>
        <w:t> </w:t>
      </w:r>
      <w:r>
        <w:rPr>
          <w:color w:val="2B2A2A"/>
          <w:spacing w:val="-3"/>
          <w:w w:val="105"/>
        </w:rPr>
        <w:t>and</w:t>
      </w:r>
    </w:p>
    <w:p>
      <w:pPr>
        <w:pStyle w:val="BodyText"/>
        <w:spacing w:line="295" w:lineRule="auto"/>
        <w:ind w:left="214" w:right="245"/>
        <w:jc w:val="both"/>
      </w:pPr>
      <w:r>
        <w:rPr>
          <w:color w:val="2B2A2A"/>
          <w:spacing w:val="5"/>
          <w:w w:val="110"/>
        </w:rPr>
        <w:t>accelerated </w:t>
      </w:r>
      <w:r>
        <w:rPr>
          <w:color w:val="2B2A2A"/>
          <w:spacing w:val="10"/>
          <w:w w:val="110"/>
        </w:rPr>
        <w:t>in </w:t>
      </w:r>
      <w:r>
        <w:rPr>
          <w:color w:val="2B2A2A"/>
          <w:spacing w:val="6"/>
          <w:w w:val="110"/>
        </w:rPr>
        <w:t>the </w:t>
      </w:r>
      <w:r>
        <w:rPr>
          <w:color w:val="2B2A2A"/>
          <w:w w:val="110"/>
        </w:rPr>
        <w:t>fourth </w:t>
      </w:r>
      <w:r>
        <w:rPr>
          <w:color w:val="2B2A2A"/>
          <w:spacing w:val="4"/>
          <w:w w:val="110"/>
        </w:rPr>
        <w:t>quarter. </w:t>
      </w:r>
      <w:r>
        <w:rPr>
          <w:color w:val="2B2A2A"/>
          <w:spacing w:val="9"/>
          <w:w w:val="110"/>
        </w:rPr>
        <w:t>Investment </w:t>
      </w:r>
      <w:r>
        <w:rPr>
          <w:color w:val="2B2A2A"/>
          <w:spacing w:val="8"/>
          <w:w w:val="110"/>
        </w:rPr>
        <w:t>prices </w:t>
      </w:r>
      <w:r>
        <w:rPr>
          <w:color w:val="2B2A2A"/>
          <w:spacing w:val="-9"/>
          <w:w w:val="110"/>
        </w:rPr>
        <w:t>are </w:t>
      </w:r>
      <w:r>
        <w:rPr>
          <w:color w:val="2B2A2A"/>
          <w:spacing w:val="10"/>
          <w:w w:val="110"/>
        </w:rPr>
        <w:t>beginning </w:t>
      </w:r>
      <w:r>
        <w:rPr>
          <w:color w:val="2B2A2A"/>
          <w:spacing w:val="-5"/>
          <w:w w:val="110"/>
        </w:rPr>
        <w:t>to </w:t>
      </w:r>
      <w:r>
        <w:rPr>
          <w:color w:val="2B2A2A"/>
          <w:spacing w:val="9"/>
          <w:w w:val="110"/>
        </w:rPr>
        <w:t>rise </w:t>
      </w:r>
      <w:r>
        <w:rPr>
          <w:color w:val="2B2A2A"/>
          <w:spacing w:val="8"/>
          <w:w w:val="110"/>
        </w:rPr>
        <w:t>again, </w:t>
      </w:r>
      <w:r>
        <w:rPr>
          <w:color w:val="2B2A2A"/>
          <w:spacing w:val="2"/>
          <w:w w:val="110"/>
        </w:rPr>
        <w:t>and </w:t>
      </w:r>
      <w:r>
        <w:rPr>
          <w:color w:val="2B2A2A"/>
          <w:spacing w:val="9"/>
          <w:w w:val="110"/>
        </w:rPr>
        <w:t>inflation </w:t>
      </w:r>
      <w:r>
        <w:rPr>
          <w:color w:val="2B2A2A"/>
          <w:spacing w:val="10"/>
          <w:w w:val="110"/>
        </w:rPr>
        <w:t>in </w:t>
      </w:r>
      <w:r>
        <w:rPr>
          <w:color w:val="2B2A2A"/>
          <w:spacing w:val="2"/>
          <w:w w:val="110"/>
        </w:rPr>
        <w:t>the </w:t>
      </w:r>
      <w:r>
        <w:rPr>
          <w:color w:val="2B2A2A"/>
          <w:spacing w:val="6"/>
          <w:w w:val="110"/>
        </w:rPr>
        <w:t>deflator </w:t>
      </w:r>
      <w:r>
        <w:rPr>
          <w:color w:val="2B2A2A"/>
          <w:spacing w:val="-10"/>
          <w:w w:val="110"/>
        </w:rPr>
        <w:t>for </w:t>
      </w:r>
      <w:r>
        <w:rPr>
          <w:color w:val="2B2A2A"/>
          <w:spacing w:val="10"/>
          <w:w w:val="110"/>
        </w:rPr>
        <w:t>public consumption </w:t>
      </w:r>
      <w:r>
        <w:rPr>
          <w:color w:val="2B2A2A"/>
          <w:spacing w:val="7"/>
          <w:w w:val="110"/>
        </w:rPr>
        <w:t>remains </w:t>
      </w:r>
      <w:r>
        <w:rPr>
          <w:color w:val="2B2A2A"/>
          <w:spacing w:val="10"/>
          <w:w w:val="110"/>
        </w:rPr>
        <w:t>high, </w:t>
      </w:r>
      <w:r>
        <w:rPr>
          <w:color w:val="2B2A2A"/>
          <w:spacing w:val="7"/>
          <w:w w:val="110"/>
        </w:rPr>
        <w:t>though </w:t>
      </w:r>
      <w:r>
        <w:rPr>
          <w:color w:val="2B2A2A"/>
          <w:spacing w:val="6"/>
          <w:w w:val="110"/>
        </w:rPr>
        <w:t>the </w:t>
      </w:r>
      <w:r>
        <w:rPr>
          <w:color w:val="2B2A2A"/>
          <w:w w:val="110"/>
        </w:rPr>
        <w:t>effect</w:t>
      </w:r>
      <w:r>
        <w:rPr>
          <w:color w:val="2B2A2A"/>
          <w:spacing w:val="6"/>
          <w:w w:val="110"/>
        </w:rPr>
        <w:t> </w:t>
      </w:r>
      <w:r>
        <w:rPr>
          <w:color w:val="2B2A2A"/>
          <w:spacing w:val="-10"/>
          <w:w w:val="110"/>
        </w:rPr>
        <w:t>of</w:t>
      </w:r>
    </w:p>
    <w:p>
      <w:pPr>
        <w:pStyle w:val="BodyText"/>
        <w:spacing w:line="226" w:lineRule="exact"/>
        <w:ind w:left="156"/>
        <w:jc w:val="both"/>
      </w:pPr>
      <w:r>
        <w:rPr>
          <w:color w:val="878780"/>
          <w:w w:val="67"/>
        </w:rPr>
        <w:t>.</w:t>
      </w:r>
      <w:r>
        <w:rPr>
          <w:color w:val="878780"/>
          <w:spacing w:val="-26"/>
        </w:rPr>
        <w:t> </w:t>
      </w:r>
      <w:r>
        <w:rPr>
          <w:color w:val="2C2B2C"/>
          <w:spacing w:val="7"/>
          <w:w w:val="111"/>
        </w:rPr>
        <w:t>th</w:t>
      </w:r>
      <w:r>
        <w:rPr>
          <w:color w:val="2C2B2C"/>
          <w:w w:val="111"/>
        </w:rPr>
        <w:t>e</w:t>
      </w:r>
      <w:r>
        <w:rPr>
          <w:color w:val="2C2B2C"/>
        </w:rPr>
        <w:t> </w:t>
      </w:r>
      <w:r>
        <w:rPr>
          <w:color w:val="2C2B2C"/>
          <w:spacing w:val="-4"/>
        </w:rPr>
        <w:t> </w:t>
      </w:r>
      <w:r>
        <w:rPr>
          <w:color w:val="2C2B2C"/>
          <w:w w:val="50"/>
        </w:rPr>
        <w:t>1</w:t>
      </w:r>
      <w:r>
        <w:rPr>
          <w:color w:val="2C2B2C"/>
        </w:rPr>
        <w:t> </w:t>
      </w:r>
      <w:r>
        <w:rPr>
          <w:color w:val="2C2B2C"/>
          <w:spacing w:val="19"/>
          <w:w w:val="23"/>
          <w:position w:val="3"/>
        </w:rPr>
        <w:t>1</w:t>
      </w:r>
      <w:r>
        <w:rPr>
          <w:color w:val="2C2B2C"/>
          <w:spacing w:val="3"/>
          <w:w w:val="85"/>
        </w:rPr>
        <w:t>12</w:t>
      </w:r>
      <w:r>
        <w:rPr>
          <w:color w:val="2C2B2C"/>
          <w:w w:val="85"/>
        </w:rPr>
        <w:t>%</w:t>
      </w:r>
      <w:r>
        <w:rPr>
          <w:color w:val="2C2B2C"/>
          <w:spacing w:val="21"/>
        </w:rPr>
        <w:t> </w:t>
      </w:r>
      <w:r>
        <w:rPr>
          <w:color w:val="2C2B2C"/>
          <w:spacing w:val="7"/>
          <w:w w:val="112"/>
        </w:rPr>
        <w:t>pa</w:t>
      </w:r>
      <w:r>
        <w:rPr>
          <w:color w:val="2C2B2C"/>
          <w:w w:val="112"/>
        </w:rPr>
        <w:t>y</w:t>
      </w:r>
      <w:r>
        <w:rPr>
          <w:color w:val="2C2B2C"/>
          <w:spacing w:val="17"/>
        </w:rPr>
        <w:t> </w:t>
      </w:r>
      <w:r>
        <w:rPr>
          <w:color w:val="2C2B2C"/>
          <w:spacing w:val="12"/>
          <w:w w:val="105"/>
        </w:rPr>
        <w:t>ce</w:t>
      </w:r>
      <w:r>
        <w:rPr>
          <w:color w:val="2C2B2C"/>
          <w:spacing w:val="14"/>
          <w:w w:val="105"/>
        </w:rPr>
        <w:t>i</w:t>
      </w:r>
      <w:r>
        <w:rPr>
          <w:color w:val="2C2B2C"/>
          <w:spacing w:val="21"/>
          <w:w w:val="95"/>
        </w:rPr>
        <w:t>li</w:t>
      </w:r>
      <w:r>
        <w:rPr>
          <w:color w:val="2C2B2C"/>
          <w:spacing w:val="9"/>
          <w:w w:val="95"/>
        </w:rPr>
        <w:t>n</w:t>
      </w:r>
      <w:r>
        <w:rPr>
          <w:color w:val="2C2B2C"/>
          <w:w w:val="112"/>
        </w:rPr>
        <w:t>g</w:t>
      </w:r>
      <w:r>
        <w:rPr>
          <w:color w:val="2C2B2C"/>
          <w:spacing w:val="15"/>
        </w:rPr>
        <w:t> </w:t>
      </w:r>
      <w:r>
        <w:rPr>
          <w:color w:val="2C2B2C"/>
          <w:spacing w:val="12"/>
          <w:w w:val="109"/>
        </w:rPr>
        <w:t>ha</w:t>
      </w:r>
      <w:r>
        <w:rPr>
          <w:color w:val="2C2B2C"/>
          <w:w w:val="109"/>
        </w:rPr>
        <w:t>s</w:t>
      </w:r>
      <w:r>
        <w:rPr>
          <w:color w:val="2C2B2C"/>
          <w:spacing w:val="17"/>
        </w:rPr>
        <w:t> </w:t>
      </w:r>
      <w:r>
        <w:rPr>
          <w:color w:val="2C2B2C"/>
          <w:spacing w:val="9"/>
          <w:w w:val="111"/>
        </w:rPr>
        <w:t>ye</w:t>
      </w:r>
      <w:r>
        <w:rPr>
          <w:color w:val="2C2B2C"/>
          <w:w w:val="111"/>
        </w:rPr>
        <w:t>t</w:t>
      </w:r>
      <w:r>
        <w:rPr>
          <w:color w:val="2C2B2C"/>
          <w:spacing w:val="19"/>
        </w:rPr>
        <w:t> </w:t>
      </w:r>
      <w:r>
        <w:rPr>
          <w:color w:val="2C2B2C"/>
          <w:spacing w:val="-10"/>
          <w:w w:val="114"/>
        </w:rPr>
        <w:t>t</w:t>
      </w:r>
      <w:r>
        <w:rPr>
          <w:color w:val="2C2B2C"/>
          <w:w w:val="114"/>
        </w:rPr>
        <w:t>o</w:t>
      </w:r>
      <w:r>
        <w:rPr>
          <w:color w:val="2C2B2C"/>
          <w:spacing w:val="24"/>
        </w:rPr>
        <w:t> </w:t>
      </w:r>
      <w:r>
        <w:rPr>
          <w:color w:val="2C2B2C"/>
          <w:spacing w:val="8"/>
          <w:w w:val="112"/>
        </w:rPr>
        <w:t>com</w:t>
      </w:r>
      <w:r>
        <w:rPr>
          <w:color w:val="2C2B2C"/>
          <w:w w:val="112"/>
        </w:rPr>
        <w:t>e</w:t>
      </w:r>
      <w:r>
        <w:rPr>
          <w:color w:val="2C2B2C"/>
          <w:spacing w:val="21"/>
        </w:rPr>
        <w:t> </w:t>
      </w:r>
      <w:r>
        <w:rPr>
          <w:color w:val="2C2B2C"/>
          <w:spacing w:val="7"/>
          <w:w w:val="114"/>
        </w:rPr>
        <w:t>th</w:t>
      </w:r>
      <w:r>
        <w:rPr>
          <w:color w:val="2C2B2C"/>
          <w:spacing w:val="-5"/>
          <w:w w:val="114"/>
        </w:rPr>
        <w:t>r</w:t>
      </w:r>
      <w:r>
        <w:rPr>
          <w:color w:val="2C2B2C"/>
          <w:spacing w:val="12"/>
          <w:w w:val="106"/>
        </w:rPr>
        <w:t>ough.</w:t>
      </w:r>
    </w:p>
    <w:p>
      <w:pPr>
        <w:pStyle w:val="BodyText"/>
        <w:spacing w:before="11"/>
        <w:rPr>
          <w:sz w:val="30"/>
        </w:rPr>
      </w:pPr>
    </w:p>
    <w:p>
      <w:pPr>
        <w:pStyle w:val="BodyText"/>
        <w:spacing w:line="290" w:lineRule="auto"/>
        <w:ind w:left="207" w:right="160"/>
      </w:pPr>
      <w:r>
        <w:rPr>
          <w:color w:val="282728"/>
          <w:spacing w:val="8"/>
          <w:w w:val="105"/>
        </w:rPr>
        <w:t>The GDP </w:t>
      </w:r>
      <w:r>
        <w:rPr>
          <w:color w:val="282728"/>
          <w:spacing w:val="5"/>
          <w:w w:val="105"/>
        </w:rPr>
        <w:t>deflator </w:t>
      </w:r>
      <w:r>
        <w:rPr>
          <w:color w:val="282728"/>
          <w:spacing w:val="8"/>
          <w:w w:val="105"/>
        </w:rPr>
        <w:t>can </w:t>
      </w:r>
      <w:r>
        <w:rPr>
          <w:color w:val="282728"/>
          <w:spacing w:val="9"/>
          <w:w w:val="105"/>
        </w:rPr>
        <w:t>also </w:t>
      </w:r>
      <w:r>
        <w:rPr>
          <w:color w:val="282728"/>
          <w:spacing w:val="3"/>
          <w:w w:val="105"/>
        </w:rPr>
        <w:t>be </w:t>
      </w:r>
      <w:r>
        <w:rPr>
          <w:color w:val="282728"/>
          <w:spacing w:val="7"/>
          <w:w w:val="105"/>
        </w:rPr>
        <w:t>constructed </w:t>
      </w:r>
      <w:r>
        <w:rPr>
          <w:color w:val="282728"/>
          <w:w w:val="105"/>
        </w:rPr>
        <w:t>from </w:t>
      </w:r>
      <w:r>
        <w:rPr>
          <w:color w:val="282728"/>
          <w:spacing w:val="9"/>
          <w:w w:val="105"/>
        </w:rPr>
        <w:t>its </w:t>
      </w:r>
      <w:r>
        <w:rPr>
          <w:color w:val="282728"/>
          <w:spacing w:val="7"/>
          <w:w w:val="105"/>
        </w:rPr>
        <w:t>cost </w:t>
      </w:r>
      <w:r>
        <w:rPr>
          <w:color w:val="282728"/>
          <w:spacing w:val="5"/>
          <w:w w:val="105"/>
        </w:rPr>
        <w:t>rather </w:t>
      </w:r>
      <w:r>
        <w:rPr>
          <w:color w:val="282728"/>
          <w:spacing w:val="6"/>
          <w:w w:val="105"/>
        </w:rPr>
        <w:t>than </w:t>
      </w:r>
      <w:r>
        <w:rPr>
          <w:color w:val="282728"/>
          <w:spacing w:val="7"/>
          <w:w w:val="105"/>
        </w:rPr>
        <w:t>expenditure </w:t>
      </w:r>
      <w:r>
        <w:rPr>
          <w:color w:val="282728"/>
          <w:spacing w:val="8"/>
          <w:w w:val="105"/>
        </w:rPr>
        <w:t>components  </w:t>
      </w:r>
      <w:r>
        <w:rPr>
          <w:color w:val="282728"/>
          <w:spacing w:val="2"/>
          <w:w w:val="105"/>
        </w:rPr>
        <w:t>and  </w:t>
      </w:r>
      <w:r>
        <w:rPr>
          <w:color w:val="282728"/>
          <w:spacing w:val="5"/>
          <w:w w:val="105"/>
        </w:rPr>
        <w:t>this  </w:t>
      </w:r>
      <w:r>
        <w:rPr>
          <w:color w:val="282728"/>
          <w:spacing w:val="10"/>
          <w:w w:val="105"/>
        </w:rPr>
        <w:t>highlight</w:t>
      </w:r>
      <w:r>
        <w:rPr>
          <w:color w:val="282728"/>
          <w:spacing w:val="10"/>
          <w:w w:val="105"/>
          <w:position w:val="2"/>
        </w:rPr>
        <w:t>s </w:t>
      </w:r>
      <w:r>
        <w:rPr>
          <w:color w:val="282728"/>
          <w:w w:val="105"/>
        </w:rPr>
        <w:t>the </w:t>
      </w:r>
      <w:r>
        <w:rPr>
          <w:color w:val="282728"/>
          <w:spacing w:val="6"/>
          <w:w w:val="105"/>
        </w:rPr>
        <w:t>role </w:t>
      </w:r>
      <w:r>
        <w:rPr>
          <w:color w:val="282728"/>
          <w:spacing w:val="7"/>
          <w:w w:val="105"/>
        </w:rPr>
        <w:t>played </w:t>
      </w:r>
      <w:r>
        <w:rPr>
          <w:color w:val="282728"/>
          <w:w w:val="105"/>
        </w:rPr>
        <w:t>by </w:t>
      </w:r>
      <w:r>
        <w:rPr>
          <w:color w:val="282728"/>
          <w:spacing w:val="7"/>
          <w:w w:val="105"/>
        </w:rPr>
        <w:t>firms' </w:t>
      </w:r>
      <w:r>
        <w:rPr>
          <w:color w:val="282728"/>
          <w:spacing w:val="8"/>
          <w:w w:val="105"/>
        </w:rPr>
        <w:t>margins.</w:t>
      </w:r>
      <w:r>
        <w:rPr>
          <w:color w:val="282728"/>
          <w:spacing w:val="68"/>
          <w:w w:val="105"/>
        </w:rPr>
        <w:t> </w:t>
      </w:r>
      <w:r>
        <w:rPr>
          <w:color w:val="282728"/>
          <w:spacing w:val="4"/>
          <w:w w:val="105"/>
        </w:rPr>
        <w:t>Table  </w:t>
      </w:r>
      <w:r>
        <w:rPr>
          <w:color w:val="282728"/>
          <w:w w:val="90"/>
        </w:rPr>
        <w:t>1  </w:t>
      </w:r>
      <w:r>
        <w:rPr>
          <w:color w:val="282728"/>
          <w:spacing w:val="4"/>
          <w:w w:val="105"/>
        </w:rPr>
        <w:t>.D  </w:t>
      </w:r>
      <w:r>
        <w:rPr>
          <w:color w:val="282728"/>
          <w:spacing w:val="11"/>
          <w:w w:val="105"/>
        </w:rPr>
        <w:t>shows </w:t>
      </w:r>
      <w:r>
        <w:rPr>
          <w:color w:val="282728"/>
          <w:spacing w:val="7"/>
          <w:w w:val="105"/>
        </w:rPr>
        <w:t>labour </w:t>
      </w:r>
      <w:r>
        <w:rPr>
          <w:color w:val="282728"/>
          <w:spacing w:val="9"/>
          <w:w w:val="105"/>
        </w:rPr>
        <w:t>costs, company </w:t>
      </w:r>
      <w:r>
        <w:rPr>
          <w:color w:val="282728"/>
          <w:spacing w:val="5"/>
          <w:w w:val="105"/>
        </w:rPr>
        <w:t>profits, </w:t>
      </w:r>
      <w:r>
        <w:rPr>
          <w:color w:val="282728"/>
          <w:spacing w:val="6"/>
          <w:w w:val="105"/>
        </w:rPr>
        <w:t>import </w:t>
      </w:r>
      <w:r>
        <w:rPr>
          <w:color w:val="282728"/>
          <w:spacing w:val="10"/>
          <w:w w:val="105"/>
        </w:rPr>
        <w:t>costs, </w:t>
      </w:r>
      <w:r>
        <w:rPr>
          <w:color w:val="282728"/>
          <w:w w:val="105"/>
        </w:rPr>
        <w:t>a </w:t>
      </w:r>
      <w:r>
        <w:rPr>
          <w:color w:val="282728"/>
          <w:spacing w:val="8"/>
          <w:w w:val="105"/>
        </w:rPr>
        <w:t>residual </w:t>
      </w:r>
      <w:r>
        <w:rPr>
          <w:color w:val="282728"/>
          <w:spacing w:val="4"/>
          <w:w w:val="105"/>
        </w:rPr>
        <w:t>category </w:t>
      </w:r>
      <w:r>
        <w:rPr>
          <w:color w:val="282728"/>
          <w:spacing w:val="6"/>
          <w:w w:val="105"/>
        </w:rPr>
        <w:t>'other income' </w:t>
      </w:r>
      <w:r>
        <w:rPr>
          <w:color w:val="282728"/>
          <w:spacing w:val="11"/>
          <w:w w:val="105"/>
        </w:rPr>
        <w:t>(which </w:t>
      </w:r>
      <w:r>
        <w:rPr>
          <w:color w:val="282728"/>
          <w:spacing w:val="10"/>
          <w:w w:val="105"/>
        </w:rPr>
        <w:t>includes </w:t>
      </w:r>
      <w:r>
        <w:rPr>
          <w:color w:val="282728"/>
          <w:spacing w:val="5"/>
          <w:w w:val="105"/>
        </w:rPr>
        <w:t>gross </w:t>
      </w:r>
      <w:r>
        <w:rPr>
          <w:color w:val="282728"/>
          <w:spacing w:val="4"/>
          <w:w w:val="105"/>
        </w:rPr>
        <w:t>trading </w:t>
      </w:r>
      <w:r>
        <w:rPr>
          <w:color w:val="282728"/>
          <w:spacing w:val="10"/>
          <w:w w:val="105"/>
        </w:rPr>
        <w:t>surpluses </w:t>
      </w:r>
      <w:r>
        <w:rPr>
          <w:color w:val="282728"/>
          <w:spacing w:val="4"/>
          <w:w w:val="105"/>
        </w:rPr>
        <w:t>of </w:t>
      </w:r>
      <w:r>
        <w:rPr>
          <w:color w:val="282728"/>
          <w:spacing w:val="11"/>
          <w:w w:val="105"/>
        </w:rPr>
        <w:t>public </w:t>
      </w:r>
      <w:r>
        <w:rPr>
          <w:color w:val="282728"/>
          <w:spacing w:val="6"/>
          <w:w w:val="105"/>
        </w:rPr>
        <w:t>corporations </w:t>
      </w:r>
      <w:r>
        <w:rPr>
          <w:color w:val="282728"/>
          <w:spacing w:val="2"/>
          <w:w w:val="105"/>
        </w:rPr>
        <w:t>and </w:t>
      </w:r>
      <w:r>
        <w:rPr>
          <w:color w:val="282728"/>
          <w:spacing w:val="6"/>
          <w:w w:val="105"/>
        </w:rPr>
        <w:t>general government </w:t>
      </w:r>
      <w:r>
        <w:rPr>
          <w:color w:val="282728"/>
          <w:spacing w:val="7"/>
          <w:w w:val="105"/>
        </w:rPr>
        <w:t>enterprises, </w:t>
      </w:r>
      <w:r>
        <w:rPr>
          <w:color w:val="282728"/>
          <w:spacing w:val="4"/>
          <w:w w:val="105"/>
        </w:rPr>
        <w:t>as </w:t>
      </w:r>
      <w:r>
        <w:rPr>
          <w:color w:val="282728"/>
          <w:spacing w:val="13"/>
          <w:w w:val="105"/>
        </w:rPr>
        <w:t>well </w:t>
      </w:r>
      <w:r>
        <w:rPr>
          <w:color w:val="282728"/>
          <w:spacing w:val="4"/>
          <w:w w:val="105"/>
        </w:rPr>
        <w:t>as </w:t>
      </w:r>
      <w:r>
        <w:rPr>
          <w:color w:val="282728"/>
          <w:spacing w:val="9"/>
          <w:w w:val="105"/>
        </w:rPr>
        <w:t>income </w:t>
      </w:r>
      <w:r>
        <w:rPr>
          <w:color w:val="282728"/>
          <w:w w:val="105"/>
        </w:rPr>
        <w:t>from </w:t>
      </w:r>
      <w:r>
        <w:rPr>
          <w:color w:val="282728"/>
          <w:spacing w:val="5"/>
          <w:w w:val="105"/>
        </w:rPr>
        <w:t>rent </w:t>
      </w:r>
      <w:r>
        <w:rPr>
          <w:color w:val="282728"/>
          <w:spacing w:val="2"/>
          <w:w w:val="105"/>
        </w:rPr>
        <w:t>and </w:t>
      </w:r>
      <w:r>
        <w:rPr>
          <w:color w:val="282728"/>
          <w:spacing w:val="14"/>
          <w:w w:val="105"/>
        </w:rPr>
        <w:t>self </w:t>
      </w:r>
      <w:r>
        <w:rPr>
          <w:color w:val="282728"/>
          <w:spacing w:val="9"/>
          <w:w w:val="105"/>
        </w:rPr>
        <w:t>employment,  </w:t>
      </w:r>
      <w:r>
        <w:rPr>
          <w:color w:val="282728"/>
          <w:spacing w:val="11"/>
          <w:w w:val="105"/>
        </w:rPr>
        <w:t>excluding  </w:t>
      </w:r>
      <w:r>
        <w:rPr>
          <w:color w:val="282728"/>
          <w:spacing w:val="6"/>
          <w:w w:val="105"/>
        </w:rPr>
        <w:t>stock  </w:t>
      </w:r>
      <w:r>
        <w:rPr>
          <w:color w:val="282728"/>
          <w:spacing w:val="7"/>
          <w:w w:val="105"/>
        </w:rPr>
        <w:t>appreciation)  </w:t>
      </w:r>
      <w:r>
        <w:rPr>
          <w:color w:val="282728"/>
          <w:spacing w:val="9"/>
          <w:w w:val="105"/>
        </w:rPr>
        <w:t>and  </w:t>
      </w:r>
      <w:r>
        <w:rPr>
          <w:color w:val="282728"/>
          <w:spacing w:val="7"/>
          <w:w w:val="105"/>
        </w:rPr>
        <w:t>the </w:t>
      </w:r>
      <w:r>
        <w:rPr>
          <w:color w:val="282728"/>
          <w:spacing w:val="4"/>
          <w:w w:val="105"/>
        </w:rPr>
        <w:t>GDP </w:t>
      </w:r>
      <w:r>
        <w:rPr>
          <w:color w:val="282728"/>
          <w:spacing w:val="6"/>
          <w:w w:val="105"/>
        </w:rPr>
        <w:t>deflator.</w:t>
      </w:r>
      <w:r>
        <w:rPr>
          <w:color w:val="282728"/>
          <w:spacing w:val="64"/>
          <w:w w:val="105"/>
        </w:rPr>
        <w:t> </w:t>
      </w:r>
      <w:r>
        <w:rPr>
          <w:color w:val="282728"/>
          <w:spacing w:val="5"/>
          <w:w w:val="105"/>
        </w:rPr>
        <w:t>There </w:t>
      </w:r>
      <w:r>
        <w:rPr>
          <w:color w:val="282728"/>
          <w:spacing w:val="4"/>
          <w:w w:val="105"/>
        </w:rPr>
        <w:t>has </w:t>
      </w:r>
      <w:r>
        <w:rPr>
          <w:color w:val="282728"/>
          <w:spacing w:val="6"/>
          <w:w w:val="105"/>
        </w:rPr>
        <w:t>been </w:t>
      </w:r>
      <w:r>
        <w:rPr>
          <w:color w:val="282728"/>
          <w:w w:val="105"/>
        </w:rPr>
        <w:t>a </w:t>
      </w:r>
      <w:r>
        <w:rPr>
          <w:color w:val="282728"/>
          <w:spacing w:val="6"/>
          <w:w w:val="105"/>
        </w:rPr>
        <w:t>dramatic fall  </w:t>
      </w:r>
      <w:r>
        <w:rPr>
          <w:color w:val="282728"/>
          <w:spacing w:val="3"/>
          <w:w w:val="105"/>
        </w:rPr>
        <w:t>in  </w:t>
      </w:r>
      <w:r>
        <w:rPr>
          <w:color w:val="282728"/>
          <w:spacing w:val="15"/>
          <w:w w:val="105"/>
        </w:rPr>
        <w:t>unit </w:t>
      </w:r>
      <w:r>
        <w:rPr>
          <w:color w:val="282728"/>
          <w:spacing w:val="7"/>
          <w:w w:val="105"/>
        </w:rPr>
        <w:t>labour </w:t>
      </w:r>
      <w:r>
        <w:rPr>
          <w:color w:val="282728"/>
          <w:spacing w:val="9"/>
          <w:w w:val="105"/>
        </w:rPr>
        <w:t>cost </w:t>
      </w:r>
      <w:r>
        <w:rPr>
          <w:color w:val="282728"/>
          <w:spacing w:val="7"/>
          <w:w w:val="105"/>
        </w:rPr>
        <w:t>increases </w:t>
      </w:r>
      <w:r>
        <w:rPr>
          <w:color w:val="282728"/>
          <w:spacing w:val="10"/>
          <w:w w:val="105"/>
        </w:rPr>
        <w:t>since the beginning </w:t>
      </w:r>
      <w:r>
        <w:rPr>
          <w:color w:val="282728"/>
          <w:spacing w:val="4"/>
          <w:w w:val="105"/>
        </w:rPr>
        <w:t>of </w:t>
      </w:r>
      <w:r>
        <w:rPr>
          <w:color w:val="282728"/>
          <w:w w:val="90"/>
        </w:rPr>
        <w:t>1</w:t>
      </w:r>
      <w:r>
        <w:rPr>
          <w:color w:val="282728"/>
          <w:spacing w:val="3"/>
          <w:w w:val="90"/>
        </w:rPr>
        <w:t> </w:t>
      </w:r>
      <w:r>
        <w:rPr>
          <w:color w:val="282728"/>
          <w:spacing w:val="24"/>
          <w:w w:val="105"/>
        </w:rPr>
        <w:t>991.</w:t>
      </w:r>
      <w:r>
        <w:rPr>
          <w:color w:val="282728"/>
          <w:spacing w:val="-5"/>
        </w:rPr>
        <w:t> </w:t>
      </w:r>
    </w:p>
    <w:p>
      <w:pPr>
        <w:pStyle w:val="BodyText"/>
        <w:spacing w:line="278" w:lineRule="auto" w:before="7"/>
        <w:ind w:left="228" w:right="160"/>
      </w:pPr>
      <w:r>
        <w:rPr/>
        <w:pict>
          <v:shape style="position:absolute;margin-left:240.511169pt;margin-top:41.044044pt;width:11.2pt;height:5pt;mso-position-horizontal-relative:page;mso-position-vertical-relative:paragraph;z-index:15751168;rotation:1" type="#_x0000_t136" fillcolor="#464645" stroked="f">
            <o:extrusion v:ext="view" autorotationcenter="t"/>
            <v:textpath style="font-family:&quot;Akkadian&quot;;font-size:5pt;v-text-kern:t;mso-text-shadow:auto" string="-0.9"/>
            <w10:wrap type="none"/>
          </v:shape>
        </w:pict>
      </w:r>
      <w:r>
        <w:rPr>
          <w:color w:val="282728"/>
          <w:w w:val="110"/>
        </w:rPr>
        <w:t>However, particularly in its early stages, the recession also bore down heavily on profits (or firms' margins)</w:t>
      </w:r>
      <w:r>
        <w:rPr>
          <w:color w:val="282728"/>
          <w:w w:val="110"/>
          <w:position w:val="1"/>
        </w:rPr>
        <w:t>,</w:t>
      </w:r>
    </w:p>
    <w:p>
      <w:pPr>
        <w:spacing w:after="0" w:line="278" w:lineRule="auto"/>
        <w:sectPr>
          <w:type w:val="continuous"/>
          <w:pgSz w:w="11740" w:h="17090"/>
          <w:pgMar w:top="1480" w:bottom="280" w:left="960" w:right="260"/>
          <w:cols w:num="2" w:equalWidth="0">
            <w:col w:w="4474" w:space="266"/>
            <w:col w:w="5780"/>
          </w:cols>
        </w:sectPr>
      </w:pPr>
    </w:p>
    <w:p>
      <w:pPr>
        <w:tabs>
          <w:tab w:pos="1220" w:val="left" w:leader="none"/>
          <w:tab w:pos="2776" w:val="right" w:leader="none"/>
        </w:tabs>
        <w:spacing w:before="114"/>
        <w:ind w:left="192" w:right="0" w:firstLine="0"/>
        <w:jc w:val="left"/>
        <w:rPr>
          <w:rFonts w:ascii="Aegean"/>
          <w:sz w:val="10"/>
        </w:rPr>
      </w:pPr>
      <w:r>
        <w:rPr/>
        <w:pict>
          <v:shape style="position:absolute;margin-left:207.702164pt;margin-top:3.871786pt;width:12.65pt;height:9.7pt;mso-position-horizontal-relative:page;mso-position-vertical-relative:paragraph;z-index:15746048" type="#_x0000_t202" filled="false" stroked="false">
            <v:textbox inset="0,0,0,0">
              <w:txbxContent>
                <w:p>
                  <w:pPr>
                    <w:spacing w:before="0"/>
                    <w:ind w:left="20" w:right="0" w:firstLine="0"/>
                    <w:jc w:val="left"/>
                    <w:rPr>
                      <w:rFonts w:ascii="Akkadian"/>
                      <w:sz w:val="10"/>
                    </w:rPr>
                  </w:pPr>
                  <w:r>
                    <w:rPr>
                      <w:rFonts w:ascii="Akkadian"/>
                      <w:color w:val="484948"/>
                      <w:w w:val="120"/>
                      <w:sz w:val="10"/>
                    </w:rPr>
                    <w:t>-0.5</w:t>
                  </w:r>
                </w:p>
              </w:txbxContent>
            </v:textbox>
            <w10:wrap type="none"/>
          </v:shape>
        </w:pict>
      </w:r>
      <w:r>
        <w:rPr>
          <w:rFonts w:ascii="Aegean"/>
          <w:color w:val="4F4F51"/>
          <w:w w:val="125"/>
          <w:position w:val="2"/>
          <w:sz w:val="10"/>
        </w:rPr>
        <w:t>Q3</w:t>
      </w:r>
      <w:r>
        <w:rPr>
          <w:rFonts w:ascii="Aegean"/>
          <w:color w:val="4F4F51"/>
          <w:spacing w:val="6"/>
          <w:w w:val="125"/>
          <w:position w:val="2"/>
          <w:sz w:val="10"/>
        </w:rPr>
        <w:t> </w:t>
      </w:r>
      <w:r>
        <w:rPr>
          <w:rFonts w:ascii="Aegean"/>
          <w:color w:val="4F4F51"/>
          <w:w w:val="125"/>
          <w:position w:val="2"/>
          <w:sz w:val="10"/>
        </w:rPr>
        <w:t>on</w:t>
      </w:r>
      <w:r>
        <w:rPr>
          <w:rFonts w:ascii="Aegean"/>
          <w:color w:val="4F4F51"/>
          <w:spacing w:val="7"/>
          <w:w w:val="125"/>
          <w:position w:val="2"/>
          <w:sz w:val="10"/>
        </w:rPr>
        <w:t> </w:t>
      </w:r>
      <w:r>
        <w:rPr>
          <w:rFonts w:ascii="Aegean"/>
          <w:color w:val="4F4F51"/>
          <w:w w:val="125"/>
          <w:position w:val="2"/>
          <w:sz w:val="10"/>
        </w:rPr>
        <w:t>Q2</w:t>
        <w:tab/>
      </w:r>
      <w:r>
        <w:rPr>
          <w:rFonts w:ascii="Aegean"/>
          <w:color w:val="4A4D4D"/>
          <w:w w:val="125"/>
          <w:position w:val="1"/>
          <w:sz w:val="10"/>
        </w:rPr>
        <w:t>0.1</w:t>
        <w:tab/>
      </w:r>
      <w:r>
        <w:rPr>
          <w:rFonts w:ascii="Aegean"/>
          <w:color w:val="4B4E4E"/>
          <w:w w:val="125"/>
          <w:sz w:val="10"/>
        </w:rPr>
        <w:t>1.7</w:t>
      </w:r>
    </w:p>
    <w:p>
      <w:pPr>
        <w:tabs>
          <w:tab w:pos="1185" w:val="left" w:leader="none"/>
          <w:tab w:pos="1915" w:val="left" w:leader="none"/>
          <w:tab w:pos="2563" w:val="left" w:leader="none"/>
          <w:tab w:pos="3428" w:val="right" w:leader="none"/>
        </w:tabs>
        <w:spacing w:before="24"/>
        <w:ind w:left="192" w:right="0" w:firstLine="0"/>
        <w:jc w:val="left"/>
        <w:rPr>
          <w:rFonts w:ascii="Aegean"/>
          <w:sz w:val="10"/>
        </w:rPr>
      </w:pPr>
      <w:r>
        <w:rPr>
          <w:rFonts w:ascii="Aegean"/>
          <w:color w:val="515251"/>
          <w:w w:val="120"/>
          <w:position w:val="2"/>
          <w:sz w:val="10"/>
        </w:rPr>
        <w:t>Q4</w:t>
      </w:r>
      <w:r>
        <w:rPr>
          <w:rFonts w:ascii="Aegean"/>
          <w:color w:val="515251"/>
          <w:spacing w:val="6"/>
          <w:w w:val="120"/>
          <w:position w:val="2"/>
          <w:sz w:val="10"/>
        </w:rPr>
        <w:t> </w:t>
      </w:r>
      <w:r>
        <w:rPr>
          <w:rFonts w:ascii="Aegean"/>
          <w:color w:val="515251"/>
          <w:spacing w:val="3"/>
          <w:w w:val="120"/>
          <w:position w:val="2"/>
          <w:sz w:val="10"/>
        </w:rPr>
        <w:t>on</w:t>
      </w:r>
      <w:r>
        <w:rPr>
          <w:rFonts w:ascii="Aegean"/>
          <w:color w:val="515251"/>
          <w:spacing w:val="7"/>
          <w:w w:val="120"/>
          <w:position w:val="2"/>
          <w:sz w:val="10"/>
        </w:rPr>
        <w:t> </w:t>
      </w:r>
      <w:r>
        <w:rPr>
          <w:rFonts w:ascii="Aegean"/>
          <w:color w:val="515251"/>
          <w:spacing w:val="3"/>
          <w:w w:val="120"/>
          <w:position w:val="2"/>
          <w:sz w:val="10"/>
        </w:rPr>
        <w:t>Q3</w:t>
        <w:tab/>
      </w:r>
      <w:r>
        <w:rPr>
          <w:rFonts w:ascii="Aegean"/>
          <w:color w:val="515250"/>
          <w:w w:val="120"/>
          <w:position w:val="1"/>
          <w:sz w:val="10"/>
        </w:rPr>
        <w:t>-0.5</w:t>
        <w:tab/>
      </w:r>
      <w:r>
        <w:rPr>
          <w:rFonts w:ascii="Aegean"/>
          <w:color w:val="555453"/>
          <w:spacing w:val="4"/>
          <w:w w:val="120"/>
          <w:position w:val="1"/>
          <w:sz w:val="10"/>
        </w:rPr>
        <w:t>-0.3</w:t>
        <w:tab/>
      </w:r>
      <w:r>
        <w:rPr>
          <w:rFonts w:ascii="Aegean"/>
          <w:color w:val="535353"/>
          <w:w w:val="120"/>
          <w:sz w:val="10"/>
        </w:rPr>
        <w:t>-2.6</w:t>
        <w:tab/>
      </w:r>
      <w:r>
        <w:rPr>
          <w:rFonts w:ascii="Aegean"/>
          <w:color w:val="535554"/>
          <w:w w:val="120"/>
          <w:sz w:val="10"/>
        </w:rPr>
        <w:t>8.7</w:t>
      </w:r>
    </w:p>
    <w:p>
      <w:pPr>
        <w:spacing w:before="143"/>
        <w:ind w:left="192" w:right="0" w:firstLine="0"/>
        <w:jc w:val="left"/>
        <w:rPr>
          <w:rFonts w:ascii="Aegean"/>
          <w:sz w:val="10"/>
        </w:rPr>
      </w:pPr>
      <w:r>
        <w:rPr/>
        <w:br w:type="column"/>
      </w:r>
      <w:r>
        <w:rPr>
          <w:rFonts w:ascii="Aegean"/>
          <w:color w:val="454445"/>
          <w:w w:val="120"/>
          <w:sz w:val="10"/>
        </w:rPr>
        <w:t>0.4</w:t>
      </w:r>
    </w:p>
    <w:p>
      <w:pPr>
        <w:pStyle w:val="BodyText"/>
        <w:spacing w:line="280" w:lineRule="auto" w:before="14"/>
        <w:ind w:left="192" w:right="347" w:firstLine="6"/>
      </w:pPr>
      <w:r>
        <w:rPr/>
        <w:br w:type="column"/>
      </w:r>
      <w:r>
        <w:rPr>
          <w:color w:val="282728"/>
          <w:w w:val="110"/>
        </w:rPr>
        <w:t>shown in the second column of Table I.D. Attempts were made to rebuild margins in the second and thi rd quarters of </w:t>
      </w:r>
      <w:r>
        <w:rPr>
          <w:color w:val="282728"/>
          <w:w w:val="90"/>
        </w:rPr>
        <w:t>1 </w:t>
      </w:r>
      <w:r>
        <w:rPr>
          <w:color w:val="282728"/>
          <w:w w:val="110"/>
        </w:rPr>
        <w:t>992, but they were squeezed again in the fourth quarter, when the rise in i mport costs appears </w:t>
      </w:r>
      <w:r>
        <w:rPr>
          <w:color w:val="282728"/>
          <w:w w:val="110"/>
          <w:position w:val="2"/>
        </w:rPr>
        <w:t>t</w:t>
      </w:r>
      <w:r>
        <w:rPr>
          <w:color w:val="282728"/>
          <w:w w:val="110"/>
          <w:position w:val="3"/>
        </w:rPr>
        <w:t>o</w:t>
      </w:r>
    </w:p>
    <w:p>
      <w:pPr>
        <w:pStyle w:val="BodyText"/>
        <w:spacing w:before="14"/>
        <w:ind w:left="198"/>
      </w:pPr>
      <w:r>
        <w:rPr>
          <w:color w:val="282728"/>
          <w:w w:val="110"/>
        </w:rPr>
        <w:t>have been absorbed in importers' margins.</w:t>
      </w:r>
    </w:p>
    <w:p>
      <w:pPr>
        <w:spacing w:after="0"/>
        <w:sectPr>
          <w:type w:val="continuous"/>
          <w:pgSz w:w="11740" w:h="17090"/>
          <w:pgMar w:top="1480" w:bottom="280" w:left="960" w:right="260"/>
          <w:cols w:num="3" w:equalWidth="0">
            <w:col w:w="3469" w:space="229"/>
            <w:col w:w="419" w:space="658"/>
            <w:col w:w="5745"/>
          </w:cols>
        </w:sectPr>
      </w:pPr>
    </w:p>
    <w:p>
      <w:pPr>
        <w:spacing w:before="294"/>
        <w:ind w:left="214" w:right="0" w:firstLine="0"/>
        <w:jc w:val="left"/>
        <w:rPr>
          <w:rFonts w:ascii="Arial Black"/>
          <w:sz w:val="12"/>
        </w:rPr>
      </w:pPr>
      <w:r>
        <w:rPr/>
        <w:pict>
          <v:group style="position:absolute;margin-left:0pt;margin-top:0pt;width:586.6pt;height:854.4pt;mso-position-horizontal-relative:page;mso-position-vertical-relative:page;z-index:-19017728" coordorigin="0,0" coordsize="11732,17088">
            <v:shape style="position:absolute;left:0;top:0;width:11732;height:17088" type="#_x0000_t75" stroked="false">
              <v:imagedata r:id="rId23" o:title=""/>
            </v:shape>
            <v:line style="position:absolute" from="2626,7018" to="3168,7018" stroked="true" strokeweight=".4788pt" strokecolor="#a2a7a7">
              <v:stroke dashstyle="longdash"/>
            </v:line>
            <v:line style="position:absolute" from="4416,7017" to="5370,7017" stroked="true" strokeweight=".42465pt" strokecolor="#9d9d9f">
              <v:stroke dashstyle="longdash"/>
            </v:line>
            <w10:wrap type="none"/>
          </v:group>
        </w:pict>
      </w:r>
      <w:r>
        <w:rPr>
          <w:rFonts w:ascii="Arial Black"/>
          <w:color w:val="535353"/>
          <w:w w:val="95"/>
          <w:sz w:val="12"/>
        </w:rPr>
        <w:t>154</w:t>
      </w:r>
    </w:p>
    <w:p>
      <w:pPr>
        <w:spacing w:after="0"/>
        <w:jc w:val="left"/>
        <w:rPr>
          <w:rFonts w:ascii="Arial Black"/>
          <w:sz w:val="12"/>
        </w:rPr>
        <w:sectPr>
          <w:type w:val="continuous"/>
          <w:pgSz w:w="11740" w:h="17090"/>
          <w:pgMar w:top="1480" w:bottom="280" w:left="960" w:right="260"/>
        </w:sectPr>
      </w:pPr>
    </w:p>
    <w:p>
      <w:pPr>
        <w:pStyle w:val="Heading2"/>
        <w:tabs>
          <w:tab w:pos="8353" w:val="left" w:leader="none"/>
        </w:tabs>
        <w:spacing w:before="80"/>
        <w:ind w:left="4931"/>
        <w:rPr>
          <w:u w:val="none"/>
        </w:rPr>
      </w:pPr>
      <w:bookmarkStart w:name="0159" w:id="7"/>
      <w:bookmarkEnd w:id="7"/>
      <w:r>
        <w:rPr>
          <w:u w:val="none"/>
        </w:rPr>
      </w:r>
      <w:r>
        <w:rPr>
          <w:rFonts w:ascii="Times New Roman"/>
          <w:color w:val="426B53"/>
          <w:w w:val="120"/>
          <w:position w:val="1"/>
          <w:sz w:val="21"/>
          <w:u w:val="thick" w:color="4780AF"/>
        </w:rPr>
        <w:t>1.4</w:t>
        <w:tab/>
      </w:r>
      <w:r>
        <w:rPr>
          <w:color w:val="3C664F"/>
          <w:spacing w:val="7"/>
          <w:w w:val="120"/>
          <w:u w:val="thick" w:color="4780AF"/>
        </w:rPr>
        <w:t>'Core'</w:t>
      </w:r>
      <w:r>
        <w:rPr>
          <w:color w:val="3C664F"/>
          <w:spacing w:val="11"/>
          <w:w w:val="120"/>
          <w:u w:val="thick" w:color="4780AF"/>
        </w:rPr>
        <w:t> </w:t>
      </w:r>
      <w:r>
        <w:rPr>
          <w:color w:val="3C664F"/>
          <w:spacing w:val="8"/>
          <w:w w:val="120"/>
          <w:u w:val="thick" w:color="4780AF"/>
        </w:rPr>
        <w:t>inflation</w:t>
      </w:r>
    </w:p>
    <w:p>
      <w:pPr>
        <w:pStyle w:val="BodyText"/>
        <w:spacing w:before="7"/>
        <w:rPr>
          <w:rFonts w:ascii="Arial"/>
          <w:sz w:val="18"/>
        </w:rPr>
      </w:pPr>
    </w:p>
    <w:p>
      <w:pPr>
        <w:spacing w:after="0"/>
        <w:rPr>
          <w:rFonts w:ascii="Arial"/>
          <w:sz w:val="18"/>
        </w:rPr>
        <w:sectPr>
          <w:pgSz w:w="11830" w:h="17090"/>
          <w:pgMar w:top="1360" w:bottom="280" w:left="320" w:right="1060"/>
        </w:sectPr>
      </w:pPr>
    </w:p>
    <w:p>
      <w:pPr>
        <w:pStyle w:val="BodyText"/>
        <w:rPr>
          <w:rFonts w:ascii="Arial"/>
        </w:rPr>
      </w:pPr>
      <w:r>
        <w:rPr/>
        <w:pict>
          <v:group style="position:absolute;margin-left:0pt;margin-top:0pt;width:591.4pt;height:854.4pt;mso-position-horizontal-relative:page;mso-position-vertical-relative:page;z-index:-19003392" coordorigin="0,0" coordsize="11828,17088">
            <v:shape style="position:absolute;left:0;top:0;width:11828;height:17088" type="#_x0000_t75" stroked="false">
              <v:imagedata r:id="rId24" o:title=""/>
            </v:shape>
            <v:shape style="position:absolute;left:542;top:10104;width:3375;height:154" type="#_x0000_t75" stroked="false">
              <v:imagedata r:id="rId25" o:title=""/>
            </v:shape>
            <w10:wrap type="none"/>
          </v:group>
        </w:pic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7"/>
        <w:rPr>
          <w:rFonts w:ascii="Arial"/>
          <w:sz w:val="26"/>
        </w:rPr>
      </w:pPr>
    </w:p>
    <w:p>
      <w:pPr>
        <w:spacing w:before="0"/>
        <w:ind w:left="111" w:right="0" w:firstLine="0"/>
        <w:jc w:val="left"/>
        <w:rPr>
          <w:rFonts w:ascii="Noto Sans"/>
          <w:sz w:val="15"/>
        </w:rPr>
      </w:pPr>
      <w:r>
        <w:rPr>
          <w:rFonts w:ascii="Noto Sans"/>
          <w:color w:val="5D85B6"/>
          <w:w w:val="115"/>
          <w:sz w:val="15"/>
        </w:rPr>
        <w:t>( hart 1.6</w:t>
      </w:r>
    </w:p>
    <w:p>
      <w:pPr>
        <w:spacing w:before="43"/>
        <w:ind w:left="279" w:right="0" w:firstLine="0"/>
        <w:jc w:val="left"/>
        <w:rPr>
          <w:rFonts w:ascii="Noto Sans"/>
          <w:sz w:val="15"/>
        </w:rPr>
      </w:pPr>
      <w:r>
        <w:rPr>
          <w:rFonts w:ascii="Noto Sans"/>
          <w:color w:val="4E79A8"/>
          <w:w w:val="120"/>
          <w:sz w:val="15"/>
        </w:rPr>
        <w:t>easures of 'core' inflation</w:t>
      </w:r>
    </w:p>
    <w:p>
      <w:pPr>
        <w:spacing w:before="90"/>
        <w:ind w:left="1739" w:right="0" w:firstLine="0"/>
        <w:jc w:val="left"/>
        <w:rPr>
          <w:rFonts w:ascii="Noto Sans"/>
          <w:sz w:val="9"/>
        </w:rPr>
      </w:pPr>
      <w:r>
        <w:rPr>
          <w:rFonts w:ascii="WenQuanYi Micro Hei"/>
          <w:color w:val="4E4E4E"/>
          <w:w w:val="105"/>
          <w:sz w:val="10"/>
        </w:rPr>
        <w:t>Increase in </w:t>
      </w:r>
      <w:r>
        <w:rPr>
          <w:rFonts w:ascii="Noto Sans"/>
          <w:color w:val="4E4E4E"/>
          <w:w w:val="105"/>
          <w:sz w:val="9"/>
        </w:rPr>
        <w:t>prices </w:t>
      </w:r>
      <w:r>
        <w:rPr>
          <w:rFonts w:ascii="WenQuanYi Micro Hei"/>
          <w:color w:val="4E4E4E"/>
          <w:w w:val="105"/>
          <w:sz w:val="10"/>
        </w:rPr>
        <w:t>on a </w:t>
      </w:r>
      <w:r>
        <w:rPr>
          <w:rFonts w:ascii="Noto Sans"/>
          <w:color w:val="4E4E4E"/>
          <w:w w:val="105"/>
          <w:sz w:val="9"/>
        </w:rPr>
        <w:t>year earlier</w:t>
      </w:r>
    </w:p>
    <w:p>
      <w:pPr>
        <w:spacing w:before="24"/>
        <w:ind w:left="0" w:right="84" w:firstLine="0"/>
        <w:jc w:val="right"/>
        <w:rPr>
          <w:rFonts w:ascii="Alexander"/>
          <w:sz w:val="9"/>
        </w:rPr>
      </w:pPr>
      <w:r>
        <w:rPr>
          <w:rFonts w:ascii="Alexander"/>
          <w:color w:val="4D4949"/>
          <w:w w:val="425"/>
          <w:sz w:val="9"/>
        </w:rPr>
        <w:t>-</w:t>
      </w:r>
      <w:r>
        <w:rPr>
          <w:rFonts w:ascii="Alexander"/>
          <w:color w:val="4D4949"/>
          <w:spacing w:val="18"/>
          <w:w w:val="425"/>
          <w:sz w:val="9"/>
        </w:rPr>
        <w:t> </w:t>
      </w:r>
      <w:r>
        <w:rPr>
          <w:rFonts w:ascii="Alexander"/>
          <w:color w:val="4D4949"/>
          <w:w w:val="160"/>
          <w:sz w:val="9"/>
        </w:rPr>
        <w:t>12</w:t>
      </w:r>
    </w:p>
    <w:p>
      <w:pPr>
        <w:pStyle w:val="BodyText"/>
        <w:spacing w:before="11"/>
        <w:rPr>
          <w:rFonts w:ascii="Alexander"/>
          <w:sz w:val="30"/>
        </w:rPr>
      </w:pPr>
    </w:p>
    <w:p>
      <w:pPr>
        <w:spacing w:before="0"/>
        <w:ind w:left="0" w:right="80" w:firstLine="0"/>
        <w:jc w:val="right"/>
        <w:rPr>
          <w:rFonts w:ascii="Alexander"/>
          <w:sz w:val="9"/>
        </w:rPr>
      </w:pPr>
      <w:r>
        <w:rPr>
          <w:rFonts w:ascii="Alexander"/>
          <w:color w:val="474444"/>
          <w:spacing w:val="4"/>
          <w:w w:val="140"/>
          <w:sz w:val="9"/>
        </w:rPr>
        <w:t>10</w:t>
      </w:r>
    </w:p>
    <w:p>
      <w:pPr>
        <w:pStyle w:val="BodyText"/>
        <w:rPr>
          <w:rFonts w:ascii="Alexander"/>
          <w:sz w:val="26"/>
        </w:rPr>
      </w:pPr>
    </w:p>
    <w:p>
      <w:pPr>
        <w:pStyle w:val="BodyText"/>
        <w:rPr>
          <w:rFonts w:ascii="Alexander"/>
          <w:sz w:val="26"/>
        </w:rPr>
      </w:pPr>
    </w:p>
    <w:p>
      <w:pPr>
        <w:pStyle w:val="BodyText"/>
        <w:rPr>
          <w:rFonts w:ascii="Alexander"/>
          <w:sz w:val="26"/>
        </w:rPr>
      </w:pPr>
    </w:p>
    <w:p>
      <w:pPr>
        <w:pStyle w:val="BodyText"/>
        <w:rPr>
          <w:rFonts w:ascii="Alexander"/>
          <w:sz w:val="26"/>
        </w:rPr>
      </w:pPr>
    </w:p>
    <w:p>
      <w:pPr>
        <w:pStyle w:val="BodyText"/>
        <w:rPr>
          <w:rFonts w:ascii="Alexander"/>
          <w:sz w:val="26"/>
        </w:rPr>
      </w:pPr>
    </w:p>
    <w:p>
      <w:pPr>
        <w:pStyle w:val="BodyText"/>
        <w:rPr>
          <w:rFonts w:ascii="Alexander"/>
          <w:sz w:val="26"/>
        </w:rPr>
      </w:pPr>
    </w:p>
    <w:p>
      <w:pPr>
        <w:pStyle w:val="BodyText"/>
        <w:rPr>
          <w:rFonts w:ascii="Alexander"/>
          <w:sz w:val="26"/>
        </w:rPr>
      </w:pPr>
    </w:p>
    <w:p>
      <w:pPr>
        <w:pStyle w:val="BodyText"/>
        <w:spacing w:before="9"/>
        <w:rPr>
          <w:rFonts w:ascii="Alexander"/>
          <w:sz w:val="18"/>
        </w:rPr>
      </w:pPr>
    </w:p>
    <w:p>
      <w:pPr>
        <w:tabs>
          <w:tab w:pos="1554" w:val="left" w:leader="none"/>
          <w:tab w:pos="3127" w:val="left" w:leader="none"/>
        </w:tabs>
        <w:spacing w:before="0"/>
        <w:ind w:left="570" w:right="0" w:firstLine="0"/>
        <w:jc w:val="left"/>
        <w:rPr>
          <w:rFonts w:ascii="Alexander"/>
          <w:sz w:val="9"/>
        </w:rPr>
      </w:pPr>
      <w:r>
        <w:rPr/>
        <w:pict>
          <v:shape style="position:absolute;margin-left:142.216614pt;margin-top:-.472068pt;width:6.05pt;height:4.8pt;mso-position-horizontal-relative:page;mso-position-vertical-relative:paragraph;z-index:-19002880;rotation:359" type="#_x0000_t136" fillcolor="#4f4f4f" stroked="f">
            <o:extrusion v:ext="view" autorotationcenter="t"/>
            <v:textpath style="font-family:&quot;Alexander&quot;;font-size:4pt;v-text-kern:t;mso-text-shadow:auto" string="92"/>
            <w10:wrap type="none"/>
          </v:shape>
        </w:pict>
      </w:r>
      <w:r>
        <w:rPr>
          <w:rFonts w:ascii="Alexander"/>
          <w:color w:val="4F4F4F"/>
          <w:w w:val="140"/>
          <w:position w:val="1"/>
          <w:sz w:val="9"/>
        </w:rPr>
        <w:t>1990</w:t>
        <w:tab/>
      </w:r>
      <w:r>
        <w:rPr>
          <w:rFonts w:ascii="Alexander"/>
          <w:color w:val="4F4F4F"/>
          <w:w w:val="140"/>
          <w:sz w:val="9"/>
        </w:rPr>
        <w:t>91</w:t>
        <w:tab/>
        <w:t>93</w:t>
      </w:r>
    </w:p>
    <w:p>
      <w:pPr>
        <w:pStyle w:val="ListParagraph"/>
        <w:numPr>
          <w:ilvl w:val="0"/>
          <w:numId w:val="4"/>
        </w:numPr>
        <w:tabs>
          <w:tab w:pos="348" w:val="left" w:leader="none"/>
        </w:tabs>
        <w:spacing w:line="145" w:lineRule="exact" w:before="81" w:after="0"/>
        <w:ind w:left="347" w:right="0" w:hanging="227"/>
        <w:jc w:val="left"/>
        <w:rPr>
          <w:rFonts w:ascii="Georgia"/>
          <w:color w:val="9C9C9A"/>
          <w:sz w:val="10"/>
        </w:rPr>
      </w:pPr>
      <w:r>
        <w:rPr>
          <w:rFonts w:ascii="Noto Sans"/>
          <w:color w:val="515151"/>
          <w:w w:val="110"/>
          <w:sz w:val="9"/>
        </w:rPr>
        <w:t>RP! excluding mortgage interest</w:t>
      </w:r>
      <w:r>
        <w:rPr>
          <w:rFonts w:ascii="Noto Sans"/>
          <w:color w:val="515151"/>
          <w:spacing w:val="-15"/>
          <w:w w:val="110"/>
          <w:sz w:val="9"/>
        </w:rPr>
        <w:t> </w:t>
      </w:r>
      <w:r>
        <w:rPr>
          <w:rFonts w:ascii="Noto Sans"/>
          <w:color w:val="515151"/>
          <w:w w:val="110"/>
          <w:sz w:val="9"/>
        </w:rPr>
        <w:t>payme</w:t>
      </w:r>
      <w:r>
        <w:rPr>
          <w:rFonts w:ascii="WenQuanYi Micro Hei"/>
          <w:color w:val="515151"/>
          <w:w w:val="110"/>
          <w:sz w:val="10"/>
        </w:rPr>
        <w:t>n</w:t>
      </w:r>
      <w:r>
        <w:rPr>
          <w:rFonts w:ascii="Noto Sans"/>
          <w:color w:val="515151"/>
          <w:w w:val="110"/>
          <w:sz w:val="9"/>
        </w:rPr>
        <w:t>t</w:t>
      </w:r>
      <w:r>
        <w:rPr>
          <w:rFonts w:ascii="WenQuanYi Micro Hei"/>
          <w:color w:val="515151"/>
          <w:w w:val="110"/>
          <w:sz w:val="10"/>
        </w:rPr>
        <w:t>s</w:t>
      </w:r>
      <w:r>
        <w:rPr>
          <w:rFonts w:ascii="Noto Sans"/>
          <w:color w:val="515151"/>
          <w:w w:val="110"/>
          <w:sz w:val="9"/>
        </w:rPr>
        <w:t>.</w:t>
      </w:r>
    </w:p>
    <w:p>
      <w:pPr>
        <w:pStyle w:val="ListParagraph"/>
        <w:numPr>
          <w:ilvl w:val="0"/>
          <w:numId w:val="4"/>
        </w:numPr>
        <w:tabs>
          <w:tab w:pos="343" w:val="left" w:leader="none"/>
        </w:tabs>
        <w:spacing w:line="122" w:lineRule="exact" w:before="0" w:after="0"/>
        <w:ind w:left="342" w:right="0" w:hanging="222"/>
        <w:jc w:val="left"/>
        <w:rPr>
          <w:rFonts w:ascii="Aegean"/>
          <w:color w:val="999593"/>
          <w:sz w:val="14"/>
        </w:rPr>
      </w:pPr>
      <w:r>
        <w:rPr>
          <w:rFonts w:ascii="Noto Sans"/>
          <w:color w:val="505051"/>
          <w:spacing w:val="2"/>
          <w:w w:val="124"/>
          <w:sz w:val="9"/>
        </w:rPr>
        <w:t>RP</w:t>
      </w:r>
      <w:r>
        <w:rPr>
          <w:rFonts w:ascii="Noto Sans"/>
          <w:color w:val="505051"/>
          <w:w w:val="124"/>
          <w:sz w:val="9"/>
        </w:rPr>
        <w:t>!</w:t>
      </w:r>
      <w:r>
        <w:rPr>
          <w:rFonts w:ascii="Noto Sans"/>
          <w:color w:val="505051"/>
          <w:spacing w:val="10"/>
          <w:sz w:val="9"/>
        </w:rPr>
        <w:t> </w:t>
      </w:r>
      <w:r>
        <w:rPr>
          <w:rFonts w:ascii="Noto Sans"/>
          <w:color w:val="505051"/>
          <w:spacing w:val="3"/>
          <w:w w:val="110"/>
          <w:sz w:val="9"/>
        </w:rPr>
        <w:t>excludin</w:t>
      </w:r>
      <w:r>
        <w:rPr>
          <w:rFonts w:ascii="Noto Sans"/>
          <w:color w:val="505051"/>
          <w:w w:val="110"/>
          <w:sz w:val="9"/>
        </w:rPr>
        <w:t>g</w:t>
      </w:r>
      <w:r>
        <w:rPr>
          <w:rFonts w:ascii="Noto Sans"/>
          <w:color w:val="505051"/>
          <w:spacing w:val="9"/>
          <w:sz w:val="9"/>
        </w:rPr>
        <w:t> </w:t>
      </w:r>
      <w:r>
        <w:rPr>
          <w:rFonts w:ascii="Noto Sans"/>
          <w:color w:val="505051"/>
          <w:w w:val="107"/>
          <w:sz w:val="9"/>
        </w:rPr>
        <w:t>mortgage</w:t>
      </w:r>
      <w:r>
        <w:rPr>
          <w:rFonts w:ascii="Noto Sans"/>
          <w:color w:val="505051"/>
          <w:spacing w:val="7"/>
          <w:sz w:val="9"/>
        </w:rPr>
        <w:t> </w:t>
      </w:r>
      <w:r>
        <w:rPr>
          <w:rFonts w:ascii="Noto Sans"/>
          <w:color w:val="505051"/>
          <w:spacing w:val="1"/>
          <w:w w:val="107"/>
          <w:sz w:val="9"/>
        </w:rPr>
        <w:t>interes</w:t>
      </w:r>
      <w:r>
        <w:rPr>
          <w:rFonts w:ascii="Noto Sans"/>
          <w:color w:val="505051"/>
          <w:w w:val="107"/>
          <w:sz w:val="9"/>
        </w:rPr>
        <w:t>t</w:t>
      </w:r>
      <w:r>
        <w:rPr>
          <w:rFonts w:ascii="Noto Sans"/>
          <w:color w:val="505051"/>
          <w:spacing w:val="5"/>
          <w:sz w:val="9"/>
        </w:rPr>
        <w:t> </w:t>
      </w:r>
      <w:r>
        <w:rPr>
          <w:rFonts w:ascii="Noto Sans"/>
          <w:color w:val="505051"/>
          <w:spacing w:val="3"/>
          <w:w w:val="108"/>
          <w:sz w:val="9"/>
        </w:rPr>
        <w:t>p</w:t>
      </w:r>
      <w:r>
        <w:rPr>
          <w:rFonts w:ascii="WenQuanYi Micro Hei"/>
          <w:color w:val="505051"/>
          <w:w w:val="97"/>
          <w:sz w:val="10"/>
        </w:rPr>
        <w:t>a</w:t>
      </w:r>
      <w:r>
        <w:rPr>
          <w:rFonts w:ascii="Noto Sans"/>
          <w:color w:val="505051"/>
          <w:spacing w:val="9"/>
          <w:w w:val="110"/>
          <w:sz w:val="9"/>
        </w:rPr>
        <w:t>y</w:t>
      </w:r>
      <w:r>
        <w:rPr>
          <w:rFonts w:ascii="Noto Sans"/>
          <w:color w:val="505051"/>
          <w:w w:val="110"/>
          <w:sz w:val="9"/>
        </w:rPr>
        <w:t>m</w:t>
      </w:r>
      <w:r>
        <w:rPr>
          <w:rFonts w:ascii="Akkadian"/>
          <w:color w:val="505051"/>
          <w:spacing w:val="3"/>
          <w:w w:val="271"/>
          <w:sz w:val="5"/>
        </w:rPr>
        <w:t>e</w:t>
      </w:r>
      <w:r>
        <w:rPr>
          <w:rFonts w:ascii="WenQuanYi Micro Hei"/>
          <w:color w:val="505051"/>
          <w:spacing w:val="-1"/>
          <w:w w:val="100"/>
          <w:sz w:val="10"/>
        </w:rPr>
        <w:t>n</w:t>
      </w:r>
      <w:r>
        <w:rPr>
          <w:rFonts w:ascii="Noto Sans"/>
          <w:color w:val="505051"/>
          <w:spacing w:val="4"/>
          <w:w w:val="101"/>
          <w:sz w:val="9"/>
        </w:rPr>
        <w:t>t</w:t>
      </w:r>
      <w:r>
        <w:rPr>
          <w:rFonts w:ascii="Noto Sans"/>
          <w:color w:val="505051"/>
          <w:w w:val="101"/>
          <w:sz w:val="9"/>
        </w:rPr>
        <w:t>s</w:t>
      </w:r>
      <w:r>
        <w:rPr>
          <w:rFonts w:ascii="Akkadian"/>
          <w:color w:val="505051"/>
          <w:w w:val="204"/>
          <w:sz w:val="5"/>
        </w:rPr>
        <w:t>,</w:t>
      </w:r>
      <w:r>
        <w:rPr>
          <w:rFonts w:ascii="Akkadian"/>
          <w:color w:val="505051"/>
          <w:sz w:val="5"/>
        </w:rPr>
        <w:t>  </w:t>
      </w:r>
      <w:r>
        <w:rPr>
          <w:rFonts w:ascii="Akkadian"/>
          <w:color w:val="505051"/>
          <w:spacing w:val="-5"/>
          <w:sz w:val="5"/>
        </w:rPr>
        <w:t> </w:t>
      </w:r>
      <w:r>
        <w:rPr>
          <w:rFonts w:ascii="WenQuanYi Micro Hei"/>
          <w:color w:val="505051"/>
          <w:spacing w:val="1"/>
          <w:w w:val="104"/>
          <w:sz w:val="10"/>
        </w:rPr>
        <w:t>foo</w:t>
      </w:r>
      <w:r>
        <w:rPr>
          <w:rFonts w:ascii="WenQuanYi Micro Hei"/>
          <w:color w:val="505051"/>
          <w:w w:val="104"/>
          <w:sz w:val="10"/>
        </w:rPr>
        <w:t>d</w:t>
      </w:r>
      <w:r>
        <w:rPr>
          <w:rFonts w:ascii="WenQuanYi Micro Hei"/>
          <w:color w:val="505051"/>
          <w:spacing w:val="-1"/>
          <w:sz w:val="10"/>
        </w:rPr>
        <w:t> </w:t>
      </w:r>
      <w:r>
        <w:rPr>
          <w:rFonts w:ascii="Noto Sans"/>
          <w:color w:val="505051"/>
          <w:spacing w:val="3"/>
          <w:w w:val="105"/>
          <w:sz w:val="9"/>
        </w:rPr>
        <w:t>an</w:t>
      </w:r>
      <w:r>
        <w:rPr>
          <w:rFonts w:ascii="Noto Sans"/>
          <w:color w:val="505051"/>
          <w:w w:val="105"/>
          <w:sz w:val="9"/>
        </w:rPr>
        <w:t>d</w:t>
      </w:r>
      <w:r>
        <w:rPr>
          <w:rFonts w:ascii="Noto Sans"/>
          <w:color w:val="505051"/>
          <w:spacing w:val="10"/>
          <w:sz w:val="9"/>
        </w:rPr>
        <w:t> </w:t>
      </w:r>
      <w:r>
        <w:rPr>
          <w:rFonts w:ascii="Noto Sans"/>
          <w:color w:val="505051"/>
          <w:w w:val="109"/>
          <w:sz w:val="9"/>
        </w:rPr>
        <w:t>fuel</w:t>
      </w:r>
      <w:r>
        <w:rPr>
          <w:rFonts w:ascii="Noto Sans"/>
          <w:color w:val="505051"/>
          <w:sz w:val="9"/>
        </w:rPr>
        <w:t> </w:t>
      </w:r>
      <w:r>
        <w:rPr>
          <w:rFonts w:ascii="Noto Sans"/>
          <w:color w:val="505051"/>
          <w:spacing w:val="-3"/>
          <w:sz w:val="9"/>
        </w:rPr>
        <w:t> </w:t>
      </w:r>
      <w:r>
        <w:rPr>
          <w:rFonts w:ascii="WenQuanYi Micro Hei"/>
          <w:color w:val="505051"/>
          <w:w w:val="99"/>
          <w:sz w:val="10"/>
        </w:rPr>
        <w:t>and</w:t>
      </w:r>
      <w:r>
        <w:rPr>
          <w:rFonts w:ascii="WenQuanYi Micro Hei"/>
          <w:color w:val="505051"/>
          <w:spacing w:val="4"/>
          <w:sz w:val="10"/>
        </w:rPr>
        <w:t> </w:t>
      </w:r>
      <w:r>
        <w:rPr>
          <w:rFonts w:ascii="Noto Sans"/>
          <w:color w:val="505051"/>
          <w:spacing w:val="2"/>
          <w:w w:val="108"/>
          <w:sz w:val="9"/>
        </w:rPr>
        <w:t>light.</w:t>
      </w:r>
    </w:p>
    <w:p>
      <w:pPr>
        <w:pStyle w:val="ListParagraph"/>
        <w:numPr>
          <w:ilvl w:val="0"/>
          <w:numId w:val="4"/>
        </w:numPr>
        <w:tabs>
          <w:tab w:pos="343" w:val="left" w:leader="none"/>
        </w:tabs>
        <w:spacing w:line="177" w:lineRule="auto" w:before="8" w:after="0"/>
        <w:ind w:left="337" w:right="38" w:hanging="216"/>
        <w:jc w:val="left"/>
        <w:rPr>
          <w:rFonts w:ascii="WenQuanYi Micro Hei"/>
          <w:color w:val="999593"/>
          <w:sz w:val="10"/>
        </w:rPr>
      </w:pPr>
      <w:r>
        <w:rPr>
          <w:rFonts w:ascii="Noto Sans"/>
          <w:color w:val="505051"/>
          <w:w w:val="105"/>
          <w:sz w:val="9"/>
        </w:rPr>
        <w:t>RPI </w:t>
      </w:r>
      <w:r>
        <w:rPr>
          <w:rFonts w:ascii="Noto Sans"/>
          <w:color w:val="505051"/>
          <w:spacing w:val="2"/>
          <w:w w:val="105"/>
          <w:sz w:val="9"/>
        </w:rPr>
        <w:t>excluding </w:t>
      </w:r>
      <w:r>
        <w:rPr>
          <w:rFonts w:ascii="Noto Sans"/>
          <w:color w:val="505051"/>
          <w:w w:val="105"/>
          <w:sz w:val="9"/>
        </w:rPr>
        <w:t>mortgage interest payments, </w:t>
      </w:r>
      <w:r>
        <w:rPr>
          <w:rFonts w:ascii="WenQuanYi Micro Hei"/>
          <w:color w:val="505051"/>
          <w:w w:val="105"/>
          <w:sz w:val="10"/>
        </w:rPr>
        <w:t>food. </w:t>
      </w:r>
      <w:r>
        <w:rPr>
          <w:rFonts w:ascii="Noto Sans"/>
          <w:color w:val="505051"/>
          <w:w w:val="105"/>
          <w:sz w:val="9"/>
        </w:rPr>
        <w:t>fuel and </w:t>
      </w:r>
      <w:r>
        <w:rPr>
          <w:rFonts w:ascii="Noto Sans"/>
          <w:color w:val="505051"/>
          <w:spacing w:val="3"/>
          <w:w w:val="105"/>
          <w:sz w:val="9"/>
        </w:rPr>
        <w:t>ligh</w:t>
      </w:r>
      <w:r>
        <w:rPr>
          <w:rFonts w:ascii="WenQuanYi Micro Hei"/>
          <w:color w:val="505051"/>
          <w:spacing w:val="3"/>
          <w:w w:val="105"/>
          <w:sz w:val="10"/>
        </w:rPr>
        <w:t>t</w:t>
      </w:r>
      <w:r>
        <w:rPr>
          <w:rFonts w:ascii="Noto Sans"/>
          <w:color w:val="505051"/>
          <w:spacing w:val="3"/>
          <w:w w:val="105"/>
          <w:sz w:val="9"/>
        </w:rPr>
        <w:t>. </w:t>
      </w:r>
      <w:r>
        <w:rPr>
          <w:rFonts w:ascii="Noto Sans"/>
          <w:color w:val="505051"/>
          <w:w w:val="105"/>
          <w:sz w:val="9"/>
        </w:rPr>
        <w:t>local</w:t>
      </w:r>
      <w:r>
        <w:rPr>
          <w:rFonts w:ascii="Noto Sans"/>
          <w:color w:val="535353"/>
          <w:w w:val="105"/>
          <w:sz w:val="9"/>
        </w:rPr>
        <w:t> authority </w:t>
      </w:r>
      <w:r>
        <w:rPr>
          <w:rFonts w:ascii="WenQuanYi Micro Hei"/>
          <w:color w:val="535353"/>
          <w:w w:val="105"/>
          <w:sz w:val="10"/>
        </w:rPr>
        <w:t>taxes and </w:t>
      </w:r>
      <w:r>
        <w:rPr>
          <w:rFonts w:ascii="Noto Sans"/>
          <w:color w:val="535353"/>
          <w:w w:val="105"/>
          <w:sz w:val="9"/>
        </w:rPr>
        <w:t>indirect</w:t>
      </w:r>
      <w:r>
        <w:rPr>
          <w:rFonts w:ascii="Noto Sans"/>
          <w:color w:val="535353"/>
          <w:spacing w:val="-9"/>
          <w:w w:val="105"/>
          <w:sz w:val="9"/>
        </w:rPr>
        <w:t> </w:t>
      </w:r>
      <w:r>
        <w:rPr>
          <w:rFonts w:ascii="WenQuanYi Micro Hei"/>
          <w:color w:val="535353"/>
          <w:w w:val="105"/>
          <w:sz w:val="10"/>
        </w:rPr>
        <w:t>taxes.</w:t>
      </w:r>
    </w:p>
    <w:p>
      <w:pPr>
        <w:pStyle w:val="BodyText"/>
        <w:spacing w:line="295" w:lineRule="auto" w:before="93"/>
        <w:ind w:left="140" w:right="243"/>
        <w:rPr>
          <w:i/>
        </w:rPr>
      </w:pPr>
      <w:r>
        <w:rPr/>
        <w:br w:type="column"/>
      </w:r>
      <w:r>
        <w:rPr>
          <w:color w:val="2A2529"/>
          <w:spacing w:val="4"/>
          <w:w w:val="110"/>
        </w:rPr>
        <w:t>The </w:t>
      </w:r>
      <w:r>
        <w:rPr>
          <w:color w:val="2A2529"/>
          <w:spacing w:val="6"/>
          <w:w w:val="110"/>
        </w:rPr>
        <w:t>argument </w:t>
      </w:r>
      <w:r>
        <w:rPr>
          <w:color w:val="2A2529"/>
          <w:spacing w:val="-4"/>
          <w:w w:val="110"/>
        </w:rPr>
        <w:t>for </w:t>
      </w:r>
      <w:r>
        <w:rPr>
          <w:color w:val="2A2529"/>
          <w:spacing w:val="10"/>
          <w:w w:val="110"/>
        </w:rPr>
        <w:t>moving </w:t>
      </w:r>
      <w:r>
        <w:rPr>
          <w:color w:val="2A2529"/>
          <w:w w:val="110"/>
        </w:rPr>
        <w:t>from a </w:t>
      </w:r>
      <w:r>
        <w:rPr>
          <w:color w:val="2A2529"/>
          <w:spacing w:val="6"/>
          <w:w w:val="110"/>
        </w:rPr>
        <w:t>broad measure </w:t>
      </w:r>
      <w:r>
        <w:rPr>
          <w:color w:val="2A2529"/>
          <w:spacing w:val="4"/>
          <w:w w:val="110"/>
        </w:rPr>
        <w:t>of </w:t>
      </w:r>
      <w:r>
        <w:rPr>
          <w:color w:val="2A2529"/>
          <w:spacing w:val="9"/>
          <w:w w:val="110"/>
        </w:rPr>
        <w:t>underlying inflation </w:t>
      </w:r>
      <w:r>
        <w:rPr>
          <w:color w:val="2A2529"/>
          <w:w w:val="110"/>
        </w:rPr>
        <w:t>to a </w:t>
      </w:r>
      <w:r>
        <w:rPr>
          <w:color w:val="2A2529"/>
          <w:spacing w:val="4"/>
          <w:w w:val="110"/>
        </w:rPr>
        <w:t>narrower </w:t>
      </w:r>
      <w:r>
        <w:rPr>
          <w:color w:val="2A2529"/>
          <w:spacing w:val="3"/>
          <w:w w:val="110"/>
        </w:rPr>
        <w:t>measure </w:t>
      </w:r>
      <w:r>
        <w:rPr>
          <w:color w:val="2A2529"/>
          <w:w w:val="110"/>
        </w:rPr>
        <w:t>of </w:t>
      </w:r>
      <w:r>
        <w:rPr>
          <w:color w:val="2A2529"/>
          <w:spacing w:val="4"/>
          <w:w w:val="110"/>
        </w:rPr>
        <w:t>'core' </w:t>
      </w:r>
      <w:r>
        <w:rPr>
          <w:color w:val="2A2529"/>
          <w:spacing w:val="10"/>
          <w:w w:val="110"/>
        </w:rPr>
        <w:t>inflation </w:t>
      </w:r>
      <w:r>
        <w:rPr>
          <w:color w:val="2A2529"/>
          <w:spacing w:val="7"/>
          <w:w w:val="110"/>
        </w:rPr>
        <w:t>derives </w:t>
      </w:r>
      <w:r>
        <w:rPr>
          <w:color w:val="2A2529"/>
          <w:w w:val="110"/>
        </w:rPr>
        <w:t>from </w:t>
      </w:r>
      <w:r>
        <w:rPr>
          <w:color w:val="2A2529"/>
          <w:spacing w:val="4"/>
          <w:w w:val="110"/>
        </w:rPr>
        <w:t>the </w:t>
      </w:r>
      <w:r>
        <w:rPr>
          <w:color w:val="2A2529"/>
          <w:spacing w:val="6"/>
          <w:w w:val="110"/>
        </w:rPr>
        <w:t>problem </w:t>
      </w:r>
      <w:r>
        <w:rPr>
          <w:color w:val="2A2529"/>
          <w:w w:val="110"/>
        </w:rPr>
        <w:t>of </w:t>
      </w:r>
      <w:r>
        <w:rPr>
          <w:color w:val="2A2529"/>
          <w:spacing w:val="12"/>
          <w:w w:val="110"/>
        </w:rPr>
        <w:t>distinguishing </w:t>
      </w:r>
      <w:r>
        <w:rPr>
          <w:color w:val="2A2529"/>
          <w:spacing w:val="7"/>
          <w:w w:val="110"/>
        </w:rPr>
        <w:t>changes </w:t>
      </w:r>
      <w:r>
        <w:rPr>
          <w:color w:val="2A2529"/>
          <w:spacing w:val="10"/>
          <w:w w:val="110"/>
        </w:rPr>
        <w:t>in </w:t>
      </w:r>
      <w:r>
        <w:rPr>
          <w:color w:val="2A2529"/>
          <w:spacing w:val="8"/>
          <w:w w:val="110"/>
        </w:rPr>
        <w:t>relative </w:t>
      </w:r>
      <w:r>
        <w:rPr>
          <w:color w:val="2A2529"/>
          <w:spacing w:val="7"/>
          <w:w w:val="110"/>
        </w:rPr>
        <w:t>prices </w:t>
      </w:r>
      <w:r>
        <w:rPr>
          <w:color w:val="2A2529"/>
          <w:w w:val="110"/>
        </w:rPr>
        <w:t>from </w:t>
      </w:r>
      <w:r>
        <w:rPr>
          <w:color w:val="2A2529"/>
          <w:spacing w:val="6"/>
          <w:w w:val="110"/>
        </w:rPr>
        <w:t>changes </w:t>
      </w:r>
      <w:r>
        <w:rPr>
          <w:color w:val="2A2529"/>
          <w:spacing w:val="10"/>
          <w:w w:val="110"/>
        </w:rPr>
        <w:t>in </w:t>
      </w:r>
      <w:r>
        <w:rPr>
          <w:color w:val="2A2529"/>
          <w:spacing w:val="8"/>
          <w:w w:val="110"/>
        </w:rPr>
        <w:t>the </w:t>
      </w:r>
      <w:r>
        <w:rPr>
          <w:color w:val="2A2529"/>
          <w:spacing w:val="9"/>
          <w:w w:val="110"/>
        </w:rPr>
        <w:t>price </w:t>
      </w:r>
      <w:r>
        <w:rPr>
          <w:color w:val="2A2529"/>
          <w:spacing w:val="13"/>
          <w:w w:val="110"/>
        </w:rPr>
        <w:t>level. </w:t>
      </w:r>
      <w:r>
        <w:rPr>
          <w:color w:val="2A2529"/>
          <w:w w:val="110"/>
        </w:rPr>
        <w:t>Large </w:t>
      </w:r>
      <w:r>
        <w:rPr>
          <w:color w:val="2A2529"/>
          <w:spacing w:val="7"/>
          <w:w w:val="110"/>
        </w:rPr>
        <w:t>changes </w:t>
      </w:r>
      <w:r>
        <w:rPr>
          <w:color w:val="2A2529"/>
          <w:spacing w:val="4"/>
          <w:w w:val="110"/>
        </w:rPr>
        <w:t>in </w:t>
      </w:r>
      <w:r>
        <w:rPr>
          <w:color w:val="2A2529"/>
          <w:spacing w:val="8"/>
          <w:w w:val="110"/>
        </w:rPr>
        <w:t>relative </w:t>
      </w:r>
      <w:r>
        <w:rPr>
          <w:color w:val="2A2529"/>
          <w:spacing w:val="6"/>
          <w:w w:val="110"/>
        </w:rPr>
        <w:t>prices can </w:t>
      </w:r>
      <w:r>
        <w:rPr>
          <w:color w:val="2A2529"/>
          <w:spacing w:val="7"/>
          <w:w w:val="110"/>
        </w:rPr>
        <w:t>provide </w:t>
      </w:r>
      <w:r>
        <w:rPr>
          <w:color w:val="2A2529"/>
          <w:w w:val="110"/>
        </w:rPr>
        <w:t>a </w:t>
      </w:r>
      <w:r>
        <w:rPr>
          <w:color w:val="2A2529"/>
          <w:spacing w:val="10"/>
          <w:w w:val="110"/>
        </w:rPr>
        <w:t>misleading impression. </w:t>
      </w:r>
      <w:r>
        <w:rPr>
          <w:color w:val="2A2529"/>
          <w:spacing w:val="5"/>
          <w:w w:val="110"/>
        </w:rPr>
        <w:t>They </w:t>
      </w:r>
      <w:r>
        <w:rPr>
          <w:color w:val="2A2529"/>
          <w:w w:val="110"/>
        </w:rPr>
        <w:t>often </w:t>
      </w:r>
      <w:r>
        <w:rPr>
          <w:color w:val="2A2529"/>
          <w:spacing w:val="8"/>
          <w:w w:val="110"/>
        </w:rPr>
        <w:t>result </w:t>
      </w:r>
      <w:r>
        <w:rPr>
          <w:color w:val="2A2529"/>
          <w:w w:val="110"/>
        </w:rPr>
        <w:t>from </w:t>
      </w:r>
      <w:r>
        <w:rPr>
          <w:color w:val="2A2529"/>
          <w:spacing w:val="4"/>
          <w:w w:val="110"/>
        </w:rPr>
        <w:t>temporary </w:t>
      </w:r>
      <w:r>
        <w:rPr>
          <w:color w:val="2A2529"/>
          <w:spacing w:val="9"/>
          <w:w w:val="110"/>
        </w:rPr>
        <w:t>fluctuations </w:t>
      </w:r>
      <w:r>
        <w:rPr>
          <w:color w:val="2A2529"/>
          <w:w w:val="110"/>
        </w:rPr>
        <w:t>of </w:t>
      </w:r>
      <w:r>
        <w:rPr>
          <w:color w:val="2A2529"/>
          <w:spacing w:val="8"/>
          <w:w w:val="110"/>
        </w:rPr>
        <w:t>comparatively </w:t>
      </w:r>
      <w:r>
        <w:rPr>
          <w:color w:val="2A2529"/>
          <w:w w:val="110"/>
        </w:rPr>
        <w:t>narrow </w:t>
      </w:r>
      <w:r>
        <w:rPr>
          <w:color w:val="2A2529"/>
          <w:spacing w:val="7"/>
          <w:w w:val="110"/>
        </w:rPr>
        <w:t>groups </w:t>
      </w:r>
      <w:r>
        <w:rPr>
          <w:color w:val="2A2529"/>
          <w:w w:val="110"/>
        </w:rPr>
        <w:t>of </w:t>
      </w:r>
      <w:r>
        <w:rPr>
          <w:color w:val="2A2529"/>
          <w:spacing w:val="8"/>
          <w:w w:val="110"/>
        </w:rPr>
        <w:t>prices, </w:t>
      </w:r>
      <w:r>
        <w:rPr>
          <w:color w:val="2A2529"/>
          <w:spacing w:val="5"/>
          <w:w w:val="110"/>
        </w:rPr>
        <w:t>such </w:t>
      </w:r>
      <w:r>
        <w:rPr>
          <w:color w:val="2A2529"/>
          <w:w w:val="110"/>
        </w:rPr>
        <w:t>as </w:t>
      </w:r>
      <w:r>
        <w:rPr>
          <w:color w:val="2A2529"/>
          <w:spacing w:val="6"/>
          <w:w w:val="110"/>
        </w:rPr>
        <w:t>seasonal </w:t>
      </w:r>
      <w:r>
        <w:rPr>
          <w:color w:val="2A2529"/>
          <w:w w:val="110"/>
        </w:rPr>
        <w:t>foods </w:t>
      </w:r>
      <w:r>
        <w:rPr>
          <w:color w:val="2A2529"/>
          <w:spacing w:val="2"/>
          <w:w w:val="110"/>
        </w:rPr>
        <w:t>and </w:t>
      </w:r>
      <w:r>
        <w:rPr>
          <w:color w:val="2A2529"/>
          <w:spacing w:val="7"/>
          <w:w w:val="110"/>
        </w:rPr>
        <w:t>petrol. </w:t>
      </w:r>
      <w:r>
        <w:rPr>
          <w:color w:val="2A2529"/>
          <w:spacing w:val="9"/>
          <w:w w:val="110"/>
        </w:rPr>
        <w:t>Stripping </w:t>
      </w:r>
      <w:r>
        <w:rPr>
          <w:color w:val="2A2529"/>
          <w:spacing w:val="4"/>
          <w:w w:val="110"/>
        </w:rPr>
        <w:t>out the </w:t>
      </w:r>
      <w:r>
        <w:rPr>
          <w:color w:val="2A2529"/>
          <w:spacing w:val="7"/>
          <w:w w:val="110"/>
        </w:rPr>
        <w:t>more </w:t>
      </w:r>
      <w:r>
        <w:rPr>
          <w:color w:val="2A2529"/>
          <w:spacing w:val="8"/>
          <w:w w:val="110"/>
        </w:rPr>
        <w:t>volatile components </w:t>
      </w:r>
      <w:r>
        <w:rPr>
          <w:color w:val="2A2529"/>
          <w:spacing w:val="4"/>
          <w:w w:val="110"/>
        </w:rPr>
        <w:t>of the </w:t>
      </w:r>
      <w:r>
        <w:rPr>
          <w:color w:val="2A2529"/>
          <w:spacing w:val="7"/>
          <w:w w:val="110"/>
        </w:rPr>
        <w:t>RPI, </w:t>
      </w:r>
      <w:r>
        <w:rPr>
          <w:color w:val="2A2529"/>
          <w:spacing w:val="6"/>
          <w:w w:val="110"/>
        </w:rPr>
        <w:t>and those </w:t>
      </w:r>
      <w:r>
        <w:rPr>
          <w:color w:val="2A2529"/>
          <w:spacing w:val="8"/>
          <w:w w:val="110"/>
        </w:rPr>
        <w:t>components </w:t>
      </w:r>
      <w:r>
        <w:rPr>
          <w:color w:val="2A2529"/>
          <w:spacing w:val="9"/>
          <w:w w:val="110"/>
        </w:rPr>
        <w:t>which </w:t>
      </w:r>
      <w:r>
        <w:rPr>
          <w:color w:val="2A2529"/>
          <w:spacing w:val="7"/>
          <w:w w:val="110"/>
        </w:rPr>
        <w:t>directly </w:t>
      </w:r>
      <w:r>
        <w:rPr>
          <w:color w:val="2A2529"/>
          <w:spacing w:val="6"/>
          <w:w w:val="110"/>
        </w:rPr>
        <w:t>reflect </w:t>
      </w:r>
      <w:r>
        <w:rPr>
          <w:color w:val="2A2529"/>
          <w:spacing w:val="4"/>
          <w:w w:val="110"/>
        </w:rPr>
        <w:t>the </w:t>
      </w:r>
      <w:r>
        <w:rPr>
          <w:color w:val="2A2529"/>
          <w:spacing w:val="9"/>
          <w:w w:val="110"/>
        </w:rPr>
        <w:t>Government's </w:t>
      </w:r>
      <w:r>
        <w:rPr>
          <w:color w:val="2A2529"/>
          <w:spacing w:val="11"/>
          <w:w w:val="110"/>
        </w:rPr>
        <w:t>policy </w:t>
      </w:r>
      <w:r>
        <w:rPr>
          <w:color w:val="2A2529"/>
          <w:spacing w:val="8"/>
          <w:w w:val="110"/>
        </w:rPr>
        <w:t>actions, </w:t>
      </w:r>
      <w:r>
        <w:rPr>
          <w:color w:val="2A2529"/>
          <w:spacing w:val="17"/>
          <w:w w:val="110"/>
        </w:rPr>
        <w:t>will </w:t>
      </w:r>
      <w:r>
        <w:rPr>
          <w:color w:val="2A2529"/>
          <w:spacing w:val="5"/>
          <w:w w:val="110"/>
        </w:rPr>
        <w:t>produce </w:t>
      </w:r>
      <w:r>
        <w:rPr>
          <w:color w:val="2A2529"/>
          <w:w w:val="110"/>
        </w:rPr>
        <w:t>an </w:t>
      </w:r>
      <w:r>
        <w:rPr>
          <w:color w:val="2A2529"/>
          <w:spacing w:val="6"/>
          <w:w w:val="110"/>
        </w:rPr>
        <w:t>index </w:t>
      </w:r>
      <w:r>
        <w:rPr>
          <w:color w:val="2A2529"/>
          <w:spacing w:val="10"/>
          <w:w w:val="110"/>
        </w:rPr>
        <w:t>which is </w:t>
      </w:r>
      <w:r>
        <w:rPr>
          <w:color w:val="2A2529"/>
          <w:spacing w:val="13"/>
          <w:w w:val="110"/>
        </w:rPr>
        <w:t>less </w:t>
      </w:r>
      <w:r>
        <w:rPr>
          <w:color w:val="2A2529"/>
          <w:spacing w:val="6"/>
          <w:w w:val="110"/>
        </w:rPr>
        <w:t>representative </w:t>
      </w:r>
      <w:r>
        <w:rPr>
          <w:color w:val="2A2529"/>
          <w:w w:val="110"/>
        </w:rPr>
        <w:t>of </w:t>
      </w:r>
      <w:r>
        <w:rPr>
          <w:color w:val="2A2529"/>
          <w:spacing w:val="10"/>
          <w:w w:val="110"/>
        </w:rPr>
        <w:t>actual price </w:t>
      </w:r>
      <w:r>
        <w:rPr>
          <w:color w:val="2A2529"/>
          <w:spacing w:val="6"/>
          <w:w w:val="110"/>
        </w:rPr>
        <w:t>changes but </w:t>
      </w:r>
      <w:r>
        <w:rPr>
          <w:color w:val="2A2529"/>
          <w:spacing w:val="10"/>
          <w:w w:val="110"/>
        </w:rPr>
        <w:t>which </w:t>
      </w:r>
      <w:r>
        <w:rPr>
          <w:color w:val="2A2529"/>
          <w:spacing w:val="8"/>
          <w:w w:val="110"/>
        </w:rPr>
        <w:t>may </w:t>
      </w:r>
      <w:r>
        <w:rPr>
          <w:color w:val="2A2529"/>
          <w:spacing w:val="-3"/>
          <w:w w:val="110"/>
        </w:rPr>
        <w:t>offer </w:t>
      </w:r>
      <w:r>
        <w:rPr>
          <w:color w:val="2A2529"/>
          <w:w w:val="110"/>
        </w:rPr>
        <w:t>a </w:t>
      </w:r>
      <w:r>
        <w:rPr>
          <w:color w:val="2A2529"/>
          <w:spacing w:val="6"/>
          <w:w w:val="110"/>
        </w:rPr>
        <w:t>more </w:t>
      </w:r>
      <w:r>
        <w:rPr>
          <w:color w:val="2A2529"/>
          <w:spacing w:val="5"/>
          <w:w w:val="110"/>
        </w:rPr>
        <w:t>accurate </w:t>
      </w:r>
      <w:r>
        <w:rPr>
          <w:color w:val="2A2529"/>
          <w:spacing w:val="8"/>
          <w:w w:val="110"/>
        </w:rPr>
        <w:t>guide </w:t>
      </w:r>
      <w:r>
        <w:rPr>
          <w:color w:val="2A2529"/>
          <w:w w:val="110"/>
        </w:rPr>
        <w:t>to </w:t>
      </w:r>
      <w:r>
        <w:rPr>
          <w:color w:val="2A2529"/>
          <w:spacing w:val="7"/>
          <w:w w:val="110"/>
        </w:rPr>
        <w:t>movements </w:t>
      </w:r>
      <w:r>
        <w:rPr>
          <w:color w:val="2A2529"/>
          <w:spacing w:val="4"/>
          <w:w w:val="110"/>
        </w:rPr>
        <w:t>in the </w:t>
      </w:r>
      <w:r>
        <w:rPr>
          <w:color w:val="2A2529"/>
          <w:spacing w:val="6"/>
          <w:w w:val="110"/>
        </w:rPr>
        <w:t>trend. </w:t>
      </w:r>
      <w:r>
        <w:rPr>
          <w:color w:val="2A2529"/>
          <w:spacing w:val="4"/>
          <w:w w:val="110"/>
        </w:rPr>
        <w:t>Chart </w:t>
      </w:r>
      <w:r>
        <w:rPr>
          <w:color w:val="2A2529"/>
          <w:w w:val="90"/>
        </w:rPr>
        <w:t>1 . </w:t>
      </w:r>
      <w:r>
        <w:rPr>
          <w:color w:val="2A2529"/>
          <w:w w:val="110"/>
        </w:rPr>
        <w:t>6 </w:t>
      </w:r>
      <w:r>
        <w:rPr>
          <w:color w:val="2A2529"/>
          <w:spacing w:val="6"/>
          <w:w w:val="110"/>
        </w:rPr>
        <w:t>presents </w:t>
      </w:r>
      <w:r>
        <w:rPr>
          <w:color w:val="2A2529"/>
          <w:spacing w:val="5"/>
          <w:w w:val="110"/>
        </w:rPr>
        <w:t>two </w:t>
      </w:r>
      <w:r>
        <w:rPr>
          <w:color w:val="2A2529"/>
          <w:spacing w:val="7"/>
          <w:w w:val="110"/>
        </w:rPr>
        <w:t>alternative </w:t>
      </w:r>
      <w:r>
        <w:rPr>
          <w:color w:val="2A2529"/>
          <w:spacing w:val="5"/>
          <w:w w:val="110"/>
        </w:rPr>
        <w:t>measures </w:t>
      </w:r>
      <w:r>
        <w:rPr>
          <w:color w:val="2A2529"/>
          <w:w w:val="110"/>
        </w:rPr>
        <w:t>of </w:t>
      </w:r>
      <w:r>
        <w:rPr>
          <w:color w:val="2A2529"/>
          <w:spacing w:val="8"/>
          <w:w w:val="110"/>
        </w:rPr>
        <w:t>'core' </w:t>
      </w:r>
      <w:r>
        <w:rPr>
          <w:color w:val="2A2529"/>
          <w:spacing w:val="9"/>
          <w:w w:val="110"/>
        </w:rPr>
        <w:t>inflation </w:t>
      </w:r>
      <w:r>
        <w:rPr>
          <w:color w:val="2A2529"/>
          <w:spacing w:val="8"/>
          <w:w w:val="110"/>
        </w:rPr>
        <w:t>alongside </w:t>
      </w:r>
      <w:r>
        <w:rPr>
          <w:color w:val="2A2529"/>
          <w:spacing w:val="4"/>
          <w:w w:val="110"/>
        </w:rPr>
        <w:t>the </w:t>
      </w:r>
      <w:r>
        <w:rPr>
          <w:color w:val="2A2529"/>
          <w:spacing w:val="5"/>
          <w:w w:val="110"/>
        </w:rPr>
        <w:t>standard measure </w:t>
      </w:r>
      <w:r>
        <w:rPr>
          <w:color w:val="2A2529"/>
          <w:w w:val="110"/>
        </w:rPr>
        <w:t>of </w:t>
      </w:r>
      <w:r>
        <w:rPr>
          <w:color w:val="2A2529"/>
          <w:spacing w:val="8"/>
          <w:w w:val="110"/>
        </w:rPr>
        <w:t>underlying </w:t>
      </w:r>
      <w:r>
        <w:rPr>
          <w:color w:val="2A2529"/>
          <w:spacing w:val="10"/>
          <w:w w:val="110"/>
        </w:rPr>
        <w:t>inflation. </w:t>
      </w:r>
      <w:r>
        <w:rPr>
          <w:color w:val="2A2529"/>
          <w:w w:val="110"/>
        </w:rPr>
        <w:t>The two </w:t>
      </w:r>
      <w:r>
        <w:rPr>
          <w:color w:val="2A2529"/>
          <w:spacing w:val="6"/>
          <w:w w:val="110"/>
        </w:rPr>
        <w:t>'core' </w:t>
      </w:r>
      <w:r>
        <w:rPr>
          <w:color w:val="2A2529"/>
          <w:spacing w:val="7"/>
          <w:w w:val="110"/>
        </w:rPr>
        <w:t>measures </w:t>
      </w:r>
      <w:r>
        <w:rPr>
          <w:color w:val="2A2529"/>
          <w:spacing w:val="6"/>
          <w:w w:val="110"/>
        </w:rPr>
        <w:t>have </w:t>
      </w:r>
      <w:r>
        <w:rPr>
          <w:color w:val="2A2529"/>
          <w:spacing w:val="5"/>
          <w:w w:val="110"/>
        </w:rPr>
        <w:t>moved </w:t>
      </w:r>
      <w:r>
        <w:rPr>
          <w:color w:val="2A2529"/>
          <w:spacing w:val="11"/>
          <w:w w:val="110"/>
        </w:rPr>
        <w:t>closely </w:t>
      </w:r>
      <w:r>
        <w:rPr>
          <w:color w:val="2A2529"/>
          <w:spacing w:val="8"/>
          <w:w w:val="110"/>
        </w:rPr>
        <w:t>with </w:t>
      </w:r>
      <w:r>
        <w:rPr>
          <w:color w:val="2A2529"/>
          <w:spacing w:val="9"/>
          <w:w w:val="110"/>
        </w:rPr>
        <w:t>underlying inflation since </w:t>
      </w:r>
      <w:r>
        <w:rPr>
          <w:color w:val="2A2529"/>
          <w:spacing w:val="4"/>
          <w:w w:val="110"/>
        </w:rPr>
        <w:t>the </w:t>
      </w:r>
      <w:r>
        <w:rPr>
          <w:color w:val="2A2529"/>
          <w:spacing w:val="3"/>
          <w:w w:val="110"/>
        </w:rPr>
        <w:t>February</w:t>
      </w:r>
      <w:r>
        <w:rPr>
          <w:color w:val="2A2529"/>
          <w:spacing w:val="56"/>
          <w:w w:val="110"/>
        </w:rPr>
        <w:t> </w:t>
      </w:r>
      <w:r>
        <w:rPr>
          <w:i/>
          <w:color w:val="2A2529"/>
          <w:w w:val="110"/>
        </w:rPr>
        <w:t>Report.</w:t>
      </w:r>
    </w:p>
    <w:p>
      <w:pPr>
        <w:pStyle w:val="BodyText"/>
        <w:spacing w:line="295" w:lineRule="auto"/>
        <w:ind w:left="140" w:right="243"/>
      </w:pPr>
      <w:r>
        <w:rPr>
          <w:color w:val="2A2529"/>
          <w:w w:val="110"/>
        </w:rPr>
        <w:t>Both measures recorded sharp falls in January and both have risen slightly since then to rates just below those for December.</w:t>
      </w:r>
    </w:p>
    <w:p>
      <w:pPr>
        <w:pStyle w:val="BodyText"/>
        <w:spacing w:before="5"/>
        <w:rPr>
          <w:sz w:val="22"/>
        </w:rPr>
      </w:pPr>
    </w:p>
    <w:p>
      <w:pPr>
        <w:pStyle w:val="BodyText"/>
        <w:spacing w:line="295" w:lineRule="auto"/>
        <w:ind w:left="125" w:right="195" w:firstLine="15"/>
      </w:pPr>
      <w:r>
        <w:rPr>
          <w:color w:val="2A2729"/>
          <w:w w:val="110"/>
        </w:rPr>
        <w:t>The </w:t>
      </w:r>
      <w:r>
        <w:rPr>
          <w:color w:val="2A2729"/>
          <w:spacing w:val="8"/>
          <w:w w:val="110"/>
        </w:rPr>
        <w:t>definitions </w:t>
      </w:r>
      <w:r>
        <w:rPr>
          <w:color w:val="2A2729"/>
          <w:spacing w:val="4"/>
          <w:w w:val="110"/>
        </w:rPr>
        <w:t>of </w:t>
      </w:r>
      <w:r>
        <w:rPr>
          <w:color w:val="2A2729"/>
          <w:spacing w:val="7"/>
          <w:w w:val="110"/>
        </w:rPr>
        <w:t>'core' </w:t>
      </w:r>
      <w:r>
        <w:rPr>
          <w:color w:val="2A2729"/>
          <w:w w:val="110"/>
        </w:rPr>
        <w:t>i </w:t>
      </w:r>
      <w:r>
        <w:rPr>
          <w:color w:val="2A2729"/>
          <w:spacing w:val="7"/>
          <w:w w:val="110"/>
        </w:rPr>
        <w:t>nflation shown </w:t>
      </w:r>
      <w:r>
        <w:rPr>
          <w:color w:val="2A2729"/>
          <w:w w:val="110"/>
        </w:rPr>
        <w:t>in  </w:t>
      </w:r>
      <w:r>
        <w:rPr>
          <w:color w:val="2A2729"/>
          <w:spacing w:val="3"/>
          <w:w w:val="110"/>
        </w:rPr>
        <w:t>Chart  </w:t>
      </w:r>
      <w:r>
        <w:rPr>
          <w:color w:val="2A2729"/>
          <w:w w:val="90"/>
        </w:rPr>
        <w:t>1 . </w:t>
      </w:r>
      <w:r>
        <w:rPr>
          <w:color w:val="2A2729"/>
          <w:w w:val="110"/>
        </w:rPr>
        <w:t>6 are </w:t>
      </w:r>
      <w:r>
        <w:rPr>
          <w:color w:val="2A2729"/>
          <w:spacing w:val="11"/>
          <w:w w:val="110"/>
        </w:rPr>
        <w:t>essentially </w:t>
      </w:r>
      <w:r>
        <w:rPr>
          <w:color w:val="2A2729"/>
          <w:spacing w:val="3"/>
          <w:w w:val="110"/>
        </w:rPr>
        <w:t>arbitrary. </w:t>
      </w:r>
      <w:r>
        <w:rPr>
          <w:color w:val="2A2729"/>
          <w:spacing w:val="8"/>
          <w:w w:val="110"/>
        </w:rPr>
        <w:t>Some </w:t>
      </w:r>
      <w:r>
        <w:rPr>
          <w:color w:val="2A2729"/>
          <w:spacing w:val="6"/>
          <w:w w:val="110"/>
        </w:rPr>
        <w:t>authors, </w:t>
      </w:r>
      <w:r>
        <w:rPr>
          <w:color w:val="2A2729"/>
          <w:spacing w:val="5"/>
          <w:w w:val="110"/>
        </w:rPr>
        <w:t>however, </w:t>
      </w:r>
      <w:r>
        <w:rPr>
          <w:color w:val="2A2729"/>
          <w:spacing w:val="8"/>
          <w:w w:val="110"/>
        </w:rPr>
        <w:t>have </w:t>
      </w:r>
      <w:r>
        <w:rPr>
          <w:color w:val="2A2729"/>
          <w:spacing w:val="7"/>
          <w:w w:val="110"/>
        </w:rPr>
        <w:t>proposed </w:t>
      </w:r>
      <w:r>
        <w:rPr>
          <w:color w:val="2A2729"/>
          <w:w w:val="110"/>
        </w:rPr>
        <w:t>a </w:t>
      </w:r>
      <w:r>
        <w:rPr>
          <w:color w:val="2A2729"/>
          <w:spacing w:val="6"/>
          <w:w w:val="110"/>
        </w:rPr>
        <w:t>more </w:t>
      </w:r>
      <w:r>
        <w:rPr>
          <w:color w:val="2A2729"/>
          <w:spacing w:val="7"/>
          <w:w w:val="110"/>
        </w:rPr>
        <w:t>theoretically </w:t>
      </w:r>
      <w:r>
        <w:rPr>
          <w:color w:val="2A2729"/>
          <w:spacing w:val="5"/>
          <w:w w:val="110"/>
        </w:rPr>
        <w:t>based </w:t>
      </w:r>
      <w:r>
        <w:rPr>
          <w:color w:val="2A2729"/>
          <w:spacing w:val="4"/>
          <w:w w:val="110"/>
        </w:rPr>
        <w:t>approach </w:t>
      </w:r>
      <w:r>
        <w:rPr>
          <w:color w:val="2A2729"/>
          <w:w w:val="110"/>
        </w:rPr>
        <w:t>to </w:t>
      </w:r>
      <w:r>
        <w:rPr>
          <w:color w:val="2A2729"/>
          <w:spacing w:val="8"/>
          <w:w w:val="110"/>
        </w:rPr>
        <w:t>the measurement </w:t>
      </w:r>
      <w:r>
        <w:rPr>
          <w:color w:val="2A2729"/>
          <w:spacing w:val="4"/>
          <w:w w:val="110"/>
        </w:rPr>
        <w:t>of </w:t>
      </w:r>
      <w:r>
        <w:rPr>
          <w:color w:val="2A2729"/>
          <w:spacing w:val="6"/>
          <w:w w:val="110"/>
        </w:rPr>
        <w:t>'core' </w:t>
      </w:r>
      <w:r>
        <w:rPr>
          <w:color w:val="2A2729"/>
          <w:spacing w:val="9"/>
          <w:w w:val="110"/>
        </w:rPr>
        <w:t>inflation </w:t>
      </w:r>
      <w:r>
        <w:rPr>
          <w:color w:val="2A2729"/>
          <w:spacing w:val="6"/>
          <w:w w:val="110"/>
        </w:rPr>
        <w:t>in which </w:t>
      </w:r>
      <w:r>
        <w:rPr>
          <w:color w:val="2A2729"/>
          <w:spacing w:val="10"/>
          <w:w w:val="110"/>
        </w:rPr>
        <w:t>individual </w:t>
      </w:r>
      <w:r>
        <w:rPr>
          <w:color w:val="2A2729"/>
          <w:spacing w:val="8"/>
          <w:w w:val="110"/>
        </w:rPr>
        <w:t>price </w:t>
      </w:r>
      <w:r>
        <w:rPr>
          <w:color w:val="B8B4B4"/>
          <w:spacing w:val="7"/>
          <w:w w:val="110"/>
        </w:rPr>
        <w:t>'</w:t>
      </w:r>
      <w:r>
        <w:rPr>
          <w:color w:val="2A2729"/>
          <w:spacing w:val="7"/>
          <w:w w:val="110"/>
        </w:rPr>
        <w:t>changes </w:t>
      </w:r>
      <w:r>
        <w:rPr>
          <w:color w:val="2A2729"/>
          <w:spacing w:val="6"/>
          <w:w w:val="110"/>
        </w:rPr>
        <w:t>are </w:t>
      </w:r>
      <w:r>
        <w:rPr>
          <w:color w:val="2A2729"/>
          <w:spacing w:val="3"/>
          <w:w w:val="110"/>
        </w:rPr>
        <w:t>ranked </w:t>
      </w:r>
      <w:r>
        <w:rPr>
          <w:color w:val="2A2729"/>
          <w:spacing w:val="-4"/>
          <w:w w:val="110"/>
        </w:rPr>
        <w:t>for </w:t>
      </w:r>
      <w:r>
        <w:rPr>
          <w:color w:val="2A2729"/>
          <w:spacing w:val="5"/>
          <w:w w:val="110"/>
        </w:rPr>
        <w:t>each </w:t>
      </w:r>
      <w:r>
        <w:rPr>
          <w:color w:val="2A2729"/>
          <w:spacing w:val="7"/>
          <w:w w:val="110"/>
        </w:rPr>
        <w:t>period </w:t>
      </w:r>
      <w:r>
        <w:rPr>
          <w:color w:val="2A2729"/>
          <w:spacing w:val="6"/>
          <w:w w:val="110"/>
        </w:rPr>
        <w:t>and </w:t>
      </w:r>
      <w:r>
        <w:rPr>
          <w:color w:val="2A2729"/>
          <w:spacing w:val="9"/>
          <w:w w:val="110"/>
        </w:rPr>
        <w:t>then </w:t>
      </w:r>
      <w:r>
        <w:rPr>
          <w:color w:val="2A2729"/>
          <w:spacing w:val="7"/>
          <w:w w:val="110"/>
        </w:rPr>
        <w:t>selected </w:t>
      </w:r>
      <w:r>
        <w:rPr>
          <w:color w:val="2A2729"/>
          <w:w w:val="110"/>
        </w:rPr>
        <w:t>or </w:t>
      </w:r>
      <w:r>
        <w:rPr>
          <w:color w:val="2A2729"/>
          <w:spacing w:val="3"/>
          <w:w w:val="110"/>
        </w:rPr>
        <w:t>rejected </w:t>
      </w:r>
      <w:r>
        <w:rPr>
          <w:color w:val="2A2729"/>
          <w:spacing w:val="-4"/>
          <w:w w:val="110"/>
        </w:rPr>
        <w:t>for </w:t>
      </w:r>
      <w:r>
        <w:rPr>
          <w:color w:val="2A2729"/>
          <w:spacing w:val="12"/>
          <w:w w:val="110"/>
        </w:rPr>
        <w:t>inclusion </w:t>
      </w:r>
      <w:r>
        <w:rPr>
          <w:color w:val="2A2729"/>
          <w:spacing w:val="6"/>
          <w:w w:val="110"/>
        </w:rPr>
        <w:t>according </w:t>
      </w:r>
      <w:r>
        <w:rPr>
          <w:color w:val="2A2729"/>
          <w:w w:val="110"/>
        </w:rPr>
        <w:t>to </w:t>
      </w:r>
      <w:r>
        <w:rPr>
          <w:color w:val="2A2729"/>
          <w:spacing w:val="8"/>
          <w:w w:val="110"/>
        </w:rPr>
        <w:t>some </w:t>
      </w:r>
      <w:r>
        <w:rPr>
          <w:color w:val="2A2729"/>
          <w:w w:val="110"/>
        </w:rPr>
        <w:t>agreed </w:t>
      </w:r>
      <w:r>
        <w:rPr>
          <w:color w:val="2A2729"/>
          <w:spacing w:val="8"/>
          <w:w w:val="110"/>
        </w:rPr>
        <w:t>criterion.  </w:t>
      </w:r>
      <w:r>
        <w:rPr>
          <w:color w:val="2A2729"/>
          <w:spacing w:val="4"/>
          <w:w w:val="110"/>
        </w:rPr>
        <w:t>The </w:t>
      </w:r>
      <w:r>
        <w:rPr>
          <w:color w:val="2A2729"/>
          <w:spacing w:val="9"/>
          <w:w w:val="110"/>
        </w:rPr>
        <w:t>technique </w:t>
      </w:r>
      <w:r>
        <w:rPr>
          <w:color w:val="2A2729"/>
          <w:spacing w:val="4"/>
          <w:w w:val="110"/>
        </w:rPr>
        <w:t>is </w:t>
      </w:r>
      <w:r>
        <w:rPr>
          <w:color w:val="2A2729"/>
          <w:w w:val="110"/>
        </w:rPr>
        <w:t>a </w:t>
      </w:r>
      <w:r>
        <w:rPr>
          <w:color w:val="2A2729"/>
          <w:spacing w:val="6"/>
          <w:w w:val="110"/>
        </w:rPr>
        <w:t>very </w:t>
      </w:r>
      <w:r>
        <w:rPr>
          <w:color w:val="2A2729"/>
          <w:spacing w:val="11"/>
          <w:w w:val="110"/>
        </w:rPr>
        <w:t>simple </w:t>
      </w:r>
      <w:r>
        <w:rPr>
          <w:color w:val="2A2729"/>
          <w:spacing w:val="9"/>
          <w:w w:val="110"/>
        </w:rPr>
        <w:t>one,  </w:t>
      </w:r>
      <w:r>
        <w:rPr>
          <w:color w:val="2A2729"/>
          <w:spacing w:val="2"/>
          <w:w w:val="110"/>
        </w:rPr>
        <w:t>and </w:t>
      </w:r>
      <w:r>
        <w:rPr>
          <w:color w:val="2A2729"/>
          <w:spacing w:val="5"/>
          <w:w w:val="110"/>
        </w:rPr>
        <w:t>may </w:t>
      </w:r>
      <w:r>
        <w:rPr>
          <w:color w:val="2A2729"/>
          <w:spacing w:val="6"/>
          <w:w w:val="110"/>
        </w:rPr>
        <w:t>best be thought </w:t>
      </w:r>
      <w:r>
        <w:rPr>
          <w:color w:val="2A2729"/>
          <w:spacing w:val="4"/>
          <w:w w:val="110"/>
        </w:rPr>
        <w:t>of as </w:t>
      </w:r>
      <w:r>
        <w:rPr>
          <w:color w:val="2A2729"/>
          <w:spacing w:val="6"/>
          <w:w w:val="110"/>
        </w:rPr>
        <w:t>producing </w:t>
      </w:r>
      <w:r>
        <w:rPr>
          <w:color w:val="2A2729"/>
          <w:w w:val="110"/>
        </w:rPr>
        <w:t>a </w:t>
      </w:r>
      <w:r>
        <w:rPr>
          <w:color w:val="2A2729"/>
          <w:spacing w:val="8"/>
          <w:w w:val="110"/>
        </w:rPr>
        <w:t>median </w:t>
      </w:r>
      <w:r>
        <w:rPr>
          <w:color w:val="2A2729"/>
          <w:spacing w:val="9"/>
          <w:w w:val="110"/>
        </w:rPr>
        <w:t>inflation </w:t>
      </w:r>
      <w:r>
        <w:rPr>
          <w:color w:val="2A2729"/>
          <w:spacing w:val="6"/>
          <w:w w:val="110"/>
        </w:rPr>
        <w:t>rate, </w:t>
      </w:r>
      <w:r>
        <w:rPr>
          <w:color w:val="2A2729"/>
          <w:w w:val="110"/>
        </w:rPr>
        <w:t>or </w:t>
      </w:r>
      <w:r>
        <w:rPr>
          <w:color w:val="2A2729"/>
          <w:spacing w:val="4"/>
          <w:w w:val="110"/>
        </w:rPr>
        <w:t>an average </w:t>
      </w:r>
      <w:r>
        <w:rPr>
          <w:color w:val="2A2729"/>
          <w:spacing w:val="6"/>
          <w:w w:val="110"/>
        </w:rPr>
        <w:t>over </w:t>
      </w:r>
      <w:r>
        <w:rPr>
          <w:color w:val="2A2729"/>
          <w:spacing w:val="2"/>
          <w:w w:val="110"/>
        </w:rPr>
        <w:t>the </w:t>
      </w:r>
      <w:r>
        <w:rPr>
          <w:color w:val="2A2729"/>
          <w:spacing w:val="6"/>
          <w:w w:val="110"/>
        </w:rPr>
        <w:t>less </w:t>
      </w:r>
      <w:r>
        <w:rPr>
          <w:color w:val="2A2729"/>
          <w:spacing w:val="11"/>
          <w:w w:val="110"/>
        </w:rPr>
        <w:t>volatile </w:t>
      </w:r>
      <w:r>
        <w:rPr>
          <w:color w:val="2A2729"/>
          <w:spacing w:val="9"/>
          <w:w w:val="110"/>
        </w:rPr>
        <w:t>components </w:t>
      </w:r>
      <w:r>
        <w:rPr>
          <w:color w:val="2A2729"/>
          <w:spacing w:val="4"/>
          <w:w w:val="110"/>
        </w:rPr>
        <w:t>of </w:t>
      </w:r>
      <w:r>
        <w:rPr>
          <w:color w:val="2A2729"/>
          <w:spacing w:val="7"/>
          <w:w w:val="110"/>
        </w:rPr>
        <w:t>the index </w:t>
      </w:r>
      <w:r>
        <w:rPr>
          <w:color w:val="2A2729"/>
          <w:spacing w:val="6"/>
          <w:w w:val="110"/>
        </w:rPr>
        <w:t>(the </w:t>
      </w:r>
      <w:r>
        <w:rPr>
          <w:color w:val="2A2729"/>
          <w:spacing w:val="7"/>
          <w:w w:val="110"/>
        </w:rPr>
        <w:t>'trimmed  </w:t>
      </w:r>
      <w:r>
        <w:rPr>
          <w:color w:val="2A2729"/>
          <w:spacing w:val="13"/>
          <w:w w:val="110"/>
        </w:rPr>
        <w:t>mean').  </w:t>
      </w:r>
      <w:r>
        <w:rPr>
          <w:color w:val="2A2729"/>
          <w:spacing w:val="6"/>
          <w:w w:val="110"/>
        </w:rPr>
        <w:t>The </w:t>
      </w:r>
      <w:r>
        <w:rPr>
          <w:color w:val="2A2729"/>
          <w:spacing w:val="4"/>
          <w:w w:val="110"/>
        </w:rPr>
        <w:t>box </w:t>
      </w:r>
      <w:r>
        <w:rPr>
          <w:color w:val="2A2729"/>
          <w:spacing w:val="6"/>
          <w:w w:val="110"/>
        </w:rPr>
        <w:t>on </w:t>
      </w:r>
      <w:r>
        <w:rPr>
          <w:color w:val="2A2729"/>
          <w:spacing w:val="5"/>
          <w:w w:val="110"/>
        </w:rPr>
        <w:t>page </w:t>
      </w:r>
      <w:r>
        <w:rPr>
          <w:color w:val="2A2729"/>
          <w:spacing w:val="18"/>
          <w:w w:val="110"/>
        </w:rPr>
        <w:t>156 </w:t>
      </w:r>
      <w:r>
        <w:rPr>
          <w:color w:val="2A2729"/>
          <w:spacing w:val="5"/>
          <w:w w:val="110"/>
        </w:rPr>
        <w:t>presents </w:t>
      </w:r>
      <w:r>
        <w:rPr>
          <w:color w:val="2A2729"/>
          <w:spacing w:val="8"/>
          <w:w w:val="110"/>
        </w:rPr>
        <w:t>estimates </w:t>
      </w:r>
      <w:r>
        <w:rPr>
          <w:color w:val="2A2729"/>
          <w:spacing w:val="9"/>
          <w:w w:val="110"/>
        </w:rPr>
        <w:t>compiled </w:t>
      </w:r>
      <w:r>
        <w:rPr>
          <w:color w:val="2A2729"/>
          <w:w w:val="110"/>
        </w:rPr>
        <w:t>from </w:t>
      </w:r>
      <w:r>
        <w:rPr>
          <w:color w:val="2A2729"/>
          <w:spacing w:val="6"/>
          <w:w w:val="110"/>
        </w:rPr>
        <w:t>74 </w:t>
      </w:r>
      <w:r>
        <w:rPr>
          <w:color w:val="2A2729"/>
          <w:spacing w:val="8"/>
          <w:w w:val="110"/>
        </w:rPr>
        <w:t>components </w:t>
      </w:r>
      <w:r>
        <w:rPr>
          <w:color w:val="2A2729"/>
          <w:w w:val="110"/>
        </w:rPr>
        <w:t>of </w:t>
      </w:r>
      <w:r>
        <w:rPr>
          <w:color w:val="2A2729"/>
          <w:spacing w:val="4"/>
          <w:w w:val="110"/>
        </w:rPr>
        <w:t>the RP!. </w:t>
      </w:r>
      <w:r>
        <w:rPr>
          <w:color w:val="2A2729"/>
          <w:spacing w:val="8"/>
          <w:w w:val="110"/>
        </w:rPr>
        <w:t>Although </w:t>
      </w:r>
      <w:r>
        <w:rPr>
          <w:color w:val="2A2729"/>
          <w:spacing w:val="5"/>
          <w:w w:val="110"/>
        </w:rPr>
        <w:t>median </w:t>
      </w:r>
      <w:r>
        <w:rPr>
          <w:color w:val="2A2729"/>
          <w:spacing w:val="8"/>
          <w:w w:val="110"/>
        </w:rPr>
        <w:t>inflation </w:t>
      </w:r>
      <w:r>
        <w:rPr>
          <w:color w:val="2A2729"/>
          <w:spacing w:val="5"/>
          <w:w w:val="110"/>
        </w:rPr>
        <w:t>rose </w:t>
      </w:r>
      <w:r>
        <w:rPr>
          <w:color w:val="2A2729"/>
          <w:spacing w:val="7"/>
          <w:w w:val="110"/>
        </w:rPr>
        <w:t>fractionally </w:t>
      </w:r>
      <w:r>
        <w:rPr>
          <w:color w:val="2A2729"/>
          <w:spacing w:val="4"/>
          <w:w w:val="110"/>
        </w:rPr>
        <w:t>between </w:t>
      </w:r>
      <w:r>
        <w:rPr>
          <w:color w:val="2A2729"/>
          <w:spacing w:val="7"/>
          <w:w w:val="110"/>
        </w:rPr>
        <w:t>December </w:t>
      </w:r>
      <w:r>
        <w:rPr>
          <w:color w:val="2A2729"/>
          <w:w w:val="110"/>
        </w:rPr>
        <w:t>and </w:t>
      </w:r>
      <w:r>
        <w:rPr>
          <w:color w:val="2A2729"/>
          <w:spacing w:val="4"/>
          <w:w w:val="110"/>
        </w:rPr>
        <w:t>March, </w:t>
      </w:r>
      <w:r>
        <w:rPr>
          <w:color w:val="2A2729"/>
          <w:spacing w:val="7"/>
          <w:w w:val="110"/>
        </w:rPr>
        <w:t>it </w:t>
      </w:r>
      <w:r>
        <w:rPr>
          <w:color w:val="2A2729"/>
          <w:spacing w:val="6"/>
          <w:w w:val="110"/>
        </w:rPr>
        <w:t>has </w:t>
      </w:r>
      <w:r>
        <w:rPr>
          <w:color w:val="2A2729"/>
          <w:spacing w:val="4"/>
          <w:w w:val="110"/>
        </w:rPr>
        <w:t>the </w:t>
      </w:r>
      <w:r>
        <w:rPr>
          <w:color w:val="2A2729"/>
          <w:spacing w:val="3"/>
          <w:w w:val="110"/>
        </w:rPr>
        <w:t>same general  </w:t>
      </w:r>
      <w:r>
        <w:rPr>
          <w:color w:val="2A2729"/>
          <w:spacing w:val="7"/>
          <w:w w:val="110"/>
        </w:rPr>
        <w:t>characteristics </w:t>
      </w:r>
      <w:r>
        <w:rPr>
          <w:color w:val="2A2729"/>
          <w:w w:val="110"/>
        </w:rPr>
        <w:t>as </w:t>
      </w:r>
      <w:r>
        <w:rPr>
          <w:color w:val="2A2729"/>
          <w:spacing w:val="8"/>
          <w:w w:val="110"/>
        </w:rPr>
        <w:t>underlying </w:t>
      </w:r>
      <w:r>
        <w:rPr>
          <w:color w:val="2A2729"/>
          <w:spacing w:val="9"/>
          <w:w w:val="110"/>
        </w:rPr>
        <w:t>inflation </w:t>
      </w:r>
      <w:r>
        <w:rPr>
          <w:color w:val="2A2729"/>
          <w:spacing w:val="4"/>
          <w:w w:val="110"/>
        </w:rPr>
        <w:t>and </w:t>
      </w:r>
      <w:r>
        <w:rPr>
          <w:color w:val="2A2729"/>
          <w:w w:val="110"/>
        </w:rPr>
        <w:t>is </w:t>
      </w:r>
      <w:r>
        <w:rPr>
          <w:color w:val="2A2729"/>
          <w:spacing w:val="7"/>
          <w:w w:val="110"/>
        </w:rPr>
        <w:t>currently </w:t>
      </w:r>
      <w:r>
        <w:rPr>
          <w:color w:val="2A2729"/>
          <w:spacing w:val="9"/>
          <w:w w:val="110"/>
        </w:rPr>
        <w:t>coincident </w:t>
      </w:r>
      <w:r>
        <w:rPr>
          <w:color w:val="2A2729"/>
          <w:spacing w:val="7"/>
          <w:w w:val="110"/>
        </w:rPr>
        <w:t>with</w:t>
      </w:r>
      <w:r>
        <w:rPr>
          <w:color w:val="2A2729"/>
          <w:spacing w:val="47"/>
          <w:w w:val="110"/>
        </w:rPr>
        <w:t> </w:t>
      </w:r>
      <w:r>
        <w:rPr>
          <w:color w:val="2A2729"/>
          <w:spacing w:val="12"/>
          <w:w w:val="110"/>
        </w:rPr>
        <w:t>it.</w:t>
      </w:r>
      <w:r>
        <w:rPr>
          <w:color w:val="2A2729"/>
          <w:spacing w:val="-32"/>
        </w:rPr>
        <w:t> </w:t>
      </w:r>
    </w:p>
    <w:p>
      <w:pPr>
        <w:pStyle w:val="BodyText"/>
        <w:spacing w:before="6"/>
        <w:rPr>
          <w:sz w:val="21"/>
        </w:rPr>
      </w:pPr>
    </w:p>
    <w:p>
      <w:pPr>
        <w:pStyle w:val="BodyText"/>
        <w:spacing w:line="292" w:lineRule="auto"/>
        <w:ind w:left="131" w:right="243" w:hanging="5"/>
      </w:pPr>
      <w:r>
        <w:rPr>
          <w:color w:val="282528"/>
          <w:w w:val="110"/>
        </w:rPr>
        <w:t>These measures are interesting, and deserve further investigation. However, the risk remains that, in</w:t>
      </w:r>
      <w:r>
        <w:rPr>
          <w:color w:val="282528"/>
        </w:rPr>
        <w:t> </w:t>
      </w:r>
    </w:p>
    <w:p>
      <w:pPr>
        <w:pStyle w:val="BodyText"/>
        <w:spacing w:line="292" w:lineRule="auto" w:before="1"/>
        <w:ind w:left="116" w:right="163" w:firstLine="14"/>
      </w:pPr>
      <w:r>
        <w:rPr>
          <w:color w:val="282528"/>
          <w:w w:val="110"/>
        </w:rPr>
        <w:t>stripping out large price movements, the resulting index may be unrepresentative. The Housing Adjusted RPI (HARP index) includes all of the items in the RPI with one exception. It replaces the mortgage interest component of the headline RPI with an alternative</w:t>
      </w:r>
    </w:p>
    <w:p>
      <w:pPr>
        <w:pStyle w:val="BodyText"/>
        <w:spacing w:line="292" w:lineRule="auto"/>
        <w:ind w:left="111" w:right="243" w:firstLine="9"/>
      </w:pPr>
      <w:r>
        <w:rPr>
          <w:color w:val="282528"/>
          <w:spacing w:val="7"/>
          <w:w w:val="105"/>
        </w:rPr>
        <w:t>user-cost-of-capital </w:t>
      </w:r>
      <w:r>
        <w:rPr>
          <w:color w:val="282528"/>
          <w:spacing w:val="6"/>
          <w:w w:val="105"/>
        </w:rPr>
        <w:t>measure </w:t>
      </w:r>
      <w:r>
        <w:rPr>
          <w:color w:val="282528"/>
          <w:w w:val="105"/>
        </w:rPr>
        <w:t>of </w:t>
      </w:r>
      <w:r>
        <w:rPr>
          <w:color w:val="282528"/>
          <w:spacing w:val="6"/>
          <w:w w:val="105"/>
        </w:rPr>
        <w:t>owner-occupied </w:t>
      </w:r>
      <w:r>
        <w:rPr>
          <w:color w:val="282528"/>
          <w:spacing w:val="11"/>
          <w:w w:val="105"/>
        </w:rPr>
        <w:t>housing </w:t>
      </w:r>
      <w:r>
        <w:rPr>
          <w:color w:val="282528"/>
          <w:spacing w:val="10"/>
          <w:w w:val="105"/>
        </w:rPr>
        <w:t>costs. </w:t>
      </w:r>
      <w:r>
        <w:rPr>
          <w:color w:val="282528"/>
          <w:spacing w:val="5"/>
          <w:w w:val="105"/>
        </w:rPr>
        <w:t>The </w:t>
      </w:r>
      <w:r>
        <w:rPr>
          <w:color w:val="282528"/>
          <w:spacing w:val="8"/>
          <w:w w:val="105"/>
        </w:rPr>
        <w:t>construction </w:t>
      </w:r>
      <w:r>
        <w:rPr>
          <w:color w:val="282528"/>
          <w:w w:val="105"/>
        </w:rPr>
        <w:t>of </w:t>
      </w:r>
      <w:r>
        <w:rPr>
          <w:color w:val="282528"/>
          <w:spacing w:val="4"/>
          <w:w w:val="105"/>
        </w:rPr>
        <w:t>the </w:t>
      </w:r>
      <w:r>
        <w:rPr>
          <w:color w:val="282528"/>
          <w:spacing w:val="6"/>
          <w:w w:val="105"/>
        </w:rPr>
        <w:t>measure  </w:t>
      </w:r>
      <w:r>
        <w:rPr>
          <w:color w:val="282528"/>
          <w:spacing w:val="5"/>
          <w:w w:val="105"/>
        </w:rPr>
        <w:t>was </w:t>
      </w:r>
      <w:r>
        <w:rPr>
          <w:color w:val="282528"/>
          <w:spacing w:val="6"/>
          <w:w w:val="105"/>
        </w:rPr>
        <w:t>described  </w:t>
      </w:r>
      <w:r>
        <w:rPr>
          <w:color w:val="282528"/>
          <w:spacing w:val="12"/>
          <w:w w:val="105"/>
        </w:rPr>
        <w:t>in </w:t>
      </w:r>
      <w:r>
        <w:rPr>
          <w:color w:val="282528"/>
          <w:spacing w:val="4"/>
          <w:w w:val="105"/>
        </w:rPr>
        <w:t>the </w:t>
      </w:r>
      <w:r>
        <w:rPr>
          <w:color w:val="282528"/>
          <w:spacing w:val="3"/>
          <w:w w:val="105"/>
        </w:rPr>
        <w:t>February </w:t>
      </w:r>
      <w:r>
        <w:rPr>
          <w:i/>
          <w:color w:val="282528"/>
          <w:w w:val="105"/>
        </w:rPr>
        <w:t>Inflation Report. </w:t>
      </w:r>
      <w:r>
        <w:rPr>
          <w:color w:val="282528"/>
          <w:spacing w:val="8"/>
          <w:w w:val="105"/>
        </w:rPr>
        <w:t>The </w:t>
      </w:r>
      <w:r>
        <w:rPr>
          <w:color w:val="282528"/>
          <w:spacing w:val="9"/>
          <w:w w:val="105"/>
        </w:rPr>
        <w:t>HARP </w:t>
      </w:r>
      <w:r>
        <w:rPr>
          <w:color w:val="282528"/>
          <w:spacing w:val="5"/>
          <w:w w:val="105"/>
        </w:rPr>
        <w:t>measure </w:t>
      </w:r>
      <w:r>
        <w:rPr>
          <w:color w:val="282528"/>
          <w:spacing w:val="12"/>
          <w:w w:val="105"/>
        </w:rPr>
        <w:t>of </w:t>
      </w:r>
      <w:r>
        <w:rPr>
          <w:color w:val="282528"/>
          <w:spacing w:val="9"/>
          <w:w w:val="105"/>
        </w:rPr>
        <w:t>inflation </w:t>
      </w:r>
      <w:r>
        <w:rPr>
          <w:color w:val="282528"/>
          <w:spacing w:val="4"/>
          <w:w w:val="105"/>
        </w:rPr>
        <w:t>has </w:t>
      </w:r>
      <w:r>
        <w:rPr>
          <w:color w:val="282528"/>
          <w:spacing w:val="7"/>
          <w:w w:val="105"/>
        </w:rPr>
        <w:t>risen </w:t>
      </w:r>
      <w:r>
        <w:rPr>
          <w:color w:val="282528"/>
          <w:spacing w:val="3"/>
          <w:w w:val="105"/>
        </w:rPr>
        <w:t>by </w:t>
      </w:r>
      <w:r>
        <w:rPr>
          <w:color w:val="282528"/>
          <w:spacing w:val="9"/>
          <w:w w:val="105"/>
        </w:rPr>
        <w:t>0.4 </w:t>
      </w:r>
      <w:r>
        <w:rPr>
          <w:color w:val="282528"/>
          <w:spacing w:val="4"/>
          <w:w w:val="105"/>
        </w:rPr>
        <w:t>percentage </w:t>
      </w:r>
      <w:r>
        <w:rPr>
          <w:color w:val="282528"/>
          <w:spacing w:val="9"/>
          <w:w w:val="105"/>
        </w:rPr>
        <w:t>points since </w:t>
      </w:r>
      <w:r>
        <w:rPr>
          <w:color w:val="282528"/>
          <w:spacing w:val="3"/>
          <w:w w:val="105"/>
        </w:rPr>
        <w:t>three </w:t>
      </w:r>
      <w:r>
        <w:rPr>
          <w:color w:val="282528"/>
          <w:spacing w:val="6"/>
          <w:w w:val="105"/>
        </w:rPr>
        <w:t>months </w:t>
      </w:r>
      <w:r>
        <w:rPr>
          <w:color w:val="282528"/>
          <w:spacing w:val="2"/>
          <w:w w:val="105"/>
        </w:rPr>
        <w:t>ago. </w:t>
      </w:r>
      <w:r>
        <w:rPr>
          <w:color w:val="282528"/>
          <w:w w:val="105"/>
        </w:rPr>
        <w:t>At </w:t>
      </w:r>
      <w:r>
        <w:rPr>
          <w:color w:val="282528"/>
          <w:w w:val="90"/>
        </w:rPr>
        <w:t>1 . </w:t>
      </w:r>
      <w:r>
        <w:rPr>
          <w:color w:val="282528"/>
          <w:spacing w:val="12"/>
          <w:w w:val="105"/>
        </w:rPr>
        <w:t>8%, </w:t>
      </w:r>
      <w:r>
        <w:rPr>
          <w:color w:val="282528"/>
          <w:w w:val="105"/>
        </w:rPr>
        <w:t>it </w:t>
      </w:r>
      <w:r>
        <w:rPr>
          <w:color w:val="282528"/>
          <w:spacing w:val="7"/>
          <w:w w:val="105"/>
        </w:rPr>
        <w:t>remains </w:t>
      </w:r>
      <w:r>
        <w:rPr>
          <w:color w:val="282528"/>
          <w:spacing w:val="12"/>
          <w:w w:val="105"/>
        </w:rPr>
        <w:t>just </w:t>
      </w:r>
      <w:r>
        <w:rPr>
          <w:color w:val="282528"/>
          <w:spacing w:val="8"/>
          <w:w w:val="105"/>
        </w:rPr>
        <w:t>below </w:t>
      </w:r>
      <w:r>
        <w:rPr>
          <w:color w:val="282528"/>
          <w:spacing w:val="2"/>
          <w:w w:val="105"/>
        </w:rPr>
        <w:t>the </w:t>
      </w:r>
      <w:r>
        <w:rPr>
          <w:color w:val="282528"/>
          <w:spacing w:val="9"/>
          <w:w w:val="105"/>
        </w:rPr>
        <w:t>headline </w:t>
      </w:r>
      <w:r>
        <w:rPr>
          <w:color w:val="282528"/>
          <w:spacing w:val="6"/>
          <w:w w:val="105"/>
        </w:rPr>
        <w:t>RPI </w:t>
      </w:r>
      <w:r>
        <w:rPr>
          <w:color w:val="282528"/>
          <w:w w:val="105"/>
        </w:rPr>
        <w:t>rate </w:t>
      </w:r>
      <w:r>
        <w:rPr>
          <w:color w:val="282528"/>
          <w:spacing w:val="9"/>
          <w:w w:val="105"/>
        </w:rPr>
        <w:t>having been </w:t>
      </w:r>
      <w:r>
        <w:rPr>
          <w:color w:val="282528"/>
          <w:w w:val="90"/>
        </w:rPr>
        <w:t>1 . </w:t>
      </w:r>
      <w:r>
        <w:rPr>
          <w:color w:val="282528"/>
          <w:w w:val="105"/>
        </w:rPr>
        <w:t>2 </w:t>
      </w:r>
      <w:r>
        <w:rPr>
          <w:color w:val="282528"/>
          <w:spacing w:val="4"/>
          <w:w w:val="105"/>
        </w:rPr>
        <w:t>percentage </w:t>
      </w:r>
      <w:r>
        <w:rPr>
          <w:color w:val="282528"/>
          <w:spacing w:val="10"/>
          <w:w w:val="105"/>
        </w:rPr>
        <w:t>points below</w:t>
      </w:r>
      <w:r>
        <w:rPr>
          <w:color w:val="282528"/>
          <w:spacing w:val="50"/>
          <w:w w:val="105"/>
        </w:rPr>
        <w:t> </w:t>
      </w:r>
      <w:r>
        <w:rPr>
          <w:color w:val="282528"/>
          <w:spacing w:val="4"/>
          <w:w w:val="105"/>
        </w:rPr>
        <w:t>the</w:t>
      </w:r>
    </w:p>
    <w:p>
      <w:pPr>
        <w:pStyle w:val="BodyText"/>
        <w:spacing w:before="7"/>
        <w:rPr>
          <w:sz w:val="25"/>
        </w:rPr>
      </w:pPr>
    </w:p>
    <w:p>
      <w:pPr>
        <w:spacing w:before="0"/>
        <w:ind w:left="0" w:right="190" w:firstLine="0"/>
        <w:jc w:val="right"/>
        <w:rPr>
          <w:rFonts w:ascii="Arial Black"/>
          <w:sz w:val="12"/>
        </w:rPr>
      </w:pPr>
      <w:r>
        <w:rPr>
          <w:rFonts w:ascii="Arial Black"/>
          <w:color w:val="404042"/>
          <w:w w:val="70"/>
          <w:sz w:val="12"/>
        </w:rPr>
        <w:t>155</w:t>
      </w:r>
    </w:p>
    <w:p>
      <w:pPr>
        <w:spacing w:after="0"/>
        <w:jc w:val="right"/>
        <w:rPr>
          <w:rFonts w:ascii="Arial Black"/>
          <w:sz w:val="12"/>
        </w:rPr>
        <w:sectPr>
          <w:type w:val="continuous"/>
          <w:pgSz w:w="11830" w:h="17090"/>
          <w:pgMar w:top="1480" w:bottom="280" w:left="320" w:right="1060"/>
          <w:cols w:num="2" w:equalWidth="0">
            <w:col w:w="3708" w:space="1068"/>
            <w:col w:w="5674"/>
          </w:cols>
        </w:sectPr>
      </w:pPr>
    </w:p>
    <w:p>
      <w:pPr>
        <w:spacing w:before="84"/>
        <w:ind w:left="103" w:right="0" w:firstLine="0"/>
        <w:jc w:val="left"/>
        <w:rPr>
          <w:rFonts w:ascii="Arial Black"/>
          <w:sz w:val="12"/>
        </w:rPr>
      </w:pPr>
      <w:bookmarkStart w:name="0160" w:id="8"/>
      <w:bookmarkEnd w:id="8"/>
      <w:r>
        <w:rPr/>
      </w:r>
      <w:r>
        <w:rPr>
          <w:rFonts w:ascii="Arial Black"/>
          <w:color w:val="4F4D4E"/>
          <w:sz w:val="12"/>
        </w:rPr>
        <w:t>Bank of England Quarterly Bulletin: May </w:t>
      </w:r>
      <w:r>
        <w:rPr>
          <w:rFonts w:ascii="Arial Black"/>
          <w:color w:val="4F4D4E"/>
          <w:w w:val="75"/>
          <w:sz w:val="12"/>
        </w:rPr>
        <w:t>1 </w:t>
      </w:r>
      <w:r>
        <w:rPr>
          <w:rFonts w:ascii="Arial Black"/>
          <w:color w:val="4F4D4E"/>
          <w:sz w:val="12"/>
        </w:rPr>
        <w:t>993</w:t>
      </w:r>
    </w:p>
    <w:p>
      <w:pPr>
        <w:pStyle w:val="BodyText"/>
        <w:spacing w:before="11"/>
        <w:rPr>
          <w:rFonts w:ascii="Arial Black"/>
          <w:sz w:val="26"/>
        </w:rPr>
      </w:pPr>
    </w:p>
    <w:p>
      <w:pPr>
        <w:pStyle w:val="Heading2"/>
        <w:spacing w:before="102"/>
        <w:ind w:left="4309" w:right="4027"/>
        <w:jc w:val="center"/>
        <w:rPr>
          <w:u w:val="none"/>
        </w:rPr>
      </w:pPr>
      <w:r>
        <w:rPr>
          <w:color w:val="648551"/>
          <w:w w:val="125"/>
          <w:u w:val="none"/>
        </w:rPr>
        <w:t>'</w:t>
      </w:r>
      <w:r>
        <w:rPr>
          <w:color w:val="4B7D5E"/>
          <w:w w:val="125"/>
          <w:u w:val="none"/>
        </w:rPr>
        <w:t>Core</w:t>
      </w:r>
      <w:r>
        <w:rPr>
          <w:color w:val="5F8268"/>
          <w:w w:val="125"/>
          <w:u w:val="none"/>
        </w:rPr>
        <w:t>' </w:t>
      </w:r>
      <w:r>
        <w:rPr>
          <w:color w:val="527844"/>
          <w:w w:val="125"/>
          <w:u w:val="none"/>
        </w:rPr>
        <w:t>i</w:t>
      </w:r>
      <w:r>
        <w:rPr>
          <w:color w:val="4B7D5E"/>
          <w:w w:val="125"/>
          <w:u w:val="none"/>
        </w:rPr>
        <w:t>nflation</w:t>
      </w:r>
    </w:p>
    <w:p>
      <w:pPr>
        <w:pStyle w:val="BodyText"/>
        <w:rPr>
          <w:rFonts w:ascii="Arial"/>
        </w:rPr>
      </w:pPr>
    </w:p>
    <w:p>
      <w:pPr>
        <w:pStyle w:val="BodyText"/>
        <w:spacing w:before="4"/>
        <w:rPr>
          <w:rFonts w:ascii="Arial"/>
          <w:sz w:val="26"/>
        </w:rPr>
      </w:pPr>
    </w:p>
    <w:p>
      <w:pPr>
        <w:spacing w:after="0"/>
        <w:rPr>
          <w:rFonts w:ascii="Arial"/>
          <w:sz w:val="26"/>
        </w:rPr>
        <w:sectPr>
          <w:pgSz w:w="11740" w:h="17090"/>
          <w:pgMar w:top="740" w:bottom="280" w:left="1140" w:right="420"/>
        </w:sectPr>
      </w:pPr>
    </w:p>
    <w:p>
      <w:pPr>
        <w:spacing w:line="297" w:lineRule="auto" w:before="104"/>
        <w:ind w:left="407" w:right="38" w:firstLine="14"/>
        <w:jc w:val="left"/>
        <w:rPr>
          <w:rFonts w:ascii="Arial Black"/>
          <w:sz w:val="15"/>
        </w:rPr>
      </w:pPr>
      <w:r>
        <w:rPr>
          <w:rFonts w:ascii="Arial Black"/>
          <w:color w:val="2D2E2C"/>
          <w:w w:val="105"/>
          <w:sz w:val="15"/>
        </w:rPr>
        <w:t>Measures of core inflation strip out some of the more volatile components of the RPI in order to reveal the underlying trend. But there may be less arbitrary ways of measuring core inflation than simply stripping out particular series such as mortgage interest payments, administered prices or food and energy.  One alternative is to use statistical methods to smooth out short-term fluctuations in the RP!. But these methods are also arbitrary.   They might generate a less volatile series, but there is no clear reason to suppose that</w:t>
      </w:r>
    </w:p>
    <w:p>
      <w:pPr>
        <w:pStyle w:val="BodyText"/>
        <w:spacing w:before="8"/>
        <w:rPr>
          <w:rFonts w:ascii="Arial Black"/>
          <w:sz w:val="14"/>
        </w:rPr>
      </w:pPr>
    </w:p>
    <w:p>
      <w:pPr>
        <w:spacing w:before="0"/>
        <w:ind w:left="433" w:right="0" w:firstLine="0"/>
        <w:jc w:val="left"/>
        <w:rPr>
          <w:rFonts w:ascii="Noto Sans"/>
          <w:sz w:val="15"/>
        </w:rPr>
      </w:pPr>
      <w:r>
        <w:rPr>
          <w:rFonts w:ascii="Noto Sans"/>
          <w:color w:val="6793B6"/>
          <w:w w:val="120"/>
          <w:sz w:val="15"/>
        </w:rPr>
        <w:t>Retail price inflation and measures of the 'core' rate</w:t>
      </w:r>
    </w:p>
    <w:p>
      <w:pPr>
        <w:spacing w:before="145"/>
        <w:ind w:left="4281" w:right="0" w:firstLine="0"/>
        <w:jc w:val="left"/>
        <w:rPr>
          <w:rFonts w:ascii="Noto Sans"/>
          <w:sz w:val="9"/>
        </w:rPr>
      </w:pPr>
      <w:r>
        <w:rPr>
          <w:rFonts w:ascii="Noto Sans"/>
          <w:color w:val="545353"/>
          <w:w w:val="115"/>
          <w:sz w:val="9"/>
        </w:rPr>
        <w:t>Per cent</w:t>
      </w:r>
    </w:p>
    <w:p>
      <w:pPr>
        <w:spacing w:before="6"/>
        <w:ind w:left="4514" w:right="0" w:firstLine="0"/>
        <w:jc w:val="left"/>
        <w:rPr>
          <w:rFonts w:ascii="Noto Sans"/>
          <w:sz w:val="9"/>
        </w:rPr>
      </w:pPr>
      <w:r>
        <w:rPr>
          <w:rFonts w:ascii="Noto Sans"/>
          <w:color w:val="4F4F51"/>
          <w:w w:val="545"/>
          <w:position w:val="1"/>
          <w:sz w:val="9"/>
        </w:rPr>
        <w:t>-</w:t>
      </w:r>
      <w:r>
        <w:rPr>
          <w:rFonts w:ascii="Noto Sans"/>
          <w:color w:val="4F4F51"/>
          <w:spacing w:val="-79"/>
          <w:w w:val="545"/>
          <w:position w:val="1"/>
          <w:sz w:val="9"/>
        </w:rPr>
        <w:t> </w:t>
      </w:r>
      <w:r>
        <w:rPr>
          <w:rFonts w:ascii="Noto Sans"/>
          <w:color w:val="4F4F51"/>
          <w:spacing w:val="3"/>
          <w:w w:val="140"/>
          <w:sz w:val="9"/>
        </w:rPr>
        <w:t>12</w:t>
      </w:r>
    </w:p>
    <w:p>
      <w:pPr>
        <w:pStyle w:val="BodyText"/>
        <w:rPr>
          <w:rFonts w:ascii="Noto Sans"/>
          <w:sz w:val="14"/>
        </w:rPr>
      </w:pPr>
    </w:p>
    <w:p>
      <w:pPr>
        <w:pStyle w:val="BodyText"/>
        <w:spacing w:before="11"/>
        <w:rPr>
          <w:rFonts w:ascii="Noto Sans"/>
          <w:sz w:val="12"/>
        </w:rPr>
      </w:pPr>
    </w:p>
    <w:p>
      <w:pPr>
        <w:spacing w:before="1"/>
        <w:ind w:left="4514" w:right="0" w:firstLine="0"/>
        <w:jc w:val="left"/>
        <w:rPr>
          <w:rFonts w:ascii="Noto Sans"/>
          <w:sz w:val="9"/>
        </w:rPr>
      </w:pPr>
      <w:r>
        <w:rPr>
          <w:rFonts w:ascii="Noto Sans"/>
          <w:color w:val="4F4F4F"/>
          <w:w w:val="545"/>
          <w:sz w:val="9"/>
        </w:rPr>
        <w:t>-</w:t>
      </w:r>
      <w:r>
        <w:rPr>
          <w:rFonts w:ascii="Noto Sans"/>
          <w:color w:val="4F4F4F"/>
          <w:spacing w:val="-78"/>
          <w:w w:val="545"/>
          <w:sz w:val="9"/>
        </w:rPr>
        <w:t> </w:t>
      </w:r>
      <w:r>
        <w:rPr>
          <w:rFonts w:ascii="Noto Sans"/>
          <w:color w:val="4F4F4F"/>
          <w:spacing w:val="4"/>
          <w:w w:val="140"/>
          <w:position w:val="1"/>
          <w:sz w:val="9"/>
        </w:rPr>
        <w:t>10</w:t>
      </w: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spacing w:before="3"/>
        <w:rPr>
          <w:rFonts w:ascii="Noto Sans"/>
          <w:sz w:val="9"/>
        </w:rPr>
      </w:pPr>
    </w:p>
    <w:p>
      <w:pPr>
        <w:tabs>
          <w:tab w:pos="1692" w:val="left" w:leader="none"/>
          <w:tab w:pos="2412" w:val="left" w:leader="none"/>
          <w:tab w:pos="3108" w:val="left" w:leader="none"/>
          <w:tab w:pos="3872" w:val="left" w:leader="none"/>
          <w:tab w:pos="4290" w:val="left" w:leader="none"/>
          <w:tab w:pos="4821" w:val="left" w:leader="none"/>
        </w:tabs>
        <w:spacing w:before="1"/>
        <w:ind w:left="874" w:right="0" w:firstLine="0"/>
        <w:jc w:val="left"/>
        <w:rPr>
          <w:rFonts w:ascii="Alexander"/>
          <w:sz w:val="9"/>
        </w:rPr>
      </w:pPr>
      <w:r>
        <w:rPr>
          <w:rFonts w:ascii="Noto Sans"/>
          <w:color w:val="5D5D5D"/>
          <w:w w:val="130"/>
          <w:sz w:val="9"/>
        </w:rPr>
        <w:t>1988</w:t>
        <w:tab/>
        <w:t>89</w:t>
        <w:tab/>
        <w:t>90</w:t>
        <w:tab/>
        <w:t>91</w:t>
        <w:tab/>
        <w:t>92</w:t>
        <w:tab/>
        <w:t>93</w:t>
        <w:tab/>
      </w:r>
      <w:r>
        <w:rPr>
          <w:rFonts w:ascii="Alexander"/>
          <w:color w:val="535050"/>
          <w:w w:val="155"/>
          <w:position w:val="6"/>
          <w:sz w:val="9"/>
        </w:rPr>
        <w:t>o</w:t>
      </w:r>
    </w:p>
    <w:p>
      <w:pPr>
        <w:pStyle w:val="ListParagraph"/>
        <w:numPr>
          <w:ilvl w:val="0"/>
          <w:numId w:val="5"/>
        </w:numPr>
        <w:tabs>
          <w:tab w:pos="661" w:val="left" w:leader="none"/>
        </w:tabs>
        <w:spacing w:line="110" w:lineRule="exact" w:before="171" w:after="0"/>
        <w:ind w:left="660" w:right="0" w:hanging="237"/>
        <w:jc w:val="left"/>
        <w:rPr>
          <w:rFonts w:ascii="Noto Sans"/>
          <w:color w:val="535353"/>
          <w:sz w:val="9"/>
        </w:rPr>
      </w:pPr>
      <w:r>
        <w:rPr>
          <w:rFonts w:ascii="Noto Sans"/>
          <w:color w:val="535353"/>
          <w:w w:val="110"/>
          <w:sz w:val="9"/>
        </w:rPr>
        <w:t>The 12-lllonth percentage change </w:t>
      </w:r>
      <w:r>
        <w:rPr>
          <w:rFonts w:ascii="Noto Sans"/>
          <w:color w:val="535353"/>
          <w:spacing w:val="4"/>
          <w:w w:val="110"/>
          <w:sz w:val="9"/>
        </w:rPr>
        <w:t>in </w:t>
      </w:r>
      <w:r>
        <w:rPr>
          <w:rFonts w:ascii="Noto Sans"/>
          <w:color w:val="535353"/>
          <w:w w:val="110"/>
          <w:sz w:val="9"/>
        </w:rPr>
        <w:t>the </w:t>
      </w:r>
      <w:r>
        <w:rPr>
          <w:rFonts w:ascii="Noto Sans"/>
          <w:color w:val="535353"/>
          <w:spacing w:val="2"/>
          <w:w w:val="110"/>
          <w:sz w:val="9"/>
        </w:rPr>
        <w:t>all-items </w:t>
      </w:r>
      <w:r>
        <w:rPr>
          <w:rFonts w:ascii="Noto Sans"/>
          <w:color w:val="535353"/>
          <w:w w:val="110"/>
          <w:sz w:val="9"/>
        </w:rPr>
        <w:t>retail price</w:t>
      </w:r>
      <w:r>
        <w:rPr>
          <w:rFonts w:ascii="Noto Sans"/>
          <w:color w:val="535353"/>
          <w:spacing w:val="13"/>
          <w:w w:val="110"/>
          <w:sz w:val="9"/>
        </w:rPr>
        <w:t> </w:t>
      </w:r>
      <w:r>
        <w:rPr>
          <w:rFonts w:ascii="Noto Sans"/>
          <w:color w:val="535353"/>
          <w:w w:val="110"/>
          <w:sz w:val="9"/>
        </w:rPr>
        <w:t>index:.</w:t>
      </w:r>
    </w:p>
    <w:p>
      <w:pPr>
        <w:pStyle w:val="ListParagraph"/>
        <w:numPr>
          <w:ilvl w:val="0"/>
          <w:numId w:val="5"/>
        </w:numPr>
        <w:tabs>
          <w:tab w:pos="661" w:val="left" w:leader="none"/>
        </w:tabs>
        <w:spacing w:line="141" w:lineRule="exact" w:before="0" w:after="0"/>
        <w:ind w:left="660" w:right="0" w:hanging="237"/>
        <w:jc w:val="left"/>
        <w:rPr>
          <w:rFonts w:ascii="WenQuanYi Micro Hei"/>
          <w:color w:val="535353"/>
          <w:sz w:val="10"/>
        </w:rPr>
      </w:pPr>
      <w:r>
        <w:rPr>
          <w:rFonts w:ascii="Noto Sans"/>
          <w:color w:val="535353"/>
          <w:w w:val="115"/>
          <w:sz w:val="9"/>
        </w:rPr>
        <w:t>The 'median'</w:t>
      </w:r>
      <w:r>
        <w:rPr>
          <w:rFonts w:ascii="Noto Sans"/>
          <w:color w:val="535353"/>
          <w:spacing w:val="-19"/>
          <w:w w:val="115"/>
          <w:sz w:val="9"/>
        </w:rPr>
        <w:t> </w:t>
      </w:r>
      <w:r>
        <w:rPr>
          <w:rFonts w:ascii="Noto Sans"/>
          <w:color w:val="535353"/>
          <w:w w:val="115"/>
          <w:sz w:val="9"/>
        </w:rPr>
        <w:t>rale.</w:t>
      </w:r>
    </w:p>
    <w:p>
      <w:pPr>
        <w:pStyle w:val="ListParagraph"/>
        <w:numPr>
          <w:ilvl w:val="0"/>
          <w:numId w:val="5"/>
        </w:numPr>
        <w:tabs>
          <w:tab w:pos="661" w:val="left" w:leader="none"/>
        </w:tabs>
        <w:spacing w:line="112" w:lineRule="exact" w:before="0" w:after="0"/>
        <w:ind w:left="660" w:right="0" w:hanging="237"/>
        <w:jc w:val="left"/>
        <w:rPr>
          <w:rFonts w:ascii="Noto Sans"/>
          <w:color w:val="535353"/>
          <w:sz w:val="9"/>
        </w:rPr>
      </w:pPr>
      <w:r>
        <w:rPr>
          <w:rFonts w:ascii="Noto Sans"/>
          <w:color w:val="535353"/>
          <w:w w:val="115"/>
          <w:sz w:val="9"/>
        </w:rPr>
        <w:t>The</w:t>
      </w:r>
      <w:r>
        <w:rPr>
          <w:rFonts w:ascii="Noto Sans"/>
          <w:color w:val="535353"/>
          <w:spacing w:val="6"/>
          <w:w w:val="115"/>
          <w:sz w:val="9"/>
        </w:rPr>
        <w:t> </w:t>
      </w:r>
      <w:r>
        <w:rPr>
          <w:rFonts w:ascii="Noto Sans"/>
          <w:color w:val="535353"/>
          <w:w w:val="115"/>
          <w:sz w:val="9"/>
        </w:rPr>
        <w:t>70%</w:t>
      </w:r>
      <w:r>
        <w:rPr>
          <w:rFonts w:ascii="Noto Sans"/>
          <w:color w:val="535353"/>
          <w:spacing w:val="-5"/>
          <w:w w:val="115"/>
          <w:sz w:val="9"/>
        </w:rPr>
        <w:t> </w:t>
      </w:r>
      <w:r>
        <w:rPr>
          <w:rFonts w:ascii="Noto Sans"/>
          <w:color w:val="535353"/>
          <w:w w:val="115"/>
          <w:sz w:val="9"/>
        </w:rPr>
        <w:t>'trimmed</w:t>
      </w:r>
      <w:r>
        <w:rPr>
          <w:rFonts w:ascii="Noto Sans"/>
          <w:color w:val="535353"/>
          <w:spacing w:val="-3"/>
          <w:w w:val="115"/>
          <w:sz w:val="9"/>
        </w:rPr>
        <w:t> </w:t>
      </w:r>
      <w:r>
        <w:rPr>
          <w:rFonts w:ascii="Noto Sans"/>
          <w:color w:val="535353"/>
          <w:w w:val="115"/>
          <w:sz w:val="9"/>
        </w:rPr>
        <w:t>mean':</w:t>
      </w:r>
      <w:r>
        <w:rPr>
          <w:rFonts w:ascii="Noto Sans"/>
          <w:color w:val="535353"/>
          <w:spacing w:val="11"/>
          <w:w w:val="115"/>
          <w:sz w:val="9"/>
        </w:rPr>
        <w:t> </w:t>
      </w:r>
      <w:r>
        <w:rPr>
          <w:rFonts w:ascii="Noto Sans"/>
          <w:color w:val="535353"/>
          <w:w w:val="115"/>
          <w:sz w:val="9"/>
        </w:rPr>
        <w:t>the</w:t>
      </w:r>
      <w:r>
        <w:rPr>
          <w:rFonts w:ascii="Noto Sans"/>
          <w:color w:val="535353"/>
          <w:spacing w:val="1"/>
          <w:w w:val="115"/>
          <w:sz w:val="9"/>
        </w:rPr>
        <w:t> </w:t>
      </w:r>
      <w:r>
        <w:rPr>
          <w:rFonts w:ascii="Noto Sans"/>
          <w:color w:val="535353"/>
          <w:w w:val="115"/>
          <w:sz w:val="9"/>
        </w:rPr>
        <w:t>average</w:t>
      </w:r>
      <w:r>
        <w:rPr>
          <w:rFonts w:ascii="Noto Sans"/>
          <w:color w:val="535353"/>
          <w:spacing w:val="1"/>
          <w:w w:val="115"/>
          <w:sz w:val="9"/>
        </w:rPr>
        <w:t> </w:t>
      </w:r>
      <w:r>
        <w:rPr>
          <w:rFonts w:ascii="Noto Sans"/>
          <w:color w:val="535353"/>
          <w:w w:val="115"/>
          <w:sz w:val="9"/>
        </w:rPr>
        <w:t>of</w:t>
      </w:r>
      <w:r>
        <w:rPr>
          <w:rFonts w:ascii="Noto Sans"/>
          <w:color w:val="535353"/>
          <w:spacing w:val="-7"/>
          <w:w w:val="115"/>
          <w:sz w:val="9"/>
        </w:rPr>
        <w:t> </w:t>
      </w:r>
      <w:r>
        <w:rPr>
          <w:rFonts w:ascii="Noto Sans"/>
          <w:color w:val="535353"/>
          <w:w w:val="115"/>
          <w:sz w:val="9"/>
        </w:rPr>
        <w:t>the</w:t>
      </w:r>
      <w:r>
        <w:rPr>
          <w:rFonts w:ascii="Noto Sans"/>
          <w:color w:val="535353"/>
          <w:spacing w:val="-11"/>
          <w:w w:val="115"/>
          <w:sz w:val="9"/>
        </w:rPr>
        <w:t> </w:t>
      </w:r>
      <w:r>
        <w:rPr>
          <w:rFonts w:ascii="Noto Sans"/>
          <w:color w:val="535353"/>
          <w:w w:val="115"/>
          <w:sz w:val="9"/>
        </w:rPr>
        <w:t>central</w:t>
      </w:r>
      <w:r>
        <w:rPr>
          <w:rFonts w:ascii="Noto Sans"/>
          <w:color w:val="535353"/>
          <w:spacing w:val="-2"/>
          <w:w w:val="115"/>
          <w:sz w:val="9"/>
        </w:rPr>
        <w:t> </w:t>
      </w:r>
      <w:r>
        <w:rPr>
          <w:rFonts w:ascii="Noto Sans"/>
          <w:color w:val="535353"/>
          <w:w w:val="115"/>
          <w:sz w:val="9"/>
        </w:rPr>
        <w:t>70%</w:t>
      </w:r>
      <w:r>
        <w:rPr>
          <w:rFonts w:ascii="Noto Sans"/>
          <w:color w:val="535353"/>
          <w:spacing w:val="-1"/>
          <w:w w:val="115"/>
          <w:sz w:val="9"/>
        </w:rPr>
        <w:t> </w:t>
      </w:r>
      <w:r>
        <w:rPr>
          <w:rFonts w:ascii="Noto Sans"/>
          <w:color w:val="535353"/>
          <w:w w:val="115"/>
          <w:sz w:val="9"/>
        </w:rPr>
        <w:t>or</w:t>
      </w:r>
      <w:r>
        <w:rPr>
          <w:rFonts w:ascii="Noto Sans"/>
          <w:color w:val="535353"/>
          <w:spacing w:val="-9"/>
          <w:w w:val="115"/>
          <w:sz w:val="9"/>
        </w:rPr>
        <w:t> </w:t>
      </w:r>
      <w:r>
        <w:rPr>
          <w:rFonts w:ascii="Noto Sans"/>
          <w:color w:val="535353"/>
          <w:w w:val="115"/>
          <w:sz w:val="9"/>
        </w:rPr>
        <w:t>price</w:t>
      </w:r>
      <w:r>
        <w:rPr>
          <w:rFonts w:ascii="Noto Sans"/>
          <w:color w:val="535353"/>
          <w:spacing w:val="-4"/>
          <w:w w:val="115"/>
          <w:sz w:val="9"/>
        </w:rPr>
        <w:t> </w:t>
      </w:r>
      <w:r>
        <w:rPr>
          <w:rFonts w:ascii="Noto Sans"/>
          <w:color w:val="535353"/>
          <w:w w:val="115"/>
          <w:sz w:val="9"/>
        </w:rPr>
        <w:t>changes.</w:t>
      </w:r>
    </w:p>
    <w:p>
      <w:pPr>
        <w:pStyle w:val="BodyText"/>
        <w:rPr>
          <w:rFonts w:ascii="Noto Sans"/>
          <w:sz w:val="12"/>
        </w:rPr>
      </w:pPr>
    </w:p>
    <w:p>
      <w:pPr>
        <w:spacing w:line="290" w:lineRule="auto" w:before="106"/>
        <w:ind w:left="415" w:right="38" w:firstLine="4"/>
        <w:jc w:val="left"/>
        <w:rPr>
          <w:rFonts w:ascii="Arial Black"/>
          <w:sz w:val="15"/>
        </w:rPr>
      </w:pPr>
      <w:r>
        <w:rPr>
          <w:rFonts w:ascii="Arial Black"/>
          <w:color w:val="2B2D2C"/>
          <w:w w:val="105"/>
          <w:sz w:val="15"/>
        </w:rPr>
        <w:t>underlying inflation itself is not volatile. Another measure </w:t>
      </w:r>
      <w:r>
        <w:rPr>
          <w:rFonts w:ascii="Arial Black"/>
          <w:color w:val="2B2D2C"/>
          <w:spacing w:val="-3"/>
          <w:w w:val="105"/>
          <w:sz w:val="15"/>
        </w:rPr>
        <w:t>of </w:t>
      </w:r>
      <w:r>
        <w:rPr>
          <w:rFonts w:ascii="Arial Black"/>
          <w:color w:val="2B2D2C"/>
          <w:w w:val="105"/>
          <w:sz w:val="15"/>
        </w:rPr>
        <w:t>core inflation, due </w:t>
      </w:r>
      <w:r>
        <w:rPr>
          <w:rFonts w:ascii="Arial Black"/>
          <w:color w:val="2B2D2C"/>
          <w:spacing w:val="2"/>
          <w:w w:val="105"/>
          <w:sz w:val="15"/>
        </w:rPr>
        <w:t>to </w:t>
      </w:r>
      <w:r>
        <w:rPr>
          <w:rFonts w:ascii="Arial Black"/>
          <w:color w:val="2B2D2C"/>
          <w:w w:val="105"/>
          <w:sz w:val="15"/>
        </w:rPr>
        <w:t>Bryan and Cecchetti,(I) </w:t>
      </w:r>
      <w:r>
        <w:rPr>
          <w:rFonts w:ascii="Arial Black"/>
          <w:color w:val="2B2D2C"/>
          <w:spacing w:val="4"/>
          <w:w w:val="105"/>
          <w:sz w:val="15"/>
        </w:rPr>
        <w:t>is </w:t>
      </w:r>
      <w:r>
        <w:rPr>
          <w:rFonts w:ascii="Arial Black"/>
          <w:color w:val="2B2D2C"/>
          <w:w w:val="105"/>
          <w:sz w:val="15"/>
        </w:rPr>
        <w:t>based on the idea that a sigruficant </w:t>
      </w:r>
      <w:r>
        <w:rPr>
          <w:rFonts w:ascii="Arial Black"/>
          <w:color w:val="2B2D2C"/>
          <w:w w:val="105"/>
          <w:position w:val="2"/>
          <w:sz w:val="15"/>
        </w:rPr>
        <w:t>proportion </w:t>
      </w:r>
      <w:r>
        <w:rPr>
          <w:rFonts w:ascii="Arial Black"/>
          <w:color w:val="2B2D2C"/>
          <w:spacing w:val="-3"/>
          <w:w w:val="105"/>
          <w:position w:val="1"/>
          <w:sz w:val="15"/>
        </w:rPr>
        <w:t>of </w:t>
      </w:r>
      <w:r>
        <w:rPr>
          <w:rFonts w:ascii="Arial Black"/>
          <w:color w:val="2B2D2C"/>
          <w:w w:val="105"/>
          <w:position w:val="1"/>
          <w:sz w:val="15"/>
        </w:rPr>
        <w:t>firms face </w:t>
      </w:r>
      <w:r>
        <w:rPr>
          <w:rFonts w:ascii="Arial Black"/>
          <w:color w:val="2B2D2C"/>
          <w:w w:val="105"/>
          <w:sz w:val="15"/>
        </w:rPr>
        <w:t>costs of adjusting prices</w:t>
      </w:r>
      <w:r>
        <w:rPr>
          <w:rFonts w:ascii="Arial Black"/>
          <w:color w:val="2B2D2C"/>
          <w:spacing w:val="52"/>
          <w:w w:val="105"/>
          <w:sz w:val="15"/>
        </w:rPr>
        <w:t> </w:t>
      </w:r>
      <w:r>
        <w:rPr>
          <w:rFonts w:ascii="Arial Black"/>
          <w:color w:val="8B8B84"/>
          <w:w w:val="105"/>
          <w:position w:val="-1"/>
          <w:sz w:val="15"/>
        </w:rPr>
        <w:t>.</w:t>
      </w:r>
    </w:p>
    <w:p>
      <w:pPr>
        <w:spacing w:line="202" w:lineRule="exact" w:before="0"/>
        <w:ind w:left="429" w:right="0" w:firstLine="0"/>
        <w:jc w:val="left"/>
        <w:rPr>
          <w:rFonts w:ascii="Arial Black"/>
          <w:sz w:val="15"/>
        </w:rPr>
      </w:pPr>
      <w:r>
        <w:rPr>
          <w:rFonts w:ascii="Arial Black"/>
          <w:color w:val="2B2D2C"/>
          <w:w w:val="105"/>
          <w:position w:val="2"/>
          <w:sz w:val="15"/>
        </w:rPr>
        <w:t>('menu costs').  </w:t>
      </w:r>
      <w:r>
        <w:rPr>
          <w:rFonts w:ascii="Arial Black"/>
          <w:color w:val="2B2D2C"/>
          <w:w w:val="105"/>
          <w:position w:val="1"/>
          <w:sz w:val="15"/>
        </w:rPr>
        <w:t>In such circumstances, </w:t>
      </w:r>
      <w:r>
        <w:rPr>
          <w:rFonts w:ascii="Arial Black"/>
          <w:color w:val="2B2D2C"/>
          <w:w w:val="105"/>
          <w:sz w:val="15"/>
        </w:rPr>
        <w:t>changes</w:t>
      </w:r>
      <w:r>
        <w:rPr>
          <w:rFonts w:ascii="Arial Black"/>
          <w:color w:val="2B2D2C"/>
          <w:spacing w:val="30"/>
          <w:w w:val="105"/>
          <w:sz w:val="15"/>
        </w:rPr>
        <w:t> </w:t>
      </w:r>
      <w:r>
        <w:rPr>
          <w:rFonts w:ascii="Arial Black"/>
          <w:color w:val="2B2D2C"/>
          <w:spacing w:val="-4"/>
          <w:w w:val="105"/>
          <w:sz w:val="15"/>
        </w:rPr>
        <w:t>in</w:t>
      </w:r>
    </w:p>
    <w:p>
      <w:pPr>
        <w:spacing w:line="283" w:lineRule="auto" w:before="30"/>
        <w:ind w:left="425" w:right="144" w:hanging="1"/>
        <w:jc w:val="left"/>
        <w:rPr>
          <w:rFonts w:ascii="Arial Black"/>
          <w:sz w:val="15"/>
        </w:rPr>
      </w:pPr>
      <w:r>
        <w:rPr>
          <w:rFonts w:ascii="Arial Black"/>
          <w:color w:val="2B2D2C"/>
          <w:w w:val="105"/>
          <w:position w:val="2"/>
          <w:sz w:val="15"/>
        </w:rPr>
        <w:t>relative </w:t>
      </w:r>
      <w:r>
        <w:rPr>
          <w:rFonts w:ascii="Arial Black"/>
          <w:color w:val="2B2D2C"/>
          <w:spacing w:val="-4"/>
          <w:w w:val="105"/>
          <w:position w:val="2"/>
          <w:sz w:val="15"/>
        </w:rPr>
        <w:t>prices </w:t>
      </w:r>
      <w:r>
        <w:rPr>
          <w:rFonts w:ascii="Arial Black"/>
          <w:color w:val="2B2D2C"/>
          <w:w w:val="105"/>
          <w:position w:val="1"/>
          <w:sz w:val="15"/>
        </w:rPr>
        <w:t>can </w:t>
      </w:r>
      <w:r>
        <w:rPr>
          <w:rFonts w:ascii="Arial Black"/>
          <w:color w:val="2B2D2C"/>
          <w:spacing w:val="-3"/>
          <w:w w:val="105"/>
          <w:position w:val="1"/>
          <w:sz w:val="15"/>
        </w:rPr>
        <w:t>affect </w:t>
      </w:r>
      <w:r>
        <w:rPr>
          <w:rFonts w:ascii="Arial Black"/>
          <w:color w:val="2B2D2C"/>
          <w:w w:val="105"/>
          <w:position w:val="1"/>
          <w:sz w:val="15"/>
        </w:rPr>
        <w:t>the aggregate </w:t>
      </w:r>
      <w:r>
        <w:rPr>
          <w:rFonts w:ascii="Arial Black"/>
          <w:color w:val="2B2D2C"/>
          <w:spacing w:val="-4"/>
          <w:w w:val="105"/>
          <w:sz w:val="15"/>
        </w:rPr>
        <w:t>price </w:t>
      </w:r>
      <w:r>
        <w:rPr>
          <w:rFonts w:ascii="Arial Black"/>
          <w:color w:val="2B2D2C"/>
          <w:w w:val="105"/>
          <w:sz w:val="15"/>
        </w:rPr>
        <w:t>level, and hence the rate of inflation. Where, for </w:t>
      </w:r>
      <w:r>
        <w:rPr>
          <w:rFonts w:ascii="Arial Black"/>
          <w:color w:val="2B2D2C"/>
          <w:w w:val="105"/>
          <w:position w:val="2"/>
          <w:sz w:val="15"/>
        </w:rPr>
        <w:t>example, the </w:t>
      </w:r>
      <w:r>
        <w:rPr>
          <w:rFonts w:ascii="Arial Black"/>
          <w:color w:val="2B2D2C"/>
          <w:w w:val="105"/>
          <w:position w:val="1"/>
          <w:sz w:val="15"/>
        </w:rPr>
        <w:t>distribution of desired </w:t>
      </w:r>
      <w:r>
        <w:rPr>
          <w:rFonts w:ascii="Arial Black"/>
          <w:color w:val="2B2D2C"/>
          <w:w w:val="105"/>
          <w:sz w:val="15"/>
        </w:rPr>
        <w:t>price</w:t>
      </w:r>
      <w:r>
        <w:rPr>
          <w:rFonts w:ascii="Arial Black"/>
          <w:color w:val="2B2D2C"/>
          <w:spacing w:val="17"/>
          <w:w w:val="105"/>
          <w:sz w:val="15"/>
        </w:rPr>
        <w:t> </w:t>
      </w:r>
      <w:r>
        <w:rPr>
          <w:rFonts w:ascii="Arial Black"/>
          <w:color w:val="2B2D2C"/>
          <w:w w:val="105"/>
          <w:sz w:val="15"/>
        </w:rPr>
        <w:t>changes</w:t>
      </w:r>
    </w:p>
    <w:p>
      <w:pPr>
        <w:spacing w:line="297" w:lineRule="auto" w:before="92"/>
        <w:ind w:left="407" w:right="88" w:firstLine="12"/>
        <w:jc w:val="left"/>
        <w:rPr>
          <w:rFonts w:ascii="Arial Black"/>
          <w:sz w:val="15"/>
        </w:rPr>
      </w:pPr>
      <w:r>
        <w:rPr/>
        <w:br w:type="column"/>
      </w:r>
      <w:r>
        <w:rPr>
          <w:rFonts w:ascii="Arial Black"/>
          <w:color w:val="212221"/>
          <w:w w:val="105"/>
          <w:sz w:val="15"/>
        </w:rPr>
        <w:t>changes across goods and services would be bunched around this underlying rate.   If there were a few larger actual price changes, then the average rate would be pulled away from the underlying rate.</w:t>
      </w:r>
    </w:p>
    <w:p>
      <w:pPr>
        <w:pStyle w:val="BodyText"/>
        <w:spacing w:before="8"/>
        <w:rPr>
          <w:rFonts w:ascii="Arial Black"/>
          <w:sz w:val="18"/>
        </w:rPr>
      </w:pPr>
    </w:p>
    <w:p>
      <w:pPr>
        <w:spacing w:line="297" w:lineRule="auto" w:before="0"/>
        <w:ind w:left="413" w:right="221" w:firstLine="2"/>
        <w:jc w:val="left"/>
        <w:rPr>
          <w:rFonts w:ascii="Arial Black" w:hAnsi="Arial Black" w:cs="Arial Black" w:eastAsia="Arial Black"/>
          <w:sz w:val="15"/>
          <w:szCs w:val="15"/>
        </w:rPr>
      </w:pPr>
      <w:r>
        <w:rPr>
          <w:rFonts w:ascii="Arial Black" w:hAnsi="Arial Black" w:cs="Arial Black" w:eastAsia="Arial Black"/>
          <w:color w:val="232323"/>
          <w:w w:val="105"/>
          <w:sz w:val="15"/>
          <w:szCs w:val="15"/>
        </w:rPr>
        <w:t>The chart shows a (weighted) median rate of inflation derived from observations on </w:t>
      </w:r>
      <w:r>
        <w:rPr>
          <w:rFonts w:ascii="Aegean" w:hAnsi="Aegean" w:cs="Aegean" w:eastAsia="Aegean"/>
          <w:color w:val="232323"/>
          <w:w w:val="105"/>
          <w:sz w:val="17"/>
          <w:szCs w:val="17"/>
        </w:rPr>
        <w:t>74 </w:t>
      </w:r>
      <w:r>
        <w:rPr>
          <w:rFonts w:ascii="Arial Black" w:hAnsi="Arial Black" w:cs="Arial Black" w:eastAsia="Arial Black"/>
          <w:color w:val="232323"/>
          <w:w w:val="105"/>
          <w:sz w:val="15"/>
          <w:szCs w:val="15"/>
        </w:rPr>
        <w:t>components of the RP!. It shows also the average inflation rate of the central </w:t>
      </w:r>
      <w:r>
        <w:rPr>
          <w:rFonts w:ascii="Aegean" w:hAnsi="Aegean" w:cs="Aegean" w:eastAsia="Aegean"/>
          <w:color w:val="232323"/>
          <w:w w:val="105"/>
          <w:sz w:val="17"/>
          <w:szCs w:val="17"/>
        </w:rPr>
        <w:t>70% </w:t>
      </w:r>
      <w:r>
        <w:rPr>
          <w:rFonts w:ascii="Arial Black" w:hAnsi="Arial Black" w:cs="Arial Black" w:eastAsia="Arial Black"/>
          <w:color w:val="232323"/>
          <w:w w:val="105"/>
          <w:sz w:val="15"/>
          <w:szCs w:val="15"/>
        </w:rPr>
        <w:t>of the distribution </w:t>
      </w:r>
      <w:r>
        <w:rPr>
          <w:rFonts w:ascii="Arial Black" w:hAnsi="Arial Black" w:cs="Arial Black" w:eastAsia="Arial Black"/>
          <w:color w:val="232323"/>
          <w:spacing w:val="-3"/>
          <w:w w:val="105"/>
          <w:sz w:val="15"/>
          <w:szCs w:val="15"/>
        </w:rPr>
        <w:t>of </w:t>
      </w:r>
      <w:r>
        <w:rPr>
          <w:rFonts w:ascii="Arial Black" w:hAnsi="Arial Black" w:cs="Arial Black" w:eastAsia="Arial Black"/>
          <w:color w:val="232323"/>
          <w:w w:val="105"/>
          <w:sz w:val="15"/>
          <w:szCs w:val="15"/>
        </w:rPr>
        <w:t>price changes. This 'trimmed-mean' excludes some of those changes </w:t>
      </w:r>
      <w:r>
        <w:rPr>
          <w:rFonts w:ascii="Arial Black" w:hAnsi="Arial Black" w:cs="Arial Black" w:eastAsia="Arial Black"/>
          <w:color w:val="232323"/>
          <w:spacing w:val="3"/>
          <w:w w:val="105"/>
          <w:sz w:val="15"/>
          <w:szCs w:val="15"/>
        </w:rPr>
        <w:t>in </w:t>
      </w:r>
      <w:r>
        <w:rPr>
          <w:rFonts w:ascii="Arial Black" w:hAnsi="Arial Black" w:cs="Arial Black" w:eastAsia="Arial Black"/>
          <w:color w:val="232323"/>
          <w:w w:val="105"/>
          <w:sz w:val="15"/>
          <w:szCs w:val="15"/>
        </w:rPr>
        <w:t>prices which would not be compensated for by smaller changes </w:t>
      </w:r>
      <w:r>
        <w:rPr>
          <w:rFonts w:ascii="Arial Black" w:hAnsi="Arial Black" w:cs="Arial Black" w:eastAsia="Arial Black"/>
          <w:color w:val="232323"/>
          <w:spacing w:val="3"/>
          <w:w w:val="105"/>
          <w:sz w:val="15"/>
          <w:szCs w:val="15"/>
        </w:rPr>
        <w:t>in </w:t>
      </w:r>
      <w:r>
        <w:rPr>
          <w:rFonts w:ascii="Arial Black" w:hAnsi="Arial Black" w:cs="Arial Black" w:eastAsia="Arial Black"/>
          <w:color w:val="232323"/>
          <w:w w:val="105"/>
          <w:sz w:val="15"/>
          <w:szCs w:val="15"/>
        </w:rPr>
        <w:t>the opposite direction because of the </w:t>
      </w:r>
      <w:r>
        <w:rPr>
          <w:rFonts w:ascii="Arial Black" w:hAnsi="Arial Black" w:cs="Arial Black" w:eastAsia="Arial Black"/>
          <w:color w:val="232323"/>
          <w:spacing w:val="3"/>
          <w:w w:val="105"/>
          <w:sz w:val="15"/>
          <w:szCs w:val="15"/>
        </w:rPr>
        <w:t>menu </w:t>
      </w:r>
      <w:r>
        <w:rPr>
          <w:rFonts w:ascii="Arial Black" w:hAnsi="Arial Black" w:cs="Arial Black" w:eastAsia="Arial Black"/>
          <w:color w:val="232323"/>
          <w:w w:val="105"/>
          <w:sz w:val="15"/>
          <w:szCs w:val="15"/>
        </w:rPr>
        <w:t>cost�. The proportion </w:t>
      </w:r>
      <w:r>
        <w:rPr>
          <w:rFonts w:ascii="Arial Black" w:hAnsi="Arial Black" w:cs="Arial Black" w:eastAsia="Arial Black"/>
          <w:color w:val="232323"/>
          <w:spacing w:val="2"/>
          <w:w w:val="105"/>
          <w:sz w:val="15"/>
          <w:szCs w:val="15"/>
        </w:rPr>
        <w:t>of </w:t>
      </w:r>
      <w:r>
        <w:rPr>
          <w:rFonts w:ascii="Arial Black" w:hAnsi="Arial Black" w:cs="Arial Black" w:eastAsia="Arial Black"/>
          <w:color w:val="232323"/>
          <w:w w:val="105"/>
          <w:sz w:val="15"/>
          <w:szCs w:val="15"/>
        </w:rPr>
        <w:t>the distribution which is excluded </w:t>
      </w:r>
      <w:r>
        <w:rPr>
          <w:rFonts w:ascii="Arial Black" w:hAnsi="Arial Black" w:cs="Arial Black" w:eastAsia="Arial Black"/>
          <w:color w:val="232323"/>
          <w:spacing w:val="4"/>
          <w:w w:val="105"/>
          <w:sz w:val="15"/>
          <w:szCs w:val="15"/>
        </w:rPr>
        <w:t>is </w:t>
      </w:r>
      <w:r>
        <w:rPr>
          <w:rFonts w:ascii="Arial Black" w:hAnsi="Arial Black" w:cs="Arial Black" w:eastAsia="Arial Black"/>
          <w:color w:val="232323"/>
          <w:w w:val="105"/>
          <w:sz w:val="15"/>
          <w:szCs w:val="15"/>
        </w:rPr>
        <w:t>arbitrary.</w:t>
      </w:r>
    </w:p>
    <w:p>
      <w:pPr>
        <w:pStyle w:val="BodyText"/>
        <w:spacing w:before="13"/>
        <w:rPr>
          <w:rFonts w:ascii="Arial Black"/>
          <w:sz w:val="18"/>
        </w:rPr>
      </w:pPr>
    </w:p>
    <w:p>
      <w:pPr>
        <w:spacing w:line="297" w:lineRule="auto" w:before="0"/>
        <w:ind w:left="413" w:right="118" w:firstLine="2"/>
        <w:jc w:val="left"/>
        <w:rPr>
          <w:rFonts w:ascii="Arial Black"/>
          <w:sz w:val="15"/>
        </w:rPr>
      </w:pPr>
      <w:r>
        <w:rPr>
          <w:rFonts w:ascii="Arial Black"/>
          <w:color w:val="232323"/>
          <w:w w:val="110"/>
          <w:sz w:val="15"/>
        </w:rPr>
        <w:t>The</w:t>
      </w:r>
      <w:r>
        <w:rPr>
          <w:rFonts w:ascii="Arial Black"/>
          <w:color w:val="232323"/>
          <w:spacing w:val="-24"/>
          <w:w w:val="110"/>
          <w:sz w:val="15"/>
        </w:rPr>
        <w:t> </w:t>
      </w:r>
      <w:r>
        <w:rPr>
          <w:rFonts w:ascii="Arial Black"/>
          <w:color w:val="232323"/>
          <w:w w:val="110"/>
          <w:sz w:val="15"/>
        </w:rPr>
        <w:t>table</w:t>
      </w:r>
      <w:r>
        <w:rPr>
          <w:rFonts w:ascii="Arial Black"/>
          <w:color w:val="232323"/>
          <w:spacing w:val="-23"/>
          <w:w w:val="110"/>
          <w:sz w:val="15"/>
        </w:rPr>
        <w:t> </w:t>
      </w:r>
      <w:r>
        <w:rPr>
          <w:rFonts w:ascii="Arial Black"/>
          <w:color w:val="232323"/>
          <w:w w:val="110"/>
          <w:sz w:val="15"/>
        </w:rPr>
        <w:t>illustrates</w:t>
      </w:r>
      <w:r>
        <w:rPr>
          <w:rFonts w:ascii="Arial Black"/>
          <w:color w:val="232323"/>
          <w:spacing w:val="-23"/>
          <w:w w:val="110"/>
          <w:sz w:val="15"/>
        </w:rPr>
        <w:t> </w:t>
      </w:r>
      <w:r>
        <w:rPr>
          <w:rFonts w:ascii="Arial Black"/>
          <w:color w:val="232323"/>
          <w:w w:val="110"/>
          <w:sz w:val="15"/>
        </w:rPr>
        <w:t>how</w:t>
      </w:r>
      <w:r>
        <w:rPr>
          <w:rFonts w:ascii="Arial Black"/>
          <w:color w:val="232323"/>
          <w:spacing w:val="-19"/>
          <w:w w:val="110"/>
          <w:sz w:val="15"/>
        </w:rPr>
        <w:t> </w:t>
      </w:r>
      <w:r>
        <w:rPr>
          <w:rFonts w:ascii="Arial Black"/>
          <w:color w:val="232323"/>
          <w:w w:val="110"/>
          <w:sz w:val="15"/>
        </w:rPr>
        <w:t>often</w:t>
      </w:r>
      <w:r>
        <w:rPr>
          <w:rFonts w:ascii="Arial Black"/>
          <w:color w:val="232323"/>
          <w:spacing w:val="-19"/>
          <w:w w:val="110"/>
          <w:sz w:val="15"/>
        </w:rPr>
        <w:t> </w:t>
      </w:r>
      <w:r>
        <w:rPr>
          <w:rFonts w:ascii="Arial Black"/>
          <w:color w:val="232323"/>
          <w:w w:val="110"/>
          <w:sz w:val="15"/>
        </w:rPr>
        <w:t>certain</w:t>
      </w:r>
      <w:r>
        <w:rPr>
          <w:rFonts w:ascii="Arial Black"/>
          <w:color w:val="232323"/>
          <w:spacing w:val="-20"/>
          <w:w w:val="110"/>
          <w:sz w:val="15"/>
        </w:rPr>
        <w:t> </w:t>
      </w:r>
      <w:r>
        <w:rPr>
          <w:rFonts w:ascii="Arial Black"/>
          <w:color w:val="232323"/>
          <w:w w:val="110"/>
          <w:sz w:val="15"/>
        </w:rPr>
        <w:t>components appear in the 'trimmed mean'. The components chosen are examples </w:t>
      </w:r>
      <w:r>
        <w:rPr>
          <w:rFonts w:ascii="Arial Black"/>
          <w:color w:val="232323"/>
          <w:spacing w:val="2"/>
          <w:w w:val="110"/>
          <w:sz w:val="15"/>
        </w:rPr>
        <w:t>of </w:t>
      </w:r>
      <w:r>
        <w:rPr>
          <w:rFonts w:ascii="Arial Black"/>
          <w:color w:val="232323"/>
          <w:w w:val="110"/>
          <w:sz w:val="15"/>
        </w:rPr>
        <w:t>types of commodity which might be expected to be excluded from 'core' indices (eg foods, administered prices, energy products etc). One of the grounds for excluding mortgage interest payments (MIPs) from the RPI is that MIPs are unusually volatile (depending largely on the level of interest rates). There </w:t>
      </w:r>
      <w:r>
        <w:rPr>
          <w:rFonts w:ascii="Arial Black"/>
          <w:color w:val="232323"/>
          <w:spacing w:val="4"/>
          <w:w w:val="110"/>
          <w:sz w:val="15"/>
        </w:rPr>
        <w:t>is </w:t>
      </w:r>
      <w:r>
        <w:rPr>
          <w:rFonts w:ascii="Arial Black"/>
          <w:color w:val="232323"/>
          <w:w w:val="110"/>
          <w:sz w:val="15"/>
        </w:rPr>
        <w:t>support for this</w:t>
      </w:r>
      <w:r>
        <w:rPr>
          <w:rFonts w:ascii="Arial Black"/>
          <w:color w:val="232323"/>
          <w:spacing w:val="-16"/>
          <w:w w:val="110"/>
          <w:sz w:val="15"/>
        </w:rPr>
        <w:t> </w:t>
      </w:r>
      <w:r>
        <w:rPr>
          <w:rFonts w:ascii="Arial Black"/>
          <w:color w:val="232323"/>
          <w:w w:val="110"/>
          <w:sz w:val="15"/>
        </w:rPr>
        <w:t>in</w:t>
      </w:r>
      <w:r>
        <w:rPr>
          <w:rFonts w:ascii="Arial Black"/>
          <w:color w:val="232323"/>
          <w:spacing w:val="-10"/>
          <w:w w:val="110"/>
          <w:sz w:val="15"/>
        </w:rPr>
        <w:t> </w:t>
      </w:r>
      <w:r>
        <w:rPr>
          <w:rFonts w:ascii="Arial Black"/>
          <w:color w:val="232323"/>
          <w:w w:val="110"/>
          <w:sz w:val="15"/>
        </w:rPr>
        <w:t>the</w:t>
      </w:r>
      <w:r>
        <w:rPr>
          <w:rFonts w:ascii="Arial Black"/>
          <w:color w:val="232323"/>
          <w:spacing w:val="-13"/>
          <w:w w:val="110"/>
          <w:sz w:val="15"/>
        </w:rPr>
        <w:t> </w:t>
      </w:r>
      <w:r>
        <w:rPr>
          <w:rFonts w:ascii="Arial Black"/>
          <w:color w:val="232323"/>
          <w:w w:val="110"/>
          <w:sz w:val="15"/>
        </w:rPr>
        <w:t>table,</w:t>
      </w:r>
      <w:r>
        <w:rPr>
          <w:rFonts w:ascii="Arial Black"/>
          <w:color w:val="232323"/>
          <w:spacing w:val="-5"/>
          <w:w w:val="110"/>
          <w:sz w:val="15"/>
        </w:rPr>
        <w:t> </w:t>
      </w:r>
      <w:r>
        <w:rPr>
          <w:rFonts w:ascii="Arial Black"/>
          <w:color w:val="232323"/>
          <w:w w:val="110"/>
          <w:sz w:val="15"/>
        </w:rPr>
        <w:t>since</w:t>
      </w:r>
      <w:r>
        <w:rPr>
          <w:rFonts w:ascii="Arial Black"/>
          <w:color w:val="232323"/>
          <w:spacing w:val="-15"/>
          <w:w w:val="110"/>
          <w:sz w:val="15"/>
        </w:rPr>
        <w:t> </w:t>
      </w:r>
      <w:r>
        <w:rPr>
          <w:rFonts w:ascii="Arial Black"/>
          <w:color w:val="232323"/>
          <w:w w:val="110"/>
          <w:sz w:val="15"/>
        </w:rPr>
        <w:t>MIPs</w:t>
      </w:r>
      <w:r>
        <w:rPr>
          <w:rFonts w:ascii="Arial Black"/>
          <w:color w:val="232323"/>
          <w:spacing w:val="-13"/>
          <w:w w:val="110"/>
          <w:sz w:val="15"/>
        </w:rPr>
        <w:t> </w:t>
      </w:r>
      <w:r>
        <w:rPr>
          <w:rFonts w:ascii="Arial Black"/>
          <w:color w:val="232323"/>
          <w:w w:val="110"/>
          <w:sz w:val="15"/>
        </w:rPr>
        <w:t>almost</w:t>
      </w:r>
      <w:r>
        <w:rPr>
          <w:rFonts w:ascii="Arial Black"/>
          <w:color w:val="232323"/>
          <w:spacing w:val="-14"/>
          <w:w w:val="110"/>
          <w:sz w:val="15"/>
        </w:rPr>
        <w:t> </w:t>
      </w:r>
      <w:r>
        <w:rPr>
          <w:rFonts w:ascii="Arial Black"/>
          <w:color w:val="232323"/>
          <w:w w:val="110"/>
          <w:sz w:val="15"/>
        </w:rPr>
        <w:t>never</w:t>
      </w:r>
      <w:r>
        <w:rPr>
          <w:rFonts w:ascii="Arial Black"/>
          <w:color w:val="232323"/>
          <w:spacing w:val="-14"/>
          <w:w w:val="110"/>
          <w:sz w:val="15"/>
        </w:rPr>
        <w:t> </w:t>
      </w:r>
      <w:r>
        <w:rPr>
          <w:rFonts w:ascii="Arial Black"/>
          <w:color w:val="232323"/>
          <w:w w:val="110"/>
          <w:sz w:val="15"/>
        </w:rPr>
        <w:t>appear</w:t>
      </w:r>
      <w:r>
        <w:rPr>
          <w:rFonts w:ascii="Arial Black"/>
          <w:color w:val="232323"/>
          <w:spacing w:val="-15"/>
          <w:w w:val="110"/>
          <w:sz w:val="15"/>
        </w:rPr>
        <w:t> </w:t>
      </w:r>
      <w:r>
        <w:rPr>
          <w:rFonts w:ascii="Arial Black"/>
          <w:color w:val="232323"/>
          <w:w w:val="110"/>
          <w:sz w:val="15"/>
        </w:rPr>
        <w:t>in the </w:t>
      </w:r>
      <w:r>
        <w:rPr>
          <w:rFonts w:ascii="Aegean"/>
          <w:color w:val="232323"/>
          <w:w w:val="110"/>
          <w:sz w:val="17"/>
        </w:rPr>
        <w:t>70% </w:t>
      </w:r>
      <w:r>
        <w:rPr>
          <w:rFonts w:ascii="Arial Black"/>
          <w:color w:val="232323"/>
          <w:w w:val="110"/>
          <w:sz w:val="15"/>
        </w:rPr>
        <w:t>'trimmed mean'. On the other hand, many components grouped under the heading 'food and energy' or 'administered prices' (and excluded </w:t>
      </w:r>
      <w:r>
        <w:rPr>
          <w:rFonts w:ascii="Arial Black"/>
          <w:color w:val="232323"/>
          <w:spacing w:val="2"/>
          <w:w w:val="110"/>
          <w:sz w:val="15"/>
        </w:rPr>
        <w:t>from </w:t>
      </w:r>
      <w:r>
        <w:rPr>
          <w:rFonts w:ascii="Arial Black"/>
          <w:color w:val="232323"/>
          <w:w w:val="110"/>
          <w:sz w:val="15"/>
        </w:rPr>
        <w:t>the RPI by many commentators for the same reason) actually appear frequently </w:t>
      </w:r>
      <w:r>
        <w:rPr>
          <w:rFonts w:ascii="Arial Black"/>
          <w:color w:val="232323"/>
          <w:spacing w:val="3"/>
          <w:w w:val="110"/>
          <w:sz w:val="15"/>
        </w:rPr>
        <w:t>in </w:t>
      </w:r>
      <w:r>
        <w:rPr>
          <w:rFonts w:ascii="Arial Black"/>
          <w:color w:val="232323"/>
          <w:w w:val="110"/>
          <w:sz w:val="15"/>
        </w:rPr>
        <w:t>the band (in some cases, they are never excluded). The table suggests</w:t>
      </w:r>
      <w:r>
        <w:rPr>
          <w:rFonts w:ascii="Arial Black"/>
          <w:color w:val="232323"/>
          <w:spacing w:val="-18"/>
          <w:w w:val="110"/>
          <w:sz w:val="15"/>
        </w:rPr>
        <w:t> </w:t>
      </w:r>
      <w:r>
        <w:rPr>
          <w:rFonts w:ascii="Arial Black"/>
          <w:color w:val="232323"/>
          <w:w w:val="110"/>
          <w:sz w:val="15"/>
        </w:rPr>
        <w:t>that</w:t>
      </w:r>
      <w:r>
        <w:rPr>
          <w:rFonts w:ascii="Arial Black"/>
          <w:color w:val="232323"/>
          <w:spacing w:val="-13"/>
          <w:w w:val="110"/>
          <w:sz w:val="15"/>
        </w:rPr>
        <w:t> </w:t>
      </w:r>
      <w:r>
        <w:rPr>
          <w:rFonts w:ascii="Arial Black"/>
          <w:color w:val="232323"/>
          <w:w w:val="110"/>
          <w:sz w:val="15"/>
        </w:rPr>
        <w:t>excluding</w:t>
      </w:r>
      <w:r>
        <w:rPr>
          <w:rFonts w:ascii="Arial Black"/>
          <w:color w:val="232323"/>
          <w:spacing w:val="-15"/>
          <w:w w:val="110"/>
          <w:sz w:val="15"/>
        </w:rPr>
        <w:t> </w:t>
      </w:r>
      <w:r>
        <w:rPr>
          <w:rFonts w:ascii="Arial Black"/>
          <w:color w:val="232323"/>
          <w:w w:val="110"/>
          <w:sz w:val="15"/>
        </w:rPr>
        <w:t>some</w:t>
      </w:r>
      <w:r>
        <w:rPr>
          <w:rFonts w:ascii="Arial Black"/>
          <w:color w:val="232323"/>
          <w:spacing w:val="-16"/>
          <w:w w:val="110"/>
          <w:sz w:val="15"/>
        </w:rPr>
        <w:t> </w:t>
      </w:r>
      <w:r>
        <w:rPr>
          <w:rFonts w:ascii="Arial Black"/>
          <w:color w:val="232323"/>
          <w:w w:val="110"/>
          <w:sz w:val="15"/>
        </w:rPr>
        <w:t>goods</w:t>
      </w:r>
      <w:r>
        <w:rPr>
          <w:rFonts w:ascii="Arial Black"/>
          <w:color w:val="232323"/>
          <w:spacing w:val="-16"/>
          <w:w w:val="110"/>
          <w:sz w:val="15"/>
        </w:rPr>
        <w:t> </w:t>
      </w:r>
      <w:r>
        <w:rPr>
          <w:rFonts w:ascii="Arial Black"/>
          <w:color w:val="232323"/>
          <w:w w:val="110"/>
          <w:sz w:val="15"/>
        </w:rPr>
        <w:t>for</w:t>
      </w:r>
      <w:r>
        <w:rPr>
          <w:rFonts w:ascii="Arial Black"/>
          <w:color w:val="232323"/>
          <w:spacing w:val="-12"/>
          <w:w w:val="110"/>
          <w:sz w:val="15"/>
        </w:rPr>
        <w:t> </w:t>
      </w:r>
      <w:r>
        <w:rPr>
          <w:rFonts w:ascii="Arial Black"/>
          <w:color w:val="232323"/>
          <w:w w:val="110"/>
          <w:sz w:val="15"/>
        </w:rPr>
        <w:t>all</w:t>
      </w:r>
      <w:r>
        <w:rPr>
          <w:rFonts w:ascii="Arial Black"/>
          <w:color w:val="232323"/>
          <w:spacing w:val="-11"/>
          <w:w w:val="110"/>
          <w:sz w:val="15"/>
        </w:rPr>
        <w:t> </w:t>
      </w:r>
      <w:r>
        <w:rPr>
          <w:rFonts w:ascii="Arial Black"/>
          <w:color w:val="232323"/>
          <w:w w:val="110"/>
          <w:sz w:val="15"/>
        </w:rPr>
        <w:t>time</w:t>
      </w:r>
      <w:r>
        <w:rPr>
          <w:rFonts w:ascii="Arial Black"/>
          <w:color w:val="232323"/>
          <w:spacing w:val="-16"/>
          <w:w w:val="110"/>
          <w:sz w:val="15"/>
        </w:rPr>
        <w:t> </w:t>
      </w:r>
      <w:r>
        <w:rPr>
          <w:rFonts w:ascii="Arial Black"/>
          <w:color w:val="232323"/>
          <w:spacing w:val="-4"/>
          <w:w w:val="110"/>
          <w:sz w:val="15"/>
        </w:rPr>
        <w:t>on </w:t>
      </w:r>
      <w:r>
        <w:rPr>
          <w:rFonts w:ascii="Arial Black"/>
          <w:color w:val="232323"/>
          <w:w w:val="110"/>
          <w:sz w:val="15"/>
        </w:rPr>
        <w:t>the grounds of volatility alone is </w:t>
      </w:r>
      <w:r>
        <w:rPr>
          <w:rFonts w:ascii="Arial Black"/>
          <w:color w:val="232323"/>
          <w:spacing w:val="-3"/>
          <w:w w:val="110"/>
          <w:sz w:val="15"/>
        </w:rPr>
        <w:t>not</w:t>
      </w:r>
      <w:r>
        <w:rPr>
          <w:rFonts w:ascii="Arial Black"/>
          <w:color w:val="232323"/>
          <w:spacing w:val="-39"/>
          <w:w w:val="110"/>
          <w:sz w:val="15"/>
        </w:rPr>
        <w:t> </w:t>
      </w:r>
      <w:r>
        <w:rPr>
          <w:rFonts w:ascii="Arial Black"/>
          <w:color w:val="232323"/>
          <w:w w:val="110"/>
          <w:sz w:val="15"/>
        </w:rPr>
        <w:t>sensible.</w:t>
      </w:r>
    </w:p>
    <w:p>
      <w:pPr>
        <w:pStyle w:val="BodyText"/>
        <w:spacing w:before="12"/>
        <w:rPr>
          <w:rFonts w:ascii="Arial Black"/>
          <w:sz w:val="21"/>
        </w:rPr>
      </w:pPr>
    </w:p>
    <w:p>
      <w:pPr>
        <w:spacing w:line="240" w:lineRule="atLeast" w:before="0"/>
        <w:ind w:left="437" w:right="88" w:hanging="12"/>
        <w:jc w:val="left"/>
        <w:rPr>
          <w:rFonts w:ascii="Noto Sans"/>
          <w:sz w:val="15"/>
        </w:rPr>
      </w:pPr>
      <w:r>
        <w:rPr>
          <w:rFonts w:ascii="Noto Sans"/>
          <w:color w:val="5482A8"/>
          <w:w w:val="120"/>
          <w:sz w:val="15"/>
        </w:rPr>
        <w:t>RPl sub-sections and their appearance in the 70% 'trimmed mean' (January 1988-March 1993)</w:t>
      </w:r>
    </w:p>
    <w:p>
      <w:pPr>
        <w:spacing w:after="0" w:line="240" w:lineRule="atLeast"/>
        <w:jc w:val="left"/>
        <w:rPr>
          <w:rFonts w:ascii="Noto Sans"/>
          <w:sz w:val="15"/>
        </w:rPr>
        <w:sectPr>
          <w:type w:val="continuous"/>
          <w:pgSz w:w="11740" w:h="17090"/>
          <w:pgMar w:top="1480" w:bottom="280" w:left="1140" w:right="420"/>
          <w:cols w:num="2" w:equalWidth="0">
            <w:col w:w="4972" w:space="82"/>
            <w:col w:w="5126"/>
          </w:cols>
        </w:sectPr>
      </w:pPr>
    </w:p>
    <w:p>
      <w:pPr>
        <w:spacing w:line="197" w:lineRule="exact" w:before="0"/>
        <w:ind w:left="432" w:right="0" w:firstLine="0"/>
        <w:jc w:val="left"/>
        <w:rPr>
          <w:rFonts w:ascii="Arial Black"/>
          <w:sz w:val="15"/>
        </w:rPr>
      </w:pPr>
      <w:r>
        <w:rPr/>
        <w:pict>
          <v:group style="position:absolute;margin-left:0pt;margin-top:0pt;width:586.6pt;height:854.4pt;mso-position-horizontal-relative:page;mso-position-vertical-relative:page;z-index:-19001344" coordorigin="0,0" coordsize="11732,17088">
            <v:shape style="position:absolute;left:0;top:0;width:11732;height:17088" type="#_x0000_t75" stroked="false">
              <v:imagedata r:id="rId26" o:title=""/>
            </v:shape>
            <v:shape style="position:absolute;left:1800;top:8884;width:3322;height:140" type="#_x0000_t75" stroked="false">
              <v:imagedata r:id="rId27" o:title=""/>
            </v:shape>
            <v:line style="position:absolute" from="3254,1044" to="11400,1044" stroked="true" strokeweight=".96pt" strokecolor="#688b6b">
              <v:stroke dashstyle="solid"/>
            </v:line>
            <v:line style="position:absolute" from="1238,12317" to="1238,1066" stroked="true" strokeweight=".96pt" strokecolor="#6b8b78">
              <v:stroke dashstyle="solid"/>
            </v:line>
            <v:line style="position:absolute" from="1536,5434" to="6077,5434" stroked="true" strokeweight=".48pt" strokecolor="#a3aba3">
              <v:stroke dashstyle="solid"/>
            </v:line>
            <v:line style="position:absolute" from="6619,12682" to="8256,12682" stroked="true" strokeweight=".48pt" strokecolor="#979797">
              <v:stroke dashstyle="solid"/>
            </v:line>
            <w10:wrap type="none"/>
          </v:group>
        </w:pict>
      </w:r>
      <w:r>
        <w:rPr>
          <w:rFonts w:ascii="Arial Black"/>
          <w:color w:val="2B2D2C"/>
          <w:w w:val="105"/>
          <w:position w:val="2"/>
          <w:sz w:val="15"/>
        </w:rPr>
        <w:t>is such that a </w:t>
      </w:r>
      <w:r>
        <w:rPr>
          <w:rFonts w:ascii="Arial Black"/>
          <w:color w:val="2B2D2C"/>
          <w:w w:val="105"/>
          <w:position w:val="1"/>
          <w:sz w:val="15"/>
        </w:rPr>
        <w:t>few large desired </w:t>
      </w:r>
      <w:r>
        <w:rPr>
          <w:rFonts w:ascii="Arial Black"/>
          <w:color w:val="2B2D2C"/>
          <w:w w:val="105"/>
          <w:sz w:val="15"/>
        </w:rPr>
        <w:t>changes are</w:t>
      </w:r>
    </w:p>
    <w:p>
      <w:pPr>
        <w:spacing w:line="264" w:lineRule="auto" w:before="30"/>
        <w:ind w:left="430" w:right="38" w:firstLine="2"/>
        <w:jc w:val="left"/>
        <w:rPr>
          <w:rFonts w:ascii="Arial Black"/>
          <w:sz w:val="15"/>
        </w:rPr>
      </w:pPr>
      <w:r>
        <w:rPr>
          <w:rFonts w:ascii="Arial Black"/>
          <w:color w:val="2B2D2C"/>
          <w:w w:val="105"/>
          <w:position w:val="2"/>
          <w:sz w:val="15"/>
        </w:rPr>
        <w:t>balanced out </w:t>
      </w:r>
      <w:r>
        <w:rPr>
          <w:rFonts w:ascii="Arial Black"/>
          <w:color w:val="2B2D2C"/>
          <w:spacing w:val="-3"/>
          <w:w w:val="105"/>
          <w:position w:val="2"/>
          <w:sz w:val="15"/>
        </w:rPr>
        <w:t>by </w:t>
      </w:r>
      <w:r>
        <w:rPr>
          <w:rFonts w:ascii="Arial Black"/>
          <w:color w:val="2B2D2C"/>
          <w:w w:val="105"/>
          <w:position w:val="1"/>
          <w:sz w:val="15"/>
        </w:rPr>
        <w:t>many smaller ones, </w:t>
      </w:r>
      <w:r>
        <w:rPr>
          <w:rFonts w:ascii="Arial Black"/>
          <w:color w:val="2B2D2C"/>
          <w:w w:val="105"/>
          <w:sz w:val="15"/>
        </w:rPr>
        <w:t>then if there  </w:t>
      </w:r>
      <w:r>
        <w:rPr>
          <w:rFonts w:ascii="Arial Black"/>
          <w:color w:val="2B2D2C"/>
          <w:w w:val="105"/>
          <w:position w:val="2"/>
          <w:sz w:val="15"/>
        </w:rPr>
        <w:t>are menu costs, </w:t>
      </w:r>
      <w:r>
        <w:rPr>
          <w:rFonts w:ascii="Arial Black"/>
          <w:color w:val="2B2D2C"/>
          <w:w w:val="105"/>
          <w:position w:val="1"/>
          <w:sz w:val="15"/>
        </w:rPr>
        <w:t>only those firms </w:t>
      </w:r>
      <w:r>
        <w:rPr>
          <w:rFonts w:ascii="Arial Black"/>
          <w:color w:val="2B2D2C"/>
          <w:w w:val="105"/>
          <w:sz w:val="15"/>
        </w:rPr>
        <w:t>facing a large </w:t>
      </w:r>
      <w:r>
        <w:rPr>
          <w:rFonts w:ascii="Arial Black"/>
          <w:color w:val="2B2D2C"/>
          <w:w w:val="105"/>
          <w:position w:val="2"/>
          <w:sz w:val="15"/>
        </w:rPr>
        <w:t>desired change will </w:t>
      </w:r>
      <w:r>
        <w:rPr>
          <w:rFonts w:ascii="Arial Black"/>
          <w:color w:val="2B2D2C"/>
          <w:w w:val="105"/>
          <w:position w:val="1"/>
          <w:sz w:val="15"/>
        </w:rPr>
        <w:t>bother to change </w:t>
      </w:r>
      <w:r>
        <w:rPr>
          <w:rFonts w:ascii="Arial Black"/>
          <w:color w:val="2B2D2C"/>
          <w:w w:val="105"/>
          <w:sz w:val="15"/>
        </w:rPr>
        <w:t>prices. Thus </w:t>
      </w:r>
      <w:r>
        <w:rPr>
          <w:rFonts w:ascii="Arial Black"/>
          <w:color w:val="2B2D2C"/>
          <w:w w:val="105"/>
          <w:position w:val="3"/>
          <w:sz w:val="15"/>
        </w:rPr>
        <w:t>what </w:t>
      </w:r>
      <w:r>
        <w:rPr>
          <w:rFonts w:ascii="Arial Black"/>
          <w:color w:val="2B2D2C"/>
          <w:w w:val="105"/>
          <w:position w:val="2"/>
          <w:sz w:val="15"/>
        </w:rPr>
        <w:t>was just a change </w:t>
      </w:r>
      <w:r>
        <w:rPr>
          <w:rFonts w:ascii="Arial Black"/>
          <w:color w:val="2B2D2C"/>
          <w:w w:val="105"/>
          <w:position w:val="1"/>
          <w:sz w:val="15"/>
        </w:rPr>
        <w:t>in relative </w:t>
      </w:r>
      <w:r>
        <w:rPr>
          <w:rFonts w:ascii="Arial Black"/>
          <w:color w:val="2B2D2C"/>
          <w:w w:val="105"/>
          <w:sz w:val="15"/>
        </w:rPr>
        <w:t>prices, WOUld, </w:t>
      </w:r>
      <w:r>
        <w:rPr>
          <w:rFonts w:ascii="Arial Black"/>
          <w:color w:val="2B2D2C"/>
          <w:w w:val="105"/>
          <w:position w:val="3"/>
          <w:sz w:val="15"/>
        </w:rPr>
        <w:t>measured </w:t>
      </w:r>
      <w:r>
        <w:rPr>
          <w:rFonts w:ascii="Arial Black"/>
          <w:color w:val="2B2D2C"/>
          <w:w w:val="105"/>
          <w:position w:val="2"/>
          <w:sz w:val="15"/>
        </w:rPr>
        <w:t>by the average, </w:t>
      </w:r>
      <w:r>
        <w:rPr>
          <w:rFonts w:ascii="Arial Black"/>
          <w:color w:val="2B2D2C"/>
          <w:w w:val="105"/>
          <w:position w:val="1"/>
          <w:sz w:val="15"/>
        </w:rPr>
        <w:t>show up as an </w:t>
      </w:r>
      <w:r>
        <w:rPr>
          <w:rFonts w:ascii="Arial Black"/>
          <w:color w:val="2B2D2C"/>
          <w:w w:val="105"/>
          <w:sz w:val="15"/>
        </w:rPr>
        <w:t>increase in </w:t>
      </w:r>
      <w:r>
        <w:rPr>
          <w:rFonts w:ascii="Arial Black"/>
          <w:color w:val="2B2D2C"/>
          <w:w w:val="105"/>
          <w:position w:val="3"/>
          <w:sz w:val="15"/>
        </w:rPr>
        <w:t>the price </w:t>
      </w:r>
      <w:r>
        <w:rPr>
          <w:rFonts w:ascii="Arial Black"/>
          <w:color w:val="2B2D2C"/>
          <w:w w:val="105"/>
          <w:position w:val="2"/>
          <w:sz w:val="15"/>
        </w:rPr>
        <w:t>level, even though </w:t>
      </w:r>
      <w:r>
        <w:rPr>
          <w:rFonts w:ascii="Arial Black"/>
          <w:color w:val="2B2D2C"/>
          <w:w w:val="105"/>
          <w:position w:val="1"/>
          <w:sz w:val="15"/>
        </w:rPr>
        <w:t>the underlying </w:t>
      </w:r>
      <w:r>
        <w:rPr>
          <w:rFonts w:ascii="Arial Black"/>
          <w:color w:val="2B2D2C"/>
          <w:w w:val="105"/>
          <w:sz w:val="15"/>
        </w:rPr>
        <w:t>rate of </w:t>
      </w:r>
      <w:r>
        <w:rPr>
          <w:rFonts w:ascii="Arial Black"/>
          <w:color w:val="2B2D2C"/>
          <w:w w:val="105"/>
          <w:position w:val="3"/>
          <w:sz w:val="15"/>
        </w:rPr>
        <w:t>inflation </w:t>
      </w:r>
      <w:r>
        <w:rPr>
          <w:rFonts w:ascii="Arial Black"/>
          <w:color w:val="2B2D2C"/>
          <w:w w:val="105"/>
          <w:position w:val="2"/>
          <w:sz w:val="15"/>
        </w:rPr>
        <w:t>would </w:t>
      </w:r>
      <w:r>
        <w:rPr>
          <w:rFonts w:ascii="Arial Black"/>
          <w:color w:val="2B2D2C"/>
          <w:w w:val="105"/>
          <w:position w:val="1"/>
          <w:sz w:val="15"/>
        </w:rPr>
        <w:t>not have changed. </w:t>
      </w:r>
      <w:r>
        <w:rPr>
          <w:rFonts w:ascii="Arial Black"/>
          <w:color w:val="2B2D2C"/>
          <w:w w:val="105"/>
          <w:sz w:val="15"/>
        </w:rPr>
        <w:t>In such </w:t>
      </w:r>
      <w:r>
        <w:rPr>
          <w:rFonts w:ascii="Arial Black"/>
          <w:color w:val="2B2D2C"/>
          <w:w w:val="105"/>
          <w:position w:val="2"/>
          <w:sz w:val="15"/>
        </w:rPr>
        <w:t>circumstances, one </w:t>
      </w:r>
      <w:r>
        <w:rPr>
          <w:rFonts w:ascii="Arial Black"/>
          <w:color w:val="2B2D2C"/>
          <w:w w:val="105"/>
          <w:position w:val="1"/>
          <w:sz w:val="15"/>
        </w:rPr>
        <w:t>way to uncover </w:t>
      </w:r>
      <w:r>
        <w:rPr>
          <w:rFonts w:ascii="Arial Black"/>
          <w:color w:val="2B2D2C"/>
          <w:w w:val="105"/>
          <w:sz w:val="15"/>
        </w:rPr>
        <w:t>the underlying </w:t>
      </w:r>
      <w:r>
        <w:rPr>
          <w:rFonts w:ascii="Arial Black"/>
          <w:color w:val="2B2D2C"/>
          <w:w w:val="105"/>
          <w:position w:val="3"/>
          <w:sz w:val="15"/>
        </w:rPr>
        <w:t>rate of </w:t>
      </w:r>
      <w:r>
        <w:rPr>
          <w:rFonts w:ascii="Arial Black"/>
          <w:color w:val="2B2D2C"/>
          <w:w w:val="105"/>
          <w:position w:val="2"/>
          <w:sz w:val="15"/>
        </w:rPr>
        <w:t>inflation is </w:t>
      </w:r>
      <w:r>
        <w:rPr>
          <w:rFonts w:ascii="Arial Black"/>
          <w:color w:val="2B2D2C"/>
          <w:spacing w:val="-3"/>
          <w:w w:val="105"/>
          <w:position w:val="2"/>
          <w:sz w:val="15"/>
        </w:rPr>
        <w:t>to </w:t>
      </w:r>
      <w:r>
        <w:rPr>
          <w:rFonts w:ascii="Arial Black"/>
          <w:color w:val="2B2D2C"/>
          <w:w w:val="105"/>
          <w:position w:val="2"/>
          <w:sz w:val="15"/>
        </w:rPr>
        <w:t>choose </w:t>
      </w:r>
      <w:r>
        <w:rPr>
          <w:rFonts w:ascii="Arial Black"/>
          <w:color w:val="2B2D2C"/>
          <w:w w:val="105"/>
          <w:position w:val="1"/>
          <w:sz w:val="15"/>
        </w:rPr>
        <w:t>the median </w:t>
      </w:r>
      <w:r>
        <w:rPr>
          <w:rFonts w:ascii="Arial Black"/>
          <w:color w:val="2B2D2C"/>
          <w:w w:val="105"/>
          <w:sz w:val="15"/>
        </w:rPr>
        <w:t>inflation </w:t>
      </w:r>
      <w:r>
        <w:rPr>
          <w:rFonts w:ascii="Arial Black"/>
          <w:color w:val="2B2D2C"/>
          <w:spacing w:val="-3"/>
          <w:w w:val="105"/>
          <w:position w:val="3"/>
          <w:sz w:val="15"/>
        </w:rPr>
        <w:t>rate </w:t>
      </w:r>
      <w:r>
        <w:rPr>
          <w:rFonts w:ascii="Arial Black"/>
          <w:color w:val="2B2D2C"/>
          <w:w w:val="105"/>
          <w:position w:val="3"/>
          <w:sz w:val="15"/>
        </w:rPr>
        <w:t>among </w:t>
      </w:r>
      <w:r>
        <w:rPr>
          <w:rFonts w:ascii="Arial Black"/>
          <w:color w:val="2B2D2C"/>
          <w:w w:val="105"/>
          <w:position w:val="2"/>
          <w:sz w:val="15"/>
        </w:rPr>
        <w:t>goods and </w:t>
      </w:r>
      <w:r>
        <w:rPr>
          <w:rFonts w:ascii="Arial Black"/>
          <w:color w:val="2B2D2C"/>
          <w:w w:val="105"/>
          <w:position w:val="1"/>
          <w:sz w:val="15"/>
        </w:rPr>
        <w:t>services. Since </w:t>
      </w:r>
      <w:r>
        <w:rPr>
          <w:rFonts w:ascii="Arial Black"/>
          <w:color w:val="2B2D2C"/>
          <w:w w:val="105"/>
          <w:sz w:val="15"/>
        </w:rPr>
        <w:t>most firms </w:t>
      </w:r>
      <w:r>
        <w:rPr>
          <w:rFonts w:ascii="Arial Black"/>
          <w:color w:val="2B2D2C"/>
          <w:w w:val="105"/>
          <w:position w:val="3"/>
          <w:sz w:val="15"/>
        </w:rPr>
        <w:t>would not </w:t>
      </w:r>
      <w:r>
        <w:rPr>
          <w:rFonts w:ascii="Arial Black"/>
          <w:color w:val="2B2D2C"/>
          <w:w w:val="105"/>
          <w:position w:val="2"/>
          <w:sz w:val="15"/>
        </w:rPr>
        <w:t>bother </w:t>
      </w:r>
      <w:r>
        <w:rPr>
          <w:rFonts w:ascii="Arial Black"/>
          <w:color w:val="2B2D2C"/>
          <w:spacing w:val="-3"/>
          <w:w w:val="105"/>
          <w:position w:val="2"/>
          <w:sz w:val="15"/>
        </w:rPr>
        <w:t>to </w:t>
      </w:r>
      <w:r>
        <w:rPr>
          <w:rFonts w:ascii="Arial Black"/>
          <w:color w:val="2B2D2C"/>
          <w:w w:val="105"/>
          <w:position w:val="2"/>
          <w:sz w:val="15"/>
        </w:rPr>
        <w:t>change </w:t>
      </w:r>
      <w:r>
        <w:rPr>
          <w:rFonts w:ascii="Arial Black"/>
          <w:color w:val="2B2D2C"/>
          <w:w w:val="105"/>
          <w:position w:val="1"/>
          <w:sz w:val="15"/>
        </w:rPr>
        <w:t>prices over </w:t>
      </w:r>
      <w:r>
        <w:rPr>
          <w:rFonts w:ascii="Arial Black"/>
          <w:color w:val="2B2D2C"/>
          <w:w w:val="105"/>
          <w:sz w:val="15"/>
        </w:rPr>
        <w:t>and above </w:t>
      </w:r>
      <w:r>
        <w:rPr>
          <w:rFonts w:ascii="Arial Black"/>
          <w:color w:val="2B2D2C"/>
          <w:w w:val="105"/>
          <w:position w:val="1"/>
          <w:sz w:val="15"/>
        </w:rPr>
        <w:t>the underlying </w:t>
      </w:r>
      <w:r>
        <w:rPr>
          <w:rFonts w:ascii="Arial Black"/>
          <w:color w:val="2B2D2C"/>
          <w:w w:val="105"/>
          <w:sz w:val="15"/>
        </w:rPr>
        <w:t>inflation </w:t>
      </w:r>
      <w:r>
        <w:rPr>
          <w:rFonts w:ascii="Arial Black"/>
          <w:color w:val="2B2D2C"/>
          <w:w w:val="105"/>
          <w:position w:val="0"/>
          <w:sz w:val="15"/>
        </w:rPr>
        <w:t>rate, the spread </w:t>
      </w:r>
      <w:r>
        <w:rPr>
          <w:rFonts w:ascii="Arial Black"/>
          <w:color w:val="2B2D2C"/>
          <w:w w:val="105"/>
          <w:position w:val="-1"/>
          <w:sz w:val="15"/>
        </w:rPr>
        <w:t>of</w:t>
      </w:r>
      <w:r>
        <w:rPr>
          <w:rFonts w:ascii="Arial Black"/>
          <w:color w:val="2B2D2C"/>
          <w:spacing w:val="39"/>
          <w:w w:val="105"/>
          <w:position w:val="-1"/>
          <w:sz w:val="15"/>
        </w:rPr>
        <w:t> </w:t>
      </w:r>
      <w:r>
        <w:rPr>
          <w:rFonts w:ascii="Arial Black"/>
          <w:color w:val="2B2D2C"/>
          <w:w w:val="105"/>
          <w:position w:val="-1"/>
          <w:sz w:val="15"/>
        </w:rPr>
        <w:t>price</w:t>
      </w:r>
    </w:p>
    <w:p>
      <w:pPr>
        <w:pStyle w:val="ListParagraph"/>
        <w:numPr>
          <w:ilvl w:val="1"/>
          <w:numId w:val="5"/>
        </w:numPr>
        <w:tabs>
          <w:tab w:pos="728" w:val="left" w:leader="none"/>
        </w:tabs>
        <w:spacing w:line="240" w:lineRule="auto" w:before="147" w:after="0"/>
        <w:ind w:left="727" w:right="0" w:hanging="275"/>
        <w:jc w:val="left"/>
        <w:rPr>
          <w:rFonts w:ascii="Alexander"/>
          <w:sz w:val="9"/>
        </w:rPr>
      </w:pPr>
      <w:r>
        <w:rPr>
          <w:rFonts w:ascii="Georgia"/>
          <w:color w:val="515653"/>
          <w:w w:val="115"/>
          <w:position w:val="3"/>
          <w:sz w:val="10"/>
        </w:rPr>
        <w:t>Bryan. </w:t>
      </w:r>
      <w:r>
        <w:rPr>
          <w:rFonts w:ascii="Noto Sans"/>
          <w:color w:val="515653"/>
          <w:w w:val="115"/>
          <w:position w:val="2"/>
          <w:sz w:val="9"/>
        </w:rPr>
        <w:t>M </w:t>
      </w:r>
      <w:r>
        <w:rPr>
          <w:rFonts w:ascii="Georgia"/>
          <w:color w:val="515653"/>
          <w:w w:val="115"/>
          <w:position w:val="2"/>
          <w:sz w:val="10"/>
        </w:rPr>
        <w:t>and </w:t>
      </w:r>
      <w:r>
        <w:rPr>
          <w:rFonts w:ascii="Noto Sans"/>
          <w:color w:val="515653"/>
          <w:w w:val="115"/>
          <w:position w:val="2"/>
          <w:sz w:val="9"/>
        </w:rPr>
        <w:t>Ceccheni. </w:t>
      </w:r>
      <w:r>
        <w:rPr>
          <w:rFonts w:ascii="Noto Sans"/>
          <w:color w:val="515653"/>
          <w:w w:val="125"/>
          <w:position w:val="2"/>
          <w:sz w:val="9"/>
        </w:rPr>
        <w:t>S </w:t>
      </w:r>
      <w:r>
        <w:rPr>
          <w:rFonts w:ascii="Aegean"/>
          <w:color w:val="515653"/>
          <w:position w:val="2"/>
          <w:sz w:val="14"/>
        </w:rPr>
        <w:t>(1992). </w:t>
      </w:r>
      <w:r>
        <w:rPr>
          <w:rFonts w:ascii="Noto Sans"/>
          <w:color w:val="515653"/>
          <w:w w:val="115"/>
          <w:position w:val="1"/>
          <w:sz w:val="9"/>
        </w:rPr>
        <w:t>'Measuring Core </w:t>
      </w:r>
      <w:r>
        <w:rPr>
          <w:rFonts w:ascii="Noto Sans"/>
          <w:color w:val="515653"/>
          <w:w w:val="115"/>
          <w:sz w:val="9"/>
        </w:rPr>
        <w:t>Inflation',</w:t>
      </w:r>
      <w:r>
        <w:rPr>
          <w:rFonts w:ascii="Noto Sans"/>
          <w:color w:val="515653"/>
          <w:spacing w:val="-2"/>
          <w:w w:val="115"/>
          <w:sz w:val="9"/>
        </w:rPr>
        <w:t> </w:t>
      </w:r>
      <w:r>
        <w:rPr>
          <w:rFonts w:ascii="Alexander"/>
          <w:color w:val="515653"/>
          <w:w w:val="125"/>
          <w:sz w:val="9"/>
        </w:rPr>
        <w:t>Mimeo.</w:t>
      </w:r>
    </w:p>
    <w:p>
      <w:pPr>
        <w:pStyle w:val="BodyText"/>
        <w:rPr>
          <w:rFonts w:ascii="Alexander"/>
          <w:sz w:val="12"/>
        </w:rPr>
      </w:pPr>
      <w:r>
        <w:rPr/>
        <w:br w:type="column"/>
      </w:r>
      <w:r>
        <w:rPr>
          <w:rFonts w:ascii="Alexander"/>
          <w:sz w:val="12"/>
        </w:rPr>
      </w:r>
    </w:p>
    <w:p>
      <w:pPr>
        <w:spacing w:before="1"/>
        <w:ind w:left="438" w:right="0" w:firstLine="0"/>
        <w:jc w:val="left"/>
        <w:rPr>
          <w:rFonts w:ascii="Aegean"/>
          <w:sz w:val="10"/>
        </w:rPr>
      </w:pPr>
      <w:r>
        <w:rPr>
          <w:rFonts w:ascii="Aegean"/>
          <w:color w:val="333133"/>
          <w:w w:val="135"/>
          <w:sz w:val="10"/>
        </w:rPr>
        <w:t>Description</w:t>
      </w:r>
    </w:p>
    <w:p>
      <w:pPr>
        <w:pStyle w:val="BodyText"/>
        <w:rPr>
          <w:rFonts w:ascii="Aegean"/>
          <w:sz w:val="14"/>
        </w:rPr>
      </w:pPr>
    </w:p>
    <w:p>
      <w:pPr>
        <w:pStyle w:val="BodyText"/>
        <w:rPr>
          <w:rFonts w:ascii="Aegean"/>
          <w:sz w:val="14"/>
        </w:rPr>
      </w:pPr>
    </w:p>
    <w:p>
      <w:pPr>
        <w:spacing w:line="140" w:lineRule="atLeast" w:before="122"/>
        <w:ind w:left="444" w:right="571" w:firstLine="1"/>
        <w:jc w:val="left"/>
        <w:rPr>
          <w:rFonts w:ascii="Aegean"/>
          <w:sz w:val="10"/>
        </w:rPr>
      </w:pPr>
      <w:r>
        <w:rPr>
          <w:rFonts w:ascii="Aegean"/>
          <w:color w:val="3E3D3D"/>
          <w:w w:val="135"/>
          <w:sz w:val="10"/>
        </w:rPr>
        <w:t>Biscuits and cakes </w:t>
      </w:r>
      <w:r>
        <w:rPr>
          <w:rFonts w:ascii="Aegean"/>
          <w:color w:val="3E3D3D"/>
          <w:spacing w:val="2"/>
          <w:w w:val="135"/>
          <w:sz w:val="10"/>
        </w:rPr>
        <w:t>Milk,</w:t>
      </w:r>
      <w:r>
        <w:rPr>
          <w:rFonts w:ascii="Aegean"/>
          <w:color w:val="3E3D3D"/>
          <w:spacing w:val="9"/>
          <w:w w:val="135"/>
          <w:sz w:val="10"/>
        </w:rPr>
        <w:t> </w:t>
      </w:r>
      <w:r>
        <w:rPr>
          <w:rFonts w:ascii="Aegean"/>
          <w:color w:val="3E3D3D"/>
          <w:spacing w:val="3"/>
          <w:w w:val="135"/>
          <w:sz w:val="10"/>
        </w:rPr>
        <w:t>fresh</w:t>
      </w:r>
    </w:p>
    <w:p>
      <w:pPr>
        <w:spacing w:line="140" w:lineRule="exact" w:before="7"/>
        <w:ind w:left="438" w:right="637" w:firstLine="0"/>
        <w:jc w:val="left"/>
        <w:rPr>
          <w:rFonts w:ascii="Aegean"/>
          <w:sz w:val="10"/>
        </w:rPr>
      </w:pPr>
      <w:r>
        <w:rPr>
          <w:rFonts w:ascii="Aegean"/>
          <w:color w:val="3E3D3D"/>
          <w:w w:val="130"/>
          <w:sz w:val="10"/>
        </w:rPr>
        <w:t>Restaurant meals </w:t>
      </w:r>
      <w:r>
        <w:rPr>
          <w:rFonts w:ascii="Aegean"/>
          <w:color w:val="3E3D3D"/>
          <w:w w:val="135"/>
          <w:sz w:val="10"/>
        </w:rPr>
        <w:t>Beer</w:t>
      </w:r>
    </w:p>
    <w:p>
      <w:pPr>
        <w:spacing w:before="33"/>
        <w:ind w:left="432" w:right="0" w:firstLine="0"/>
        <w:jc w:val="left"/>
        <w:rPr>
          <w:rFonts w:ascii="Aegean"/>
          <w:sz w:val="10"/>
        </w:rPr>
      </w:pPr>
      <w:r>
        <w:rPr>
          <w:rFonts w:ascii="Aegean"/>
          <w:color w:val="434142"/>
          <w:w w:val="130"/>
          <w:sz w:val="10"/>
        </w:rPr>
        <w:t>Mortgage interest payments</w:t>
      </w:r>
    </w:p>
    <w:p>
      <w:pPr>
        <w:spacing w:before="41"/>
        <w:ind w:left="443" w:right="0" w:firstLine="0"/>
        <w:jc w:val="left"/>
        <w:rPr>
          <w:rFonts w:ascii="Aegean"/>
          <w:sz w:val="10"/>
        </w:rPr>
      </w:pPr>
      <w:r>
        <w:rPr>
          <w:rFonts w:ascii="Aegean"/>
          <w:color w:val="434142"/>
          <w:w w:val="140"/>
          <w:sz w:val="10"/>
        </w:rPr>
        <w:t>Rates/Community Charge</w:t>
      </w:r>
    </w:p>
    <w:p>
      <w:pPr>
        <w:spacing w:line="140" w:lineRule="atLeast" w:before="0"/>
        <w:ind w:left="443" w:right="173" w:hanging="5"/>
        <w:jc w:val="left"/>
        <w:rPr>
          <w:rFonts w:ascii="Aegean"/>
          <w:sz w:val="10"/>
        </w:rPr>
      </w:pPr>
      <w:r>
        <w:rPr>
          <w:rFonts w:ascii="Aegean"/>
          <w:color w:val="434142"/>
          <w:w w:val="135"/>
          <w:sz w:val="10"/>
        </w:rPr>
        <w:t>Water and other charges </w:t>
      </w:r>
      <w:r>
        <w:rPr>
          <w:rFonts w:ascii="Aegean"/>
          <w:color w:val="434142"/>
          <w:w w:val="140"/>
          <w:sz w:val="10"/>
        </w:rPr>
        <w:t>Dry </w:t>
      </w:r>
      <w:r>
        <w:rPr>
          <w:rFonts w:ascii="Aegean"/>
          <w:color w:val="434142"/>
          <w:w w:val="135"/>
          <w:sz w:val="10"/>
        </w:rPr>
        <w:t>materials</w:t>
      </w:r>
    </w:p>
    <w:p>
      <w:pPr>
        <w:spacing w:line="138" w:lineRule="exact" w:before="6"/>
        <w:ind w:left="438" w:right="879" w:firstLine="4"/>
        <w:jc w:val="left"/>
        <w:rPr>
          <w:rFonts w:ascii="Aegean"/>
          <w:sz w:val="10"/>
        </w:rPr>
      </w:pPr>
      <w:r>
        <w:rPr>
          <w:rFonts w:ascii="Aegean"/>
          <w:color w:val="424242"/>
          <w:w w:val="120"/>
          <w:sz w:val="10"/>
        </w:rPr>
        <w:t>Electricity </w:t>
      </w:r>
      <w:r>
        <w:rPr>
          <w:rFonts w:ascii="Aegean"/>
          <w:color w:val="434143"/>
          <w:w w:val="125"/>
          <w:sz w:val="10"/>
        </w:rPr>
        <w:t>Gas</w:t>
      </w:r>
    </w:p>
    <w:p>
      <w:pPr>
        <w:spacing w:before="37"/>
        <w:ind w:left="443" w:right="0" w:hanging="13"/>
        <w:jc w:val="left"/>
        <w:rPr>
          <w:rFonts w:ascii="Aegean"/>
          <w:sz w:val="10"/>
        </w:rPr>
      </w:pPr>
      <w:r>
        <w:rPr>
          <w:rFonts w:ascii="Aegean"/>
          <w:color w:val="3D3B3C"/>
          <w:w w:val="130"/>
          <w:sz w:val="10"/>
        </w:rPr>
        <w:t>Telephones etc</w:t>
      </w:r>
    </w:p>
    <w:p>
      <w:pPr>
        <w:spacing w:line="140" w:lineRule="atLeast" w:before="1"/>
        <w:ind w:left="434" w:right="571" w:firstLine="8"/>
        <w:jc w:val="left"/>
        <w:rPr>
          <w:rFonts w:ascii="Aegean"/>
          <w:sz w:val="10"/>
        </w:rPr>
      </w:pPr>
      <w:r>
        <w:rPr>
          <w:rFonts w:ascii="Aegean"/>
          <w:color w:val="383839"/>
          <w:w w:val="130"/>
          <w:sz w:val="10"/>
        </w:rPr>
        <w:t>Other clothing </w:t>
      </w:r>
      <w:r>
        <w:rPr>
          <w:rFonts w:ascii="Aegean"/>
          <w:color w:val="3D3E3E"/>
          <w:w w:val="130"/>
          <w:sz w:val="10"/>
        </w:rPr>
        <w:t>Chemists goods</w:t>
      </w:r>
    </w:p>
    <w:p>
      <w:pPr>
        <w:spacing w:line="140" w:lineRule="exact" w:before="4"/>
        <w:ind w:left="447" w:right="0" w:firstLine="5"/>
        <w:jc w:val="left"/>
        <w:rPr>
          <w:rFonts w:ascii="Aegean"/>
          <w:sz w:val="10"/>
        </w:rPr>
      </w:pPr>
      <w:r>
        <w:rPr>
          <w:rFonts w:ascii="Aegean"/>
          <w:color w:val="383838"/>
          <w:w w:val="125"/>
          <w:sz w:val="10"/>
        </w:rPr>
        <w:t>Purchase of motor vehicles Petrol and oil</w:t>
      </w:r>
    </w:p>
    <w:p>
      <w:pPr>
        <w:spacing w:before="33"/>
        <w:ind w:left="447" w:right="0" w:firstLine="0"/>
        <w:jc w:val="left"/>
        <w:rPr>
          <w:rFonts w:ascii="Aegean"/>
          <w:sz w:val="10"/>
        </w:rPr>
      </w:pPr>
      <w:r>
        <w:rPr>
          <w:rFonts w:ascii="Aegean"/>
          <w:color w:val="3B3C3C"/>
          <w:w w:val="130"/>
          <w:sz w:val="10"/>
        </w:rPr>
        <w:t>Rail fares</w:t>
      </w:r>
    </w:p>
    <w:p>
      <w:pPr>
        <w:spacing w:line="333" w:lineRule="auto" w:before="42"/>
        <w:ind w:left="455" w:right="0" w:hanging="3"/>
        <w:jc w:val="left"/>
        <w:rPr>
          <w:rFonts w:ascii="Aegean"/>
          <w:sz w:val="10"/>
        </w:rPr>
      </w:pPr>
      <w:r>
        <w:rPr>
          <w:rFonts w:ascii="Aegean"/>
          <w:color w:val="403E3E"/>
          <w:w w:val="135"/>
          <w:sz w:val="10"/>
        </w:rPr>
        <w:t>Bus and coach fares Household consumables</w:t>
      </w:r>
    </w:p>
    <w:p>
      <w:pPr>
        <w:spacing w:line="140" w:lineRule="atLeast" w:before="120"/>
        <w:ind w:left="430" w:right="1047" w:firstLine="10"/>
        <w:jc w:val="left"/>
        <w:rPr>
          <w:rFonts w:ascii="Aegean"/>
          <w:sz w:val="10"/>
        </w:rPr>
      </w:pPr>
      <w:r>
        <w:rPr/>
        <w:br w:type="column"/>
      </w:r>
      <w:r>
        <w:rPr>
          <w:rFonts w:ascii="Aegean"/>
          <w:color w:val="333133"/>
          <w:w w:val="145"/>
          <w:sz w:val="10"/>
        </w:rPr>
        <w:t>Number of appearances in 70% 'trimmed mean'</w:t>
      </w:r>
    </w:p>
    <w:p>
      <w:pPr>
        <w:spacing w:before="42"/>
        <w:ind w:left="434" w:right="0" w:firstLine="0"/>
        <w:jc w:val="left"/>
        <w:rPr>
          <w:rFonts w:ascii="Aegean"/>
          <w:sz w:val="10"/>
        </w:rPr>
      </w:pPr>
      <w:r>
        <w:rPr/>
        <w:pict>
          <v:shape style="position:absolute;margin-left:481.406921pt;margin-top:21.49107pt;width:7.7pt;height:5pt;mso-position-horizontal-relative:page;mso-position-vertical-relative:paragraph;z-index:-19000320;rotation:358" type="#_x0000_t136" fillcolor="#3a383a" stroked="f">
            <o:extrusion v:ext="view" autorotationcenter="t"/>
            <v:textpath style="font-family:&quot;Akkadian&quot;;font-size:5pt;v-text-kern:t;mso-text-shadow:auto" string="95"/>
            <w10:wrap type="none"/>
          </v:shape>
        </w:pict>
      </w:r>
      <w:r>
        <w:rPr>
          <w:rFonts w:ascii="Aegean"/>
          <w:color w:val="393839"/>
          <w:w w:val="130"/>
          <w:sz w:val="10"/>
        </w:rPr>
        <w:t>(percentage of observations used)</w:t>
      </w:r>
    </w:p>
    <w:p>
      <w:pPr>
        <w:pStyle w:val="BodyText"/>
        <w:spacing w:before="1"/>
        <w:rPr>
          <w:rFonts w:ascii="Aegean"/>
          <w:sz w:val="10"/>
        </w:rPr>
      </w:pPr>
    </w:p>
    <w:p>
      <w:pPr>
        <w:pStyle w:val="BodyText"/>
        <w:ind w:left="1219"/>
        <w:rPr>
          <w:rFonts w:ascii="Aegean"/>
        </w:rPr>
      </w:pPr>
      <w:r>
        <w:rPr>
          <w:rFonts w:ascii="Aegean"/>
        </w:rPr>
        <w:pict>
          <v:shape style="width:11.6pt;height:30.75pt;mso-position-horizontal-relative:char;mso-position-vertical-relative:line" type="#_x0000_t202" filled="false" stroked="false">
            <w10:anchorlock/>
            <v:textbox inset="0,0,0,0">
              <w:txbxContent>
                <w:p>
                  <w:pPr>
                    <w:spacing w:before="3"/>
                    <w:ind w:left="20" w:right="0" w:firstLine="0"/>
                    <w:jc w:val="left"/>
                    <w:rPr>
                      <w:rFonts w:ascii="Akkadian"/>
                      <w:sz w:val="10"/>
                    </w:rPr>
                  </w:pPr>
                  <w:r>
                    <w:rPr>
                      <w:rFonts w:ascii="Akkadian"/>
                      <w:color w:val="3A383A"/>
                      <w:spacing w:val="-4"/>
                      <w:w w:val="115"/>
                      <w:sz w:val="10"/>
                    </w:rPr>
                    <w:t>100</w:t>
                  </w:r>
                </w:p>
                <w:p>
                  <w:pPr>
                    <w:spacing w:line="158" w:lineRule="exact" w:before="106"/>
                    <w:ind w:left="20" w:right="0" w:firstLine="0"/>
                    <w:jc w:val="left"/>
                    <w:rPr>
                      <w:rFonts w:ascii="Akkadian"/>
                      <w:sz w:val="10"/>
                    </w:rPr>
                  </w:pPr>
                  <w:r>
                    <w:rPr>
                      <w:rFonts w:ascii="Akkadian"/>
                      <w:color w:val="3A383A"/>
                      <w:spacing w:val="-4"/>
                      <w:w w:val="115"/>
                      <w:sz w:val="10"/>
                    </w:rPr>
                    <w:t>100</w:t>
                  </w:r>
                </w:p>
                <w:p>
                  <w:pPr>
                    <w:spacing w:line="158" w:lineRule="exact" w:before="0"/>
                    <w:ind w:left="68" w:right="0" w:firstLine="0"/>
                    <w:jc w:val="left"/>
                    <w:rPr>
                      <w:rFonts w:ascii="Akkadian"/>
                      <w:sz w:val="10"/>
                    </w:rPr>
                  </w:pPr>
                  <w:r>
                    <w:rPr>
                      <w:rFonts w:ascii="Akkadian"/>
                      <w:color w:val="3A383A"/>
                      <w:spacing w:val="-4"/>
                      <w:w w:val="125"/>
                      <w:sz w:val="10"/>
                    </w:rPr>
                    <w:t>83</w:t>
                  </w:r>
                </w:p>
              </w:txbxContent>
            </v:textbox>
          </v:shape>
        </w:pict>
      </w:r>
      <w:r>
        <w:rPr>
          <w:rFonts w:ascii="Aegean"/>
        </w:rPr>
      </w:r>
    </w:p>
    <w:p>
      <w:pPr>
        <w:spacing w:before="8"/>
        <w:ind w:left="0" w:right="182" w:firstLine="0"/>
        <w:jc w:val="center"/>
        <w:rPr>
          <w:rFonts w:ascii="Aegean"/>
          <w:sz w:val="10"/>
        </w:rPr>
      </w:pPr>
      <w:r>
        <w:rPr>
          <w:rFonts w:ascii="Aegean"/>
          <w:color w:val="383738"/>
          <w:w w:val="116"/>
          <w:sz w:val="10"/>
        </w:rPr>
        <w:t>2</w:t>
      </w:r>
    </w:p>
    <w:p>
      <w:pPr>
        <w:spacing w:before="41"/>
        <w:ind w:left="1204" w:right="1442" w:firstLine="0"/>
        <w:jc w:val="center"/>
        <w:rPr>
          <w:rFonts w:ascii="Aegean"/>
          <w:sz w:val="10"/>
        </w:rPr>
      </w:pPr>
      <w:r>
        <w:rPr>
          <w:rFonts w:ascii="Aegean"/>
          <w:color w:val="383738"/>
          <w:spacing w:val="4"/>
          <w:w w:val="115"/>
          <w:sz w:val="10"/>
        </w:rPr>
        <w:t>14</w:t>
      </w:r>
    </w:p>
    <w:p>
      <w:pPr>
        <w:spacing w:before="43"/>
        <w:ind w:left="1204" w:right="1444" w:firstLine="0"/>
        <w:jc w:val="center"/>
        <w:rPr>
          <w:rFonts w:ascii="Aegean"/>
          <w:sz w:val="10"/>
        </w:rPr>
      </w:pPr>
      <w:r>
        <w:rPr>
          <w:rFonts w:ascii="Aegean"/>
          <w:color w:val="383738"/>
          <w:w w:val="110"/>
          <w:sz w:val="10"/>
        </w:rPr>
        <w:t>21</w:t>
      </w:r>
    </w:p>
    <w:p>
      <w:pPr>
        <w:spacing w:before="38"/>
        <w:ind w:left="1204" w:right="1493" w:firstLine="0"/>
        <w:jc w:val="center"/>
        <w:rPr>
          <w:rFonts w:ascii="Aegean"/>
          <w:sz w:val="10"/>
        </w:rPr>
      </w:pPr>
      <w:r>
        <w:rPr/>
        <w:pict>
          <v:shape style="position:absolute;margin-left:481.561401pt;margin-top:8.36148pt;width:7.55pt;height:5pt;mso-position-horizontal-relative:page;mso-position-vertical-relative:paragraph;z-index:15759360;rotation:1" type="#_x0000_t136" fillcolor="#383738" stroked="f">
            <o:extrusion v:ext="view" autorotationcenter="t"/>
            <v:textpath style="font-family:&quot;Aegean&quot;;font-size:5pt;v-text-kern:t;mso-text-shadow:auto" string="89"/>
            <w10:wrap type="none"/>
          </v:shape>
        </w:pict>
      </w:r>
      <w:r>
        <w:rPr>
          <w:rFonts w:ascii="Aegean"/>
          <w:color w:val="383738"/>
          <w:w w:val="110"/>
          <w:sz w:val="10"/>
        </w:rPr>
        <w:t>100</w:t>
      </w:r>
    </w:p>
    <w:p>
      <w:pPr>
        <w:pStyle w:val="BodyText"/>
        <w:spacing w:before="1"/>
        <w:rPr>
          <w:rFonts w:ascii="Aegean"/>
          <w:sz w:val="18"/>
        </w:rPr>
      </w:pPr>
    </w:p>
    <w:p>
      <w:pPr>
        <w:spacing w:before="1"/>
        <w:ind w:left="1204" w:right="1444" w:firstLine="0"/>
        <w:jc w:val="center"/>
        <w:rPr>
          <w:rFonts w:ascii="Aegean"/>
          <w:sz w:val="10"/>
        </w:rPr>
      </w:pPr>
      <w:r>
        <w:rPr>
          <w:rFonts w:ascii="Aegean"/>
          <w:color w:val="383738"/>
          <w:w w:val="120"/>
          <w:sz w:val="10"/>
        </w:rPr>
        <w:t>76</w:t>
      </w:r>
    </w:p>
    <w:p>
      <w:pPr>
        <w:spacing w:before="39"/>
        <w:ind w:left="1204" w:right="1443" w:firstLine="0"/>
        <w:jc w:val="center"/>
        <w:rPr>
          <w:rFonts w:ascii="Aegean"/>
          <w:sz w:val="10"/>
        </w:rPr>
      </w:pPr>
      <w:r>
        <w:rPr>
          <w:rFonts w:ascii="Aegean"/>
          <w:color w:val="383738"/>
          <w:spacing w:val="5"/>
          <w:w w:val="110"/>
          <w:sz w:val="10"/>
        </w:rPr>
        <w:t>75</w:t>
      </w:r>
    </w:p>
    <w:p>
      <w:pPr>
        <w:spacing w:before="41"/>
        <w:ind w:left="1204" w:right="1496" w:firstLine="0"/>
        <w:jc w:val="center"/>
        <w:rPr>
          <w:rFonts w:ascii="Aegean"/>
          <w:sz w:val="10"/>
        </w:rPr>
      </w:pPr>
      <w:r>
        <w:rPr>
          <w:rFonts w:ascii="Aegean"/>
          <w:color w:val="383738"/>
          <w:spacing w:val="-3"/>
          <w:w w:val="110"/>
          <w:sz w:val="10"/>
        </w:rPr>
        <w:t>100</w:t>
      </w:r>
    </w:p>
    <w:p>
      <w:pPr>
        <w:spacing w:before="40"/>
        <w:ind w:left="1189" w:right="1505" w:firstLine="0"/>
        <w:jc w:val="center"/>
        <w:rPr>
          <w:rFonts w:ascii="Aegean"/>
          <w:sz w:val="10"/>
        </w:rPr>
      </w:pPr>
      <w:r>
        <w:rPr>
          <w:rFonts w:ascii="Aegean"/>
          <w:color w:val="383738"/>
          <w:spacing w:val="-2"/>
          <w:w w:val="120"/>
          <w:sz w:val="10"/>
        </w:rPr>
        <w:t>100</w:t>
      </w:r>
    </w:p>
    <w:p>
      <w:pPr>
        <w:spacing w:before="40"/>
        <w:ind w:left="1204" w:right="1438" w:firstLine="0"/>
        <w:jc w:val="center"/>
        <w:rPr>
          <w:rFonts w:ascii="Aegean"/>
          <w:sz w:val="10"/>
        </w:rPr>
      </w:pPr>
      <w:r>
        <w:rPr>
          <w:rFonts w:ascii="Aegean"/>
          <w:color w:val="383738"/>
          <w:w w:val="115"/>
          <w:sz w:val="10"/>
        </w:rPr>
        <w:t>62</w:t>
      </w:r>
    </w:p>
    <w:p>
      <w:pPr>
        <w:spacing w:before="40"/>
        <w:ind w:left="1204" w:right="1443" w:firstLine="0"/>
        <w:jc w:val="center"/>
        <w:rPr>
          <w:rFonts w:ascii="Aegean"/>
          <w:sz w:val="10"/>
        </w:rPr>
      </w:pPr>
      <w:r>
        <w:rPr>
          <w:rFonts w:ascii="Aegean"/>
          <w:color w:val="383738"/>
          <w:w w:val="110"/>
          <w:sz w:val="10"/>
        </w:rPr>
        <w:t>57</w:t>
      </w:r>
    </w:p>
    <w:p>
      <w:pPr>
        <w:spacing w:before="41"/>
        <w:ind w:left="1204" w:right="1445" w:firstLine="0"/>
        <w:jc w:val="center"/>
        <w:rPr>
          <w:rFonts w:ascii="Aegean"/>
          <w:sz w:val="10"/>
        </w:rPr>
      </w:pPr>
      <w:r>
        <w:rPr>
          <w:rFonts w:ascii="Aegean"/>
          <w:color w:val="383738"/>
          <w:w w:val="115"/>
          <w:sz w:val="10"/>
        </w:rPr>
        <w:t>86</w:t>
      </w:r>
    </w:p>
    <w:p>
      <w:pPr>
        <w:pStyle w:val="BodyText"/>
        <w:spacing w:line="191" w:lineRule="exact"/>
        <w:ind w:left="1273"/>
        <w:rPr>
          <w:rFonts w:ascii="Aegean"/>
          <w:sz w:val="19"/>
        </w:rPr>
      </w:pPr>
      <w:r>
        <w:rPr>
          <w:rFonts w:ascii="Aegean"/>
          <w:position w:val="-3"/>
          <w:sz w:val="19"/>
        </w:rPr>
        <w:pict>
          <v:shape style="width:9.15pt;height:9.6pt;mso-position-horizontal-relative:char;mso-position-vertical-relative:line" type="#_x0000_t202" filled="false" stroked="false">
            <w10:anchorlock/>
            <v:textbox inset="0,0,0,0">
              <w:txbxContent>
                <w:p>
                  <w:pPr>
                    <w:spacing w:before="0"/>
                    <w:ind w:left="20" w:right="0" w:firstLine="0"/>
                    <w:jc w:val="left"/>
                    <w:rPr>
                      <w:rFonts w:ascii="Akkadian"/>
                      <w:sz w:val="10"/>
                    </w:rPr>
                  </w:pPr>
                  <w:r>
                    <w:rPr>
                      <w:rFonts w:ascii="Akkadian"/>
                      <w:color w:val="383738"/>
                      <w:w w:val="120"/>
                      <w:sz w:val="10"/>
                    </w:rPr>
                    <w:t>78</w:t>
                  </w:r>
                </w:p>
              </w:txbxContent>
            </v:textbox>
          </v:shape>
        </w:pict>
      </w:r>
      <w:r>
        <w:rPr>
          <w:rFonts w:ascii="Aegean"/>
          <w:position w:val="-3"/>
          <w:sz w:val="19"/>
        </w:rPr>
      </w:r>
    </w:p>
    <w:p>
      <w:pPr>
        <w:spacing w:before="0"/>
        <w:ind w:left="1204" w:right="1505" w:firstLine="0"/>
        <w:jc w:val="center"/>
        <w:rPr>
          <w:rFonts w:ascii="Aegean"/>
          <w:sz w:val="10"/>
        </w:rPr>
      </w:pPr>
      <w:r>
        <w:rPr>
          <w:rFonts w:ascii="Aegean"/>
          <w:color w:val="383738"/>
          <w:spacing w:val="3"/>
          <w:w w:val="120"/>
          <w:sz w:val="10"/>
        </w:rPr>
        <w:t>100</w:t>
      </w:r>
    </w:p>
    <w:p>
      <w:pPr>
        <w:spacing w:after="0"/>
        <w:jc w:val="center"/>
        <w:rPr>
          <w:rFonts w:ascii="Aegean"/>
          <w:sz w:val="10"/>
        </w:rPr>
        <w:sectPr>
          <w:type w:val="continuous"/>
          <w:pgSz w:w="11740" w:h="17090"/>
          <w:pgMar w:top="1480" w:bottom="280" w:left="1140" w:right="420"/>
          <w:cols w:num="3" w:equalWidth="0">
            <w:col w:w="4996" w:space="49"/>
            <w:col w:w="2055" w:space="104"/>
            <w:col w:w="2976"/>
          </w:cols>
        </w:sectPr>
      </w:pPr>
    </w:p>
    <w:p>
      <w:pPr>
        <w:pStyle w:val="BodyText"/>
        <w:spacing w:line="295" w:lineRule="auto" w:before="70"/>
        <w:ind w:left="4915" w:right="195"/>
      </w:pPr>
      <w:bookmarkStart w:name="0161" w:id="9"/>
      <w:bookmarkEnd w:id="9"/>
      <w:r>
        <w:rPr/>
      </w:r>
      <w:r>
        <w:rPr>
          <w:color w:val="2A292A"/>
          <w:spacing w:val="8"/>
          <w:w w:val="105"/>
        </w:rPr>
        <w:t>headline </w:t>
      </w:r>
      <w:r>
        <w:rPr>
          <w:color w:val="2A292A"/>
          <w:spacing w:val="3"/>
          <w:w w:val="105"/>
        </w:rPr>
        <w:t>rate </w:t>
      </w:r>
      <w:r>
        <w:rPr>
          <w:color w:val="2A292A"/>
          <w:w w:val="105"/>
        </w:rPr>
        <w:t>in  </w:t>
      </w:r>
      <w:r>
        <w:rPr>
          <w:color w:val="2A292A"/>
          <w:spacing w:val="6"/>
          <w:w w:val="105"/>
        </w:rPr>
        <w:t>December </w:t>
      </w:r>
      <w:r>
        <w:rPr>
          <w:color w:val="2A292A"/>
          <w:spacing w:val="8"/>
          <w:w w:val="105"/>
        </w:rPr>
        <w:t>(see </w:t>
      </w:r>
      <w:r>
        <w:rPr>
          <w:color w:val="2A292A"/>
          <w:spacing w:val="4"/>
          <w:w w:val="105"/>
        </w:rPr>
        <w:t>Chart  </w:t>
      </w:r>
      <w:r>
        <w:rPr>
          <w:color w:val="2A292A"/>
          <w:w w:val="90"/>
        </w:rPr>
        <w:t>1 </w:t>
      </w:r>
      <w:r>
        <w:rPr>
          <w:color w:val="2A292A"/>
          <w:spacing w:val="10"/>
          <w:w w:val="105"/>
        </w:rPr>
        <w:t>.7).  </w:t>
      </w:r>
      <w:r>
        <w:rPr>
          <w:color w:val="2A292A"/>
          <w:spacing w:val="6"/>
          <w:w w:val="105"/>
        </w:rPr>
        <w:t>The </w:t>
      </w:r>
      <w:r>
        <w:rPr>
          <w:color w:val="2A292A"/>
          <w:spacing w:val="7"/>
          <w:w w:val="105"/>
        </w:rPr>
        <w:t>contrasting </w:t>
      </w:r>
      <w:r>
        <w:rPr>
          <w:color w:val="2A292A"/>
          <w:spacing w:val="8"/>
          <w:w w:val="105"/>
        </w:rPr>
        <w:t>behaviour </w:t>
      </w:r>
      <w:r>
        <w:rPr>
          <w:color w:val="2A292A"/>
          <w:w w:val="105"/>
        </w:rPr>
        <w:t>of </w:t>
      </w:r>
      <w:r>
        <w:rPr>
          <w:color w:val="2A292A"/>
          <w:spacing w:val="4"/>
          <w:w w:val="105"/>
        </w:rPr>
        <w:t>these </w:t>
      </w:r>
      <w:r>
        <w:rPr>
          <w:color w:val="2A292A"/>
          <w:spacing w:val="6"/>
          <w:w w:val="105"/>
        </w:rPr>
        <w:t>two </w:t>
      </w:r>
      <w:r>
        <w:rPr>
          <w:color w:val="2A292A"/>
          <w:spacing w:val="5"/>
          <w:w w:val="105"/>
        </w:rPr>
        <w:t>measures </w:t>
      </w:r>
      <w:r>
        <w:rPr>
          <w:color w:val="2A292A"/>
          <w:spacing w:val="10"/>
          <w:w w:val="105"/>
        </w:rPr>
        <w:t>since </w:t>
      </w:r>
      <w:r>
        <w:rPr>
          <w:color w:val="2A292A"/>
          <w:spacing w:val="6"/>
          <w:w w:val="105"/>
        </w:rPr>
        <w:t>December </w:t>
      </w:r>
      <w:r>
        <w:rPr>
          <w:color w:val="2A292A"/>
          <w:spacing w:val="8"/>
          <w:w w:val="105"/>
        </w:rPr>
        <w:t>is </w:t>
      </w:r>
      <w:r>
        <w:rPr>
          <w:color w:val="2A292A"/>
          <w:spacing w:val="6"/>
          <w:w w:val="105"/>
        </w:rPr>
        <w:t>partly related </w:t>
      </w:r>
      <w:r>
        <w:rPr>
          <w:color w:val="2A292A"/>
          <w:w w:val="105"/>
        </w:rPr>
        <w:t>to </w:t>
      </w:r>
      <w:r>
        <w:rPr>
          <w:color w:val="2A292A"/>
          <w:spacing w:val="8"/>
          <w:w w:val="105"/>
        </w:rPr>
        <w:t>house </w:t>
      </w:r>
      <w:r>
        <w:rPr>
          <w:color w:val="2A292A"/>
          <w:spacing w:val="7"/>
          <w:w w:val="105"/>
        </w:rPr>
        <w:t>prices which </w:t>
      </w:r>
      <w:r>
        <w:rPr>
          <w:color w:val="2A292A"/>
          <w:spacing w:val="6"/>
          <w:w w:val="105"/>
        </w:rPr>
        <w:t>rose </w:t>
      </w:r>
      <w:r>
        <w:rPr>
          <w:color w:val="2A292A"/>
          <w:spacing w:val="7"/>
          <w:w w:val="105"/>
        </w:rPr>
        <w:t>by </w:t>
      </w:r>
      <w:r>
        <w:rPr>
          <w:color w:val="2A292A"/>
          <w:spacing w:val="12"/>
          <w:w w:val="105"/>
        </w:rPr>
        <w:t>0.6% </w:t>
      </w:r>
      <w:r>
        <w:rPr>
          <w:color w:val="2A292A"/>
          <w:spacing w:val="6"/>
          <w:w w:val="105"/>
        </w:rPr>
        <w:t>between December </w:t>
      </w:r>
      <w:r>
        <w:rPr>
          <w:color w:val="2A292A"/>
          <w:spacing w:val="2"/>
          <w:w w:val="105"/>
        </w:rPr>
        <w:t>and </w:t>
      </w:r>
      <w:r>
        <w:rPr>
          <w:color w:val="2A292A"/>
          <w:spacing w:val="6"/>
          <w:w w:val="105"/>
        </w:rPr>
        <w:t>March  </w:t>
      </w:r>
      <w:r>
        <w:rPr>
          <w:color w:val="2A292A"/>
          <w:spacing w:val="2"/>
          <w:w w:val="105"/>
        </w:rPr>
        <w:t>and  </w:t>
      </w:r>
      <w:r>
        <w:rPr>
          <w:color w:val="2A292A"/>
          <w:spacing w:val="10"/>
          <w:w w:val="105"/>
        </w:rPr>
        <w:t>which </w:t>
      </w:r>
      <w:r>
        <w:rPr>
          <w:color w:val="2A292A"/>
          <w:w w:val="105"/>
        </w:rPr>
        <w:t>are </w:t>
      </w:r>
      <w:r>
        <w:rPr>
          <w:color w:val="2A292A"/>
          <w:spacing w:val="5"/>
          <w:w w:val="105"/>
        </w:rPr>
        <w:t>captured </w:t>
      </w:r>
      <w:r>
        <w:rPr>
          <w:color w:val="2A292A"/>
          <w:spacing w:val="8"/>
          <w:w w:val="105"/>
        </w:rPr>
        <w:t>directly </w:t>
      </w:r>
      <w:r>
        <w:rPr>
          <w:color w:val="2A292A"/>
          <w:w w:val="105"/>
        </w:rPr>
        <w:t>in the </w:t>
      </w:r>
      <w:r>
        <w:rPr>
          <w:color w:val="2A292A"/>
          <w:spacing w:val="6"/>
          <w:w w:val="105"/>
        </w:rPr>
        <w:t>HARP </w:t>
      </w:r>
      <w:r>
        <w:rPr>
          <w:color w:val="2A292A"/>
          <w:spacing w:val="5"/>
          <w:w w:val="105"/>
        </w:rPr>
        <w:t>index </w:t>
      </w:r>
      <w:r>
        <w:rPr>
          <w:color w:val="2A292A"/>
          <w:spacing w:val="8"/>
          <w:w w:val="105"/>
        </w:rPr>
        <w:t>but </w:t>
      </w:r>
      <w:r>
        <w:rPr>
          <w:color w:val="2A292A"/>
          <w:w w:val="105"/>
        </w:rPr>
        <w:t>not </w:t>
      </w:r>
      <w:r>
        <w:rPr>
          <w:color w:val="2A292A"/>
          <w:spacing w:val="10"/>
          <w:w w:val="105"/>
        </w:rPr>
        <w:t>in </w:t>
      </w:r>
      <w:r>
        <w:rPr>
          <w:color w:val="2A292A"/>
          <w:w w:val="105"/>
        </w:rPr>
        <w:t>the</w:t>
      </w:r>
      <w:r>
        <w:rPr>
          <w:color w:val="2A292A"/>
          <w:spacing w:val="5"/>
          <w:w w:val="105"/>
        </w:rPr>
        <w:t> </w:t>
      </w:r>
      <w:r>
        <w:rPr>
          <w:color w:val="2A292A"/>
          <w:spacing w:val="12"/>
          <w:w w:val="105"/>
        </w:rPr>
        <w:t>RP!.</w:t>
      </w:r>
    </w:p>
    <w:p>
      <w:pPr>
        <w:pStyle w:val="BodyText"/>
        <w:rPr>
          <w:sz w:val="16"/>
        </w:rPr>
      </w:pPr>
    </w:p>
    <w:p>
      <w:pPr>
        <w:spacing w:after="0"/>
        <w:rPr>
          <w:sz w:val="16"/>
        </w:rPr>
        <w:sectPr>
          <w:pgSz w:w="11830" w:h="17090"/>
          <w:pgMar w:top="1380" w:bottom="280" w:left="240" w:right="1100"/>
        </w:sectPr>
      </w:pPr>
    </w:p>
    <w:p>
      <w:pPr>
        <w:pStyle w:val="BodyText"/>
      </w:pPr>
    </w:p>
    <w:p>
      <w:pPr>
        <w:pStyle w:val="BodyText"/>
        <w:spacing w:before="3"/>
        <w:rPr>
          <w:sz w:val="16"/>
        </w:rPr>
      </w:pPr>
    </w:p>
    <w:p>
      <w:pPr>
        <w:spacing w:before="0"/>
        <w:ind w:left="109" w:right="0" w:firstLine="0"/>
        <w:jc w:val="left"/>
        <w:rPr>
          <w:rFonts w:ascii="Noto Sans"/>
          <w:sz w:val="15"/>
        </w:rPr>
      </w:pPr>
      <w:r>
        <w:rPr>
          <w:rFonts w:ascii="Noto Sans"/>
          <w:color w:val="6993BA"/>
          <w:w w:val="125"/>
          <w:sz w:val="15"/>
        </w:rPr>
        <w:t>(hart 1.7</w:t>
      </w:r>
    </w:p>
    <w:p>
      <w:pPr>
        <w:spacing w:before="33"/>
        <w:ind w:left="113" w:right="0" w:firstLine="0"/>
        <w:jc w:val="left"/>
        <w:rPr>
          <w:rFonts w:ascii="Noto Sans"/>
          <w:sz w:val="15"/>
        </w:rPr>
      </w:pPr>
      <w:r>
        <w:rPr>
          <w:rFonts w:ascii="Noto Sans"/>
          <w:color w:val="5E8DB4"/>
          <w:w w:val="130"/>
          <w:sz w:val="15"/>
        </w:rPr>
        <w:t>RPI and </w:t>
      </w:r>
      <w:r>
        <w:rPr>
          <w:rFonts w:ascii="Aegean"/>
          <w:color w:val="5E8DB4"/>
          <w:w w:val="130"/>
          <w:sz w:val="14"/>
        </w:rPr>
        <w:t>HARP </w:t>
      </w:r>
      <w:r>
        <w:rPr>
          <w:rFonts w:ascii="Noto Sans"/>
          <w:color w:val="5E8DB4"/>
          <w:w w:val="130"/>
          <w:sz w:val="15"/>
        </w:rPr>
        <w:t>inflation rates</w:t>
      </w:r>
    </w:p>
    <w:p>
      <w:pPr>
        <w:spacing w:before="145"/>
        <w:ind w:left="1713" w:right="0" w:firstLine="0"/>
        <w:jc w:val="left"/>
        <w:rPr>
          <w:rFonts w:ascii="Noto Sans"/>
          <w:sz w:val="9"/>
        </w:rPr>
      </w:pPr>
      <w:r>
        <w:rPr>
          <w:rFonts w:ascii="Noto Sans"/>
          <w:color w:val="5E5F5F"/>
          <w:w w:val="110"/>
          <w:sz w:val="9"/>
        </w:rPr>
        <w:t>Increase in prices on a year earlier</w:t>
      </w:r>
    </w:p>
    <w:p>
      <w:pPr>
        <w:spacing w:before="64"/>
        <w:ind w:left="3345" w:right="0" w:firstLine="0"/>
        <w:jc w:val="left"/>
        <w:rPr>
          <w:rFonts w:ascii="Aegean"/>
          <w:sz w:val="8"/>
        </w:rPr>
      </w:pPr>
      <w:r>
        <w:rPr>
          <w:rFonts w:ascii="Aegean"/>
          <w:color w:val="535354"/>
          <w:spacing w:val="-7"/>
          <w:w w:val="205"/>
          <w:sz w:val="8"/>
        </w:rPr>
        <w:t>_1</w:t>
      </w:r>
      <w:r>
        <w:rPr>
          <w:rFonts w:ascii="Aegean"/>
          <w:color w:val="535354"/>
          <w:spacing w:val="-22"/>
          <w:w w:val="205"/>
          <w:sz w:val="8"/>
        </w:rPr>
        <w:t> </w:t>
      </w:r>
      <w:r>
        <w:rPr>
          <w:rFonts w:ascii="Aegean"/>
          <w:color w:val="535354"/>
          <w:w w:val="150"/>
          <w:sz w:val="8"/>
        </w:rPr>
        <w:t>2</w:t>
      </w:r>
    </w:p>
    <w:p>
      <w:pPr>
        <w:pStyle w:val="BodyText"/>
        <w:rPr>
          <w:rFonts w:ascii="Aegean"/>
          <w:sz w:val="10"/>
        </w:rPr>
      </w:pPr>
    </w:p>
    <w:p>
      <w:pPr>
        <w:pStyle w:val="BodyText"/>
        <w:rPr>
          <w:rFonts w:ascii="Aegean"/>
          <w:sz w:val="10"/>
        </w:rPr>
      </w:pPr>
    </w:p>
    <w:p>
      <w:pPr>
        <w:pStyle w:val="BodyText"/>
        <w:rPr>
          <w:rFonts w:ascii="Aegean"/>
          <w:sz w:val="10"/>
        </w:rPr>
      </w:pPr>
    </w:p>
    <w:p>
      <w:pPr>
        <w:pStyle w:val="BodyText"/>
        <w:spacing w:before="5"/>
        <w:rPr>
          <w:rFonts w:ascii="Aegean"/>
          <w:sz w:val="12"/>
        </w:rPr>
      </w:pPr>
    </w:p>
    <w:p>
      <w:pPr>
        <w:spacing w:before="1"/>
        <w:ind w:left="3350" w:right="0" w:firstLine="0"/>
        <w:jc w:val="left"/>
        <w:rPr>
          <w:rFonts w:ascii="Aegean"/>
          <w:sz w:val="8"/>
        </w:rPr>
      </w:pPr>
      <w:r>
        <w:rPr>
          <w:rFonts w:ascii="Aegean"/>
          <w:color w:val="454444"/>
          <w:w w:val="190"/>
          <w:sz w:val="8"/>
        </w:rPr>
        <w:t>_10</w:t>
      </w:r>
    </w:p>
    <w:p>
      <w:pPr>
        <w:pStyle w:val="BodyText"/>
        <w:rPr>
          <w:rFonts w:ascii="Aegean"/>
          <w:sz w:val="10"/>
        </w:rPr>
      </w:pPr>
    </w:p>
    <w:p>
      <w:pPr>
        <w:pStyle w:val="BodyText"/>
        <w:rPr>
          <w:rFonts w:ascii="Aegean"/>
          <w:sz w:val="10"/>
        </w:rPr>
      </w:pPr>
    </w:p>
    <w:p>
      <w:pPr>
        <w:pStyle w:val="BodyText"/>
        <w:rPr>
          <w:rFonts w:ascii="Aegean"/>
          <w:sz w:val="10"/>
        </w:rPr>
      </w:pPr>
    </w:p>
    <w:p>
      <w:pPr>
        <w:pStyle w:val="BodyText"/>
        <w:spacing w:before="3"/>
        <w:rPr>
          <w:rFonts w:ascii="Aegean"/>
          <w:sz w:val="11"/>
        </w:rPr>
      </w:pPr>
    </w:p>
    <w:p>
      <w:pPr>
        <w:spacing w:before="0"/>
        <w:ind w:left="0" w:right="38" w:firstLine="0"/>
        <w:jc w:val="right"/>
        <w:rPr>
          <w:rFonts w:ascii="Noto Sans"/>
          <w:sz w:val="9"/>
        </w:rPr>
      </w:pPr>
      <w:r>
        <w:rPr>
          <w:rFonts w:ascii="Noto Sans"/>
          <w:color w:val="5A5D5D"/>
          <w:w w:val="395"/>
          <w:position w:val="-1"/>
          <w:sz w:val="9"/>
        </w:rPr>
        <w:t>-</w:t>
      </w:r>
      <w:r>
        <w:rPr>
          <w:rFonts w:ascii="Noto Sans"/>
          <w:color w:val="5A5D5D"/>
          <w:spacing w:val="12"/>
          <w:w w:val="395"/>
          <w:position w:val="-1"/>
          <w:sz w:val="9"/>
        </w:rPr>
        <w:t> </w:t>
      </w:r>
      <w:r>
        <w:rPr>
          <w:rFonts w:ascii="Noto Sans"/>
          <w:color w:val="5A5D5D"/>
          <w:w w:val="140"/>
          <w:sz w:val="9"/>
        </w:rPr>
        <w:t>8</w:t>
      </w:r>
    </w:p>
    <w:p>
      <w:pPr>
        <w:pStyle w:val="BodyText"/>
        <w:rPr>
          <w:rFonts w:ascii="Noto Sans"/>
          <w:sz w:val="14"/>
        </w:rPr>
      </w:pPr>
    </w:p>
    <w:p>
      <w:pPr>
        <w:pStyle w:val="BodyText"/>
        <w:spacing w:before="7"/>
        <w:rPr>
          <w:rFonts w:ascii="Noto Sans"/>
          <w:sz w:val="14"/>
        </w:rPr>
      </w:pPr>
    </w:p>
    <w:p>
      <w:pPr>
        <w:spacing w:before="0"/>
        <w:ind w:left="0" w:right="42" w:firstLine="0"/>
        <w:jc w:val="right"/>
        <w:rPr>
          <w:rFonts w:ascii="Aegean"/>
          <w:sz w:val="9"/>
        </w:rPr>
      </w:pPr>
      <w:r>
        <w:rPr>
          <w:rFonts w:ascii="Aegean"/>
          <w:color w:val="575A5A"/>
          <w:w w:val="335"/>
          <w:position w:val="-1"/>
          <w:sz w:val="9"/>
        </w:rPr>
        <w:t>-</w:t>
      </w:r>
      <w:r>
        <w:rPr>
          <w:rFonts w:ascii="Aegean"/>
          <w:color w:val="575A5A"/>
          <w:spacing w:val="26"/>
          <w:w w:val="335"/>
          <w:position w:val="-1"/>
          <w:sz w:val="9"/>
        </w:rPr>
        <w:t> </w:t>
      </w:r>
      <w:r>
        <w:rPr>
          <w:rFonts w:ascii="Aegean"/>
          <w:color w:val="575A5A"/>
          <w:w w:val="135"/>
          <w:sz w:val="9"/>
        </w:rPr>
        <w:t>6</w:t>
      </w:r>
    </w:p>
    <w:p>
      <w:pPr>
        <w:pStyle w:val="BodyText"/>
        <w:rPr>
          <w:rFonts w:ascii="Aegean"/>
          <w:sz w:val="16"/>
        </w:rPr>
      </w:pPr>
    </w:p>
    <w:p>
      <w:pPr>
        <w:pStyle w:val="BodyText"/>
        <w:spacing w:before="6"/>
        <w:rPr>
          <w:rFonts w:ascii="Aegean"/>
          <w:sz w:val="23"/>
        </w:rPr>
      </w:pPr>
    </w:p>
    <w:p>
      <w:pPr>
        <w:spacing w:before="0"/>
        <w:ind w:left="0" w:right="42" w:firstLine="0"/>
        <w:jc w:val="right"/>
        <w:rPr>
          <w:rFonts w:ascii="Aegean"/>
          <w:sz w:val="9"/>
        </w:rPr>
      </w:pPr>
      <w:r>
        <w:rPr>
          <w:rFonts w:ascii="Aegean"/>
          <w:color w:val="585858"/>
          <w:w w:val="335"/>
          <w:position w:val="-1"/>
          <w:sz w:val="9"/>
        </w:rPr>
        <w:t>-</w:t>
      </w:r>
      <w:r>
        <w:rPr>
          <w:rFonts w:ascii="Aegean"/>
          <w:color w:val="585858"/>
          <w:spacing w:val="26"/>
          <w:w w:val="335"/>
          <w:position w:val="-1"/>
          <w:sz w:val="9"/>
        </w:rPr>
        <w:t> </w:t>
      </w:r>
      <w:r>
        <w:rPr>
          <w:rFonts w:ascii="Aegean"/>
          <w:color w:val="585858"/>
          <w:w w:val="135"/>
          <w:sz w:val="9"/>
        </w:rPr>
        <w:t>4</w:t>
      </w:r>
    </w:p>
    <w:p>
      <w:pPr>
        <w:pStyle w:val="BodyText"/>
        <w:rPr>
          <w:rFonts w:ascii="Aegean"/>
          <w:sz w:val="16"/>
        </w:rPr>
      </w:pPr>
    </w:p>
    <w:p>
      <w:pPr>
        <w:pStyle w:val="BodyText"/>
        <w:spacing w:before="8"/>
        <w:rPr>
          <w:rFonts w:ascii="Aegean"/>
          <w:sz w:val="23"/>
        </w:rPr>
      </w:pPr>
    </w:p>
    <w:p>
      <w:pPr>
        <w:spacing w:before="0"/>
        <w:ind w:left="0" w:right="47" w:firstLine="0"/>
        <w:jc w:val="right"/>
        <w:rPr>
          <w:rFonts w:ascii="Aegean"/>
          <w:sz w:val="8"/>
        </w:rPr>
      </w:pPr>
      <w:r>
        <w:rPr>
          <w:rFonts w:ascii="Akkadian"/>
          <w:color w:val="5A5A5A"/>
          <w:w w:val="395"/>
          <w:sz w:val="5"/>
        </w:rPr>
        <w:t>_</w:t>
      </w:r>
      <w:r>
        <w:rPr>
          <w:rFonts w:ascii="Akkadian"/>
          <w:color w:val="5A5A5A"/>
          <w:spacing w:val="46"/>
          <w:w w:val="395"/>
          <w:sz w:val="5"/>
        </w:rPr>
        <w:t> </w:t>
      </w:r>
      <w:r>
        <w:rPr>
          <w:rFonts w:ascii="Aegean"/>
          <w:color w:val="5A5A5A"/>
          <w:w w:val="150"/>
          <w:sz w:val="8"/>
        </w:rPr>
        <w:t>2</w:t>
      </w:r>
    </w:p>
    <w:p>
      <w:pPr>
        <w:pStyle w:val="BodyText"/>
        <w:rPr>
          <w:rFonts w:ascii="Aegean"/>
          <w:sz w:val="16"/>
        </w:rPr>
      </w:pPr>
    </w:p>
    <w:p>
      <w:pPr>
        <w:pStyle w:val="BodyText"/>
        <w:spacing w:before="6"/>
        <w:rPr>
          <w:rFonts w:ascii="Aegean"/>
          <w:sz w:val="22"/>
        </w:rPr>
      </w:pPr>
    </w:p>
    <w:p>
      <w:pPr>
        <w:spacing w:before="0"/>
        <w:ind w:left="0" w:right="42" w:firstLine="0"/>
        <w:jc w:val="right"/>
        <w:rPr>
          <w:rFonts w:ascii="Noto Sans"/>
          <w:sz w:val="9"/>
        </w:rPr>
      </w:pPr>
      <w:r>
        <w:rPr>
          <w:rFonts w:ascii="Noto Sans"/>
          <w:color w:val="414042"/>
          <w:w w:val="117"/>
          <w:sz w:val="9"/>
        </w:rPr>
        <w:t>0</w:t>
      </w:r>
    </w:p>
    <w:p>
      <w:pPr>
        <w:pStyle w:val="BodyText"/>
        <w:spacing w:line="295" w:lineRule="auto" w:before="94"/>
        <w:ind w:left="123" w:right="180" w:hanging="9"/>
      </w:pPr>
      <w:r>
        <w:rPr/>
        <w:br w:type="column"/>
      </w:r>
      <w:r>
        <w:rPr>
          <w:color w:val="2C2A2C"/>
          <w:w w:val="110"/>
        </w:rPr>
        <w:t>One other price index which is of interest is the Tax and Price Index (TPI). This measures the change in gross</w:t>
      </w:r>
    </w:p>
    <w:p>
      <w:pPr>
        <w:pStyle w:val="BodyText"/>
        <w:spacing w:line="295" w:lineRule="auto"/>
        <w:ind w:left="109" w:right="135" w:firstLine="4"/>
      </w:pPr>
      <w:r>
        <w:rPr>
          <w:color w:val="2C2A2C"/>
          <w:w w:val="110"/>
        </w:rPr>
        <w:t>i </w:t>
      </w:r>
      <w:r>
        <w:rPr>
          <w:color w:val="2C2A2C"/>
          <w:spacing w:val="7"/>
          <w:w w:val="110"/>
        </w:rPr>
        <w:t>ncome </w:t>
      </w:r>
      <w:r>
        <w:rPr>
          <w:color w:val="2C2A2C"/>
          <w:spacing w:val="5"/>
          <w:w w:val="110"/>
        </w:rPr>
        <w:t>that </w:t>
      </w:r>
      <w:r>
        <w:rPr>
          <w:color w:val="2C2A2C"/>
          <w:spacing w:val="10"/>
          <w:w w:val="110"/>
        </w:rPr>
        <w:t>would </w:t>
      </w:r>
      <w:r>
        <w:rPr>
          <w:color w:val="2C2A2C"/>
          <w:spacing w:val="3"/>
          <w:w w:val="110"/>
        </w:rPr>
        <w:t>be </w:t>
      </w:r>
      <w:r>
        <w:rPr>
          <w:color w:val="2C2A2C"/>
          <w:spacing w:val="6"/>
          <w:w w:val="110"/>
        </w:rPr>
        <w:t>needed </w:t>
      </w:r>
      <w:r>
        <w:rPr>
          <w:color w:val="2C2A2C"/>
          <w:w w:val="110"/>
        </w:rPr>
        <w:t>to </w:t>
      </w:r>
      <w:r>
        <w:rPr>
          <w:color w:val="2C2A2C"/>
          <w:spacing w:val="10"/>
          <w:w w:val="110"/>
        </w:rPr>
        <w:t>allow </w:t>
      </w:r>
      <w:r>
        <w:rPr>
          <w:color w:val="2C2A2C"/>
          <w:w w:val="110"/>
        </w:rPr>
        <w:t>a </w:t>
      </w:r>
      <w:r>
        <w:rPr>
          <w:color w:val="2C2A2C"/>
          <w:spacing w:val="7"/>
          <w:w w:val="110"/>
        </w:rPr>
        <w:t>household </w:t>
      </w:r>
      <w:r>
        <w:rPr>
          <w:color w:val="2C2A2C"/>
          <w:spacing w:val="8"/>
          <w:w w:val="110"/>
        </w:rPr>
        <w:t>to </w:t>
      </w:r>
      <w:r>
        <w:rPr>
          <w:color w:val="2C2A2C"/>
          <w:spacing w:val="9"/>
          <w:w w:val="110"/>
        </w:rPr>
        <w:t>continue </w:t>
      </w:r>
      <w:r>
        <w:rPr>
          <w:color w:val="2C2A2C"/>
          <w:spacing w:val="8"/>
          <w:w w:val="110"/>
        </w:rPr>
        <w:t>purchasing </w:t>
      </w:r>
      <w:r>
        <w:rPr>
          <w:color w:val="2C2A2C"/>
          <w:w w:val="110"/>
        </w:rPr>
        <w:t>a </w:t>
      </w:r>
      <w:r>
        <w:rPr>
          <w:color w:val="2C2A2C"/>
          <w:spacing w:val="6"/>
          <w:w w:val="110"/>
        </w:rPr>
        <w:t>representative bundle </w:t>
      </w:r>
      <w:r>
        <w:rPr>
          <w:color w:val="2C2A2C"/>
          <w:w w:val="110"/>
        </w:rPr>
        <w:t>of </w:t>
      </w:r>
      <w:r>
        <w:rPr>
          <w:color w:val="2C2A2C"/>
          <w:spacing w:val="8"/>
          <w:w w:val="110"/>
        </w:rPr>
        <w:t>goods, </w:t>
      </w:r>
      <w:r>
        <w:rPr>
          <w:color w:val="2C2A2C"/>
          <w:spacing w:val="7"/>
          <w:w w:val="110"/>
        </w:rPr>
        <w:t>taking </w:t>
      </w:r>
      <w:r>
        <w:rPr>
          <w:color w:val="2C2A2C"/>
          <w:spacing w:val="8"/>
          <w:w w:val="110"/>
        </w:rPr>
        <w:t>into </w:t>
      </w:r>
      <w:r>
        <w:rPr>
          <w:color w:val="2C2A2C"/>
          <w:spacing w:val="7"/>
          <w:w w:val="110"/>
        </w:rPr>
        <w:t>account </w:t>
      </w:r>
      <w:r>
        <w:rPr>
          <w:color w:val="2C2A2C"/>
          <w:spacing w:val="5"/>
          <w:w w:val="110"/>
        </w:rPr>
        <w:t>not </w:t>
      </w:r>
      <w:r>
        <w:rPr>
          <w:color w:val="2C2A2C"/>
          <w:spacing w:val="6"/>
          <w:w w:val="110"/>
        </w:rPr>
        <w:t>only </w:t>
      </w:r>
      <w:r>
        <w:rPr>
          <w:color w:val="2C2A2C"/>
          <w:spacing w:val="7"/>
          <w:w w:val="110"/>
        </w:rPr>
        <w:t>changes </w:t>
      </w:r>
      <w:r>
        <w:rPr>
          <w:color w:val="2C2A2C"/>
          <w:spacing w:val="8"/>
          <w:w w:val="110"/>
        </w:rPr>
        <w:t>in </w:t>
      </w:r>
      <w:r>
        <w:rPr>
          <w:color w:val="2C2A2C"/>
          <w:spacing w:val="6"/>
          <w:w w:val="110"/>
        </w:rPr>
        <w:t>prices </w:t>
      </w:r>
      <w:r>
        <w:rPr>
          <w:color w:val="2C2A2C"/>
          <w:spacing w:val="5"/>
          <w:w w:val="110"/>
        </w:rPr>
        <w:t>but </w:t>
      </w:r>
      <w:r>
        <w:rPr>
          <w:color w:val="2C2A2C"/>
          <w:spacing w:val="12"/>
          <w:w w:val="110"/>
        </w:rPr>
        <w:t>also </w:t>
      </w:r>
      <w:r>
        <w:rPr>
          <w:color w:val="2C2A2C"/>
          <w:spacing w:val="8"/>
          <w:w w:val="110"/>
        </w:rPr>
        <w:t>changes </w:t>
      </w:r>
      <w:r>
        <w:rPr>
          <w:color w:val="2C2A2C"/>
          <w:w w:val="110"/>
        </w:rPr>
        <w:t>to </w:t>
      </w:r>
      <w:r>
        <w:rPr>
          <w:color w:val="2C2A2C"/>
          <w:spacing w:val="10"/>
          <w:w w:val="110"/>
        </w:rPr>
        <w:t>direct </w:t>
      </w:r>
      <w:r>
        <w:rPr>
          <w:color w:val="2C2A2C"/>
          <w:spacing w:val="9"/>
          <w:w w:val="110"/>
        </w:rPr>
        <w:t>taxes. </w:t>
      </w:r>
      <w:r>
        <w:rPr>
          <w:color w:val="2C2A2C"/>
          <w:spacing w:val="8"/>
          <w:w w:val="110"/>
        </w:rPr>
        <w:t>The </w:t>
      </w:r>
      <w:r>
        <w:rPr>
          <w:color w:val="2C2A2C"/>
          <w:spacing w:val="10"/>
          <w:w w:val="110"/>
        </w:rPr>
        <w:t>switching </w:t>
      </w:r>
      <w:r>
        <w:rPr>
          <w:color w:val="2C2A2C"/>
          <w:w w:val="110"/>
        </w:rPr>
        <w:t>of </w:t>
      </w:r>
      <w:r>
        <w:rPr>
          <w:color w:val="2C2A2C"/>
          <w:spacing w:val="4"/>
          <w:w w:val="110"/>
        </w:rPr>
        <w:t>the </w:t>
      </w:r>
      <w:r>
        <w:rPr>
          <w:color w:val="2C2A2C"/>
          <w:spacing w:val="5"/>
          <w:w w:val="110"/>
        </w:rPr>
        <w:t>tax </w:t>
      </w:r>
      <w:r>
        <w:rPr>
          <w:color w:val="2C2A2C"/>
          <w:spacing w:val="4"/>
          <w:w w:val="110"/>
        </w:rPr>
        <w:t>burden </w:t>
      </w:r>
      <w:r>
        <w:rPr>
          <w:color w:val="2C2A2C"/>
          <w:spacing w:val="2"/>
          <w:w w:val="110"/>
        </w:rPr>
        <w:t>from </w:t>
      </w:r>
      <w:r>
        <w:rPr>
          <w:color w:val="2C2A2C"/>
          <w:spacing w:val="3"/>
          <w:w w:val="110"/>
        </w:rPr>
        <w:t>direct </w:t>
      </w:r>
      <w:r>
        <w:rPr>
          <w:color w:val="2C2A2C"/>
          <w:w w:val="110"/>
        </w:rPr>
        <w:t>to </w:t>
      </w:r>
      <w:r>
        <w:rPr>
          <w:color w:val="2C2A2C"/>
          <w:spacing w:val="7"/>
          <w:w w:val="110"/>
        </w:rPr>
        <w:t>indirect </w:t>
      </w:r>
      <w:r>
        <w:rPr>
          <w:color w:val="2C2A2C"/>
          <w:spacing w:val="3"/>
          <w:w w:val="110"/>
        </w:rPr>
        <w:t>taxes </w:t>
      </w:r>
      <w:r>
        <w:rPr>
          <w:color w:val="2C2A2C"/>
          <w:spacing w:val="13"/>
          <w:w w:val="110"/>
        </w:rPr>
        <w:t>in </w:t>
      </w:r>
      <w:r>
        <w:rPr>
          <w:color w:val="2C2A2C"/>
          <w:spacing w:val="7"/>
          <w:w w:val="110"/>
        </w:rPr>
        <w:t>recent </w:t>
      </w:r>
      <w:r>
        <w:rPr>
          <w:color w:val="2C2A2C"/>
          <w:spacing w:val="4"/>
          <w:w w:val="110"/>
        </w:rPr>
        <w:t>years has </w:t>
      </w:r>
      <w:r>
        <w:rPr>
          <w:color w:val="2C2A2C"/>
          <w:spacing w:val="7"/>
          <w:w w:val="110"/>
        </w:rPr>
        <w:t>contributed </w:t>
      </w:r>
      <w:r>
        <w:rPr>
          <w:color w:val="2C2A2C"/>
          <w:w w:val="110"/>
        </w:rPr>
        <w:t>to </w:t>
      </w:r>
      <w:r>
        <w:rPr>
          <w:color w:val="2C2A2C"/>
          <w:spacing w:val="2"/>
          <w:w w:val="110"/>
        </w:rPr>
        <w:t>the </w:t>
      </w:r>
      <w:r>
        <w:rPr>
          <w:color w:val="2C2A2C"/>
          <w:spacing w:val="3"/>
          <w:w w:val="110"/>
        </w:rPr>
        <w:t>measured </w:t>
      </w:r>
      <w:r>
        <w:rPr>
          <w:color w:val="2C2A2C"/>
          <w:spacing w:val="9"/>
          <w:w w:val="110"/>
        </w:rPr>
        <w:t>rise </w:t>
      </w:r>
      <w:r>
        <w:rPr>
          <w:color w:val="2C2A2C"/>
          <w:w w:val="110"/>
        </w:rPr>
        <w:t>in </w:t>
      </w:r>
      <w:r>
        <w:rPr>
          <w:color w:val="2C2A2C"/>
          <w:spacing w:val="4"/>
          <w:w w:val="110"/>
        </w:rPr>
        <w:t>the average </w:t>
      </w:r>
      <w:r>
        <w:rPr>
          <w:color w:val="2C2A2C"/>
          <w:spacing w:val="10"/>
          <w:w w:val="110"/>
        </w:rPr>
        <w:t>level </w:t>
      </w:r>
      <w:r>
        <w:rPr>
          <w:color w:val="2C2A2C"/>
          <w:spacing w:val="4"/>
          <w:w w:val="110"/>
        </w:rPr>
        <w:t>of </w:t>
      </w:r>
      <w:r>
        <w:rPr>
          <w:color w:val="2C2A2C"/>
          <w:spacing w:val="10"/>
          <w:w w:val="110"/>
        </w:rPr>
        <w:t>prices. </w:t>
      </w:r>
      <w:r>
        <w:rPr>
          <w:color w:val="2C2A2C"/>
          <w:spacing w:val="5"/>
          <w:w w:val="110"/>
        </w:rPr>
        <w:t>However, </w:t>
      </w:r>
      <w:r>
        <w:rPr>
          <w:color w:val="2C2A2C"/>
          <w:spacing w:val="4"/>
          <w:w w:val="110"/>
        </w:rPr>
        <w:t>the </w:t>
      </w:r>
      <w:r>
        <w:rPr>
          <w:color w:val="2C2A2C"/>
          <w:spacing w:val="7"/>
          <w:w w:val="110"/>
        </w:rPr>
        <w:t>change </w:t>
      </w:r>
      <w:r>
        <w:rPr>
          <w:color w:val="2C2A2C"/>
          <w:w w:val="110"/>
        </w:rPr>
        <w:t>in </w:t>
      </w:r>
      <w:r>
        <w:rPr>
          <w:color w:val="2C2A2C"/>
          <w:spacing w:val="3"/>
          <w:w w:val="110"/>
        </w:rPr>
        <w:t>gross </w:t>
      </w:r>
      <w:r>
        <w:rPr>
          <w:color w:val="2C2A2C"/>
          <w:spacing w:val="8"/>
          <w:w w:val="110"/>
        </w:rPr>
        <w:t>income </w:t>
      </w:r>
      <w:r>
        <w:rPr>
          <w:color w:val="2C2A2C"/>
          <w:spacing w:val="3"/>
          <w:w w:val="110"/>
        </w:rPr>
        <w:t>needed </w:t>
      </w:r>
      <w:r>
        <w:rPr>
          <w:color w:val="2C2A2C"/>
          <w:w w:val="110"/>
        </w:rPr>
        <w:t>to </w:t>
      </w:r>
      <w:r>
        <w:rPr>
          <w:color w:val="2C2A2C"/>
          <w:spacing w:val="8"/>
          <w:w w:val="110"/>
        </w:rPr>
        <w:t>compensate </w:t>
      </w:r>
      <w:r>
        <w:rPr>
          <w:color w:val="2C2A2C"/>
          <w:w w:val="110"/>
        </w:rPr>
        <w:t>for </w:t>
      </w:r>
      <w:r>
        <w:rPr>
          <w:color w:val="2C2A2C"/>
          <w:spacing w:val="9"/>
          <w:w w:val="110"/>
        </w:rPr>
        <w:t>this </w:t>
      </w:r>
      <w:r>
        <w:rPr>
          <w:color w:val="2C2A2C"/>
          <w:w w:val="110"/>
        </w:rPr>
        <w:t>i </w:t>
      </w:r>
      <w:r>
        <w:rPr>
          <w:color w:val="2C2A2C"/>
          <w:spacing w:val="4"/>
          <w:w w:val="110"/>
        </w:rPr>
        <w:t>ncrease </w:t>
      </w:r>
      <w:r>
        <w:rPr>
          <w:color w:val="2C2A2C"/>
          <w:w w:val="110"/>
        </w:rPr>
        <w:t>has </w:t>
      </w:r>
      <w:r>
        <w:rPr>
          <w:color w:val="2C2A2C"/>
          <w:spacing w:val="10"/>
          <w:w w:val="110"/>
        </w:rPr>
        <w:t>typically </w:t>
      </w:r>
      <w:r>
        <w:rPr>
          <w:color w:val="2C2A2C"/>
          <w:spacing w:val="6"/>
          <w:w w:val="110"/>
        </w:rPr>
        <w:t>been </w:t>
      </w:r>
      <w:r>
        <w:rPr>
          <w:color w:val="2C2A2C"/>
          <w:spacing w:val="11"/>
          <w:w w:val="110"/>
        </w:rPr>
        <w:t>less </w:t>
      </w:r>
      <w:r>
        <w:rPr>
          <w:color w:val="2C2A2C"/>
          <w:spacing w:val="6"/>
          <w:w w:val="110"/>
        </w:rPr>
        <w:t>than one-for-one. </w:t>
      </w:r>
      <w:r>
        <w:rPr>
          <w:color w:val="2C2A2C"/>
          <w:spacing w:val="67"/>
          <w:w w:val="110"/>
        </w:rPr>
        <w:t> </w:t>
      </w:r>
      <w:r>
        <w:rPr>
          <w:color w:val="2C2A2C"/>
          <w:spacing w:val="5"/>
          <w:w w:val="110"/>
        </w:rPr>
        <w:t>And  </w:t>
      </w:r>
      <w:r>
        <w:rPr>
          <w:color w:val="2C2A2C"/>
          <w:spacing w:val="3"/>
          <w:w w:val="110"/>
        </w:rPr>
        <w:t>in </w:t>
      </w:r>
      <w:r>
        <w:rPr>
          <w:color w:val="2C2A2C"/>
          <w:spacing w:val="6"/>
          <w:w w:val="110"/>
        </w:rPr>
        <w:t>the </w:t>
      </w:r>
      <w:r>
        <w:rPr>
          <w:color w:val="2C2A2C"/>
          <w:spacing w:val="2"/>
          <w:w w:val="110"/>
        </w:rPr>
        <w:t>year </w:t>
      </w:r>
      <w:r>
        <w:rPr>
          <w:color w:val="2C2A2C"/>
          <w:w w:val="110"/>
        </w:rPr>
        <w:t>to </w:t>
      </w:r>
      <w:r>
        <w:rPr>
          <w:color w:val="2C2A2C"/>
          <w:spacing w:val="4"/>
          <w:w w:val="110"/>
        </w:rPr>
        <w:t>March </w:t>
      </w:r>
      <w:r>
        <w:rPr>
          <w:color w:val="2C2A2C"/>
          <w:spacing w:val="2"/>
          <w:w w:val="110"/>
        </w:rPr>
        <w:t>the </w:t>
      </w:r>
      <w:r>
        <w:rPr>
          <w:color w:val="2C2A2C"/>
          <w:spacing w:val="9"/>
          <w:w w:val="110"/>
        </w:rPr>
        <w:t>rise </w:t>
      </w:r>
      <w:r>
        <w:rPr>
          <w:color w:val="2C2A2C"/>
          <w:spacing w:val="3"/>
          <w:w w:val="110"/>
        </w:rPr>
        <w:t>in  </w:t>
      </w:r>
      <w:r>
        <w:rPr>
          <w:color w:val="2C2A2C"/>
          <w:spacing w:val="4"/>
          <w:w w:val="110"/>
        </w:rPr>
        <w:t>the </w:t>
      </w:r>
      <w:r>
        <w:rPr>
          <w:color w:val="2C2A2C"/>
          <w:spacing w:val="6"/>
          <w:w w:val="110"/>
        </w:rPr>
        <w:t>TPI </w:t>
      </w:r>
      <w:r>
        <w:rPr>
          <w:color w:val="2C2A2C"/>
          <w:spacing w:val="7"/>
          <w:w w:val="110"/>
        </w:rPr>
        <w:t>was </w:t>
      </w:r>
      <w:r>
        <w:rPr>
          <w:color w:val="2C2A2C"/>
          <w:spacing w:val="14"/>
          <w:w w:val="110"/>
        </w:rPr>
        <w:t>just</w:t>
      </w:r>
      <w:r>
        <w:rPr>
          <w:color w:val="2C2A2C"/>
          <w:spacing w:val="-11"/>
          <w:w w:val="110"/>
        </w:rPr>
        <w:t> </w:t>
      </w:r>
      <w:r>
        <w:rPr>
          <w:color w:val="2C2A2C"/>
          <w:spacing w:val="16"/>
          <w:w w:val="110"/>
        </w:rPr>
        <w:t>0.7%.</w:t>
      </w:r>
    </w:p>
    <w:p>
      <w:pPr>
        <w:pStyle w:val="BodyText"/>
        <w:rPr>
          <w:sz w:val="24"/>
        </w:rPr>
      </w:pPr>
    </w:p>
    <w:p>
      <w:pPr>
        <w:pStyle w:val="BodyText"/>
        <w:spacing w:before="9"/>
        <w:rPr>
          <w:sz w:val="23"/>
        </w:rPr>
      </w:pPr>
    </w:p>
    <w:p>
      <w:pPr>
        <w:pStyle w:val="Heading3"/>
        <w:ind w:left="119"/>
        <w:rPr>
          <w:u w:val="none"/>
        </w:rPr>
      </w:pPr>
      <w:r>
        <w:rPr>
          <w:color w:val="4F7D5E"/>
          <w:w w:val="125"/>
          <w:u w:val="none"/>
        </w:rPr>
        <w:t>1.5</w:t>
      </w:r>
    </w:p>
    <w:p>
      <w:pPr>
        <w:spacing w:after="0"/>
        <w:sectPr>
          <w:type w:val="continuous"/>
          <w:pgSz w:w="11830" w:h="17090"/>
          <w:pgMar w:top="1480" w:bottom="280" w:left="240" w:right="1100"/>
          <w:cols w:num="2" w:equalWidth="0">
            <w:col w:w="3674" w:space="1127"/>
            <w:col w:w="5689"/>
          </w:cols>
        </w:sectPr>
      </w:pPr>
    </w:p>
    <w:p>
      <w:pPr>
        <w:tabs>
          <w:tab w:pos="1612" w:val="left" w:leader="none"/>
          <w:tab w:pos="2607" w:val="left" w:leader="none"/>
          <w:tab w:pos="3231" w:val="left" w:leader="none"/>
        </w:tabs>
        <w:spacing w:before="73"/>
        <w:ind w:left="643" w:right="0" w:firstLine="0"/>
        <w:jc w:val="left"/>
        <w:rPr>
          <w:rFonts w:ascii="Noto Sans"/>
          <w:sz w:val="9"/>
        </w:rPr>
      </w:pPr>
      <w:r>
        <w:rPr/>
        <w:drawing>
          <wp:anchor distT="0" distB="0" distL="0" distR="0" allowOverlap="1" layoutInCell="1" locked="0" behindDoc="1" simplePos="0" relativeHeight="484316672">
            <wp:simplePos x="0" y="0"/>
            <wp:positionH relativeFrom="page">
              <wp:posOffset>0</wp:posOffset>
            </wp:positionH>
            <wp:positionV relativeFrom="page">
              <wp:posOffset>0</wp:posOffset>
            </wp:positionV>
            <wp:extent cx="7510272" cy="10850879"/>
            <wp:effectExtent l="0" t="0" r="0" b="0"/>
            <wp:wrapNone/>
            <wp:docPr id="3" name="image24.png"/>
            <wp:cNvGraphicFramePr>
              <a:graphicFrameLocks noChangeAspect="1"/>
            </wp:cNvGraphicFramePr>
            <a:graphic>
              <a:graphicData uri="http://schemas.openxmlformats.org/drawingml/2006/picture">
                <pic:pic>
                  <pic:nvPicPr>
                    <pic:cNvPr id="4" name="image24.png"/>
                    <pic:cNvPicPr/>
                  </pic:nvPicPr>
                  <pic:blipFill>
                    <a:blip r:embed="rId28" cstate="print"/>
                    <a:stretch>
                      <a:fillRect/>
                    </a:stretch>
                  </pic:blipFill>
                  <pic:spPr>
                    <a:xfrm>
                      <a:off x="0" y="0"/>
                      <a:ext cx="7510272" cy="10850879"/>
                    </a:xfrm>
                    <a:prstGeom prst="rect">
                      <a:avLst/>
                    </a:prstGeom>
                  </pic:spPr>
                </pic:pic>
              </a:graphicData>
            </a:graphic>
          </wp:anchor>
        </w:drawing>
      </w:r>
      <w:r>
        <w:rPr>
          <w:rFonts w:ascii="Noto Sans"/>
          <w:color w:val="504F4E"/>
          <w:spacing w:val="4"/>
          <w:w w:val="110"/>
          <w:position w:val="1"/>
          <w:sz w:val="9"/>
        </w:rPr>
        <w:t>1990</w:t>
        <w:tab/>
      </w:r>
      <w:r>
        <w:rPr>
          <w:rFonts w:ascii="Noto Sans"/>
          <w:color w:val="484948"/>
          <w:w w:val="110"/>
          <w:sz w:val="9"/>
        </w:rPr>
        <w:t>91</w:t>
        <w:tab/>
      </w:r>
      <w:r>
        <w:rPr>
          <w:rFonts w:ascii="Noto Sans"/>
          <w:color w:val="4A4D4E"/>
          <w:w w:val="110"/>
          <w:sz w:val="9"/>
        </w:rPr>
        <w:t>92</w:t>
        <w:tab/>
      </w:r>
      <w:r>
        <w:rPr>
          <w:rFonts w:ascii="Noto Sans"/>
          <w:color w:val="565654"/>
          <w:spacing w:val="-4"/>
          <w:w w:val="110"/>
          <w:sz w:val="9"/>
        </w:rPr>
        <w:t>93</w:t>
      </w:r>
    </w:p>
    <w:p>
      <w:pPr>
        <w:pStyle w:val="BodyText"/>
        <w:spacing w:before="13"/>
        <w:rPr>
          <w:rFonts w:ascii="Noto Sans"/>
          <w:sz w:val="15"/>
        </w:rPr>
      </w:pPr>
    </w:p>
    <w:p>
      <w:pPr>
        <w:pStyle w:val="ListParagraph"/>
        <w:numPr>
          <w:ilvl w:val="0"/>
          <w:numId w:val="6"/>
        </w:numPr>
        <w:tabs>
          <w:tab w:pos="322" w:val="left" w:leader="none"/>
        </w:tabs>
        <w:spacing w:line="228" w:lineRule="auto" w:before="0" w:after="0"/>
        <w:ind w:left="320" w:right="38" w:hanging="211"/>
        <w:jc w:val="left"/>
        <w:rPr>
          <w:rFonts w:ascii="Alexander"/>
          <w:color w:val="8B8E8E"/>
          <w:sz w:val="9"/>
        </w:rPr>
      </w:pPr>
      <w:r>
        <w:rPr>
          <w:rFonts w:ascii="Noto Sans"/>
          <w:color w:val="565858"/>
          <w:w w:val="115"/>
          <w:sz w:val="9"/>
        </w:rPr>
        <w:t>Incorporates</w:t>
      </w:r>
      <w:r>
        <w:rPr>
          <w:rFonts w:ascii="Noto Sans"/>
          <w:color w:val="565858"/>
          <w:spacing w:val="-9"/>
          <w:w w:val="115"/>
          <w:sz w:val="9"/>
        </w:rPr>
        <w:t> </w:t>
      </w:r>
      <w:r>
        <w:rPr>
          <w:rFonts w:ascii="Noto Sans"/>
          <w:color w:val="565858"/>
          <w:w w:val="115"/>
          <w:sz w:val="9"/>
        </w:rPr>
        <w:t>user-cost</w:t>
      </w:r>
      <w:r>
        <w:rPr>
          <w:rFonts w:ascii="Noto Sans"/>
          <w:color w:val="565858"/>
          <w:spacing w:val="-2"/>
          <w:w w:val="115"/>
          <w:sz w:val="9"/>
        </w:rPr>
        <w:t> </w:t>
      </w:r>
      <w:r>
        <w:rPr>
          <w:rFonts w:ascii="Noto Sans"/>
          <w:color w:val="565858"/>
          <w:w w:val="115"/>
          <w:sz w:val="9"/>
        </w:rPr>
        <w:t>measures</w:t>
      </w:r>
      <w:r>
        <w:rPr>
          <w:rFonts w:ascii="Noto Sans"/>
          <w:color w:val="565858"/>
          <w:spacing w:val="-4"/>
          <w:w w:val="115"/>
          <w:sz w:val="9"/>
        </w:rPr>
        <w:t> </w:t>
      </w:r>
      <w:r>
        <w:rPr>
          <w:rFonts w:ascii="Noto Sans"/>
          <w:color w:val="565858"/>
          <w:spacing w:val="3"/>
          <w:w w:val="115"/>
          <w:sz w:val="9"/>
        </w:rPr>
        <w:t>with</w:t>
      </w:r>
      <w:r>
        <w:rPr>
          <w:rFonts w:ascii="Noto Sans"/>
          <w:color w:val="565858"/>
          <w:spacing w:val="-4"/>
          <w:w w:val="115"/>
          <w:sz w:val="9"/>
        </w:rPr>
        <w:t> constant</w:t>
      </w:r>
      <w:r>
        <w:rPr>
          <w:rFonts w:ascii="Noto Sans"/>
          <w:color w:val="565858"/>
          <w:spacing w:val="6"/>
          <w:w w:val="115"/>
          <w:sz w:val="9"/>
        </w:rPr>
        <w:t> </w:t>
      </w:r>
      <w:r>
        <w:rPr>
          <w:rFonts w:ascii="Noto Sans"/>
          <w:color w:val="565858"/>
          <w:spacing w:val="-3"/>
          <w:w w:val="115"/>
          <w:sz w:val="9"/>
        </w:rPr>
        <w:t>real</w:t>
      </w:r>
      <w:r>
        <w:rPr>
          <w:rFonts w:ascii="Noto Sans"/>
          <w:color w:val="565858"/>
          <w:w w:val="115"/>
          <w:sz w:val="9"/>
        </w:rPr>
        <w:t> </w:t>
      </w:r>
      <w:r>
        <w:rPr>
          <w:rFonts w:ascii="Noto Sans"/>
          <w:color w:val="565858"/>
          <w:spacing w:val="4"/>
          <w:w w:val="115"/>
          <w:sz w:val="9"/>
        </w:rPr>
        <w:t>yield</w:t>
      </w:r>
      <w:r>
        <w:rPr>
          <w:rFonts w:ascii="Noto Sans"/>
          <w:color w:val="565858"/>
          <w:spacing w:val="-7"/>
          <w:w w:val="115"/>
          <w:sz w:val="9"/>
        </w:rPr>
        <w:t> </w:t>
      </w:r>
      <w:r>
        <w:rPr>
          <w:rFonts w:ascii="Noto Sans"/>
          <w:color w:val="565858"/>
          <w:w w:val="115"/>
          <w:sz w:val="9"/>
        </w:rPr>
        <w:t>for</w:t>
      </w:r>
      <w:r>
        <w:rPr>
          <w:rFonts w:ascii="Noto Sans"/>
          <w:color w:val="565858"/>
          <w:spacing w:val="-8"/>
          <w:w w:val="115"/>
          <w:sz w:val="9"/>
        </w:rPr>
        <w:t> </w:t>
      </w:r>
      <w:r>
        <w:rPr>
          <w:rFonts w:ascii="Noto Sans"/>
          <w:color w:val="565858"/>
          <w:spacing w:val="-4"/>
          <w:w w:val="115"/>
          <w:sz w:val="9"/>
        </w:rPr>
        <w:t>costs</w:t>
      </w:r>
      <w:r>
        <w:rPr>
          <w:rFonts w:ascii="Noto Sans"/>
          <w:color w:val="565858"/>
          <w:spacing w:val="-5"/>
          <w:w w:val="115"/>
          <w:sz w:val="9"/>
        </w:rPr>
        <w:t> </w:t>
      </w:r>
      <w:r>
        <w:rPr>
          <w:rFonts w:ascii="Noto Sans"/>
          <w:color w:val="565858"/>
          <w:spacing w:val="-4"/>
          <w:w w:val="115"/>
          <w:sz w:val="9"/>
        </w:rPr>
        <w:t>of </w:t>
      </w:r>
      <w:r>
        <w:rPr>
          <w:rFonts w:ascii="Noto Sans"/>
          <w:color w:val="565858"/>
          <w:w w:val="115"/>
          <w:sz w:val="9"/>
        </w:rPr>
        <w:t>owner-occupation </w:t>
      </w:r>
      <w:r>
        <w:rPr>
          <w:rFonts w:ascii="Noto Sans"/>
          <w:color w:val="565858"/>
          <w:spacing w:val="4"/>
          <w:w w:val="115"/>
          <w:sz w:val="9"/>
        </w:rPr>
        <w:t>(using </w:t>
      </w:r>
      <w:r>
        <w:rPr>
          <w:rFonts w:ascii="Noto Sans"/>
          <w:color w:val="565858"/>
          <w:w w:val="115"/>
          <w:sz w:val="9"/>
        </w:rPr>
        <w:t>unadjusled </w:t>
      </w:r>
      <w:r>
        <w:rPr>
          <w:rFonts w:ascii="Noto Sans"/>
          <w:color w:val="565858"/>
          <w:spacing w:val="2"/>
          <w:w w:val="115"/>
          <w:sz w:val="9"/>
        </w:rPr>
        <w:t>Halifax </w:t>
      </w:r>
      <w:r>
        <w:rPr>
          <w:rFonts w:ascii="Noto Sans"/>
          <w:color w:val="565858"/>
          <w:w w:val="115"/>
          <w:sz w:val="9"/>
        </w:rPr>
        <w:t>house </w:t>
      </w:r>
      <w:r>
        <w:rPr>
          <w:rFonts w:ascii="Noto Sans"/>
          <w:color w:val="565858"/>
          <w:spacing w:val="-4"/>
          <w:w w:val="115"/>
          <w:sz w:val="9"/>
        </w:rPr>
        <w:t>price</w:t>
      </w:r>
      <w:r>
        <w:rPr>
          <w:rFonts w:ascii="Noto Sans"/>
          <w:color w:val="565858"/>
          <w:spacing w:val="-13"/>
          <w:w w:val="115"/>
          <w:sz w:val="9"/>
        </w:rPr>
        <w:t> </w:t>
      </w:r>
      <w:r>
        <w:rPr>
          <w:rFonts w:ascii="Noto Sans"/>
          <w:color w:val="565858"/>
          <w:spacing w:val="4"/>
          <w:w w:val="115"/>
          <w:sz w:val="9"/>
        </w:rPr>
        <w:t>index).</w:t>
      </w:r>
    </w:p>
    <w:p>
      <w:pPr>
        <w:pStyle w:val="BodyText"/>
        <w:spacing w:before="10"/>
        <w:rPr>
          <w:rFonts w:ascii="Noto Sans"/>
        </w:rPr>
      </w:pPr>
      <w:r>
        <w:rPr/>
        <w:br w:type="column"/>
      </w:r>
      <w:r>
        <w:rPr>
          <w:rFonts w:ascii="Noto Sans"/>
        </w:rPr>
      </w:r>
    </w:p>
    <w:p>
      <w:pPr>
        <w:pStyle w:val="BodyText"/>
        <w:spacing w:line="295" w:lineRule="auto" w:before="1"/>
        <w:ind w:left="119" w:right="159" w:firstLine="5"/>
      </w:pPr>
      <w:r>
        <w:rPr>
          <w:color w:val="292829"/>
          <w:w w:val="110"/>
        </w:rPr>
        <w:t>Compared with three months ago, it is now somewhat easier to see how last autumn's depreciation is affecting domestic prices. Retail prices of a number of products, including some food i tems and consumer durables, have risen more rapidly since the autumn. And the latest three-month inflation rate has increased a little since the last </w:t>
      </w:r>
      <w:r>
        <w:rPr>
          <w:i/>
          <w:color w:val="292829"/>
          <w:w w:val="110"/>
        </w:rPr>
        <w:t>Inflation Report </w:t>
      </w:r>
      <w:r>
        <w:rPr>
          <w:color w:val="292829"/>
          <w:w w:val="110"/>
        </w:rPr>
        <w:t>and now stands somewhat further above the twelve-month rate than was the case three months ago. Nevertheless, underlying inflation, at</w:t>
      </w:r>
    </w:p>
    <w:p>
      <w:pPr>
        <w:pStyle w:val="BodyText"/>
        <w:spacing w:line="292" w:lineRule="auto"/>
        <w:ind w:left="110" w:right="159" w:firstLine="10"/>
      </w:pPr>
      <w:r>
        <w:rPr>
          <w:color w:val="292829"/>
          <w:spacing w:val="14"/>
          <w:w w:val="110"/>
        </w:rPr>
        <w:t>3.</w:t>
      </w:r>
      <w:r>
        <w:rPr>
          <w:color w:val="292829"/>
          <w:spacing w:val="-40"/>
          <w:w w:val="110"/>
        </w:rPr>
        <w:t> </w:t>
      </w:r>
      <w:r>
        <w:rPr>
          <w:color w:val="292829"/>
          <w:w w:val="110"/>
        </w:rPr>
        <w:t>5 </w:t>
      </w:r>
      <w:r>
        <w:rPr>
          <w:color w:val="292829"/>
          <w:spacing w:val="11"/>
          <w:w w:val="110"/>
        </w:rPr>
        <w:t>%, </w:t>
      </w:r>
      <w:r>
        <w:rPr>
          <w:color w:val="292829"/>
          <w:spacing w:val="8"/>
          <w:w w:val="110"/>
        </w:rPr>
        <w:t>is </w:t>
      </w:r>
      <w:r>
        <w:rPr>
          <w:color w:val="292829"/>
          <w:spacing w:val="12"/>
          <w:w w:val="110"/>
        </w:rPr>
        <w:t>still </w:t>
      </w:r>
      <w:r>
        <w:rPr>
          <w:color w:val="292829"/>
          <w:spacing w:val="8"/>
          <w:w w:val="110"/>
        </w:rPr>
        <w:t>in </w:t>
      </w:r>
      <w:r>
        <w:rPr>
          <w:color w:val="292829"/>
          <w:spacing w:val="11"/>
          <w:w w:val="110"/>
        </w:rPr>
        <w:t>line </w:t>
      </w:r>
      <w:r>
        <w:rPr>
          <w:color w:val="292829"/>
          <w:spacing w:val="8"/>
          <w:w w:val="110"/>
        </w:rPr>
        <w:t>with </w:t>
      </w:r>
      <w:r>
        <w:rPr>
          <w:color w:val="292829"/>
          <w:spacing w:val="4"/>
          <w:w w:val="110"/>
        </w:rPr>
        <w:t>our </w:t>
      </w:r>
      <w:r>
        <w:rPr>
          <w:color w:val="292829"/>
          <w:spacing w:val="8"/>
          <w:w w:val="110"/>
        </w:rPr>
        <w:t>expectations </w:t>
      </w:r>
      <w:r>
        <w:rPr>
          <w:color w:val="292829"/>
          <w:spacing w:val="3"/>
          <w:w w:val="110"/>
        </w:rPr>
        <w:t>in </w:t>
      </w:r>
      <w:r>
        <w:rPr>
          <w:color w:val="292829"/>
          <w:spacing w:val="4"/>
          <w:w w:val="110"/>
        </w:rPr>
        <w:t>February. </w:t>
      </w:r>
      <w:r>
        <w:rPr>
          <w:color w:val="292829"/>
          <w:spacing w:val="9"/>
          <w:w w:val="110"/>
        </w:rPr>
        <w:t>Judging </w:t>
      </w:r>
      <w:r>
        <w:rPr>
          <w:color w:val="292829"/>
          <w:spacing w:val="6"/>
          <w:w w:val="110"/>
        </w:rPr>
        <w:t>the </w:t>
      </w:r>
      <w:r>
        <w:rPr>
          <w:color w:val="292829"/>
          <w:spacing w:val="8"/>
          <w:w w:val="110"/>
        </w:rPr>
        <w:t>balance </w:t>
      </w:r>
      <w:r>
        <w:rPr>
          <w:color w:val="292829"/>
          <w:w w:val="110"/>
        </w:rPr>
        <w:t>of </w:t>
      </w:r>
      <w:r>
        <w:rPr>
          <w:color w:val="292829"/>
          <w:spacing w:val="7"/>
          <w:w w:val="110"/>
        </w:rPr>
        <w:t>pressures </w:t>
      </w:r>
      <w:r>
        <w:rPr>
          <w:color w:val="292829"/>
          <w:w w:val="110"/>
        </w:rPr>
        <w:t>in </w:t>
      </w:r>
      <w:r>
        <w:rPr>
          <w:color w:val="292829"/>
          <w:spacing w:val="4"/>
          <w:w w:val="110"/>
        </w:rPr>
        <w:t>the </w:t>
      </w:r>
      <w:r>
        <w:rPr>
          <w:color w:val="292829"/>
          <w:spacing w:val="10"/>
          <w:w w:val="110"/>
        </w:rPr>
        <w:t>coming </w:t>
      </w:r>
      <w:r>
        <w:rPr>
          <w:color w:val="292829"/>
          <w:spacing w:val="8"/>
          <w:w w:val="110"/>
        </w:rPr>
        <w:t>months requires </w:t>
      </w:r>
      <w:r>
        <w:rPr>
          <w:color w:val="292829"/>
          <w:w w:val="110"/>
        </w:rPr>
        <w:t>an </w:t>
      </w:r>
      <w:r>
        <w:rPr>
          <w:color w:val="292829"/>
          <w:spacing w:val="9"/>
          <w:w w:val="110"/>
        </w:rPr>
        <w:t>examination </w:t>
      </w:r>
      <w:r>
        <w:rPr>
          <w:color w:val="292829"/>
          <w:spacing w:val="4"/>
          <w:w w:val="110"/>
        </w:rPr>
        <w:t>of </w:t>
      </w:r>
      <w:r>
        <w:rPr>
          <w:color w:val="292829"/>
          <w:spacing w:val="2"/>
          <w:w w:val="110"/>
        </w:rPr>
        <w:t>the </w:t>
      </w:r>
      <w:r>
        <w:rPr>
          <w:color w:val="292829"/>
          <w:w w:val="110"/>
        </w:rPr>
        <w:t>forward </w:t>
      </w:r>
      <w:r>
        <w:rPr>
          <w:color w:val="292829"/>
          <w:spacing w:val="7"/>
          <w:w w:val="110"/>
        </w:rPr>
        <w:t>indicators </w:t>
      </w:r>
      <w:r>
        <w:rPr>
          <w:color w:val="292829"/>
          <w:spacing w:val="9"/>
          <w:w w:val="110"/>
        </w:rPr>
        <w:t>of </w:t>
      </w:r>
      <w:r>
        <w:rPr>
          <w:color w:val="292829"/>
          <w:spacing w:val="7"/>
          <w:w w:val="110"/>
        </w:rPr>
        <w:t>prIces. It </w:t>
      </w:r>
      <w:r>
        <w:rPr>
          <w:color w:val="292829"/>
          <w:spacing w:val="8"/>
          <w:w w:val="110"/>
        </w:rPr>
        <w:t>is </w:t>
      </w:r>
      <w:r>
        <w:rPr>
          <w:color w:val="292829"/>
          <w:w w:val="110"/>
        </w:rPr>
        <w:t>to </w:t>
      </w:r>
      <w:r>
        <w:rPr>
          <w:color w:val="292829"/>
          <w:spacing w:val="7"/>
          <w:w w:val="110"/>
        </w:rPr>
        <w:t>these </w:t>
      </w:r>
      <w:r>
        <w:rPr>
          <w:color w:val="292829"/>
          <w:spacing w:val="6"/>
          <w:w w:val="110"/>
        </w:rPr>
        <w:t>that we </w:t>
      </w:r>
      <w:r>
        <w:rPr>
          <w:color w:val="292829"/>
          <w:spacing w:val="4"/>
          <w:w w:val="110"/>
        </w:rPr>
        <w:t>now</w:t>
      </w:r>
      <w:r>
        <w:rPr>
          <w:color w:val="292829"/>
          <w:spacing w:val="62"/>
          <w:w w:val="110"/>
        </w:rPr>
        <w:t> </w:t>
      </w:r>
      <w:r>
        <w:rPr>
          <w:color w:val="292829"/>
          <w:spacing w:val="7"/>
          <w:w w:val="110"/>
        </w:rPr>
        <w:t>turn.</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7"/>
        <w:rPr>
          <w:sz w:val="29"/>
        </w:rPr>
      </w:pPr>
    </w:p>
    <w:p>
      <w:pPr>
        <w:spacing w:before="1"/>
        <w:ind w:left="0" w:right="222" w:firstLine="0"/>
        <w:jc w:val="right"/>
        <w:rPr>
          <w:rFonts w:ascii="Arial Black"/>
          <w:sz w:val="12"/>
        </w:rPr>
      </w:pPr>
      <w:r>
        <w:rPr>
          <w:rFonts w:ascii="Arial Black"/>
          <w:color w:val="49474A"/>
          <w:w w:val="70"/>
          <w:sz w:val="12"/>
        </w:rPr>
        <w:t>157</w:t>
      </w:r>
    </w:p>
    <w:p>
      <w:pPr>
        <w:spacing w:after="0"/>
        <w:jc w:val="right"/>
        <w:rPr>
          <w:rFonts w:ascii="Arial Black"/>
          <w:sz w:val="12"/>
        </w:rPr>
        <w:sectPr>
          <w:type w:val="continuous"/>
          <w:pgSz w:w="11830" w:h="17090"/>
          <w:pgMar w:top="1480" w:bottom="280" w:left="240" w:right="1100"/>
          <w:cols w:num="2" w:equalWidth="0">
            <w:col w:w="3636" w:space="1144"/>
            <w:col w:w="5710"/>
          </w:cols>
        </w:sectPr>
      </w:pPr>
    </w:p>
    <w:p>
      <w:pPr>
        <w:pStyle w:val="BodyText"/>
        <w:spacing w:before="8"/>
        <w:rPr>
          <w:rFonts w:ascii="Arial Black"/>
          <w:sz w:val="14"/>
        </w:rPr>
      </w:pPr>
      <w:r>
        <w:rPr/>
        <w:drawing>
          <wp:anchor distT="0" distB="0" distL="0" distR="0" allowOverlap="1" layoutInCell="1" locked="0" behindDoc="1" simplePos="0" relativeHeight="484317184">
            <wp:simplePos x="0" y="0"/>
            <wp:positionH relativeFrom="page">
              <wp:posOffset>0</wp:posOffset>
            </wp:positionH>
            <wp:positionV relativeFrom="page">
              <wp:posOffset>0</wp:posOffset>
            </wp:positionV>
            <wp:extent cx="7449312" cy="10850880"/>
            <wp:effectExtent l="0" t="0" r="0" b="0"/>
            <wp:wrapNone/>
            <wp:docPr id="5" name="image25.png"/>
            <wp:cNvGraphicFramePr>
              <a:graphicFrameLocks noChangeAspect="1"/>
            </wp:cNvGraphicFramePr>
            <a:graphic>
              <a:graphicData uri="http://schemas.openxmlformats.org/drawingml/2006/picture">
                <pic:pic>
                  <pic:nvPicPr>
                    <pic:cNvPr id="6" name="image25.png"/>
                    <pic:cNvPicPr/>
                  </pic:nvPicPr>
                  <pic:blipFill>
                    <a:blip r:embed="rId29" cstate="print"/>
                    <a:stretch>
                      <a:fillRect/>
                    </a:stretch>
                  </pic:blipFill>
                  <pic:spPr>
                    <a:xfrm>
                      <a:off x="0" y="0"/>
                      <a:ext cx="7449312" cy="10850880"/>
                    </a:xfrm>
                    <a:prstGeom prst="rect">
                      <a:avLst/>
                    </a:prstGeom>
                  </pic:spPr>
                </pic:pic>
              </a:graphicData>
            </a:graphic>
          </wp:anchor>
        </w:drawing>
      </w:r>
    </w:p>
    <w:p>
      <w:pPr>
        <w:pStyle w:val="Heading1"/>
        <w:ind w:left="4661"/>
      </w:pPr>
      <w:bookmarkStart w:name="0162" w:id="10"/>
      <w:bookmarkEnd w:id="10"/>
      <w:r>
        <w:rPr/>
      </w:r>
      <w:r>
        <w:rPr>
          <w:color w:val="2F5E37"/>
          <w:w w:val="130"/>
        </w:rPr>
        <w:t>Monetary and fiscal policy</w:t>
      </w:r>
    </w:p>
    <w:p>
      <w:pPr>
        <w:pStyle w:val="BodyText"/>
        <w:spacing w:before="1"/>
        <w:rPr>
          <w:rFonts w:ascii="Noto Sans"/>
          <w:sz w:val="62"/>
        </w:rPr>
      </w:pPr>
    </w:p>
    <w:p>
      <w:pPr>
        <w:pStyle w:val="BodyText"/>
        <w:spacing w:line="292" w:lineRule="auto"/>
        <w:ind w:left="4805" w:right="297" w:firstLine="17"/>
      </w:pPr>
      <w:r>
        <w:rPr>
          <w:color w:val="282428"/>
          <w:spacing w:val="8"/>
          <w:w w:val="110"/>
        </w:rPr>
        <w:t>Section </w:t>
      </w:r>
      <w:r>
        <w:rPr>
          <w:color w:val="282428"/>
          <w:w w:val="90"/>
        </w:rPr>
        <w:t>1 </w:t>
      </w:r>
      <w:r>
        <w:rPr>
          <w:color w:val="282428"/>
          <w:spacing w:val="11"/>
          <w:w w:val="110"/>
        </w:rPr>
        <w:t>discussed </w:t>
      </w:r>
      <w:r>
        <w:rPr>
          <w:color w:val="282428"/>
          <w:spacing w:val="5"/>
          <w:w w:val="110"/>
        </w:rPr>
        <w:t>recent </w:t>
      </w:r>
      <w:r>
        <w:rPr>
          <w:color w:val="282428"/>
          <w:spacing w:val="9"/>
          <w:w w:val="110"/>
        </w:rPr>
        <w:t>developments </w:t>
      </w:r>
      <w:r>
        <w:rPr>
          <w:color w:val="282428"/>
          <w:spacing w:val="10"/>
          <w:w w:val="110"/>
        </w:rPr>
        <w:t>in </w:t>
      </w:r>
      <w:r>
        <w:rPr>
          <w:color w:val="282428"/>
          <w:w w:val="110"/>
        </w:rPr>
        <w:t>a </w:t>
      </w:r>
      <w:r>
        <w:rPr>
          <w:color w:val="282428"/>
          <w:spacing w:val="4"/>
          <w:w w:val="110"/>
        </w:rPr>
        <w:t>range of </w:t>
      </w:r>
      <w:r>
        <w:rPr>
          <w:color w:val="282428"/>
          <w:spacing w:val="3"/>
          <w:w w:val="110"/>
        </w:rPr>
        <w:t>price </w:t>
      </w:r>
      <w:r>
        <w:rPr>
          <w:color w:val="282428"/>
          <w:spacing w:val="11"/>
          <w:w w:val="110"/>
        </w:rPr>
        <w:t>indices. </w:t>
      </w:r>
      <w:r>
        <w:rPr>
          <w:color w:val="282428"/>
          <w:spacing w:val="5"/>
          <w:w w:val="110"/>
        </w:rPr>
        <w:t>The rest </w:t>
      </w:r>
      <w:r>
        <w:rPr>
          <w:color w:val="282428"/>
          <w:w w:val="110"/>
        </w:rPr>
        <w:t>of </w:t>
      </w:r>
      <w:r>
        <w:rPr>
          <w:color w:val="282428"/>
          <w:spacing w:val="2"/>
          <w:w w:val="110"/>
        </w:rPr>
        <w:t>the </w:t>
      </w:r>
      <w:r>
        <w:rPr>
          <w:i/>
          <w:color w:val="282428"/>
          <w:w w:val="110"/>
        </w:rPr>
        <w:t>Report </w:t>
      </w:r>
      <w:r>
        <w:rPr>
          <w:color w:val="282428"/>
          <w:spacing w:val="8"/>
          <w:w w:val="110"/>
        </w:rPr>
        <w:t>considers </w:t>
      </w:r>
      <w:r>
        <w:rPr>
          <w:color w:val="282428"/>
          <w:spacing w:val="7"/>
          <w:w w:val="110"/>
        </w:rPr>
        <w:t>the </w:t>
      </w:r>
      <w:r>
        <w:rPr>
          <w:color w:val="282428"/>
          <w:w w:val="110"/>
        </w:rPr>
        <w:t>factors </w:t>
      </w:r>
      <w:r>
        <w:rPr>
          <w:color w:val="282428"/>
          <w:spacing w:val="9"/>
          <w:w w:val="110"/>
        </w:rPr>
        <w:t>which </w:t>
      </w:r>
      <w:r>
        <w:rPr>
          <w:color w:val="282428"/>
          <w:spacing w:val="15"/>
          <w:w w:val="110"/>
        </w:rPr>
        <w:t>will </w:t>
      </w:r>
      <w:r>
        <w:rPr>
          <w:color w:val="282428"/>
          <w:spacing w:val="6"/>
          <w:w w:val="110"/>
        </w:rPr>
        <w:t>determine </w:t>
      </w:r>
      <w:r>
        <w:rPr>
          <w:color w:val="282428"/>
          <w:spacing w:val="8"/>
          <w:w w:val="110"/>
        </w:rPr>
        <w:t>inflation </w:t>
      </w:r>
      <w:r>
        <w:rPr>
          <w:color w:val="282428"/>
          <w:spacing w:val="3"/>
          <w:w w:val="110"/>
        </w:rPr>
        <w:t>in </w:t>
      </w:r>
      <w:r>
        <w:rPr>
          <w:color w:val="282428"/>
          <w:spacing w:val="4"/>
          <w:w w:val="110"/>
        </w:rPr>
        <w:t>the </w:t>
      </w:r>
      <w:r>
        <w:rPr>
          <w:color w:val="282428"/>
          <w:spacing w:val="5"/>
          <w:w w:val="110"/>
        </w:rPr>
        <w:t>future, </w:t>
      </w:r>
      <w:r>
        <w:rPr>
          <w:color w:val="282428"/>
          <w:spacing w:val="12"/>
          <w:w w:val="110"/>
        </w:rPr>
        <w:t>in </w:t>
      </w:r>
      <w:r>
        <w:rPr>
          <w:color w:val="282428"/>
          <w:spacing w:val="9"/>
          <w:w w:val="110"/>
        </w:rPr>
        <w:t>both </w:t>
      </w:r>
      <w:r>
        <w:rPr>
          <w:color w:val="282428"/>
          <w:spacing w:val="4"/>
          <w:w w:val="110"/>
        </w:rPr>
        <w:t>the </w:t>
      </w:r>
      <w:r>
        <w:rPr>
          <w:color w:val="282428"/>
          <w:spacing w:val="9"/>
          <w:w w:val="110"/>
        </w:rPr>
        <w:t>short </w:t>
      </w:r>
      <w:r>
        <w:rPr>
          <w:color w:val="282428"/>
          <w:spacing w:val="5"/>
          <w:w w:val="110"/>
        </w:rPr>
        <w:t>and </w:t>
      </w:r>
      <w:r>
        <w:rPr>
          <w:color w:val="282428"/>
          <w:spacing w:val="9"/>
          <w:w w:val="110"/>
        </w:rPr>
        <w:t>long</w:t>
      </w:r>
      <w:r>
        <w:rPr>
          <w:color w:val="282428"/>
          <w:spacing w:val="4"/>
          <w:w w:val="110"/>
        </w:rPr>
        <w:t> </w:t>
      </w:r>
      <w:r>
        <w:rPr>
          <w:color w:val="282428"/>
          <w:spacing w:val="8"/>
          <w:w w:val="110"/>
        </w:rPr>
        <w:t>run.</w:t>
      </w:r>
    </w:p>
    <w:p>
      <w:pPr>
        <w:pStyle w:val="BodyText"/>
        <w:spacing w:before="3"/>
        <w:rPr>
          <w:sz w:val="23"/>
        </w:rPr>
      </w:pPr>
    </w:p>
    <w:p>
      <w:pPr>
        <w:pStyle w:val="BodyText"/>
        <w:spacing w:line="295" w:lineRule="auto" w:before="1"/>
        <w:ind w:left="4816" w:right="297" w:firstLine="2"/>
      </w:pPr>
      <w:r>
        <w:rPr>
          <w:color w:val="252224"/>
          <w:w w:val="110"/>
        </w:rPr>
        <w:t>The </w:t>
      </w:r>
      <w:r>
        <w:rPr>
          <w:color w:val="252224"/>
          <w:spacing w:val="3"/>
          <w:w w:val="110"/>
        </w:rPr>
        <w:t>February </w:t>
      </w:r>
      <w:r>
        <w:rPr>
          <w:i/>
          <w:color w:val="252224"/>
          <w:w w:val="110"/>
        </w:rPr>
        <w:t>Inflation Report </w:t>
      </w:r>
      <w:r>
        <w:rPr>
          <w:color w:val="252224"/>
          <w:w w:val="110"/>
        </w:rPr>
        <w:t>set out  </w:t>
      </w:r>
      <w:r>
        <w:rPr>
          <w:color w:val="252224"/>
          <w:spacing w:val="13"/>
          <w:w w:val="110"/>
        </w:rPr>
        <w:t>in </w:t>
      </w:r>
      <w:r>
        <w:rPr>
          <w:color w:val="252224"/>
          <w:spacing w:val="6"/>
          <w:w w:val="110"/>
        </w:rPr>
        <w:t>general terms </w:t>
      </w:r>
      <w:r>
        <w:rPr>
          <w:color w:val="252224"/>
          <w:spacing w:val="4"/>
          <w:w w:val="110"/>
        </w:rPr>
        <w:t>the </w:t>
      </w:r>
      <w:r>
        <w:rPr>
          <w:color w:val="252224"/>
          <w:spacing w:val="11"/>
          <w:w w:val="110"/>
        </w:rPr>
        <w:t>Bank's </w:t>
      </w:r>
      <w:r>
        <w:rPr>
          <w:color w:val="252224"/>
          <w:spacing w:val="10"/>
          <w:w w:val="110"/>
        </w:rPr>
        <w:t>view </w:t>
      </w:r>
      <w:r>
        <w:rPr>
          <w:color w:val="252224"/>
          <w:w w:val="110"/>
        </w:rPr>
        <w:t>of </w:t>
      </w:r>
      <w:r>
        <w:rPr>
          <w:color w:val="252224"/>
          <w:spacing w:val="2"/>
          <w:w w:val="110"/>
        </w:rPr>
        <w:t>the </w:t>
      </w:r>
      <w:r>
        <w:rPr>
          <w:color w:val="252224"/>
          <w:spacing w:val="9"/>
          <w:w w:val="110"/>
        </w:rPr>
        <w:t>inflation </w:t>
      </w:r>
      <w:r>
        <w:rPr>
          <w:color w:val="252224"/>
          <w:spacing w:val="8"/>
          <w:w w:val="110"/>
        </w:rPr>
        <w:t>process. </w:t>
      </w:r>
      <w:r>
        <w:rPr>
          <w:color w:val="252224"/>
          <w:spacing w:val="9"/>
          <w:w w:val="110"/>
        </w:rPr>
        <w:t>Inflation </w:t>
      </w:r>
      <w:r>
        <w:rPr>
          <w:color w:val="252224"/>
          <w:spacing w:val="3"/>
          <w:w w:val="110"/>
        </w:rPr>
        <w:t>is </w:t>
      </w:r>
      <w:r>
        <w:rPr>
          <w:color w:val="615E5E"/>
          <w:w w:val="110"/>
        </w:rPr>
        <w:t>a </w:t>
      </w:r>
      <w:r>
        <w:rPr>
          <w:color w:val="252224"/>
          <w:spacing w:val="5"/>
          <w:w w:val="110"/>
        </w:rPr>
        <w:t>monetary </w:t>
      </w:r>
      <w:r>
        <w:rPr>
          <w:color w:val="252224"/>
          <w:spacing w:val="9"/>
          <w:w w:val="110"/>
        </w:rPr>
        <w:t>phenomenon: </w:t>
      </w:r>
      <w:r>
        <w:rPr>
          <w:color w:val="252224"/>
          <w:w w:val="110"/>
        </w:rPr>
        <w:t>more </w:t>
      </w:r>
      <w:r>
        <w:rPr>
          <w:color w:val="252224"/>
          <w:spacing w:val="7"/>
          <w:w w:val="110"/>
        </w:rPr>
        <w:t>rapid </w:t>
      </w:r>
      <w:r>
        <w:rPr>
          <w:color w:val="252224"/>
          <w:spacing w:val="5"/>
          <w:w w:val="110"/>
        </w:rPr>
        <w:t>monetary growth </w:t>
      </w:r>
      <w:r>
        <w:rPr>
          <w:color w:val="252224"/>
          <w:spacing w:val="14"/>
          <w:w w:val="110"/>
        </w:rPr>
        <w:t>will, </w:t>
      </w:r>
      <w:r>
        <w:rPr>
          <w:color w:val="252224"/>
          <w:spacing w:val="4"/>
          <w:w w:val="110"/>
        </w:rPr>
        <w:t>other </w:t>
      </w:r>
      <w:r>
        <w:rPr>
          <w:color w:val="252224"/>
          <w:spacing w:val="8"/>
          <w:w w:val="110"/>
        </w:rPr>
        <w:t>things being </w:t>
      </w:r>
      <w:r>
        <w:rPr>
          <w:color w:val="252224"/>
          <w:spacing w:val="10"/>
          <w:w w:val="110"/>
        </w:rPr>
        <w:t>equal, </w:t>
      </w:r>
      <w:r>
        <w:rPr>
          <w:color w:val="252224"/>
          <w:spacing w:val="3"/>
          <w:w w:val="110"/>
        </w:rPr>
        <w:t>lead </w:t>
      </w:r>
      <w:r>
        <w:rPr>
          <w:color w:val="252224"/>
          <w:w w:val="110"/>
        </w:rPr>
        <w:t>to </w:t>
      </w:r>
      <w:r>
        <w:rPr>
          <w:color w:val="252224"/>
          <w:spacing w:val="3"/>
          <w:w w:val="110"/>
        </w:rPr>
        <w:t>more</w:t>
      </w:r>
      <w:r>
        <w:rPr>
          <w:color w:val="252224"/>
          <w:spacing w:val="56"/>
          <w:w w:val="110"/>
        </w:rPr>
        <w:t> </w:t>
      </w:r>
      <w:r>
        <w:rPr>
          <w:color w:val="252224"/>
          <w:spacing w:val="9"/>
          <w:w w:val="110"/>
        </w:rPr>
        <w:t>rapid</w:t>
      </w:r>
    </w:p>
    <w:p>
      <w:pPr>
        <w:pStyle w:val="BodyText"/>
        <w:spacing w:line="295" w:lineRule="auto"/>
        <w:ind w:left="4815" w:right="136" w:firstLine="8"/>
      </w:pPr>
      <w:r>
        <w:rPr>
          <w:color w:val="252224"/>
          <w:spacing w:val="9"/>
          <w:w w:val="110"/>
        </w:rPr>
        <w:t>inflation. </w:t>
      </w:r>
      <w:r>
        <w:rPr>
          <w:color w:val="252224"/>
          <w:w w:val="110"/>
        </w:rPr>
        <w:t>B ut </w:t>
      </w:r>
      <w:r>
        <w:rPr>
          <w:color w:val="252224"/>
          <w:spacing w:val="10"/>
          <w:w w:val="110"/>
        </w:rPr>
        <w:t>the </w:t>
      </w:r>
      <w:r>
        <w:rPr>
          <w:color w:val="252224"/>
          <w:spacing w:val="9"/>
          <w:w w:val="110"/>
        </w:rPr>
        <w:t>transmission </w:t>
      </w:r>
      <w:r>
        <w:rPr>
          <w:color w:val="252224"/>
          <w:w w:val="110"/>
        </w:rPr>
        <w:t>from </w:t>
      </w:r>
      <w:r>
        <w:rPr>
          <w:color w:val="252224"/>
          <w:spacing w:val="8"/>
          <w:w w:val="110"/>
        </w:rPr>
        <w:t>changes </w:t>
      </w:r>
      <w:r>
        <w:rPr>
          <w:color w:val="252224"/>
          <w:spacing w:val="10"/>
          <w:w w:val="110"/>
        </w:rPr>
        <w:t>in </w:t>
      </w:r>
      <w:r>
        <w:rPr>
          <w:color w:val="252224"/>
          <w:spacing w:val="4"/>
          <w:w w:val="110"/>
        </w:rPr>
        <w:t>monetary </w:t>
      </w:r>
      <w:r>
        <w:rPr>
          <w:color w:val="252224"/>
          <w:spacing w:val="9"/>
          <w:w w:val="110"/>
        </w:rPr>
        <w:t>policy </w:t>
      </w:r>
      <w:r>
        <w:rPr>
          <w:color w:val="252224"/>
          <w:w w:val="110"/>
        </w:rPr>
        <w:t>to </w:t>
      </w:r>
      <w:r>
        <w:rPr>
          <w:color w:val="252224"/>
          <w:spacing w:val="7"/>
          <w:w w:val="110"/>
        </w:rPr>
        <w:t>changes </w:t>
      </w:r>
      <w:r>
        <w:rPr>
          <w:color w:val="252224"/>
          <w:spacing w:val="8"/>
          <w:w w:val="110"/>
        </w:rPr>
        <w:t>in </w:t>
      </w:r>
      <w:r>
        <w:rPr>
          <w:color w:val="252224"/>
          <w:spacing w:val="4"/>
          <w:w w:val="110"/>
        </w:rPr>
        <w:t>the </w:t>
      </w:r>
      <w:r>
        <w:rPr>
          <w:color w:val="252224"/>
          <w:spacing w:val="3"/>
          <w:w w:val="110"/>
        </w:rPr>
        <w:t>rate </w:t>
      </w:r>
      <w:r>
        <w:rPr>
          <w:color w:val="252224"/>
          <w:spacing w:val="10"/>
          <w:w w:val="110"/>
        </w:rPr>
        <w:t>of </w:t>
      </w:r>
      <w:r>
        <w:rPr>
          <w:color w:val="252224"/>
          <w:spacing w:val="9"/>
          <w:w w:val="110"/>
        </w:rPr>
        <w:t>inflation </w:t>
      </w:r>
      <w:r>
        <w:rPr>
          <w:color w:val="252224"/>
          <w:spacing w:val="10"/>
          <w:w w:val="110"/>
        </w:rPr>
        <w:t>is </w:t>
      </w:r>
      <w:r>
        <w:rPr>
          <w:color w:val="615E5E"/>
          <w:w w:val="110"/>
        </w:rPr>
        <w:t>a </w:t>
      </w:r>
      <w:r>
        <w:rPr>
          <w:color w:val="252224"/>
          <w:spacing w:val="9"/>
          <w:w w:val="110"/>
        </w:rPr>
        <w:t>complex </w:t>
      </w:r>
      <w:r>
        <w:rPr>
          <w:color w:val="252224"/>
          <w:spacing w:val="7"/>
          <w:w w:val="110"/>
        </w:rPr>
        <w:t>process </w:t>
      </w:r>
      <w:r>
        <w:rPr>
          <w:color w:val="252224"/>
          <w:spacing w:val="9"/>
          <w:w w:val="110"/>
        </w:rPr>
        <w:t>which </w:t>
      </w:r>
      <w:r>
        <w:rPr>
          <w:color w:val="252224"/>
          <w:spacing w:val="10"/>
          <w:w w:val="110"/>
        </w:rPr>
        <w:t>is </w:t>
      </w:r>
      <w:r>
        <w:rPr>
          <w:color w:val="252224"/>
          <w:spacing w:val="11"/>
          <w:w w:val="110"/>
        </w:rPr>
        <w:t>likely </w:t>
      </w:r>
      <w:r>
        <w:rPr>
          <w:color w:val="252224"/>
          <w:w w:val="110"/>
        </w:rPr>
        <w:t>to </w:t>
      </w:r>
      <w:r>
        <w:rPr>
          <w:color w:val="252224"/>
          <w:spacing w:val="8"/>
          <w:w w:val="110"/>
        </w:rPr>
        <w:t>change </w:t>
      </w:r>
      <w:r>
        <w:rPr>
          <w:color w:val="252224"/>
          <w:spacing w:val="6"/>
          <w:w w:val="110"/>
        </w:rPr>
        <w:t>over </w:t>
      </w:r>
      <w:r>
        <w:rPr>
          <w:color w:val="252224"/>
          <w:spacing w:val="12"/>
          <w:w w:val="110"/>
        </w:rPr>
        <w:t>time. </w:t>
      </w:r>
      <w:r>
        <w:rPr>
          <w:color w:val="252224"/>
          <w:spacing w:val="7"/>
          <w:w w:val="110"/>
        </w:rPr>
        <w:t>Identification </w:t>
      </w:r>
      <w:r>
        <w:rPr>
          <w:color w:val="252224"/>
          <w:spacing w:val="4"/>
          <w:w w:val="110"/>
        </w:rPr>
        <w:t>of </w:t>
      </w:r>
      <w:r>
        <w:rPr>
          <w:color w:val="252224"/>
          <w:spacing w:val="8"/>
          <w:w w:val="110"/>
        </w:rPr>
        <w:t>the impact </w:t>
      </w:r>
      <w:r>
        <w:rPr>
          <w:color w:val="252224"/>
          <w:spacing w:val="4"/>
          <w:w w:val="110"/>
        </w:rPr>
        <w:t>of </w:t>
      </w:r>
      <w:r>
        <w:rPr>
          <w:color w:val="252224"/>
          <w:w w:val="110"/>
        </w:rPr>
        <w:t>a </w:t>
      </w:r>
      <w:r>
        <w:rPr>
          <w:color w:val="252224"/>
          <w:spacing w:val="8"/>
          <w:w w:val="110"/>
        </w:rPr>
        <w:t>particular </w:t>
      </w:r>
      <w:r>
        <w:rPr>
          <w:color w:val="252224"/>
          <w:spacing w:val="4"/>
          <w:w w:val="110"/>
        </w:rPr>
        <w:t>monetary </w:t>
      </w:r>
      <w:r>
        <w:rPr>
          <w:color w:val="252224"/>
          <w:spacing w:val="7"/>
          <w:w w:val="110"/>
        </w:rPr>
        <w:t>shock </w:t>
      </w:r>
      <w:r>
        <w:rPr>
          <w:color w:val="252224"/>
          <w:w w:val="110"/>
        </w:rPr>
        <w:t>is </w:t>
      </w:r>
      <w:r>
        <w:rPr>
          <w:color w:val="252224"/>
          <w:spacing w:val="9"/>
          <w:w w:val="110"/>
        </w:rPr>
        <w:t>thus </w:t>
      </w:r>
      <w:r>
        <w:rPr>
          <w:color w:val="252224"/>
          <w:spacing w:val="11"/>
          <w:w w:val="110"/>
        </w:rPr>
        <w:t>unlikely </w:t>
      </w:r>
      <w:r>
        <w:rPr>
          <w:color w:val="252224"/>
          <w:w w:val="110"/>
        </w:rPr>
        <w:t>to </w:t>
      </w:r>
      <w:r>
        <w:rPr>
          <w:color w:val="252224"/>
          <w:spacing w:val="6"/>
          <w:w w:val="110"/>
        </w:rPr>
        <w:t>be </w:t>
      </w:r>
      <w:r>
        <w:rPr>
          <w:color w:val="252224"/>
          <w:spacing w:val="5"/>
          <w:w w:val="110"/>
        </w:rPr>
        <w:t>straightforward. </w:t>
      </w:r>
      <w:r>
        <w:rPr>
          <w:color w:val="252224"/>
          <w:w w:val="110"/>
        </w:rPr>
        <w:t>There </w:t>
      </w:r>
      <w:r>
        <w:rPr>
          <w:color w:val="252224"/>
          <w:spacing w:val="2"/>
          <w:w w:val="110"/>
        </w:rPr>
        <w:t>are </w:t>
      </w:r>
      <w:r>
        <w:rPr>
          <w:color w:val="252224"/>
          <w:spacing w:val="9"/>
          <w:w w:val="110"/>
        </w:rPr>
        <w:t>also </w:t>
      </w:r>
      <w:r>
        <w:rPr>
          <w:color w:val="252224"/>
          <w:spacing w:val="8"/>
          <w:w w:val="110"/>
        </w:rPr>
        <w:t>considerable </w:t>
      </w:r>
      <w:r>
        <w:rPr>
          <w:color w:val="252224"/>
          <w:spacing w:val="7"/>
          <w:w w:val="110"/>
        </w:rPr>
        <w:t>problems </w:t>
      </w:r>
      <w:r>
        <w:rPr>
          <w:color w:val="252224"/>
          <w:w w:val="110"/>
        </w:rPr>
        <w:t>in </w:t>
      </w:r>
      <w:r>
        <w:rPr>
          <w:color w:val="252224"/>
          <w:spacing w:val="8"/>
          <w:w w:val="110"/>
        </w:rPr>
        <w:t>identifying </w:t>
      </w:r>
      <w:r>
        <w:rPr>
          <w:color w:val="252224"/>
          <w:spacing w:val="2"/>
          <w:w w:val="110"/>
        </w:rPr>
        <w:t>the </w:t>
      </w:r>
      <w:r>
        <w:rPr>
          <w:color w:val="252224"/>
          <w:spacing w:val="3"/>
          <w:w w:val="110"/>
        </w:rPr>
        <w:t>monet</w:t>
      </w:r>
      <w:r>
        <w:rPr>
          <w:color w:val="383838"/>
          <w:spacing w:val="3"/>
          <w:w w:val="110"/>
        </w:rPr>
        <w:t>a</w:t>
      </w:r>
      <w:r>
        <w:rPr>
          <w:color w:val="464646"/>
          <w:spacing w:val="3"/>
          <w:w w:val="110"/>
        </w:rPr>
        <w:t>r</w:t>
      </w:r>
      <w:r>
        <w:rPr>
          <w:color w:val="979390"/>
          <w:spacing w:val="3"/>
          <w:w w:val="110"/>
        </w:rPr>
        <w:t>y </w:t>
      </w:r>
      <w:r>
        <w:rPr>
          <w:color w:val="252224"/>
          <w:spacing w:val="8"/>
          <w:w w:val="110"/>
        </w:rPr>
        <w:t>shock itself, </w:t>
      </w:r>
      <w:r>
        <w:rPr>
          <w:color w:val="252224"/>
          <w:spacing w:val="11"/>
          <w:w w:val="110"/>
        </w:rPr>
        <w:t>since </w:t>
      </w:r>
      <w:r>
        <w:rPr>
          <w:color w:val="252224"/>
          <w:spacing w:val="7"/>
          <w:w w:val="110"/>
        </w:rPr>
        <w:t>measured </w:t>
      </w:r>
      <w:r>
        <w:rPr>
          <w:color w:val="252224"/>
          <w:spacing w:val="5"/>
          <w:w w:val="110"/>
        </w:rPr>
        <w:t>monetary </w:t>
      </w:r>
      <w:r>
        <w:rPr>
          <w:color w:val="252224"/>
          <w:spacing w:val="4"/>
          <w:w w:val="110"/>
        </w:rPr>
        <w:t>aggregates </w:t>
      </w:r>
      <w:r>
        <w:rPr>
          <w:color w:val="252224"/>
          <w:w w:val="110"/>
        </w:rPr>
        <w:t>are </w:t>
      </w:r>
      <w:r>
        <w:rPr>
          <w:color w:val="8D8886"/>
          <w:spacing w:val="6"/>
          <w:w w:val="110"/>
        </w:rPr>
        <w:t>all </w:t>
      </w:r>
      <w:r>
        <w:rPr>
          <w:color w:val="252224"/>
          <w:spacing w:val="5"/>
          <w:w w:val="110"/>
        </w:rPr>
        <w:t>subject </w:t>
      </w:r>
      <w:r>
        <w:rPr>
          <w:color w:val="252224"/>
          <w:w w:val="110"/>
        </w:rPr>
        <w:t>to </w:t>
      </w:r>
      <w:r>
        <w:rPr>
          <w:color w:val="252224"/>
          <w:spacing w:val="6"/>
          <w:w w:val="110"/>
        </w:rPr>
        <w:t>some </w:t>
      </w:r>
      <w:r>
        <w:rPr>
          <w:color w:val="252224"/>
          <w:spacing w:val="7"/>
          <w:w w:val="110"/>
        </w:rPr>
        <w:t>theoretical </w:t>
      </w:r>
      <w:r>
        <w:rPr>
          <w:color w:val="252224"/>
          <w:w w:val="110"/>
        </w:rPr>
        <w:t>or </w:t>
      </w:r>
      <w:r>
        <w:rPr>
          <w:color w:val="252224"/>
          <w:spacing w:val="7"/>
          <w:w w:val="110"/>
        </w:rPr>
        <w:t>practical </w:t>
      </w:r>
      <w:r>
        <w:rPr>
          <w:color w:val="252224"/>
          <w:spacing w:val="8"/>
          <w:w w:val="110"/>
        </w:rPr>
        <w:t>difficulties </w:t>
      </w:r>
      <w:r>
        <w:rPr>
          <w:color w:val="252224"/>
          <w:spacing w:val="7"/>
          <w:w w:val="110"/>
        </w:rPr>
        <w:t>(see </w:t>
      </w:r>
      <w:r>
        <w:rPr>
          <w:color w:val="252224"/>
          <w:spacing w:val="2"/>
          <w:w w:val="110"/>
        </w:rPr>
        <w:t>the </w:t>
      </w:r>
      <w:r>
        <w:rPr>
          <w:color w:val="252224"/>
          <w:spacing w:val="6"/>
          <w:w w:val="110"/>
        </w:rPr>
        <w:t>article on </w:t>
      </w:r>
      <w:r>
        <w:rPr>
          <w:color w:val="252224"/>
          <w:spacing w:val="5"/>
          <w:w w:val="110"/>
        </w:rPr>
        <w:t>page </w:t>
      </w:r>
      <w:r>
        <w:rPr>
          <w:color w:val="252224"/>
          <w:spacing w:val="4"/>
          <w:w w:val="110"/>
        </w:rPr>
        <w:t>240 </w:t>
      </w:r>
      <w:r>
        <w:rPr>
          <w:color w:val="252224"/>
          <w:spacing w:val="5"/>
          <w:w w:val="110"/>
        </w:rPr>
        <w:t>and </w:t>
      </w:r>
      <w:r>
        <w:rPr>
          <w:color w:val="252224"/>
          <w:spacing w:val="4"/>
          <w:w w:val="110"/>
        </w:rPr>
        <w:t>the box </w:t>
      </w:r>
      <w:r>
        <w:rPr>
          <w:color w:val="252224"/>
          <w:spacing w:val="3"/>
          <w:w w:val="110"/>
        </w:rPr>
        <w:t>on </w:t>
      </w:r>
      <w:r>
        <w:rPr>
          <w:color w:val="252224"/>
          <w:spacing w:val="5"/>
          <w:w w:val="110"/>
        </w:rPr>
        <w:t>page</w:t>
      </w:r>
      <w:r>
        <w:rPr>
          <w:color w:val="252224"/>
          <w:spacing w:val="62"/>
          <w:w w:val="110"/>
        </w:rPr>
        <w:t> </w:t>
      </w:r>
      <w:r>
        <w:rPr>
          <w:color w:val="252224"/>
          <w:w w:val="90"/>
        </w:rPr>
        <w:t>1 </w:t>
      </w:r>
      <w:r>
        <w:rPr>
          <w:color w:val="252224"/>
          <w:spacing w:val="12"/>
          <w:w w:val="110"/>
        </w:rPr>
        <w:t>60).</w:t>
      </w:r>
    </w:p>
    <w:p>
      <w:pPr>
        <w:pStyle w:val="BodyText"/>
        <w:spacing w:before="8"/>
        <w:rPr>
          <w:sz w:val="24"/>
        </w:rPr>
      </w:pPr>
    </w:p>
    <w:p>
      <w:pPr>
        <w:pStyle w:val="BodyText"/>
        <w:spacing w:line="290" w:lineRule="auto"/>
        <w:ind w:left="4820" w:right="817" w:hanging="4"/>
      </w:pPr>
      <w:r>
        <w:rPr>
          <w:color w:val="282428"/>
          <w:spacing w:val="13"/>
          <w:w w:val="110"/>
        </w:rPr>
        <w:t>Analysis </w:t>
      </w:r>
      <w:r>
        <w:rPr>
          <w:color w:val="282428"/>
          <w:spacing w:val="7"/>
          <w:w w:val="110"/>
        </w:rPr>
        <w:t>of </w:t>
      </w:r>
      <w:r>
        <w:rPr>
          <w:color w:val="282428"/>
          <w:spacing w:val="8"/>
          <w:w w:val="110"/>
        </w:rPr>
        <w:t>inflation </w:t>
      </w:r>
      <w:r>
        <w:rPr>
          <w:color w:val="282428"/>
          <w:spacing w:val="10"/>
          <w:w w:val="110"/>
        </w:rPr>
        <w:t>begins, </w:t>
      </w:r>
      <w:r>
        <w:rPr>
          <w:color w:val="282428"/>
          <w:spacing w:val="2"/>
          <w:w w:val="110"/>
        </w:rPr>
        <w:t>therefore, </w:t>
      </w:r>
      <w:r>
        <w:rPr>
          <w:color w:val="282428"/>
          <w:spacing w:val="8"/>
          <w:w w:val="110"/>
        </w:rPr>
        <w:t>with </w:t>
      </w:r>
      <w:r>
        <w:rPr>
          <w:color w:val="282428"/>
          <w:spacing w:val="15"/>
          <w:w w:val="110"/>
        </w:rPr>
        <w:t>an </w:t>
      </w:r>
      <w:r>
        <w:rPr>
          <w:color w:val="282428"/>
          <w:spacing w:val="4"/>
          <w:w w:val="110"/>
        </w:rPr>
        <w:t>of monetary </w:t>
      </w:r>
      <w:r>
        <w:rPr>
          <w:color w:val="282428"/>
          <w:spacing w:val="8"/>
          <w:w w:val="110"/>
        </w:rPr>
        <w:t>policy, both </w:t>
      </w:r>
      <w:r>
        <w:rPr>
          <w:color w:val="282428"/>
          <w:spacing w:val="6"/>
          <w:w w:val="110"/>
        </w:rPr>
        <w:t>present </w:t>
      </w:r>
      <w:r>
        <w:rPr>
          <w:color w:val="282428"/>
          <w:spacing w:val="5"/>
          <w:w w:val="110"/>
        </w:rPr>
        <w:t>and</w:t>
      </w:r>
      <w:r>
        <w:rPr>
          <w:color w:val="282428"/>
          <w:spacing w:val="49"/>
          <w:w w:val="110"/>
        </w:rPr>
        <w:t> </w:t>
      </w:r>
      <w:r>
        <w:rPr>
          <w:color w:val="282428"/>
          <w:spacing w:val="8"/>
          <w:w w:val="110"/>
        </w:rPr>
        <w:t>anticipated.</w:t>
      </w:r>
    </w:p>
    <w:p>
      <w:pPr>
        <w:pStyle w:val="BodyText"/>
        <w:spacing w:line="290" w:lineRule="auto" w:before="10"/>
        <w:ind w:left="4822" w:right="297" w:firstLine="4"/>
      </w:pPr>
      <w:r>
        <w:rPr>
          <w:color w:val="282428"/>
          <w:w w:val="110"/>
        </w:rPr>
        <w:t>Although monetary policy may be analysed in terms changes in the monetary aggregates-and some</w:t>
      </w:r>
    </w:p>
    <w:p>
      <w:pPr>
        <w:pStyle w:val="BodyText"/>
        <w:spacing w:line="295" w:lineRule="auto" w:before="7"/>
        <w:ind w:left="4828" w:right="136" w:hanging="1"/>
      </w:pPr>
      <w:r>
        <w:rPr>
          <w:color w:val="282428"/>
          <w:spacing w:val="12"/>
          <w:w w:val="103"/>
        </w:rPr>
        <w:t>d</w:t>
      </w:r>
      <w:r>
        <w:rPr>
          <w:color w:val="282428"/>
          <w:spacing w:val="18"/>
          <w:w w:val="103"/>
        </w:rPr>
        <w:t>i</w:t>
      </w:r>
      <w:r>
        <w:rPr>
          <w:color w:val="282428"/>
          <w:spacing w:val="12"/>
          <w:w w:val="104"/>
        </w:rPr>
        <w:t>scu</w:t>
      </w:r>
      <w:r>
        <w:rPr>
          <w:color w:val="282428"/>
          <w:spacing w:val="14"/>
          <w:w w:val="104"/>
        </w:rPr>
        <w:t>s</w:t>
      </w:r>
      <w:r>
        <w:rPr>
          <w:color w:val="282428"/>
          <w:spacing w:val="12"/>
          <w:w w:val="105"/>
        </w:rPr>
        <w:t>sio</w:t>
      </w:r>
      <w:r>
        <w:rPr>
          <w:color w:val="282428"/>
          <w:w w:val="105"/>
        </w:rPr>
        <w:t>n</w:t>
      </w:r>
      <w:r>
        <w:rPr>
          <w:color w:val="282428"/>
        </w:rPr>
        <w:t> </w:t>
      </w:r>
      <w:r>
        <w:rPr>
          <w:color w:val="282428"/>
          <w:spacing w:val="4"/>
          <w:w w:val="123"/>
        </w:rPr>
        <w:t>o</w:t>
      </w:r>
      <w:r>
        <w:rPr>
          <w:color w:val="282428"/>
          <w:w w:val="123"/>
        </w:rPr>
        <w:t>f</w:t>
      </w:r>
      <w:r>
        <w:rPr>
          <w:color w:val="282428"/>
        </w:rPr>
        <w:t> </w:t>
      </w:r>
      <w:r>
        <w:rPr>
          <w:color w:val="282428"/>
          <w:spacing w:val="10"/>
          <w:w w:val="110"/>
        </w:rPr>
        <w:t>thes</w:t>
      </w:r>
      <w:r>
        <w:rPr>
          <w:color w:val="282428"/>
          <w:w w:val="110"/>
        </w:rPr>
        <w:t>e</w:t>
      </w:r>
      <w:r>
        <w:rPr>
          <w:color w:val="282428"/>
        </w:rPr>
        <w:t> </w:t>
      </w:r>
      <w:r>
        <w:rPr>
          <w:color w:val="282428"/>
          <w:spacing w:val="5"/>
          <w:w w:val="113"/>
        </w:rPr>
        <w:t>appear</w:t>
      </w:r>
      <w:r>
        <w:rPr>
          <w:color w:val="282428"/>
          <w:w w:val="113"/>
        </w:rPr>
        <w:t>s</w:t>
      </w:r>
      <w:r>
        <w:rPr>
          <w:color w:val="282428"/>
        </w:rPr>
        <w:t>  </w:t>
      </w:r>
      <w:r>
        <w:rPr>
          <w:color w:val="282428"/>
          <w:spacing w:val="16"/>
          <w:w w:val="100"/>
        </w:rPr>
        <w:t>i</w:t>
      </w:r>
      <w:r>
        <w:rPr>
          <w:color w:val="282428"/>
          <w:w w:val="100"/>
        </w:rPr>
        <w:t>n</w:t>
      </w:r>
      <w:r>
        <w:rPr>
          <w:color w:val="282428"/>
        </w:rPr>
        <w:t>  </w:t>
      </w:r>
      <w:r>
        <w:rPr>
          <w:color w:val="282428"/>
          <w:spacing w:val="9"/>
          <w:w w:val="107"/>
        </w:rPr>
        <w:t>Sectio</w:t>
      </w:r>
      <w:r>
        <w:rPr>
          <w:color w:val="282428"/>
          <w:w w:val="107"/>
        </w:rPr>
        <w:t>n</w:t>
      </w:r>
      <w:r>
        <w:rPr>
          <w:color w:val="282428"/>
        </w:rPr>
        <w:t> </w:t>
      </w:r>
      <w:r>
        <w:rPr>
          <w:color w:val="282428"/>
          <w:spacing w:val="21"/>
          <w:w w:val="94"/>
        </w:rPr>
        <w:t>2</w:t>
      </w:r>
      <w:r>
        <w:rPr>
          <w:color w:val="282428"/>
          <w:w w:val="94"/>
        </w:rPr>
        <w:t>.</w:t>
      </w:r>
      <w:r>
        <w:rPr>
          <w:color w:val="282428"/>
        </w:rPr>
        <w:t> </w:t>
      </w:r>
      <w:r>
        <w:rPr>
          <w:color w:val="282428"/>
          <w:w w:val="48"/>
        </w:rPr>
        <w:t>1</w:t>
      </w:r>
      <w:r>
        <w:rPr>
          <w:color w:val="282428"/>
        </w:rPr>
        <w:t> </w:t>
      </w:r>
      <w:r>
        <w:rPr>
          <w:color w:val="282428"/>
          <w:spacing w:val="-1"/>
          <w:w w:val="382"/>
        </w:rPr>
        <w:t>-</w:t>
      </w:r>
      <w:r>
        <w:rPr>
          <w:color w:val="282428"/>
          <w:spacing w:val="9"/>
          <w:w w:val="111"/>
        </w:rPr>
        <w:t>th</w:t>
      </w:r>
      <w:r>
        <w:rPr>
          <w:color w:val="282428"/>
          <w:w w:val="111"/>
        </w:rPr>
        <w:t>e</w:t>
      </w:r>
      <w:r>
        <w:rPr>
          <w:color w:val="282428"/>
        </w:rPr>
        <w:t> </w:t>
      </w:r>
      <w:r>
        <w:rPr>
          <w:color w:val="282428"/>
          <w:spacing w:val="11"/>
          <w:w w:val="110"/>
        </w:rPr>
        <w:t>pri</w:t>
      </w:r>
      <w:r>
        <w:rPr>
          <w:color w:val="282428"/>
          <w:spacing w:val="4"/>
          <w:w w:val="110"/>
        </w:rPr>
        <w:t>m</w:t>
      </w:r>
      <w:r>
        <w:rPr>
          <w:color w:val="5E5A5A"/>
          <w:spacing w:val="-8"/>
          <w:w w:val="118"/>
        </w:rPr>
        <w:t>a</w:t>
      </w:r>
      <w:r>
        <w:rPr>
          <w:color w:val="5E5A5A"/>
          <w:spacing w:val="-6"/>
          <w:w w:val="118"/>
        </w:rPr>
        <w:t>r</w:t>
      </w:r>
      <w:r>
        <w:rPr>
          <w:color w:val="A6A1A0"/>
          <w:w w:val="98"/>
        </w:rPr>
        <w:t>y </w:t>
      </w:r>
      <w:r>
        <w:rPr>
          <w:color w:val="282428"/>
          <w:spacing w:val="8"/>
          <w:w w:val="110"/>
        </w:rPr>
        <w:t>instrument </w:t>
      </w:r>
      <w:r>
        <w:rPr>
          <w:color w:val="282428"/>
          <w:w w:val="110"/>
        </w:rPr>
        <w:t>of </w:t>
      </w:r>
      <w:r>
        <w:rPr>
          <w:color w:val="282428"/>
          <w:spacing w:val="4"/>
          <w:w w:val="110"/>
        </w:rPr>
        <w:t>monetary </w:t>
      </w:r>
      <w:r>
        <w:rPr>
          <w:color w:val="282428"/>
          <w:spacing w:val="10"/>
          <w:w w:val="110"/>
        </w:rPr>
        <w:t>policy </w:t>
      </w:r>
      <w:r>
        <w:rPr>
          <w:color w:val="282428"/>
          <w:spacing w:val="13"/>
          <w:w w:val="110"/>
        </w:rPr>
        <w:t>is </w:t>
      </w:r>
      <w:r>
        <w:rPr>
          <w:color w:val="282428"/>
          <w:spacing w:val="5"/>
          <w:w w:val="110"/>
        </w:rPr>
        <w:t>short-term </w:t>
      </w:r>
      <w:r>
        <w:rPr>
          <w:color w:val="282428"/>
          <w:spacing w:val="7"/>
          <w:w w:val="110"/>
        </w:rPr>
        <w:t>interest </w:t>
      </w:r>
      <w:r>
        <w:rPr>
          <w:color w:val="282428"/>
          <w:spacing w:val="6"/>
          <w:w w:val="110"/>
        </w:rPr>
        <w:t>rates. </w:t>
      </w:r>
      <w:r>
        <w:rPr>
          <w:color w:val="282428"/>
          <w:spacing w:val="3"/>
          <w:w w:val="110"/>
        </w:rPr>
        <w:t>It is </w:t>
      </w:r>
      <w:r>
        <w:rPr>
          <w:color w:val="282428"/>
          <w:spacing w:val="4"/>
          <w:w w:val="110"/>
        </w:rPr>
        <w:t>also the </w:t>
      </w:r>
      <w:r>
        <w:rPr>
          <w:color w:val="282428"/>
          <w:spacing w:val="6"/>
          <w:w w:val="110"/>
        </w:rPr>
        <w:t>primary </w:t>
      </w:r>
      <w:r>
        <w:rPr>
          <w:color w:val="282428"/>
          <w:spacing w:val="9"/>
          <w:w w:val="110"/>
        </w:rPr>
        <w:t>channel </w:t>
      </w:r>
      <w:r>
        <w:rPr>
          <w:color w:val="282428"/>
          <w:spacing w:val="6"/>
          <w:w w:val="110"/>
        </w:rPr>
        <w:t>by </w:t>
      </w:r>
      <w:r>
        <w:rPr>
          <w:color w:val="282428"/>
          <w:spacing w:val="9"/>
          <w:w w:val="110"/>
        </w:rPr>
        <w:t>which </w:t>
      </w:r>
      <w:r>
        <w:rPr>
          <w:color w:val="282428"/>
          <w:spacing w:val="2"/>
          <w:w w:val="110"/>
        </w:rPr>
        <w:t>monet</w:t>
      </w:r>
      <w:r>
        <w:rPr>
          <w:color w:val="4B4747"/>
          <w:spacing w:val="2"/>
          <w:w w:val="110"/>
        </w:rPr>
        <w:t>a</w:t>
      </w:r>
      <w:r>
        <w:rPr>
          <w:color w:val="7B7878"/>
          <w:spacing w:val="2"/>
          <w:w w:val="110"/>
        </w:rPr>
        <w:t>r</w:t>
      </w:r>
      <w:r>
        <w:rPr>
          <w:color w:val="A6A1A0"/>
          <w:spacing w:val="2"/>
          <w:w w:val="110"/>
        </w:rPr>
        <w:t>y </w:t>
      </w:r>
      <w:r>
        <w:rPr>
          <w:color w:val="282428"/>
          <w:spacing w:val="10"/>
          <w:w w:val="110"/>
        </w:rPr>
        <w:t>policy </w:t>
      </w:r>
      <w:r>
        <w:rPr>
          <w:color w:val="282428"/>
          <w:w w:val="110"/>
        </w:rPr>
        <w:t>has </w:t>
      </w:r>
      <w:r>
        <w:rPr>
          <w:color w:val="282428"/>
          <w:spacing w:val="9"/>
          <w:w w:val="110"/>
        </w:rPr>
        <w:t>its </w:t>
      </w:r>
      <w:r>
        <w:rPr>
          <w:color w:val="282428"/>
          <w:w w:val="110"/>
        </w:rPr>
        <w:t>i </w:t>
      </w:r>
      <w:r>
        <w:rPr>
          <w:color w:val="282428"/>
          <w:spacing w:val="5"/>
          <w:w w:val="110"/>
        </w:rPr>
        <w:t>mpact </w:t>
      </w:r>
      <w:r>
        <w:rPr>
          <w:color w:val="282428"/>
          <w:spacing w:val="3"/>
          <w:w w:val="110"/>
        </w:rPr>
        <w:t>on </w:t>
      </w:r>
      <w:r>
        <w:rPr>
          <w:color w:val="282428"/>
          <w:w w:val="110"/>
        </w:rPr>
        <w:t>the </w:t>
      </w:r>
      <w:r>
        <w:rPr>
          <w:color w:val="282428"/>
          <w:spacing w:val="7"/>
          <w:w w:val="110"/>
        </w:rPr>
        <w:t>economy, although the impact </w:t>
      </w:r>
      <w:r>
        <w:rPr>
          <w:color w:val="282428"/>
          <w:w w:val="110"/>
        </w:rPr>
        <w:t>of </w:t>
      </w:r>
      <w:r>
        <w:rPr>
          <w:color w:val="282428"/>
          <w:spacing w:val="4"/>
          <w:w w:val="110"/>
        </w:rPr>
        <w:t>any </w:t>
      </w:r>
      <w:r>
        <w:rPr>
          <w:color w:val="282428"/>
          <w:spacing w:val="9"/>
          <w:w w:val="110"/>
        </w:rPr>
        <w:t>given </w:t>
      </w:r>
      <w:r>
        <w:rPr>
          <w:color w:val="282428"/>
          <w:spacing w:val="5"/>
          <w:w w:val="110"/>
        </w:rPr>
        <w:t>change </w:t>
      </w:r>
      <w:r>
        <w:rPr>
          <w:color w:val="282428"/>
          <w:spacing w:val="8"/>
          <w:w w:val="110"/>
        </w:rPr>
        <w:t>in </w:t>
      </w:r>
      <w:r>
        <w:rPr>
          <w:color w:val="282428"/>
          <w:spacing w:val="2"/>
          <w:w w:val="110"/>
        </w:rPr>
        <w:t>the</w:t>
      </w:r>
      <w:r>
        <w:rPr>
          <w:color w:val="282428"/>
          <w:spacing w:val="56"/>
          <w:w w:val="110"/>
        </w:rPr>
        <w:t> </w:t>
      </w:r>
      <w:r>
        <w:rPr>
          <w:color w:val="282428"/>
          <w:spacing w:val="5"/>
          <w:w w:val="110"/>
        </w:rPr>
        <w:t>short-term </w:t>
      </w:r>
      <w:r>
        <w:rPr>
          <w:color w:val="282428"/>
          <w:spacing w:val="6"/>
          <w:w w:val="110"/>
        </w:rPr>
        <w:t>interest</w:t>
      </w:r>
    </w:p>
    <w:p>
      <w:pPr>
        <w:pStyle w:val="BodyText"/>
        <w:spacing w:line="288" w:lineRule="auto"/>
        <w:ind w:left="4831" w:right="219" w:hanging="136"/>
      </w:pPr>
      <w:r>
        <w:rPr>
          <w:color w:val="85837A"/>
          <w:w w:val="95"/>
        </w:rPr>
        <w:t>. </w:t>
      </w:r>
      <w:r>
        <w:rPr>
          <w:color w:val="272427"/>
          <w:spacing w:val="3"/>
          <w:w w:val="110"/>
        </w:rPr>
        <w:t>rate </w:t>
      </w:r>
      <w:r>
        <w:rPr>
          <w:color w:val="272427"/>
          <w:spacing w:val="15"/>
          <w:w w:val="110"/>
        </w:rPr>
        <w:t>will </w:t>
      </w:r>
      <w:r>
        <w:rPr>
          <w:color w:val="272427"/>
          <w:spacing w:val="6"/>
          <w:w w:val="110"/>
        </w:rPr>
        <w:t>depend, </w:t>
      </w:r>
      <w:r>
        <w:rPr>
          <w:color w:val="272427"/>
          <w:spacing w:val="2"/>
          <w:w w:val="110"/>
        </w:rPr>
        <w:t>in </w:t>
      </w:r>
      <w:r>
        <w:rPr>
          <w:color w:val="272427"/>
          <w:spacing w:val="4"/>
          <w:w w:val="110"/>
        </w:rPr>
        <w:t>part, </w:t>
      </w:r>
      <w:r>
        <w:rPr>
          <w:color w:val="272427"/>
          <w:w w:val="110"/>
        </w:rPr>
        <w:t>on </w:t>
      </w:r>
      <w:r>
        <w:rPr>
          <w:color w:val="272427"/>
          <w:spacing w:val="4"/>
          <w:w w:val="110"/>
        </w:rPr>
        <w:t>the </w:t>
      </w:r>
      <w:r>
        <w:rPr>
          <w:color w:val="272427"/>
          <w:spacing w:val="7"/>
          <w:w w:val="110"/>
        </w:rPr>
        <w:t>extent </w:t>
      </w:r>
      <w:r>
        <w:rPr>
          <w:color w:val="272427"/>
          <w:w w:val="110"/>
        </w:rPr>
        <w:t>to </w:t>
      </w:r>
      <w:r>
        <w:rPr>
          <w:color w:val="272427"/>
          <w:spacing w:val="10"/>
          <w:w w:val="110"/>
        </w:rPr>
        <w:t>which </w:t>
      </w:r>
      <w:r>
        <w:rPr>
          <w:color w:val="272427"/>
          <w:spacing w:val="7"/>
          <w:w w:val="110"/>
        </w:rPr>
        <w:t>the change </w:t>
      </w:r>
      <w:r>
        <w:rPr>
          <w:color w:val="272427"/>
          <w:spacing w:val="3"/>
          <w:w w:val="110"/>
        </w:rPr>
        <w:t>is </w:t>
      </w:r>
      <w:r>
        <w:rPr>
          <w:color w:val="272427"/>
          <w:spacing w:val="6"/>
          <w:w w:val="110"/>
        </w:rPr>
        <w:t>reflected </w:t>
      </w:r>
      <w:r>
        <w:rPr>
          <w:color w:val="272427"/>
          <w:spacing w:val="3"/>
          <w:w w:val="110"/>
        </w:rPr>
        <w:t>in </w:t>
      </w:r>
      <w:r>
        <w:rPr>
          <w:color w:val="272427"/>
          <w:spacing w:val="5"/>
          <w:w w:val="110"/>
        </w:rPr>
        <w:t>longer-term </w:t>
      </w:r>
      <w:r>
        <w:rPr>
          <w:color w:val="272427"/>
          <w:w w:val="110"/>
        </w:rPr>
        <w:t>i </w:t>
      </w:r>
      <w:r>
        <w:rPr>
          <w:color w:val="272427"/>
          <w:spacing w:val="5"/>
          <w:w w:val="110"/>
        </w:rPr>
        <w:t>nterest </w:t>
      </w:r>
      <w:r>
        <w:rPr>
          <w:color w:val="272427"/>
          <w:spacing w:val="6"/>
          <w:w w:val="110"/>
        </w:rPr>
        <w:t>rates. </w:t>
      </w:r>
      <w:r>
        <w:rPr>
          <w:color w:val="272427"/>
          <w:spacing w:val="5"/>
          <w:w w:val="110"/>
        </w:rPr>
        <w:t>This </w:t>
      </w:r>
      <w:r>
        <w:rPr>
          <w:color w:val="85837A"/>
          <w:spacing w:val="7"/>
          <w:w w:val="110"/>
          <w:position w:val="2"/>
        </w:rPr>
        <w:t>in </w:t>
      </w:r>
      <w:r>
        <w:rPr>
          <w:color w:val="272427"/>
          <w:spacing w:val="5"/>
          <w:w w:val="110"/>
        </w:rPr>
        <w:t>turn </w:t>
      </w:r>
      <w:r>
        <w:rPr>
          <w:color w:val="272427"/>
          <w:spacing w:val="15"/>
          <w:w w:val="110"/>
        </w:rPr>
        <w:t>will </w:t>
      </w:r>
      <w:r>
        <w:rPr>
          <w:color w:val="272427"/>
          <w:spacing w:val="6"/>
          <w:w w:val="110"/>
        </w:rPr>
        <w:t>depend on </w:t>
      </w:r>
      <w:r>
        <w:rPr>
          <w:color w:val="272427"/>
          <w:spacing w:val="8"/>
          <w:w w:val="110"/>
        </w:rPr>
        <w:t>expectations </w:t>
      </w:r>
      <w:r>
        <w:rPr>
          <w:color w:val="272427"/>
          <w:spacing w:val="4"/>
          <w:w w:val="110"/>
        </w:rPr>
        <w:t>of </w:t>
      </w:r>
      <w:r>
        <w:rPr>
          <w:color w:val="272427"/>
          <w:spacing w:val="5"/>
          <w:w w:val="110"/>
        </w:rPr>
        <w:t>future </w:t>
      </w:r>
      <w:r>
        <w:rPr>
          <w:color w:val="272427"/>
          <w:spacing w:val="4"/>
          <w:w w:val="110"/>
        </w:rPr>
        <w:t>monetary </w:t>
      </w:r>
      <w:r>
        <w:rPr>
          <w:color w:val="272427"/>
          <w:spacing w:val="9"/>
          <w:w w:val="110"/>
        </w:rPr>
        <w:t>policy. </w:t>
      </w:r>
      <w:r>
        <w:rPr>
          <w:color w:val="272427"/>
          <w:spacing w:val="10"/>
          <w:w w:val="110"/>
        </w:rPr>
        <w:t>Since </w:t>
      </w:r>
      <w:r>
        <w:rPr>
          <w:color w:val="272427"/>
          <w:w w:val="110"/>
        </w:rPr>
        <w:t>the </w:t>
      </w:r>
      <w:r>
        <w:rPr>
          <w:color w:val="272427"/>
          <w:spacing w:val="9"/>
          <w:w w:val="110"/>
        </w:rPr>
        <w:t>autumn, </w:t>
      </w:r>
      <w:r>
        <w:rPr>
          <w:color w:val="272427"/>
          <w:w w:val="110"/>
        </w:rPr>
        <w:t>the </w:t>
      </w:r>
      <w:r>
        <w:rPr>
          <w:color w:val="272427"/>
          <w:spacing w:val="9"/>
          <w:w w:val="110"/>
        </w:rPr>
        <w:t>inflation </w:t>
      </w:r>
      <w:r>
        <w:rPr>
          <w:color w:val="272427"/>
          <w:w w:val="110"/>
        </w:rPr>
        <w:t>target </w:t>
      </w:r>
      <w:r>
        <w:rPr>
          <w:color w:val="272427"/>
          <w:spacing w:val="8"/>
          <w:w w:val="110"/>
        </w:rPr>
        <w:t>has </w:t>
      </w:r>
      <w:r>
        <w:rPr>
          <w:color w:val="272427"/>
          <w:w w:val="110"/>
          <w:position w:val="1"/>
        </w:rPr>
        <w:t>been </w:t>
      </w:r>
      <w:r>
        <w:rPr>
          <w:color w:val="272427"/>
          <w:w w:val="110"/>
        </w:rPr>
        <w:t>the </w:t>
      </w:r>
      <w:r>
        <w:rPr>
          <w:color w:val="272427"/>
          <w:spacing w:val="7"/>
          <w:w w:val="110"/>
        </w:rPr>
        <w:t>objective </w:t>
      </w:r>
      <w:r>
        <w:rPr>
          <w:color w:val="272427"/>
          <w:w w:val="110"/>
        </w:rPr>
        <w:t>to </w:t>
      </w:r>
      <w:r>
        <w:rPr>
          <w:color w:val="272427"/>
          <w:spacing w:val="10"/>
          <w:w w:val="110"/>
        </w:rPr>
        <w:t>which </w:t>
      </w:r>
      <w:r>
        <w:rPr>
          <w:color w:val="272427"/>
          <w:spacing w:val="4"/>
          <w:w w:val="110"/>
        </w:rPr>
        <w:t>monetary </w:t>
      </w:r>
      <w:r>
        <w:rPr>
          <w:color w:val="272427"/>
          <w:spacing w:val="10"/>
          <w:w w:val="110"/>
        </w:rPr>
        <w:t>policy </w:t>
      </w:r>
      <w:r>
        <w:rPr>
          <w:color w:val="272427"/>
          <w:spacing w:val="13"/>
          <w:w w:val="110"/>
        </w:rPr>
        <w:t>is </w:t>
      </w:r>
      <w:r>
        <w:rPr>
          <w:color w:val="272427"/>
          <w:spacing w:val="7"/>
          <w:w w:val="110"/>
        </w:rPr>
        <w:t>directed, </w:t>
      </w:r>
      <w:r>
        <w:rPr>
          <w:color w:val="272427"/>
          <w:spacing w:val="2"/>
          <w:w w:val="110"/>
        </w:rPr>
        <w:t>and  </w:t>
      </w:r>
      <w:r>
        <w:rPr>
          <w:color w:val="272427"/>
          <w:w w:val="110"/>
        </w:rPr>
        <w:t>if </w:t>
      </w:r>
      <w:r>
        <w:rPr>
          <w:color w:val="272427"/>
          <w:spacing w:val="4"/>
          <w:w w:val="110"/>
        </w:rPr>
        <w:t>the </w:t>
      </w:r>
      <w:r>
        <w:rPr>
          <w:color w:val="272427"/>
          <w:spacing w:val="9"/>
          <w:w w:val="110"/>
        </w:rPr>
        <w:t>commitment </w:t>
      </w:r>
      <w:r>
        <w:rPr>
          <w:color w:val="272427"/>
          <w:w w:val="110"/>
        </w:rPr>
        <w:t>to the target </w:t>
      </w:r>
      <w:r>
        <w:rPr>
          <w:color w:val="272427"/>
          <w:spacing w:val="13"/>
          <w:w w:val="110"/>
        </w:rPr>
        <w:t>is </w:t>
      </w:r>
      <w:r>
        <w:rPr>
          <w:color w:val="272427"/>
          <w:spacing w:val="9"/>
          <w:w w:val="110"/>
        </w:rPr>
        <w:t>fully </w:t>
      </w:r>
      <w:r>
        <w:rPr>
          <w:color w:val="272427"/>
          <w:spacing w:val="8"/>
          <w:w w:val="110"/>
        </w:rPr>
        <w:t>credible </w:t>
      </w:r>
      <w:r>
        <w:rPr>
          <w:color w:val="272427"/>
          <w:spacing w:val="3"/>
          <w:w w:val="110"/>
        </w:rPr>
        <w:t>then </w:t>
      </w:r>
      <w:r>
        <w:rPr>
          <w:color w:val="646061"/>
          <w:spacing w:val="4"/>
          <w:w w:val="110"/>
        </w:rPr>
        <w:t>the </w:t>
      </w:r>
      <w:r>
        <w:rPr>
          <w:color w:val="272427"/>
          <w:spacing w:val="7"/>
          <w:w w:val="110"/>
        </w:rPr>
        <w:t>authorities </w:t>
      </w:r>
      <w:r>
        <w:rPr>
          <w:color w:val="272427"/>
          <w:spacing w:val="10"/>
          <w:w w:val="110"/>
        </w:rPr>
        <w:t>would </w:t>
      </w:r>
      <w:r>
        <w:rPr>
          <w:color w:val="272427"/>
          <w:spacing w:val="3"/>
          <w:w w:val="110"/>
        </w:rPr>
        <w:t>be </w:t>
      </w:r>
      <w:r>
        <w:rPr>
          <w:color w:val="272427"/>
          <w:spacing w:val="6"/>
          <w:w w:val="110"/>
        </w:rPr>
        <w:t>expected </w:t>
      </w:r>
      <w:r>
        <w:rPr>
          <w:color w:val="272427"/>
          <w:w w:val="110"/>
        </w:rPr>
        <w:t>to </w:t>
      </w:r>
      <w:r>
        <w:rPr>
          <w:color w:val="272427"/>
          <w:spacing w:val="3"/>
          <w:w w:val="110"/>
        </w:rPr>
        <w:t>respond </w:t>
      </w:r>
      <w:r>
        <w:rPr>
          <w:color w:val="272427"/>
          <w:w w:val="110"/>
        </w:rPr>
        <w:t>to</w:t>
      </w:r>
      <w:r>
        <w:rPr>
          <w:color w:val="272427"/>
          <w:spacing w:val="-21"/>
          <w:w w:val="110"/>
        </w:rPr>
        <w:t> </w:t>
      </w:r>
      <w:r>
        <w:rPr>
          <w:color w:val="272427"/>
          <w:spacing w:val="7"/>
          <w:w w:val="110"/>
        </w:rPr>
        <w:t>any</w:t>
      </w:r>
    </w:p>
    <w:p>
      <w:pPr>
        <w:pStyle w:val="BodyText"/>
        <w:spacing w:line="234" w:lineRule="exact"/>
        <w:ind w:left="4839"/>
      </w:pPr>
      <w:r>
        <w:rPr>
          <w:color w:val="272427"/>
          <w:spacing w:val="7"/>
          <w:w w:val="110"/>
        </w:rPr>
        <w:t>prospective </w:t>
      </w:r>
      <w:r>
        <w:rPr>
          <w:color w:val="272427"/>
          <w:spacing w:val="6"/>
          <w:w w:val="110"/>
        </w:rPr>
        <w:t>movement </w:t>
      </w:r>
      <w:r>
        <w:rPr>
          <w:color w:val="272427"/>
          <w:spacing w:val="4"/>
          <w:w w:val="110"/>
        </w:rPr>
        <w:t>of </w:t>
      </w:r>
      <w:r>
        <w:rPr>
          <w:color w:val="272427"/>
          <w:spacing w:val="9"/>
          <w:w w:val="110"/>
        </w:rPr>
        <w:t>inflation </w:t>
      </w:r>
      <w:r>
        <w:rPr>
          <w:color w:val="272427"/>
          <w:spacing w:val="11"/>
          <w:w w:val="110"/>
        </w:rPr>
        <w:t>close </w:t>
      </w:r>
      <w:r>
        <w:rPr>
          <w:color w:val="272427"/>
          <w:w w:val="110"/>
        </w:rPr>
        <w:t>to </w:t>
      </w:r>
      <w:r>
        <w:rPr>
          <w:color w:val="272427"/>
          <w:spacing w:val="2"/>
          <w:w w:val="110"/>
        </w:rPr>
        <w:t>the </w:t>
      </w:r>
      <w:r>
        <w:rPr>
          <w:color w:val="272427"/>
          <w:spacing w:val="12"/>
          <w:w w:val="110"/>
        </w:rPr>
        <w:t>limits </w:t>
      </w:r>
      <w:r>
        <w:rPr>
          <w:color w:val="646061"/>
          <w:spacing w:val="-15"/>
          <w:w w:val="110"/>
          <w:position w:val="3"/>
        </w:rPr>
        <w:t>of</w:t>
      </w:r>
    </w:p>
    <w:p>
      <w:pPr>
        <w:pStyle w:val="BodyText"/>
        <w:spacing w:line="280" w:lineRule="auto" w:before="48"/>
        <w:ind w:left="4845" w:right="297" w:hanging="1"/>
      </w:pPr>
      <w:r>
        <w:rPr>
          <w:color w:val="272427"/>
          <w:spacing w:val="8"/>
          <w:w w:val="105"/>
        </w:rPr>
        <w:t>its </w:t>
      </w:r>
      <w:r>
        <w:rPr>
          <w:color w:val="272427"/>
          <w:w w:val="105"/>
        </w:rPr>
        <w:t>target </w:t>
      </w:r>
      <w:r>
        <w:rPr>
          <w:color w:val="272427"/>
          <w:spacing w:val="3"/>
          <w:w w:val="105"/>
        </w:rPr>
        <w:t>range </w:t>
      </w:r>
      <w:r>
        <w:rPr>
          <w:color w:val="272427"/>
          <w:spacing w:val="-8"/>
          <w:w w:val="105"/>
        </w:rPr>
        <w:t>or </w:t>
      </w:r>
      <w:r>
        <w:rPr>
          <w:color w:val="272427"/>
          <w:spacing w:val="8"/>
          <w:w w:val="105"/>
        </w:rPr>
        <w:t>beyond. </w:t>
      </w:r>
      <w:r>
        <w:rPr>
          <w:color w:val="272427"/>
          <w:spacing w:val="4"/>
          <w:w w:val="105"/>
        </w:rPr>
        <w:t>The </w:t>
      </w:r>
      <w:r>
        <w:rPr>
          <w:color w:val="272427"/>
          <w:spacing w:val="9"/>
          <w:w w:val="105"/>
        </w:rPr>
        <w:t>credibility </w:t>
      </w:r>
      <w:r>
        <w:rPr>
          <w:color w:val="272427"/>
          <w:spacing w:val="4"/>
          <w:w w:val="105"/>
        </w:rPr>
        <w:t>of </w:t>
      </w:r>
      <w:r>
        <w:rPr>
          <w:color w:val="272427"/>
          <w:spacing w:val="9"/>
          <w:w w:val="105"/>
        </w:rPr>
        <w:t>the </w:t>
      </w:r>
      <w:r>
        <w:rPr>
          <w:color w:val="272427"/>
          <w:spacing w:val="8"/>
          <w:w w:val="105"/>
        </w:rPr>
        <w:t>authorities' </w:t>
      </w:r>
      <w:r>
        <w:rPr>
          <w:color w:val="272427"/>
          <w:spacing w:val="9"/>
          <w:w w:val="105"/>
        </w:rPr>
        <w:t>commitment </w:t>
      </w:r>
      <w:r>
        <w:rPr>
          <w:color w:val="272427"/>
          <w:w w:val="105"/>
        </w:rPr>
        <w:t>to </w:t>
      </w:r>
      <w:r>
        <w:rPr>
          <w:color w:val="272427"/>
          <w:spacing w:val="4"/>
          <w:w w:val="105"/>
        </w:rPr>
        <w:t>the </w:t>
      </w:r>
      <w:r>
        <w:rPr>
          <w:color w:val="272427"/>
          <w:spacing w:val="10"/>
          <w:w w:val="105"/>
        </w:rPr>
        <w:t>inflation </w:t>
      </w:r>
      <w:r>
        <w:rPr>
          <w:color w:val="272427"/>
          <w:spacing w:val="2"/>
          <w:w w:val="105"/>
        </w:rPr>
        <w:t>target  </w:t>
      </w:r>
      <w:r>
        <w:rPr>
          <w:color w:val="272427"/>
          <w:spacing w:val="6"/>
          <w:w w:val="105"/>
        </w:rPr>
        <w:t>can  </w:t>
      </w:r>
      <w:r>
        <w:rPr>
          <w:color w:val="272427"/>
          <w:spacing w:val="4"/>
          <w:w w:val="105"/>
          <w:position w:val="2"/>
        </w:rPr>
        <w:t>thu</w:t>
      </w:r>
      <w:r>
        <w:rPr>
          <w:color w:val="272427"/>
          <w:spacing w:val="4"/>
          <w:w w:val="105"/>
          <w:position w:val="3"/>
        </w:rPr>
        <w:t>s </w:t>
      </w:r>
      <w:r>
        <w:rPr>
          <w:color w:val="272427"/>
          <w:w w:val="105"/>
        </w:rPr>
        <w:t>be </w:t>
      </w:r>
      <w:r>
        <w:rPr>
          <w:color w:val="272427"/>
          <w:spacing w:val="9"/>
          <w:w w:val="105"/>
        </w:rPr>
        <w:t>judged </w:t>
      </w:r>
      <w:r>
        <w:rPr>
          <w:color w:val="272427"/>
          <w:w w:val="105"/>
        </w:rPr>
        <w:t>by </w:t>
      </w:r>
      <w:r>
        <w:rPr>
          <w:color w:val="272427"/>
          <w:spacing w:val="10"/>
          <w:w w:val="105"/>
        </w:rPr>
        <w:t>examining </w:t>
      </w:r>
      <w:r>
        <w:rPr>
          <w:color w:val="272427"/>
          <w:spacing w:val="2"/>
          <w:w w:val="105"/>
        </w:rPr>
        <w:t>the </w:t>
      </w:r>
      <w:r>
        <w:rPr>
          <w:color w:val="272427"/>
          <w:spacing w:val="6"/>
          <w:w w:val="105"/>
        </w:rPr>
        <w:t>markets' </w:t>
      </w:r>
      <w:r>
        <w:rPr>
          <w:color w:val="272427"/>
          <w:spacing w:val="8"/>
          <w:w w:val="105"/>
        </w:rPr>
        <w:t>expectations  </w:t>
      </w:r>
      <w:r>
        <w:rPr>
          <w:color w:val="272427"/>
          <w:w w:val="105"/>
        </w:rPr>
        <w:t>of future </w:t>
      </w:r>
      <w:r>
        <w:rPr>
          <w:color w:val="272427"/>
          <w:spacing w:val="6"/>
          <w:w w:val="105"/>
        </w:rPr>
        <w:t>interest </w:t>
      </w:r>
      <w:r>
        <w:rPr>
          <w:color w:val="272427"/>
          <w:spacing w:val="5"/>
          <w:w w:val="105"/>
        </w:rPr>
        <w:t>rates. </w:t>
      </w:r>
      <w:r>
        <w:rPr>
          <w:color w:val="272427"/>
          <w:spacing w:val="10"/>
          <w:w w:val="105"/>
        </w:rPr>
        <w:t>This </w:t>
      </w:r>
      <w:r>
        <w:rPr>
          <w:color w:val="272427"/>
          <w:w w:val="105"/>
        </w:rPr>
        <w:t>is </w:t>
      </w:r>
      <w:r>
        <w:rPr>
          <w:color w:val="272427"/>
          <w:spacing w:val="11"/>
          <w:w w:val="105"/>
        </w:rPr>
        <w:t>discussed </w:t>
      </w:r>
      <w:r>
        <w:rPr>
          <w:color w:val="272427"/>
          <w:spacing w:val="10"/>
          <w:w w:val="105"/>
        </w:rPr>
        <w:t>in </w:t>
      </w:r>
      <w:r>
        <w:rPr>
          <w:color w:val="272427"/>
          <w:spacing w:val="9"/>
          <w:w w:val="105"/>
        </w:rPr>
        <w:t>Section </w:t>
      </w:r>
      <w:r>
        <w:rPr>
          <w:color w:val="272427"/>
          <w:spacing w:val="10"/>
          <w:w w:val="105"/>
        </w:rPr>
        <w:t>2. </w:t>
      </w:r>
      <w:r>
        <w:rPr>
          <w:color w:val="272427"/>
          <w:w w:val="95"/>
        </w:rPr>
        <w:t>1</w:t>
      </w:r>
      <w:r>
        <w:rPr>
          <w:color w:val="272427"/>
          <w:spacing w:val="8"/>
          <w:w w:val="95"/>
        </w:rPr>
        <w:t> </w:t>
      </w:r>
      <w:r>
        <w:rPr>
          <w:color w:val="272427"/>
          <w:w w:val="95"/>
        </w:rPr>
        <w:t>.</w:t>
      </w:r>
      <w:r>
        <w:rPr>
          <w:color w:val="272427"/>
          <w:spacing w:val="2"/>
        </w:rPr>
        <w:t> </w:t>
      </w:r>
    </w:p>
    <w:p>
      <w:pPr>
        <w:pStyle w:val="BodyText"/>
        <w:rPr>
          <w:sz w:val="24"/>
        </w:rPr>
      </w:pPr>
    </w:p>
    <w:p>
      <w:pPr>
        <w:pStyle w:val="BodyText"/>
        <w:spacing w:line="264" w:lineRule="auto"/>
        <w:ind w:left="4853" w:right="219" w:hanging="6"/>
      </w:pPr>
      <w:r>
        <w:rPr>
          <w:color w:val="292829"/>
          <w:w w:val="110"/>
        </w:rPr>
        <w:t>One important determinant of expectations is fiscal policy. Changes in fiscal policy would be expected </w:t>
      </w:r>
      <w:r>
        <w:rPr>
          <w:color w:val="292829"/>
          <w:w w:val="110"/>
          <w:position w:val="2"/>
        </w:rPr>
        <w:t>to </w:t>
      </w:r>
      <w:r>
        <w:rPr>
          <w:color w:val="292829"/>
          <w:w w:val="110"/>
        </w:rPr>
        <w:t>result in short-run changes in output and prices. </w:t>
      </w:r>
      <w:r>
        <w:rPr>
          <w:color w:val="292829"/>
          <w:w w:val="110"/>
          <w:position w:val="1"/>
        </w:rPr>
        <w:t>But </w:t>
      </w:r>
      <w:r>
        <w:rPr>
          <w:color w:val="292829"/>
          <w:w w:val="110"/>
          <w:position w:val="3"/>
        </w:rPr>
        <w:t>if </w:t>
      </w:r>
      <w:r>
        <w:rPr>
          <w:color w:val="292829"/>
          <w:w w:val="110"/>
        </w:rPr>
        <w:t>monetary policy does not accommodate the resultin</w:t>
      </w:r>
      <w:r>
        <w:rPr>
          <w:color w:val="292829"/>
          <w:w w:val="110"/>
          <w:position w:val="2"/>
        </w:rPr>
        <w:t>g </w:t>
      </w:r>
      <w:r>
        <w:rPr>
          <w:color w:val="292829"/>
          <w:w w:val="110"/>
        </w:rPr>
        <w:t>change in prices then fiscal policy of itself should </w:t>
      </w:r>
      <w:r>
        <w:rPr>
          <w:color w:val="292829"/>
          <w:w w:val="110"/>
          <w:position w:val="1"/>
        </w:rPr>
        <w:t>h</w:t>
      </w:r>
      <w:r>
        <w:rPr>
          <w:color w:val="292829"/>
          <w:w w:val="110"/>
          <w:position w:val="2"/>
        </w:rPr>
        <w:t>a</w:t>
      </w:r>
      <w:r>
        <w:rPr>
          <w:color w:val="292829"/>
          <w:w w:val="110"/>
          <w:position w:val="3"/>
        </w:rPr>
        <w:t>ve</w:t>
      </w:r>
    </w:p>
    <w:p>
      <w:pPr>
        <w:pStyle w:val="BodyText"/>
        <w:spacing w:before="7"/>
        <w:rPr>
          <w:sz w:val="16"/>
        </w:rPr>
      </w:pPr>
    </w:p>
    <w:p>
      <w:pPr>
        <w:spacing w:before="101"/>
        <w:ind w:left="108" w:right="0" w:firstLine="0"/>
        <w:jc w:val="left"/>
        <w:rPr>
          <w:rFonts w:ascii="Arial Black"/>
          <w:sz w:val="12"/>
        </w:rPr>
      </w:pPr>
      <w:r>
        <w:rPr>
          <w:rFonts w:ascii="Arial Black"/>
          <w:color w:val="514E4F"/>
          <w:w w:val="75"/>
          <w:sz w:val="12"/>
        </w:rPr>
        <w:t>1 </w:t>
      </w:r>
      <w:r>
        <w:rPr>
          <w:rFonts w:ascii="Arial Black"/>
          <w:color w:val="514E4F"/>
          <w:w w:val="95"/>
          <w:sz w:val="12"/>
        </w:rPr>
        <w:t>58</w:t>
      </w:r>
    </w:p>
    <w:p>
      <w:pPr>
        <w:spacing w:after="0"/>
        <w:jc w:val="left"/>
        <w:rPr>
          <w:rFonts w:ascii="Arial Black"/>
          <w:sz w:val="12"/>
        </w:rPr>
        <w:sectPr>
          <w:pgSz w:w="11740" w:h="17090"/>
          <w:pgMar w:top="1620" w:bottom="280" w:left="1180" w:right="220"/>
        </w:sectPr>
      </w:pPr>
    </w:p>
    <w:p>
      <w:pPr>
        <w:pStyle w:val="BodyText"/>
        <w:rPr>
          <w:rFonts w:ascii="Arial Black"/>
        </w:rPr>
      </w:pPr>
    </w:p>
    <w:p>
      <w:pPr>
        <w:pStyle w:val="BodyText"/>
        <w:rPr>
          <w:rFonts w:ascii="Arial Black"/>
        </w:rPr>
      </w:pPr>
    </w:p>
    <w:p>
      <w:pPr>
        <w:pStyle w:val="BodyText"/>
        <w:rPr>
          <w:rFonts w:ascii="Arial Black"/>
        </w:rPr>
      </w:pPr>
    </w:p>
    <w:p>
      <w:pPr>
        <w:pStyle w:val="BodyText"/>
        <w:spacing w:before="6"/>
        <w:rPr>
          <w:rFonts w:ascii="Arial Black"/>
        </w:rPr>
      </w:pPr>
    </w:p>
    <w:p>
      <w:pPr>
        <w:spacing w:before="0"/>
        <w:ind w:left="151" w:right="0" w:firstLine="0"/>
        <w:jc w:val="left"/>
        <w:rPr>
          <w:rFonts w:ascii="Noto Sans"/>
          <w:sz w:val="15"/>
        </w:rPr>
      </w:pPr>
      <w:bookmarkStart w:name="0163" w:id="11"/>
      <w:bookmarkEnd w:id="11"/>
      <w:r>
        <w:rPr/>
      </w:r>
      <w:r>
        <w:rPr>
          <w:rFonts w:ascii="Noto Sans"/>
          <w:color w:val="7494C4"/>
          <w:w w:val="125"/>
          <w:sz w:val="15"/>
        </w:rPr>
        <w:t>T</w:t>
      </w:r>
      <w:r>
        <w:rPr>
          <w:rFonts w:ascii="Noto Sans"/>
          <w:color w:val="89A2CC"/>
          <w:w w:val="125"/>
          <w:sz w:val="15"/>
        </w:rPr>
        <w:t>a</w:t>
      </w:r>
      <w:r>
        <w:rPr>
          <w:rFonts w:ascii="Noto Sans"/>
          <w:color w:val="4573A4"/>
          <w:w w:val="125"/>
          <w:sz w:val="15"/>
        </w:rPr>
        <w:t>ble 2.A</w:t>
      </w:r>
    </w:p>
    <w:p>
      <w:pPr>
        <w:spacing w:before="35"/>
        <w:ind w:left="283" w:right="0" w:firstLine="0"/>
        <w:jc w:val="left"/>
        <w:rPr>
          <w:rFonts w:ascii="Noto Sans"/>
          <w:sz w:val="15"/>
        </w:rPr>
      </w:pPr>
      <w:r>
        <w:rPr>
          <w:rFonts w:ascii="Noto Sans"/>
          <w:color w:val="4974A0"/>
          <w:w w:val="120"/>
          <w:sz w:val="15"/>
        </w:rPr>
        <w:t>fficial interest rates ove</w:t>
      </w:r>
      <w:r>
        <w:rPr>
          <w:rFonts w:ascii="Noto Sans"/>
          <w:color w:val="3468A8"/>
          <w:w w:val="120"/>
          <w:sz w:val="15"/>
        </w:rPr>
        <w:t>r</w:t>
      </w:r>
      <w:r>
        <w:rPr>
          <w:rFonts w:ascii="Noto Sans"/>
          <w:color w:val="4974A0"/>
          <w:w w:val="120"/>
          <w:sz w:val="15"/>
        </w:rPr>
        <w:t>seas</w:t>
      </w:r>
    </w:p>
    <w:p>
      <w:pPr>
        <w:spacing w:before="170"/>
        <w:ind w:left="160" w:right="0" w:firstLine="0"/>
        <w:jc w:val="left"/>
        <w:rPr>
          <w:rFonts w:ascii="Aegean"/>
          <w:sz w:val="10"/>
        </w:rPr>
      </w:pPr>
      <w:r>
        <w:rPr>
          <w:rFonts w:ascii="Aegean"/>
          <w:color w:val="5F5F5F"/>
          <w:w w:val="140"/>
          <w:sz w:val="10"/>
        </w:rPr>
        <w:t>P</w:t>
      </w:r>
      <w:r>
        <w:rPr>
          <w:rFonts w:ascii="Aegean"/>
          <w:color w:val="97979C"/>
          <w:w w:val="140"/>
          <w:sz w:val="10"/>
        </w:rPr>
        <w:t>e</w:t>
      </w:r>
      <w:r>
        <w:rPr>
          <w:rFonts w:ascii="Aegean"/>
          <w:color w:val="BBB8B8"/>
          <w:w w:val="140"/>
          <w:sz w:val="10"/>
        </w:rPr>
        <w:t>r </w:t>
      </w:r>
      <w:r>
        <w:rPr>
          <w:rFonts w:ascii="Aegean"/>
          <w:color w:val="49494A"/>
          <w:w w:val="140"/>
          <w:sz w:val="10"/>
        </w:rPr>
        <w:t>cent per annum</w:t>
      </w:r>
    </w:p>
    <w:p>
      <w:pPr>
        <w:pStyle w:val="BodyText"/>
        <w:spacing w:before="5"/>
        <w:rPr>
          <w:rFonts w:ascii="Aegean"/>
          <w:sz w:val="17"/>
        </w:rPr>
      </w:pPr>
    </w:p>
    <w:p>
      <w:pPr>
        <w:tabs>
          <w:tab w:pos="2378" w:val="left" w:leader="none"/>
          <w:tab w:pos="2637" w:val="left" w:leader="none"/>
          <w:tab w:pos="4207" w:val="left" w:leader="none"/>
        </w:tabs>
        <w:spacing w:before="1"/>
        <w:ind w:left="1413" w:right="0" w:firstLine="0"/>
        <w:jc w:val="left"/>
        <w:rPr>
          <w:rFonts w:ascii="Aegean"/>
          <w:sz w:val="10"/>
        </w:rPr>
      </w:pPr>
      <w:r>
        <w:rPr>
          <w:rFonts w:ascii="Aegean"/>
          <w:color w:val="464647"/>
          <w:w w:val="85"/>
          <w:sz w:val="10"/>
          <w:u w:val="single" w:color="A3A3A3"/>
        </w:rPr>
        <w:t>1</w:t>
      </w:r>
      <w:r>
        <w:rPr>
          <w:rFonts w:ascii="Aegean"/>
          <w:color w:val="464647"/>
          <w:spacing w:val="-2"/>
          <w:w w:val="85"/>
          <w:sz w:val="10"/>
          <w:u w:val="single" w:color="A3A3A3"/>
        </w:rPr>
        <w:t> </w:t>
      </w:r>
      <w:r>
        <w:rPr>
          <w:rFonts w:ascii="Aegean"/>
          <w:color w:val="464647"/>
          <w:sz w:val="10"/>
          <w:u w:val="single" w:color="A3A3A3"/>
        </w:rPr>
        <w:t>992</w:t>
        <w:tab/>
      </w:r>
      <w:r>
        <w:rPr>
          <w:rFonts w:ascii="Aegean"/>
          <w:color w:val="464647"/>
          <w:sz w:val="10"/>
        </w:rPr>
        <w:tab/>
      </w:r>
      <w:r>
        <w:rPr>
          <w:rFonts w:ascii="Aegean"/>
          <w:color w:val="474749"/>
          <w:sz w:val="10"/>
          <w:u w:val="single" w:color="ABABAF"/>
        </w:rPr>
        <w:t>1993</w:t>
        <w:tab/>
      </w:r>
    </w:p>
    <w:p>
      <w:pPr>
        <w:pStyle w:val="BodyText"/>
        <w:spacing w:line="295" w:lineRule="auto" w:before="76"/>
        <w:ind w:left="151" w:right="172" w:firstLine="10"/>
      </w:pPr>
      <w:r>
        <w:rPr/>
        <w:br w:type="column"/>
      </w:r>
      <w:r>
        <w:rPr>
          <w:color w:val="2A252A"/>
          <w:w w:val="110"/>
        </w:rPr>
        <w:t>no </w:t>
      </w:r>
      <w:r>
        <w:rPr>
          <w:color w:val="2A252A"/>
          <w:spacing w:val="8"/>
          <w:w w:val="110"/>
        </w:rPr>
        <w:t>long-run impact </w:t>
      </w:r>
      <w:r>
        <w:rPr>
          <w:color w:val="2A252A"/>
          <w:w w:val="110"/>
        </w:rPr>
        <w:t>on the </w:t>
      </w:r>
      <w:r>
        <w:rPr>
          <w:color w:val="2A252A"/>
          <w:spacing w:val="7"/>
          <w:w w:val="110"/>
        </w:rPr>
        <w:t>price </w:t>
      </w:r>
      <w:r>
        <w:rPr>
          <w:color w:val="2A252A"/>
          <w:spacing w:val="10"/>
          <w:w w:val="110"/>
        </w:rPr>
        <w:t>level </w:t>
      </w:r>
      <w:r>
        <w:rPr>
          <w:color w:val="2A252A"/>
        </w:rPr>
        <w:t>. </w:t>
      </w:r>
      <w:r>
        <w:rPr>
          <w:color w:val="2A252A"/>
          <w:spacing w:val="12"/>
          <w:w w:val="110"/>
        </w:rPr>
        <w:t>But </w:t>
      </w:r>
      <w:r>
        <w:rPr>
          <w:color w:val="2A252A"/>
          <w:spacing w:val="3"/>
          <w:w w:val="110"/>
        </w:rPr>
        <w:t>large </w:t>
      </w:r>
      <w:r>
        <w:rPr>
          <w:color w:val="2A252A"/>
          <w:spacing w:val="6"/>
          <w:w w:val="110"/>
        </w:rPr>
        <w:t>and </w:t>
      </w:r>
      <w:r>
        <w:rPr>
          <w:color w:val="2A252A"/>
          <w:spacing w:val="8"/>
          <w:w w:val="110"/>
        </w:rPr>
        <w:t>persistent </w:t>
      </w:r>
      <w:r>
        <w:rPr>
          <w:color w:val="2A252A"/>
          <w:spacing w:val="7"/>
          <w:w w:val="110"/>
        </w:rPr>
        <w:t>deficits </w:t>
      </w:r>
      <w:r>
        <w:rPr>
          <w:color w:val="2A252A"/>
          <w:spacing w:val="4"/>
          <w:w w:val="110"/>
        </w:rPr>
        <w:t>may cause </w:t>
      </w:r>
      <w:r>
        <w:rPr>
          <w:color w:val="2A252A"/>
          <w:spacing w:val="8"/>
          <w:w w:val="110"/>
        </w:rPr>
        <w:t>investors </w:t>
      </w:r>
      <w:r>
        <w:rPr>
          <w:color w:val="2A252A"/>
          <w:w w:val="110"/>
        </w:rPr>
        <w:t>to fear </w:t>
      </w:r>
      <w:r>
        <w:rPr>
          <w:color w:val="2A252A"/>
          <w:spacing w:val="3"/>
          <w:w w:val="110"/>
        </w:rPr>
        <w:t>that </w:t>
      </w:r>
      <w:r>
        <w:rPr>
          <w:color w:val="2A252A"/>
          <w:spacing w:val="4"/>
          <w:w w:val="110"/>
        </w:rPr>
        <w:t>the </w:t>
      </w:r>
      <w:r>
        <w:rPr>
          <w:color w:val="2A252A"/>
          <w:spacing w:val="7"/>
          <w:w w:val="110"/>
        </w:rPr>
        <w:t>authorities </w:t>
      </w:r>
      <w:r>
        <w:rPr>
          <w:color w:val="2A252A"/>
          <w:spacing w:val="15"/>
          <w:w w:val="110"/>
        </w:rPr>
        <w:t>will </w:t>
      </w:r>
      <w:r>
        <w:rPr>
          <w:color w:val="2A252A"/>
          <w:spacing w:val="3"/>
          <w:w w:val="110"/>
        </w:rPr>
        <w:t>be tempted </w:t>
      </w:r>
      <w:r>
        <w:rPr>
          <w:color w:val="2A252A"/>
          <w:w w:val="110"/>
        </w:rPr>
        <w:t>to </w:t>
      </w:r>
      <w:r>
        <w:rPr>
          <w:color w:val="2A252A"/>
          <w:spacing w:val="3"/>
          <w:w w:val="110"/>
        </w:rPr>
        <w:t>erode </w:t>
      </w:r>
      <w:r>
        <w:rPr>
          <w:color w:val="2A252A"/>
          <w:spacing w:val="2"/>
          <w:w w:val="110"/>
        </w:rPr>
        <w:t>the </w:t>
      </w:r>
      <w:r>
        <w:rPr>
          <w:color w:val="2A252A"/>
          <w:spacing w:val="3"/>
          <w:w w:val="110"/>
        </w:rPr>
        <w:t>real  burden </w:t>
      </w:r>
      <w:r>
        <w:rPr>
          <w:color w:val="2A252A"/>
          <w:spacing w:val="4"/>
          <w:w w:val="110"/>
        </w:rPr>
        <w:t>of </w:t>
      </w:r>
      <w:r>
        <w:rPr>
          <w:color w:val="2A252A"/>
          <w:spacing w:val="3"/>
          <w:w w:val="110"/>
        </w:rPr>
        <w:t>debt by </w:t>
      </w:r>
      <w:r>
        <w:rPr>
          <w:color w:val="2A252A"/>
          <w:spacing w:val="10"/>
          <w:w w:val="110"/>
        </w:rPr>
        <w:t>inflation. </w:t>
      </w:r>
      <w:r>
        <w:rPr>
          <w:color w:val="2A252A"/>
          <w:w w:val="110"/>
        </w:rPr>
        <w:t>In </w:t>
      </w:r>
      <w:r>
        <w:rPr>
          <w:color w:val="2A252A"/>
          <w:spacing w:val="9"/>
          <w:w w:val="110"/>
        </w:rPr>
        <w:t>this </w:t>
      </w:r>
      <w:r>
        <w:rPr>
          <w:color w:val="2A252A"/>
          <w:spacing w:val="3"/>
          <w:w w:val="110"/>
        </w:rPr>
        <w:t>way, </w:t>
      </w:r>
      <w:r>
        <w:rPr>
          <w:color w:val="2A252A"/>
          <w:spacing w:val="7"/>
          <w:w w:val="110"/>
        </w:rPr>
        <w:t>fiscal </w:t>
      </w:r>
      <w:r>
        <w:rPr>
          <w:color w:val="2A252A"/>
          <w:spacing w:val="9"/>
          <w:w w:val="110"/>
        </w:rPr>
        <w:t>policy </w:t>
      </w:r>
      <w:r>
        <w:rPr>
          <w:color w:val="2A252A"/>
          <w:spacing w:val="6"/>
          <w:w w:val="110"/>
        </w:rPr>
        <w:t>can </w:t>
      </w:r>
      <w:r>
        <w:rPr>
          <w:color w:val="2A252A"/>
          <w:spacing w:val="3"/>
          <w:w w:val="110"/>
        </w:rPr>
        <w:t>have </w:t>
      </w:r>
      <w:r>
        <w:rPr>
          <w:color w:val="2A252A"/>
          <w:w w:val="110"/>
        </w:rPr>
        <w:t>a </w:t>
      </w:r>
      <w:r>
        <w:rPr>
          <w:color w:val="2A252A"/>
          <w:spacing w:val="8"/>
          <w:w w:val="110"/>
        </w:rPr>
        <w:t>significant </w:t>
      </w:r>
      <w:r>
        <w:rPr>
          <w:color w:val="2A252A"/>
          <w:w w:val="110"/>
        </w:rPr>
        <w:t>effect </w:t>
      </w:r>
      <w:r>
        <w:rPr>
          <w:color w:val="2A252A"/>
          <w:spacing w:val="3"/>
          <w:w w:val="110"/>
        </w:rPr>
        <w:t>on </w:t>
      </w:r>
      <w:r>
        <w:rPr>
          <w:color w:val="2A252A"/>
          <w:spacing w:val="7"/>
          <w:w w:val="110"/>
        </w:rPr>
        <w:t>expectations </w:t>
      </w:r>
      <w:r>
        <w:rPr>
          <w:color w:val="2A252A"/>
          <w:spacing w:val="4"/>
          <w:w w:val="110"/>
        </w:rPr>
        <w:t>of monetary </w:t>
      </w:r>
      <w:r>
        <w:rPr>
          <w:color w:val="2A252A"/>
          <w:spacing w:val="10"/>
          <w:w w:val="110"/>
        </w:rPr>
        <w:t>policy </w:t>
      </w:r>
      <w:r>
        <w:rPr>
          <w:color w:val="2A252A"/>
          <w:spacing w:val="8"/>
          <w:w w:val="110"/>
        </w:rPr>
        <w:t>and </w:t>
      </w:r>
      <w:r>
        <w:rPr>
          <w:color w:val="2A252A"/>
          <w:spacing w:val="6"/>
          <w:w w:val="110"/>
        </w:rPr>
        <w:t>thus </w:t>
      </w:r>
      <w:r>
        <w:rPr>
          <w:color w:val="2A252A"/>
          <w:w w:val="110"/>
        </w:rPr>
        <w:t>of </w:t>
      </w:r>
      <w:r>
        <w:rPr>
          <w:color w:val="2A252A"/>
          <w:spacing w:val="5"/>
          <w:w w:val="110"/>
        </w:rPr>
        <w:t>longer-term </w:t>
      </w:r>
      <w:r>
        <w:rPr>
          <w:color w:val="2A252A"/>
          <w:spacing w:val="7"/>
          <w:w w:val="110"/>
        </w:rPr>
        <w:t>interest </w:t>
      </w:r>
      <w:r>
        <w:rPr>
          <w:color w:val="2A252A"/>
          <w:spacing w:val="6"/>
          <w:w w:val="110"/>
        </w:rPr>
        <w:t>rates.</w:t>
      </w:r>
      <w:r>
        <w:rPr>
          <w:color w:val="2A252A"/>
          <w:spacing w:val="67"/>
          <w:w w:val="110"/>
        </w:rPr>
        <w:t> </w:t>
      </w:r>
      <w:r>
        <w:rPr>
          <w:color w:val="2A252A"/>
          <w:spacing w:val="6"/>
          <w:w w:val="110"/>
        </w:rPr>
        <w:t>Fiscal </w:t>
      </w:r>
      <w:r>
        <w:rPr>
          <w:color w:val="2A252A"/>
          <w:spacing w:val="10"/>
          <w:w w:val="110"/>
        </w:rPr>
        <w:t>policy is </w:t>
      </w:r>
      <w:r>
        <w:rPr>
          <w:color w:val="2A252A"/>
          <w:spacing w:val="11"/>
          <w:w w:val="110"/>
        </w:rPr>
        <w:t>discussed </w:t>
      </w:r>
      <w:r>
        <w:rPr>
          <w:color w:val="2A252A"/>
          <w:spacing w:val="8"/>
          <w:w w:val="110"/>
        </w:rPr>
        <w:t>in Section</w:t>
      </w:r>
      <w:r>
        <w:rPr>
          <w:color w:val="2A252A"/>
          <w:spacing w:val="27"/>
          <w:w w:val="110"/>
        </w:rPr>
        <w:t> </w:t>
      </w:r>
      <w:r>
        <w:rPr>
          <w:color w:val="2A252A"/>
          <w:spacing w:val="15"/>
          <w:w w:val="110"/>
        </w:rPr>
        <w:t>2.2.</w:t>
      </w:r>
      <w:r>
        <w:rPr>
          <w:color w:val="2A252A"/>
          <w:spacing w:val="-30"/>
        </w:rPr>
        <w:t> </w:t>
      </w:r>
    </w:p>
    <w:p>
      <w:pPr>
        <w:spacing w:after="0" w:line="295" w:lineRule="auto"/>
        <w:sectPr>
          <w:pgSz w:w="11830" w:h="17090"/>
          <w:pgMar w:top="1500" w:bottom="280" w:left="180" w:right="1100"/>
          <w:cols w:num="2" w:equalWidth="0">
            <w:col w:w="4248" w:space="533"/>
            <w:col w:w="5769"/>
          </w:cols>
        </w:sectPr>
      </w:pPr>
    </w:p>
    <w:p>
      <w:pPr>
        <w:pStyle w:val="BodyText"/>
        <w:rPr>
          <w:sz w:val="14"/>
        </w:rPr>
      </w:pPr>
    </w:p>
    <w:p>
      <w:pPr>
        <w:pStyle w:val="BodyText"/>
        <w:spacing w:before="8"/>
        <w:rPr>
          <w:sz w:val="17"/>
        </w:rPr>
      </w:pPr>
    </w:p>
    <w:p>
      <w:pPr>
        <w:spacing w:before="0"/>
        <w:ind w:left="165" w:right="0" w:firstLine="0"/>
        <w:jc w:val="left"/>
        <w:rPr>
          <w:rFonts w:ascii="Aegean"/>
          <w:sz w:val="10"/>
        </w:rPr>
      </w:pPr>
      <w:r>
        <w:rPr/>
        <w:pict>
          <v:shape style="position:absolute;margin-left:24.919998pt;margin-top:2.510923pt;width:191.25pt;height:19.850pt;mso-position-horizontal-relative:page;mso-position-vertical-relative:paragraph;z-index:1576550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8"/>
                    <w:gridCol w:w="704"/>
                    <w:gridCol w:w="619"/>
                    <w:gridCol w:w="637"/>
                    <w:gridCol w:w="577"/>
                    <w:gridCol w:w="419"/>
                  </w:tblGrid>
                  <w:tr>
                    <w:trPr>
                      <w:trHeight w:val="198" w:hRule="atLeast"/>
                    </w:trPr>
                    <w:tc>
                      <w:tcPr>
                        <w:tcW w:w="868" w:type="dxa"/>
                      </w:tcPr>
                      <w:p>
                        <w:pPr>
                          <w:pStyle w:val="TableParagraph"/>
                          <w:spacing w:line="89" w:lineRule="exact" w:before="89"/>
                          <w:ind w:left="50"/>
                          <w:rPr>
                            <w:sz w:val="10"/>
                          </w:rPr>
                        </w:pPr>
                        <w:r>
                          <w:rPr>
                            <w:color w:val="4D4B4B"/>
                            <w:w w:val="150"/>
                            <w:sz w:val="10"/>
                          </w:rPr>
                          <w:t>Prime</w:t>
                        </w:r>
                      </w:p>
                    </w:tc>
                    <w:tc>
                      <w:tcPr>
                        <w:tcW w:w="704" w:type="dxa"/>
                      </w:tcPr>
                      <w:p>
                        <w:pPr>
                          <w:pStyle w:val="TableParagraph"/>
                          <w:spacing w:line="88" w:lineRule="exact" w:before="90"/>
                          <w:ind w:right="211"/>
                          <w:jc w:val="right"/>
                          <w:rPr>
                            <w:sz w:val="10"/>
                          </w:rPr>
                        </w:pPr>
                        <w:r>
                          <w:rPr>
                            <w:color w:val="424242"/>
                            <w:w w:val="125"/>
                            <w:sz w:val="10"/>
                          </w:rPr>
                          <w:t>6.0</w:t>
                        </w:r>
                      </w:p>
                    </w:tc>
                    <w:tc>
                      <w:tcPr>
                        <w:tcW w:w="619" w:type="dxa"/>
                      </w:tcPr>
                      <w:p>
                        <w:pPr>
                          <w:pStyle w:val="TableParagraph"/>
                          <w:spacing w:line="86" w:lineRule="exact" w:before="92"/>
                          <w:ind w:left="184" w:right="214"/>
                          <w:jc w:val="center"/>
                          <w:rPr>
                            <w:sz w:val="10"/>
                          </w:rPr>
                        </w:pPr>
                        <w:r>
                          <w:rPr>
                            <w:color w:val="413E41"/>
                            <w:w w:val="125"/>
                            <w:sz w:val="10"/>
                          </w:rPr>
                          <w:t>6.0</w:t>
                        </w:r>
                      </w:p>
                    </w:tc>
                    <w:tc>
                      <w:tcPr>
                        <w:tcW w:w="637" w:type="dxa"/>
                      </w:tcPr>
                      <w:p>
                        <w:pPr>
                          <w:pStyle w:val="TableParagraph"/>
                          <w:spacing w:line="85" w:lineRule="exact" w:before="93"/>
                          <w:ind w:left="221" w:right="198"/>
                          <w:jc w:val="center"/>
                          <w:rPr>
                            <w:sz w:val="10"/>
                          </w:rPr>
                        </w:pPr>
                        <w:r>
                          <w:rPr>
                            <w:color w:val="494749"/>
                            <w:w w:val="120"/>
                            <w:sz w:val="10"/>
                          </w:rPr>
                          <w:t>6.0</w:t>
                        </w:r>
                      </w:p>
                    </w:tc>
                    <w:tc>
                      <w:tcPr>
                        <w:tcW w:w="577" w:type="dxa"/>
                      </w:tcPr>
                      <w:p>
                        <w:pPr>
                          <w:pStyle w:val="TableParagraph"/>
                          <w:spacing w:line="85" w:lineRule="exact" w:before="93"/>
                          <w:ind w:left="195" w:right="162"/>
                          <w:jc w:val="center"/>
                          <w:rPr>
                            <w:sz w:val="10"/>
                          </w:rPr>
                        </w:pPr>
                        <w:r>
                          <w:rPr>
                            <w:color w:val="4E4B4B"/>
                            <w:w w:val="125"/>
                            <w:sz w:val="10"/>
                          </w:rPr>
                          <w:t>6.0</w:t>
                        </w:r>
                      </w:p>
                    </w:tc>
                    <w:tc>
                      <w:tcPr>
                        <w:tcW w:w="419" w:type="dxa"/>
                      </w:tcPr>
                      <w:p>
                        <w:pPr>
                          <w:pStyle w:val="TableParagraph"/>
                          <w:spacing w:line="85" w:lineRule="exact" w:before="93"/>
                          <w:ind w:right="47"/>
                          <w:jc w:val="right"/>
                          <w:rPr>
                            <w:sz w:val="10"/>
                          </w:rPr>
                        </w:pPr>
                        <w:r>
                          <w:rPr>
                            <w:color w:val="494949"/>
                            <w:w w:val="125"/>
                            <w:sz w:val="10"/>
                          </w:rPr>
                          <w:t>6.0</w:t>
                        </w:r>
                      </w:p>
                    </w:tc>
                  </w:tr>
                  <w:tr>
                    <w:trPr>
                      <w:trHeight w:val="198" w:hRule="atLeast"/>
                    </w:trPr>
                    <w:tc>
                      <w:tcPr>
                        <w:tcW w:w="868" w:type="dxa"/>
                      </w:tcPr>
                      <w:p>
                        <w:pPr>
                          <w:pStyle w:val="TableParagraph"/>
                          <w:spacing w:before="33"/>
                          <w:ind w:left="58"/>
                          <w:rPr>
                            <w:sz w:val="10"/>
                          </w:rPr>
                        </w:pPr>
                        <w:r>
                          <w:rPr>
                            <w:color w:val="464546"/>
                            <w:w w:val="125"/>
                            <w:sz w:val="10"/>
                          </w:rPr>
                          <w:t>Discount</w:t>
                        </w:r>
                      </w:p>
                    </w:tc>
                    <w:tc>
                      <w:tcPr>
                        <w:tcW w:w="704" w:type="dxa"/>
                      </w:tcPr>
                      <w:p>
                        <w:pPr>
                          <w:pStyle w:val="TableParagraph"/>
                          <w:spacing w:before="34"/>
                          <w:ind w:right="201"/>
                          <w:jc w:val="right"/>
                          <w:rPr>
                            <w:sz w:val="10"/>
                          </w:rPr>
                        </w:pPr>
                        <w:r>
                          <w:rPr>
                            <w:color w:val="3E3C41"/>
                            <w:w w:val="120"/>
                            <w:sz w:val="10"/>
                          </w:rPr>
                          <w:t>3.0</w:t>
                        </w:r>
                      </w:p>
                    </w:tc>
                    <w:tc>
                      <w:tcPr>
                        <w:tcW w:w="619" w:type="dxa"/>
                      </w:tcPr>
                      <w:p>
                        <w:pPr>
                          <w:pStyle w:val="TableParagraph"/>
                          <w:spacing w:before="34"/>
                          <w:ind w:left="182" w:right="216"/>
                          <w:jc w:val="center"/>
                          <w:rPr>
                            <w:sz w:val="10"/>
                          </w:rPr>
                        </w:pPr>
                        <w:r>
                          <w:rPr>
                            <w:color w:val="393839"/>
                            <w:w w:val="125"/>
                            <w:sz w:val="10"/>
                          </w:rPr>
                          <w:t>3.0</w:t>
                        </w:r>
                      </w:p>
                    </w:tc>
                    <w:tc>
                      <w:tcPr>
                        <w:tcW w:w="637" w:type="dxa"/>
                      </w:tcPr>
                      <w:p>
                        <w:pPr>
                          <w:pStyle w:val="TableParagraph"/>
                          <w:spacing w:before="34"/>
                          <w:ind w:left="221" w:right="199"/>
                          <w:jc w:val="center"/>
                          <w:rPr>
                            <w:sz w:val="10"/>
                          </w:rPr>
                        </w:pPr>
                        <w:r>
                          <w:rPr>
                            <w:color w:val="454545"/>
                            <w:w w:val="125"/>
                            <w:sz w:val="10"/>
                          </w:rPr>
                          <w:t>3.0</w:t>
                        </w:r>
                      </w:p>
                    </w:tc>
                    <w:tc>
                      <w:tcPr>
                        <w:tcW w:w="577" w:type="dxa"/>
                      </w:tcPr>
                      <w:p>
                        <w:pPr>
                          <w:pStyle w:val="TableParagraph"/>
                          <w:spacing w:before="37"/>
                          <w:ind w:left="197" w:right="161"/>
                          <w:jc w:val="center"/>
                          <w:rPr>
                            <w:sz w:val="10"/>
                          </w:rPr>
                        </w:pPr>
                        <w:r>
                          <w:rPr>
                            <w:color w:val="4B4B4E"/>
                            <w:w w:val="125"/>
                            <w:sz w:val="10"/>
                          </w:rPr>
                          <w:t>3.0</w:t>
                        </w:r>
                      </w:p>
                    </w:tc>
                    <w:tc>
                      <w:tcPr>
                        <w:tcW w:w="419" w:type="dxa"/>
                      </w:tcPr>
                      <w:p>
                        <w:pPr>
                          <w:pStyle w:val="TableParagraph"/>
                          <w:spacing w:before="37"/>
                          <w:ind w:right="50"/>
                          <w:jc w:val="right"/>
                          <w:rPr>
                            <w:sz w:val="10"/>
                          </w:rPr>
                        </w:pPr>
                        <w:r>
                          <w:rPr>
                            <w:color w:val="464445"/>
                            <w:w w:val="120"/>
                            <w:sz w:val="10"/>
                          </w:rPr>
                          <w:t>3.0</w:t>
                        </w:r>
                      </w:p>
                    </w:tc>
                  </w:tr>
                </w:tbl>
                <w:p>
                  <w:pPr>
                    <w:pStyle w:val="BodyText"/>
                  </w:pPr>
                </w:p>
              </w:txbxContent>
            </v:textbox>
            <w10:wrap type="none"/>
          </v:shape>
        </w:pict>
      </w:r>
      <w:r>
        <w:rPr>
          <w:rFonts w:ascii="Aegean"/>
          <w:color w:val="787678"/>
          <w:w w:val="113"/>
          <w:sz w:val="10"/>
        </w:rPr>
        <w:t>U</w:t>
      </w:r>
      <w:r>
        <w:rPr>
          <w:rFonts w:ascii="Aegean"/>
          <w:color w:val="B4AFAF"/>
          <w:w w:val="144"/>
          <w:sz w:val="10"/>
        </w:rPr>
        <w:t>n</w:t>
      </w:r>
      <w:r>
        <w:rPr>
          <w:rFonts w:ascii="Aegean"/>
          <w:color w:val="A3A09C"/>
          <w:w w:val="198"/>
          <w:sz w:val="10"/>
        </w:rPr>
        <w:t>i</w:t>
      </w:r>
      <w:r>
        <w:rPr>
          <w:rFonts w:ascii="Aegean"/>
          <w:color w:val="787678"/>
          <w:spacing w:val="-3"/>
          <w:w w:val="70"/>
          <w:sz w:val="10"/>
        </w:rPr>
        <w:t>t</w:t>
      </w:r>
      <w:r>
        <w:rPr>
          <w:rFonts w:ascii="Aegean"/>
          <w:color w:val="68686B"/>
          <w:spacing w:val="-2"/>
          <w:w w:val="172"/>
          <w:sz w:val="10"/>
        </w:rPr>
        <w:t>e</w:t>
      </w:r>
      <w:r>
        <w:rPr>
          <w:rFonts w:ascii="Aegean"/>
          <w:color w:val="4A4A4B"/>
          <w:w w:val="148"/>
          <w:sz w:val="10"/>
        </w:rPr>
        <w:t>d</w:t>
      </w:r>
      <w:r>
        <w:rPr>
          <w:rFonts w:ascii="Aegean"/>
          <w:color w:val="4A4A4B"/>
          <w:sz w:val="10"/>
        </w:rPr>
        <w:t> </w:t>
      </w:r>
      <w:r>
        <w:rPr>
          <w:rFonts w:ascii="Aegean"/>
          <w:color w:val="4A4A4B"/>
          <w:spacing w:val="-12"/>
          <w:sz w:val="10"/>
        </w:rPr>
        <w:t> </w:t>
      </w:r>
      <w:r>
        <w:rPr>
          <w:rFonts w:ascii="Aegean"/>
          <w:color w:val="4A4A4B"/>
          <w:spacing w:val="2"/>
          <w:w w:val="110"/>
          <w:sz w:val="10"/>
        </w:rPr>
        <w:t>States:</w:t>
      </w:r>
    </w:p>
    <w:p>
      <w:pPr>
        <w:pStyle w:val="BodyText"/>
        <w:rPr>
          <w:rFonts w:ascii="Aegean"/>
          <w:sz w:val="14"/>
        </w:rPr>
      </w:pPr>
    </w:p>
    <w:p>
      <w:pPr>
        <w:pStyle w:val="BodyText"/>
        <w:rPr>
          <w:rFonts w:ascii="Aegean"/>
          <w:sz w:val="14"/>
        </w:rPr>
      </w:pPr>
    </w:p>
    <w:p>
      <w:pPr>
        <w:pStyle w:val="BodyText"/>
        <w:spacing w:before="7"/>
        <w:rPr>
          <w:rFonts w:ascii="Aegean"/>
          <w:sz w:val="15"/>
        </w:rPr>
      </w:pPr>
    </w:p>
    <w:p>
      <w:pPr>
        <w:spacing w:line="88" w:lineRule="exact" w:before="0"/>
        <w:ind w:left="160" w:right="0" w:firstLine="0"/>
        <w:jc w:val="left"/>
        <w:rPr>
          <w:rFonts w:ascii="Aegean"/>
          <w:sz w:val="14"/>
        </w:rPr>
      </w:pPr>
      <w:r>
        <w:rPr>
          <w:rFonts w:ascii="Aegean"/>
          <w:color w:val="575753"/>
          <w:position w:val="1"/>
          <w:sz w:val="14"/>
        </w:rPr>
        <w:t>J</w:t>
      </w:r>
      <w:r>
        <w:rPr>
          <w:rFonts w:ascii="Aegean"/>
          <w:color w:val="8B8987"/>
          <w:position w:val="1"/>
          <w:sz w:val="14"/>
        </w:rPr>
        <w:t>a</w:t>
      </w:r>
      <w:r>
        <w:rPr>
          <w:rFonts w:ascii="Aegean"/>
          <w:color w:val="AFAFAF"/>
          <w:sz w:val="14"/>
        </w:rPr>
        <w:t>p</w:t>
      </w:r>
      <w:r>
        <w:rPr>
          <w:rFonts w:ascii="Aegean"/>
          <w:color w:val="8B8987"/>
          <w:position w:val="1"/>
          <w:sz w:val="14"/>
        </w:rPr>
        <w:t>a</w:t>
      </w:r>
      <w:r>
        <w:rPr>
          <w:rFonts w:ascii="Aegean"/>
          <w:color w:val="575753"/>
          <w:position w:val="1"/>
          <w:sz w:val="14"/>
        </w:rPr>
        <w:t>n</w:t>
      </w:r>
      <w:r>
        <w:rPr>
          <w:rFonts w:ascii="Aegean"/>
          <w:color w:val="4B4B47"/>
          <w:position w:val="1"/>
          <w:sz w:val="14"/>
        </w:rPr>
        <w:t>:</w:t>
      </w:r>
    </w:p>
    <w:p>
      <w:pPr>
        <w:tabs>
          <w:tab w:pos="799" w:val="left" w:leader="none"/>
          <w:tab w:pos="1437" w:val="left" w:leader="none"/>
          <w:tab w:pos="2003" w:val="left" w:leader="none"/>
        </w:tabs>
        <w:spacing w:before="84"/>
        <w:ind w:left="160" w:right="0" w:firstLine="0"/>
        <w:jc w:val="left"/>
        <w:rPr>
          <w:rFonts w:ascii="Aegean" w:hAnsi="Aegean" w:cs="Aegean" w:eastAsia="Aegean"/>
          <w:sz w:val="10"/>
          <w:szCs w:val="10"/>
        </w:rPr>
      </w:pPr>
      <w:r>
        <w:rPr/>
        <w:br w:type="column"/>
      </w:r>
      <w:r>
        <w:rPr>
          <w:rFonts w:ascii="Aegean" w:hAnsi="Aegean" w:cs="Aegean" w:eastAsia="Aegean"/>
          <w:color w:val="505050"/>
          <w:w w:val="255"/>
          <w:position w:val="-3"/>
          <w:sz w:val="14"/>
          <w:szCs w:val="14"/>
        </w:rPr>
        <w:t>�</w:t>
        <w:tab/>
      </w:r>
      <w:r>
        <w:rPr>
          <w:rFonts w:ascii="Aegean" w:hAnsi="Aegean" w:cs="Aegean" w:eastAsia="Aegean"/>
          <w:color w:val="424243"/>
          <w:w w:val="170"/>
          <w:sz w:val="10"/>
          <w:szCs w:val="10"/>
        </w:rPr>
        <w:t>I</w:t>
      </w:r>
      <w:r>
        <w:rPr>
          <w:rFonts w:ascii="Aegean" w:hAnsi="Aegean" w:cs="Aegean" w:eastAsia="Aegean"/>
          <w:color w:val="424243"/>
          <w:spacing w:val="14"/>
          <w:w w:val="170"/>
          <w:sz w:val="10"/>
          <w:szCs w:val="10"/>
        </w:rPr>
        <w:t> </w:t>
      </w:r>
      <w:r>
        <w:rPr>
          <w:rFonts w:ascii="Aegean" w:hAnsi="Aegean" w:cs="Aegean" w:eastAsia="Aegean"/>
          <w:color w:val="424243"/>
          <w:w w:val="150"/>
          <w:sz w:val="10"/>
          <w:szCs w:val="10"/>
        </w:rPr>
        <w:t>Dec.</w:t>
        <w:tab/>
      </w:r>
      <w:r>
        <w:rPr>
          <w:rFonts w:ascii="Aegean" w:hAnsi="Aegean" w:cs="Aegean" w:eastAsia="Aegean"/>
          <w:color w:val="464445"/>
          <w:w w:val="170"/>
          <w:sz w:val="10"/>
          <w:szCs w:val="10"/>
        </w:rPr>
        <w:t>I </w:t>
      </w:r>
      <w:r>
        <w:rPr>
          <w:rFonts w:ascii="Aegean" w:hAnsi="Aegean" w:cs="Aegean" w:eastAsia="Aegean"/>
          <w:color w:val="464445"/>
          <w:w w:val="150"/>
          <w:sz w:val="10"/>
          <w:szCs w:val="10"/>
        </w:rPr>
        <w:t>Mar.</w:t>
        <w:tab/>
      </w:r>
      <w:r>
        <w:rPr>
          <w:rFonts w:ascii="Aegean" w:hAnsi="Aegean" w:cs="Aegean" w:eastAsia="Aegean"/>
          <w:color w:val="494747"/>
          <w:w w:val="140"/>
          <w:sz w:val="10"/>
          <w:szCs w:val="10"/>
        </w:rPr>
        <w:t>I</w:t>
      </w:r>
      <w:r>
        <w:rPr>
          <w:rFonts w:ascii="Aegean" w:hAnsi="Aegean" w:cs="Aegean" w:eastAsia="Aegean"/>
          <w:color w:val="494747"/>
          <w:spacing w:val="20"/>
          <w:w w:val="140"/>
          <w:sz w:val="10"/>
          <w:szCs w:val="10"/>
        </w:rPr>
        <w:t> </w:t>
      </w:r>
      <w:r>
        <w:rPr>
          <w:rFonts w:ascii="Aegean" w:hAnsi="Aegean" w:cs="Aegean" w:eastAsia="Aegean"/>
          <w:color w:val="494747"/>
          <w:w w:val="140"/>
          <w:sz w:val="10"/>
          <w:szCs w:val="10"/>
        </w:rPr>
        <w:t>Apr.</w:t>
      </w:r>
    </w:p>
    <w:p>
      <w:pPr>
        <w:spacing w:before="84"/>
        <w:ind w:left="160" w:right="0" w:firstLine="0"/>
        <w:jc w:val="left"/>
        <w:rPr>
          <w:rFonts w:ascii="Aegean"/>
          <w:sz w:val="10"/>
        </w:rPr>
      </w:pPr>
      <w:r>
        <w:rPr/>
        <w:br w:type="column"/>
      </w:r>
      <w:r>
        <w:rPr>
          <w:rFonts w:ascii="Aegean"/>
          <w:color w:val="48484A"/>
          <w:w w:val="130"/>
          <w:sz w:val="10"/>
        </w:rPr>
        <w:t>7 May</w:t>
      </w:r>
    </w:p>
    <w:p>
      <w:pPr>
        <w:pStyle w:val="BodyText"/>
        <w:spacing w:before="4"/>
        <w:rPr>
          <w:rFonts w:ascii="Aegean"/>
          <w:sz w:val="34"/>
        </w:rPr>
      </w:pPr>
      <w:r>
        <w:rPr/>
        <w:br w:type="column"/>
      </w:r>
      <w:r>
        <w:rPr>
          <w:rFonts w:ascii="Aegean"/>
          <w:sz w:val="34"/>
        </w:rPr>
      </w:r>
    </w:p>
    <w:p>
      <w:pPr>
        <w:pStyle w:val="Heading2"/>
        <w:numPr>
          <w:ilvl w:val="1"/>
          <w:numId w:val="7"/>
        </w:numPr>
        <w:tabs>
          <w:tab w:pos="2980" w:val="left" w:leader="none"/>
          <w:tab w:pos="2981" w:val="left" w:leader="none"/>
          <w:tab w:pos="5673" w:val="left" w:leader="none"/>
        </w:tabs>
        <w:spacing w:line="240" w:lineRule="auto" w:before="0" w:after="0"/>
        <w:ind w:left="2980" w:right="0" w:hanging="2821"/>
        <w:jc w:val="left"/>
        <w:rPr>
          <w:rFonts w:ascii="Times New Roman"/>
          <w:color w:val="375F48"/>
          <w:sz w:val="21"/>
          <w:u w:val="none"/>
        </w:rPr>
      </w:pPr>
      <w:r>
        <w:rPr>
          <w:color w:val="3C6246"/>
          <w:spacing w:val="5"/>
          <w:w w:val="115"/>
          <w:u w:val="thick" w:color="407BAF"/>
        </w:rPr>
        <w:t>Monetary</w:t>
      </w:r>
      <w:r>
        <w:rPr>
          <w:color w:val="3C6246"/>
          <w:spacing w:val="-21"/>
          <w:w w:val="115"/>
          <w:u w:val="thick" w:color="407BAF"/>
        </w:rPr>
        <w:t> </w:t>
      </w:r>
      <w:r>
        <w:rPr>
          <w:color w:val="3C6246"/>
          <w:spacing w:val="8"/>
          <w:w w:val="115"/>
          <w:u w:val="thick" w:color="407BAF"/>
        </w:rPr>
        <w:t>conditions</w:t>
      </w:r>
      <w:r>
        <w:rPr>
          <w:color w:val="3C6246"/>
          <w:spacing w:val="8"/>
          <w:u w:val="thick" w:color="407BAF"/>
        </w:rPr>
        <w:tab/>
      </w:r>
    </w:p>
    <w:p>
      <w:pPr>
        <w:spacing w:after="0" w:line="240" w:lineRule="auto"/>
        <w:jc w:val="left"/>
        <w:rPr>
          <w:rFonts w:ascii="Times New Roman"/>
          <w:sz w:val="21"/>
        </w:rPr>
        <w:sectPr>
          <w:type w:val="continuous"/>
          <w:pgSz w:w="11830" w:h="17090"/>
          <w:pgMar w:top="1480" w:bottom="280" w:left="180" w:right="1100"/>
          <w:cols w:num="4" w:equalWidth="0">
            <w:col w:w="953" w:space="276"/>
            <w:col w:w="2378" w:space="89"/>
            <w:col w:w="566" w:space="507"/>
            <w:col w:w="5781"/>
          </w:cols>
        </w:sectPr>
      </w:pPr>
    </w:p>
    <w:p>
      <w:pPr>
        <w:tabs>
          <w:tab w:pos="1432" w:val="left" w:leader="none"/>
          <w:tab w:pos="2023" w:val="left" w:leader="none"/>
          <w:tab w:pos="2748" w:val="left" w:leader="none"/>
          <w:tab w:pos="3546" w:val="right" w:leader="none"/>
        </w:tabs>
        <w:spacing w:before="84"/>
        <w:ind w:left="376" w:right="0" w:firstLine="0"/>
        <w:jc w:val="left"/>
        <w:rPr>
          <w:rFonts w:ascii="Aegean"/>
          <w:sz w:val="10"/>
        </w:rPr>
      </w:pPr>
      <w:r>
        <w:rPr>
          <w:rFonts w:ascii="Aegean"/>
          <w:color w:val="3B3A3B"/>
          <w:spacing w:val="3"/>
          <w:w w:val="110"/>
          <w:sz w:val="10"/>
        </w:rPr>
        <w:t>Discount</w:t>
        <w:tab/>
      </w:r>
      <w:r>
        <w:rPr>
          <w:rFonts w:ascii="Aegean"/>
          <w:color w:val="414141"/>
          <w:spacing w:val="6"/>
          <w:w w:val="110"/>
          <w:sz w:val="10"/>
        </w:rPr>
        <w:t>3.25</w:t>
        <w:tab/>
      </w:r>
      <w:r>
        <w:rPr>
          <w:rFonts w:ascii="Aegean"/>
          <w:color w:val="363737"/>
          <w:spacing w:val="6"/>
          <w:w w:val="110"/>
          <w:sz w:val="10"/>
        </w:rPr>
        <w:t>3.25</w:t>
        <w:tab/>
      </w:r>
      <w:r>
        <w:rPr>
          <w:rFonts w:ascii="Aegean"/>
          <w:color w:val="3C3B3D"/>
          <w:spacing w:val="8"/>
          <w:w w:val="110"/>
          <w:sz w:val="10"/>
        </w:rPr>
        <w:t>2.5</w:t>
        <w:tab/>
      </w:r>
      <w:r>
        <w:rPr>
          <w:rFonts w:ascii="Aegean"/>
          <w:color w:val="444246"/>
          <w:spacing w:val="6"/>
          <w:w w:val="110"/>
          <w:sz w:val="10"/>
        </w:rPr>
        <w:t>2.5</w:t>
      </w:r>
      <w:r>
        <w:rPr>
          <w:rFonts w:ascii="Aegean"/>
          <w:color w:val="444246"/>
          <w:spacing w:val="-16"/>
          <w:sz w:val="10"/>
        </w:rPr>
        <w:t> </w:t>
      </w:r>
    </w:p>
    <w:p>
      <w:pPr>
        <w:tabs>
          <w:tab w:pos="1493" w:val="left" w:leader="none"/>
          <w:tab w:pos="2098" w:val="left" w:leader="none"/>
          <w:tab w:pos="2749" w:val="left" w:leader="none"/>
          <w:tab w:pos="3544" w:val="right" w:leader="none"/>
        </w:tabs>
        <w:spacing w:before="42"/>
        <w:ind w:left="371" w:right="0" w:firstLine="0"/>
        <w:jc w:val="left"/>
        <w:rPr>
          <w:rFonts w:ascii="Aegean"/>
          <w:sz w:val="10"/>
        </w:rPr>
      </w:pPr>
      <w:r>
        <w:rPr>
          <w:rFonts w:ascii="Aegean"/>
          <w:color w:val="494949"/>
          <w:w w:val="110"/>
          <w:sz w:val="10"/>
        </w:rPr>
        <w:t>Call</w:t>
        <w:tab/>
      </w:r>
      <w:r>
        <w:rPr>
          <w:rFonts w:ascii="Aegean"/>
          <w:color w:val="37333B"/>
          <w:spacing w:val="4"/>
          <w:w w:val="110"/>
          <w:sz w:val="10"/>
        </w:rPr>
        <w:t>4.1</w:t>
        <w:tab/>
      </w:r>
      <w:r>
        <w:rPr>
          <w:rFonts w:ascii="Aegean"/>
          <w:color w:val="373535"/>
          <w:spacing w:val="4"/>
          <w:w w:val="110"/>
          <w:sz w:val="10"/>
        </w:rPr>
        <w:t>3.9</w:t>
        <w:tab/>
      </w:r>
      <w:r>
        <w:rPr>
          <w:rFonts w:ascii="Aegean"/>
          <w:color w:val="3E3D3E"/>
          <w:spacing w:val="6"/>
          <w:w w:val="110"/>
          <w:sz w:val="10"/>
        </w:rPr>
        <w:t>3.2</w:t>
        <w:tab/>
      </w:r>
      <w:r>
        <w:rPr>
          <w:rFonts w:ascii="Aegean"/>
          <w:color w:val="464646"/>
          <w:spacing w:val="6"/>
          <w:w w:val="110"/>
          <w:sz w:val="10"/>
        </w:rPr>
        <w:t>3.2</w:t>
      </w:r>
    </w:p>
    <w:p>
      <w:pPr>
        <w:spacing w:before="182"/>
        <w:ind w:left="160" w:right="0" w:firstLine="0"/>
        <w:jc w:val="left"/>
        <w:rPr>
          <w:rFonts w:ascii="Aegean"/>
          <w:sz w:val="10"/>
        </w:rPr>
      </w:pPr>
      <w:r>
        <w:rPr>
          <w:rFonts w:ascii="Aegean"/>
          <w:color w:val="6A6A68"/>
          <w:w w:val="129"/>
          <w:sz w:val="10"/>
        </w:rPr>
        <w:t>G</w:t>
      </w:r>
      <w:r>
        <w:rPr>
          <w:rFonts w:ascii="Aegean"/>
          <w:color w:val="A8A8A3"/>
          <w:spacing w:val="-1"/>
          <w:w w:val="172"/>
          <w:sz w:val="10"/>
        </w:rPr>
        <w:t>e</w:t>
      </w:r>
      <w:r>
        <w:rPr>
          <w:rFonts w:ascii="Aegean"/>
          <w:color w:val="B8B8B8"/>
          <w:w w:val="56"/>
          <w:sz w:val="10"/>
        </w:rPr>
        <w:t>l</w:t>
      </w:r>
      <w:r>
        <w:rPr>
          <w:rFonts w:ascii="Aegean"/>
          <w:color w:val="6A6A68"/>
          <w:spacing w:val="9"/>
          <w:w w:val="214"/>
          <w:sz w:val="10"/>
        </w:rPr>
        <w:t>m</w:t>
      </w:r>
      <w:r>
        <w:rPr>
          <w:rFonts w:ascii="Aegean"/>
          <w:color w:val="454445"/>
          <w:w w:val="132"/>
          <w:sz w:val="10"/>
        </w:rPr>
        <w:t>any:</w:t>
      </w:r>
    </w:p>
    <w:p>
      <w:pPr>
        <w:tabs>
          <w:tab w:pos="1428" w:val="left" w:leader="none"/>
          <w:tab w:pos="2023" w:val="left" w:leader="none"/>
          <w:tab w:pos="2752" w:val="left" w:leader="none"/>
          <w:tab w:pos="3537" w:val="right" w:leader="none"/>
        </w:tabs>
        <w:spacing w:line="99" w:lineRule="exact" w:before="44"/>
        <w:ind w:left="376" w:right="0" w:firstLine="0"/>
        <w:jc w:val="left"/>
        <w:rPr>
          <w:rFonts w:ascii="Aegean"/>
          <w:sz w:val="10"/>
        </w:rPr>
      </w:pPr>
      <w:r>
        <w:rPr/>
        <w:pict>
          <v:shape style="position:absolute;margin-left:112.464745pt;margin-top:6.142398pt;width:10.65pt;height:9.6pt;mso-position-horizontal-relative:page;mso-position-vertical-relative:paragraph;z-index:15763456" type="#_x0000_t202" filled="false" stroked="false">
            <v:textbox inset="0,0,0,0">
              <w:txbxContent>
                <w:p>
                  <w:pPr>
                    <w:spacing w:before="2"/>
                    <w:ind w:left="20" w:right="0" w:firstLine="0"/>
                    <w:jc w:val="left"/>
                    <w:rPr>
                      <w:rFonts w:ascii="Akkadian"/>
                      <w:sz w:val="10"/>
                    </w:rPr>
                  </w:pPr>
                  <w:r>
                    <w:rPr>
                      <w:rFonts w:ascii="Akkadian"/>
                      <w:color w:val="3B3B3B"/>
                      <w:w w:val="120"/>
                      <w:sz w:val="10"/>
                    </w:rPr>
                    <w:t>9.5</w:t>
                  </w:r>
                </w:p>
              </w:txbxContent>
            </v:textbox>
            <w10:wrap type="none"/>
          </v:shape>
        </w:pict>
      </w:r>
      <w:r>
        <w:rPr>
          <w:rFonts w:ascii="Aegean"/>
          <w:color w:val="484749"/>
          <w:spacing w:val="4"/>
          <w:w w:val="115"/>
          <w:sz w:val="10"/>
        </w:rPr>
        <w:t>Discount</w:t>
        <w:tab/>
      </w:r>
      <w:r>
        <w:rPr>
          <w:rFonts w:ascii="Aegean"/>
          <w:color w:val="454546"/>
          <w:spacing w:val="2"/>
          <w:w w:val="115"/>
          <w:sz w:val="10"/>
        </w:rPr>
        <w:t>8.75</w:t>
        <w:tab/>
      </w:r>
      <w:r>
        <w:rPr>
          <w:rFonts w:ascii="Aegean"/>
          <w:color w:val="3A3B39"/>
          <w:spacing w:val="3"/>
          <w:w w:val="115"/>
          <w:sz w:val="10"/>
        </w:rPr>
        <w:t>8.25</w:t>
        <w:tab/>
      </w:r>
      <w:r>
        <w:rPr>
          <w:rFonts w:ascii="Aegean"/>
          <w:color w:val="464747"/>
          <w:spacing w:val="4"/>
          <w:w w:val="115"/>
          <w:sz w:val="10"/>
        </w:rPr>
        <w:t>8.0</w:t>
        <w:tab/>
      </w:r>
      <w:r>
        <w:rPr>
          <w:rFonts w:ascii="Aegean"/>
          <w:color w:val="46464A"/>
          <w:spacing w:val="4"/>
          <w:w w:val="115"/>
          <w:sz w:val="10"/>
        </w:rPr>
        <w:t>7.5</w:t>
      </w:r>
    </w:p>
    <w:p>
      <w:pPr>
        <w:spacing w:before="85"/>
        <w:ind w:left="235" w:right="0" w:firstLine="0"/>
        <w:jc w:val="left"/>
        <w:rPr>
          <w:rFonts w:ascii="Aegean"/>
          <w:sz w:val="10"/>
        </w:rPr>
      </w:pPr>
      <w:r>
        <w:rPr/>
        <w:br w:type="column"/>
      </w:r>
      <w:r>
        <w:rPr>
          <w:rFonts w:ascii="Aegean"/>
          <w:color w:val="414343"/>
          <w:spacing w:val="8"/>
          <w:w w:val="105"/>
          <w:sz w:val="10"/>
        </w:rPr>
        <w:t>2.5</w:t>
      </w:r>
      <w:r>
        <w:rPr>
          <w:rFonts w:ascii="Aegean"/>
          <w:color w:val="414343"/>
          <w:spacing w:val="-13"/>
          <w:sz w:val="10"/>
        </w:rPr>
        <w:t> </w:t>
      </w:r>
    </w:p>
    <w:p>
      <w:pPr>
        <w:spacing w:before="42"/>
        <w:ind w:left="235" w:right="0" w:firstLine="0"/>
        <w:jc w:val="left"/>
        <w:rPr>
          <w:rFonts w:ascii="Aegean"/>
          <w:sz w:val="10"/>
        </w:rPr>
      </w:pPr>
      <w:r>
        <w:rPr>
          <w:rFonts w:ascii="Aegean"/>
          <w:color w:val="464346"/>
          <w:spacing w:val="6"/>
          <w:w w:val="115"/>
          <w:sz w:val="10"/>
        </w:rPr>
        <w:t>3.2</w:t>
      </w:r>
    </w:p>
    <w:p>
      <w:pPr>
        <w:pStyle w:val="BodyText"/>
        <w:rPr>
          <w:rFonts w:ascii="Aegean"/>
          <w:sz w:val="14"/>
        </w:rPr>
      </w:pPr>
    </w:p>
    <w:p>
      <w:pPr>
        <w:pStyle w:val="BodyText"/>
        <w:spacing w:before="4"/>
        <w:rPr>
          <w:rFonts w:ascii="Aegean"/>
          <w:sz w:val="18"/>
        </w:rPr>
      </w:pPr>
    </w:p>
    <w:p>
      <w:pPr>
        <w:spacing w:line="99" w:lineRule="exact" w:before="0"/>
        <w:ind w:left="160" w:right="0" w:firstLine="0"/>
        <w:jc w:val="left"/>
        <w:rPr>
          <w:rFonts w:ascii="Aegean"/>
          <w:sz w:val="10"/>
        </w:rPr>
      </w:pPr>
      <w:r>
        <w:rPr>
          <w:rFonts w:ascii="Aegean"/>
          <w:color w:val="484948"/>
          <w:spacing w:val="6"/>
          <w:w w:val="115"/>
          <w:sz w:val="10"/>
        </w:rPr>
        <w:t>7.25</w:t>
      </w:r>
    </w:p>
    <w:p>
      <w:pPr>
        <w:spacing w:line="214" w:lineRule="exact" w:before="0"/>
        <w:ind w:left="160" w:right="0" w:firstLine="0"/>
        <w:jc w:val="left"/>
        <w:rPr>
          <w:i/>
          <w:sz w:val="20"/>
        </w:rPr>
      </w:pPr>
      <w:r>
        <w:rPr/>
        <w:br w:type="column"/>
      </w:r>
      <w:r>
        <w:rPr>
          <w:i/>
          <w:color w:val="53665A"/>
          <w:w w:val="120"/>
          <w:sz w:val="20"/>
        </w:rPr>
        <w:t>Interest rates</w:t>
      </w:r>
    </w:p>
    <w:p>
      <w:pPr>
        <w:pStyle w:val="BodyText"/>
        <w:spacing w:before="3"/>
        <w:rPr>
          <w:i/>
          <w:sz w:val="24"/>
        </w:rPr>
      </w:pPr>
    </w:p>
    <w:p>
      <w:pPr>
        <w:pStyle w:val="BodyText"/>
        <w:ind w:left="175"/>
      </w:pPr>
      <w:r>
        <w:rPr>
          <w:color w:val="2B272A"/>
          <w:w w:val="110"/>
        </w:rPr>
        <w:t>Official interest rates in the United Kingdom have</w:t>
      </w:r>
    </w:p>
    <w:p>
      <w:pPr>
        <w:spacing w:after="0"/>
        <w:sectPr>
          <w:type w:val="continuous"/>
          <w:pgSz w:w="11830" w:h="17090"/>
          <w:pgMar w:top="1480" w:bottom="280" w:left="180" w:right="1100"/>
          <w:cols w:num="3" w:equalWidth="0">
            <w:col w:w="3587" w:space="87"/>
            <w:col w:w="457" w:space="635"/>
            <w:col w:w="5784"/>
          </w:cols>
        </w:sectPr>
      </w:pPr>
    </w:p>
    <w:p>
      <w:pPr>
        <w:tabs>
          <w:tab w:pos="1665" w:val="right" w:leader="none"/>
        </w:tabs>
        <w:spacing w:before="40"/>
        <w:ind w:left="381" w:right="0" w:firstLine="0"/>
        <w:jc w:val="left"/>
        <w:rPr>
          <w:rFonts w:ascii="Aegean"/>
          <w:sz w:val="10"/>
        </w:rPr>
      </w:pPr>
      <w:r>
        <w:rPr>
          <w:rFonts w:ascii="Aegean"/>
          <w:color w:val="464647"/>
          <w:w w:val="130"/>
          <w:sz w:val="10"/>
        </w:rPr>
        <w:t>Lombard</w:t>
        <w:tab/>
      </w:r>
      <w:r>
        <w:rPr>
          <w:rFonts w:ascii="Aegean"/>
          <w:color w:val="464345"/>
          <w:w w:val="130"/>
          <w:sz w:val="10"/>
        </w:rPr>
        <w:t>9.75</w:t>
      </w:r>
    </w:p>
    <w:p>
      <w:pPr>
        <w:spacing w:before="183"/>
        <w:ind w:left="168" w:right="0" w:firstLine="0"/>
        <w:jc w:val="left"/>
        <w:rPr>
          <w:rFonts w:ascii="Aegean"/>
          <w:sz w:val="10"/>
        </w:rPr>
      </w:pPr>
      <w:r>
        <w:rPr>
          <w:rFonts w:ascii="Aegean"/>
          <w:color w:val="7E7C7B"/>
          <w:w w:val="115"/>
          <w:sz w:val="10"/>
        </w:rPr>
        <w:t>Fr&lt;.mce:</w:t>
      </w:r>
    </w:p>
    <w:p>
      <w:pPr>
        <w:tabs>
          <w:tab w:pos="1668" w:val="right" w:leader="none"/>
        </w:tabs>
        <w:spacing w:line="99" w:lineRule="exact" w:before="44"/>
        <w:ind w:left="376" w:right="0" w:firstLine="0"/>
        <w:jc w:val="left"/>
        <w:rPr>
          <w:rFonts w:ascii="Aegean"/>
          <w:sz w:val="10"/>
        </w:rPr>
      </w:pPr>
      <w:r>
        <w:rPr>
          <w:rFonts w:ascii="Aegean"/>
          <w:color w:val="504F50"/>
          <w:spacing w:val="3"/>
          <w:w w:val="125"/>
          <w:sz w:val="10"/>
        </w:rPr>
        <w:t>Intervention</w:t>
        <w:tab/>
      </w:r>
      <w:r>
        <w:rPr>
          <w:rFonts w:ascii="Aegean"/>
          <w:color w:val="454345"/>
          <w:spacing w:val="3"/>
          <w:w w:val="125"/>
          <w:sz w:val="10"/>
        </w:rPr>
        <w:t>9.6</w:t>
      </w:r>
    </w:p>
    <w:p>
      <w:pPr>
        <w:tabs>
          <w:tab w:pos="782" w:val="left" w:leader="none"/>
        </w:tabs>
        <w:spacing w:before="41"/>
        <w:ind w:left="168" w:right="0" w:firstLine="0"/>
        <w:jc w:val="left"/>
        <w:rPr>
          <w:rFonts w:ascii="Aegean"/>
          <w:sz w:val="10"/>
        </w:rPr>
      </w:pPr>
      <w:r>
        <w:rPr/>
        <w:br w:type="column"/>
      </w:r>
      <w:r>
        <w:rPr>
          <w:rFonts w:ascii="Aegean"/>
          <w:color w:val="444244"/>
          <w:w w:val="130"/>
          <w:sz w:val="10"/>
        </w:rPr>
        <w:t>9.0</w:t>
        <w:tab/>
      </w:r>
      <w:r>
        <w:rPr>
          <w:rFonts w:ascii="Aegean"/>
          <w:color w:val="444042"/>
          <w:spacing w:val="-2"/>
          <w:w w:val="130"/>
          <w:sz w:val="10"/>
        </w:rPr>
        <w:t>9.0</w:t>
      </w:r>
    </w:p>
    <w:p>
      <w:pPr>
        <w:tabs>
          <w:tab w:pos="782" w:val="left" w:leader="none"/>
        </w:tabs>
        <w:spacing w:line="99" w:lineRule="exact" w:before="326"/>
        <w:ind w:left="168" w:right="0" w:firstLine="0"/>
        <w:jc w:val="left"/>
        <w:rPr>
          <w:rFonts w:ascii="Aegean"/>
          <w:sz w:val="10"/>
        </w:rPr>
      </w:pPr>
      <w:r>
        <w:rPr/>
        <w:pict>
          <v:shape style="position:absolute;margin-left:112.449463pt;margin-top:13.247441pt;width:10.85pt;height:9.65pt;mso-position-horizontal-relative:page;mso-position-vertical-relative:paragraph;z-index:15763968" type="#_x0000_t202" filled="false" stroked="false">
            <v:textbox inset="0,0,0,0">
              <w:txbxContent>
                <w:p>
                  <w:pPr>
                    <w:spacing w:before="2"/>
                    <w:ind w:left="20" w:right="0" w:firstLine="0"/>
                    <w:jc w:val="left"/>
                    <w:rPr>
                      <w:rFonts w:ascii="Akkadian"/>
                      <w:sz w:val="10"/>
                    </w:rPr>
                  </w:pPr>
                  <w:r>
                    <w:rPr>
                      <w:rFonts w:ascii="Akkadian"/>
                      <w:color w:val="3A393B"/>
                      <w:w w:val="115"/>
                      <w:sz w:val="10"/>
                    </w:rPr>
                    <w:t>9.1</w:t>
                  </w:r>
                </w:p>
              </w:txbxContent>
            </v:textbox>
            <w10:wrap type="none"/>
          </v:shape>
        </w:pict>
      </w:r>
      <w:r>
        <w:rPr>
          <w:rFonts w:ascii="Aegean"/>
          <w:color w:val="474648"/>
          <w:spacing w:val="10"/>
          <w:w w:val="110"/>
          <w:sz w:val="10"/>
        </w:rPr>
        <w:t>9.1</w:t>
        <w:tab/>
      </w:r>
      <w:r>
        <w:rPr>
          <w:rFonts w:ascii="Aegean"/>
          <w:color w:val="464447"/>
          <w:spacing w:val="4"/>
          <w:w w:val="110"/>
          <w:sz w:val="10"/>
        </w:rPr>
        <w:t>9.1</w:t>
      </w:r>
    </w:p>
    <w:p>
      <w:pPr>
        <w:spacing w:before="43"/>
        <w:ind w:left="168" w:right="0" w:firstLine="0"/>
        <w:jc w:val="left"/>
        <w:rPr>
          <w:rFonts w:ascii="Aegean"/>
          <w:sz w:val="10"/>
        </w:rPr>
      </w:pPr>
      <w:r>
        <w:rPr/>
        <w:br w:type="column"/>
      </w:r>
      <w:r>
        <w:rPr>
          <w:rFonts w:ascii="Aegean"/>
          <w:color w:val="4E4E4E"/>
          <w:spacing w:val="6"/>
          <w:w w:val="115"/>
          <w:sz w:val="10"/>
        </w:rPr>
        <w:t>8.5</w:t>
      </w:r>
    </w:p>
    <w:p>
      <w:pPr>
        <w:spacing w:line="99" w:lineRule="exact" w:before="325"/>
        <w:ind w:left="175" w:right="0" w:firstLine="0"/>
        <w:jc w:val="left"/>
        <w:rPr>
          <w:rFonts w:ascii="Aegean"/>
          <w:sz w:val="10"/>
        </w:rPr>
      </w:pPr>
      <w:r>
        <w:rPr>
          <w:rFonts w:ascii="Aegean"/>
          <w:color w:val="4B4B4E"/>
          <w:spacing w:val="6"/>
          <w:w w:val="115"/>
          <w:sz w:val="10"/>
        </w:rPr>
        <w:t>8.0</w:t>
      </w:r>
    </w:p>
    <w:p>
      <w:pPr>
        <w:pStyle w:val="BodyText"/>
        <w:spacing w:line="292" w:lineRule="auto" w:before="27"/>
        <w:ind w:left="168" w:right="629"/>
      </w:pPr>
      <w:r>
        <w:rPr/>
        <w:br w:type="column"/>
      </w:r>
      <w:r>
        <w:rPr>
          <w:color w:val="2B272A"/>
          <w:spacing w:val="7"/>
          <w:w w:val="115"/>
        </w:rPr>
        <w:t>remained</w:t>
      </w:r>
      <w:r>
        <w:rPr>
          <w:color w:val="2B272A"/>
          <w:spacing w:val="-14"/>
          <w:w w:val="115"/>
        </w:rPr>
        <w:t> </w:t>
      </w:r>
      <w:r>
        <w:rPr>
          <w:color w:val="2B272A"/>
          <w:spacing w:val="8"/>
          <w:w w:val="115"/>
        </w:rPr>
        <w:t>unchanged</w:t>
      </w:r>
      <w:r>
        <w:rPr>
          <w:color w:val="2B272A"/>
          <w:spacing w:val="-13"/>
          <w:w w:val="115"/>
        </w:rPr>
        <w:t> </w:t>
      </w:r>
      <w:r>
        <w:rPr>
          <w:color w:val="2B272A"/>
          <w:spacing w:val="10"/>
          <w:w w:val="115"/>
        </w:rPr>
        <w:t>since</w:t>
      </w:r>
      <w:r>
        <w:rPr>
          <w:color w:val="2B272A"/>
          <w:spacing w:val="-14"/>
          <w:w w:val="115"/>
        </w:rPr>
        <w:t> </w:t>
      </w:r>
      <w:r>
        <w:rPr>
          <w:color w:val="2B272A"/>
          <w:spacing w:val="4"/>
          <w:w w:val="115"/>
        </w:rPr>
        <w:t>the</w:t>
      </w:r>
      <w:r>
        <w:rPr>
          <w:color w:val="2B272A"/>
          <w:spacing w:val="-13"/>
          <w:w w:val="115"/>
        </w:rPr>
        <w:t> </w:t>
      </w:r>
      <w:r>
        <w:rPr>
          <w:color w:val="2B272A"/>
          <w:spacing w:val="5"/>
          <w:w w:val="115"/>
        </w:rPr>
        <w:t>one</w:t>
      </w:r>
      <w:r>
        <w:rPr>
          <w:color w:val="2B272A"/>
          <w:spacing w:val="-17"/>
          <w:w w:val="115"/>
        </w:rPr>
        <w:t> </w:t>
      </w:r>
      <w:r>
        <w:rPr>
          <w:color w:val="2B272A"/>
          <w:spacing w:val="5"/>
          <w:w w:val="115"/>
        </w:rPr>
        <w:t>percentage</w:t>
      </w:r>
      <w:r>
        <w:rPr>
          <w:color w:val="2B272A"/>
          <w:spacing w:val="-11"/>
          <w:w w:val="115"/>
        </w:rPr>
        <w:t> </w:t>
      </w:r>
      <w:r>
        <w:rPr>
          <w:color w:val="2B272A"/>
          <w:spacing w:val="8"/>
          <w:w w:val="115"/>
        </w:rPr>
        <w:t>point </w:t>
      </w:r>
      <w:r>
        <w:rPr>
          <w:color w:val="2B272A"/>
          <w:spacing w:val="2"/>
          <w:w w:val="125"/>
        </w:rPr>
        <w:t>cut-from </w:t>
      </w:r>
      <w:r>
        <w:rPr>
          <w:color w:val="2B272A"/>
          <w:spacing w:val="8"/>
          <w:w w:val="115"/>
        </w:rPr>
        <w:t>7% </w:t>
      </w:r>
      <w:r>
        <w:rPr>
          <w:color w:val="2B272A"/>
          <w:w w:val="115"/>
        </w:rPr>
        <w:t>to </w:t>
      </w:r>
      <w:r>
        <w:rPr>
          <w:color w:val="2B272A"/>
          <w:spacing w:val="6"/>
          <w:w w:val="125"/>
        </w:rPr>
        <w:t>6%-on </w:t>
      </w:r>
      <w:r>
        <w:rPr>
          <w:color w:val="2B272A"/>
          <w:spacing w:val="4"/>
          <w:w w:val="115"/>
        </w:rPr>
        <w:t>26 </w:t>
      </w:r>
      <w:r>
        <w:rPr>
          <w:color w:val="2B272A"/>
          <w:spacing w:val="6"/>
          <w:w w:val="115"/>
        </w:rPr>
        <w:t>January. </w:t>
      </w:r>
      <w:r>
        <w:rPr>
          <w:color w:val="2B272A"/>
          <w:spacing w:val="4"/>
          <w:w w:val="115"/>
        </w:rPr>
        <w:t>By</w:t>
      </w:r>
      <w:r>
        <w:rPr>
          <w:color w:val="2B272A"/>
          <w:spacing w:val="65"/>
          <w:w w:val="115"/>
        </w:rPr>
        <w:t> </w:t>
      </w:r>
      <w:r>
        <w:rPr>
          <w:color w:val="2B272A"/>
          <w:spacing w:val="6"/>
          <w:w w:val="115"/>
        </w:rPr>
        <w:t>contrast,</w:t>
      </w:r>
    </w:p>
    <w:p>
      <w:pPr>
        <w:spacing w:after="0" w:line="292" w:lineRule="auto"/>
        <w:sectPr>
          <w:type w:val="continuous"/>
          <w:pgSz w:w="11830" w:h="17090"/>
          <w:pgMar w:top="1480" w:bottom="280" w:left="180" w:right="1100"/>
          <w:cols w:num="4" w:equalWidth="0">
            <w:col w:w="1709" w:space="867"/>
            <w:col w:w="1003" w:space="159"/>
            <w:col w:w="393" w:space="637"/>
            <w:col w:w="5782"/>
          </w:cols>
        </w:sectPr>
      </w:pPr>
    </w:p>
    <w:p>
      <w:pPr>
        <w:tabs>
          <w:tab w:pos="1423" w:val="left" w:leader="none"/>
          <w:tab w:pos="2014" w:val="left" w:leader="none"/>
          <w:tab w:pos="2676" w:val="left" w:leader="none"/>
          <w:tab w:pos="3285" w:val="left" w:leader="none"/>
        </w:tabs>
        <w:spacing w:before="19"/>
        <w:ind w:left="371" w:right="0" w:firstLine="0"/>
        <w:jc w:val="left"/>
        <w:rPr>
          <w:rFonts w:ascii="Aegean"/>
          <w:sz w:val="10"/>
        </w:rPr>
      </w:pPr>
      <w:r>
        <w:rPr>
          <w:rFonts w:ascii="Aegean"/>
          <w:color w:val="525152"/>
          <w:w w:val="125"/>
          <w:sz w:val="10"/>
        </w:rPr>
        <w:t>5- I 0</w:t>
      </w:r>
      <w:r>
        <w:rPr>
          <w:rFonts w:ascii="Aegean"/>
          <w:color w:val="525152"/>
          <w:spacing w:val="-19"/>
          <w:w w:val="125"/>
          <w:sz w:val="10"/>
        </w:rPr>
        <w:t> </w:t>
      </w:r>
      <w:r>
        <w:rPr>
          <w:rFonts w:ascii="Aegean"/>
          <w:color w:val="525152"/>
          <w:w w:val="125"/>
          <w:sz w:val="10"/>
        </w:rPr>
        <w:t>day</w:t>
      </w:r>
      <w:r>
        <w:rPr>
          <w:rFonts w:ascii="Aegean"/>
          <w:color w:val="525152"/>
          <w:spacing w:val="15"/>
          <w:w w:val="125"/>
          <w:sz w:val="10"/>
        </w:rPr>
        <w:t> </w:t>
      </w:r>
      <w:r>
        <w:rPr>
          <w:rFonts w:ascii="Aegean"/>
          <w:color w:val="525152"/>
          <w:w w:val="125"/>
          <w:sz w:val="10"/>
        </w:rPr>
        <w:t>repo</w:t>
        <w:tab/>
      </w:r>
      <w:r>
        <w:rPr>
          <w:rFonts w:ascii="Aegean"/>
          <w:color w:val="464545"/>
          <w:w w:val="125"/>
          <w:sz w:val="10"/>
        </w:rPr>
        <w:t>10.5</w:t>
        <w:tab/>
      </w:r>
      <w:r>
        <w:rPr>
          <w:rFonts w:ascii="Aegean"/>
          <w:color w:val="474447"/>
          <w:w w:val="125"/>
          <w:sz w:val="10"/>
        </w:rPr>
        <w:t>10.0</w:t>
        <w:tab/>
      </w:r>
      <w:r>
        <w:rPr>
          <w:rFonts w:ascii="Aegean"/>
          <w:color w:val="474747"/>
          <w:w w:val="125"/>
          <w:sz w:val="10"/>
        </w:rPr>
        <w:t>12.0</w:t>
        <w:tab/>
      </w:r>
      <w:r>
        <w:rPr>
          <w:rFonts w:ascii="Aegean"/>
          <w:color w:val="484647"/>
          <w:w w:val="125"/>
          <w:sz w:val="10"/>
        </w:rPr>
        <w:t>1</w:t>
      </w:r>
      <w:r>
        <w:rPr>
          <w:rFonts w:ascii="Aegean"/>
          <w:color w:val="484647"/>
          <w:spacing w:val="-17"/>
          <w:w w:val="125"/>
          <w:sz w:val="10"/>
        </w:rPr>
        <w:t> </w:t>
      </w:r>
      <w:r>
        <w:rPr>
          <w:rFonts w:ascii="Aegean"/>
          <w:color w:val="484647"/>
          <w:spacing w:val="-3"/>
          <w:w w:val="125"/>
          <w:sz w:val="10"/>
        </w:rPr>
        <w:t>2.0</w:t>
      </w:r>
    </w:p>
    <w:p>
      <w:pPr>
        <w:pStyle w:val="BodyText"/>
        <w:spacing w:before="6"/>
        <w:rPr>
          <w:rFonts w:ascii="Aegean"/>
          <w:sz w:val="14"/>
        </w:rPr>
      </w:pPr>
    </w:p>
    <w:p>
      <w:pPr>
        <w:spacing w:before="1"/>
        <w:ind w:left="170" w:right="0" w:firstLine="0"/>
        <w:jc w:val="left"/>
        <w:rPr>
          <w:rFonts w:ascii="Alexander"/>
          <w:sz w:val="9"/>
        </w:rPr>
      </w:pPr>
      <w:r>
        <w:rPr/>
        <w:pict>
          <v:shape style="position:absolute;margin-left:25.099998pt;margin-top:4.349234pt;width:190.5pt;height:19.9pt;mso-position-horizontal-relative:page;mso-position-vertical-relative:paragraph;z-index:1576601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3"/>
                    <w:gridCol w:w="711"/>
                    <w:gridCol w:w="635"/>
                    <w:gridCol w:w="621"/>
                    <w:gridCol w:w="585"/>
                    <w:gridCol w:w="438"/>
                  </w:tblGrid>
                  <w:tr>
                    <w:trPr>
                      <w:trHeight w:val="199" w:hRule="atLeast"/>
                    </w:trPr>
                    <w:tc>
                      <w:tcPr>
                        <w:tcW w:w="813" w:type="dxa"/>
                      </w:tcPr>
                      <w:p>
                        <w:pPr>
                          <w:pStyle w:val="TableParagraph"/>
                          <w:spacing w:line="90" w:lineRule="exact" w:before="89"/>
                          <w:ind w:left="58"/>
                          <w:rPr>
                            <w:sz w:val="10"/>
                          </w:rPr>
                        </w:pPr>
                        <w:r>
                          <w:rPr>
                            <w:color w:val="545453"/>
                            <w:w w:val="125"/>
                            <w:sz w:val="10"/>
                          </w:rPr>
                          <w:t>Discount</w:t>
                        </w:r>
                      </w:p>
                    </w:tc>
                    <w:tc>
                      <w:tcPr>
                        <w:tcW w:w="711" w:type="dxa"/>
                      </w:tcPr>
                      <w:p>
                        <w:pPr>
                          <w:pStyle w:val="TableParagraph"/>
                          <w:spacing w:line="86" w:lineRule="exact" w:before="93"/>
                          <w:ind w:left="216"/>
                          <w:rPr>
                            <w:sz w:val="10"/>
                          </w:rPr>
                        </w:pPr>
                        <w:r>
                          <w:rPr>
                            <w:color w:val="4A4749"/>
                            <w:w w:val="110"/>
                            <w:sz w:val="10"/>
                          </w:rPr>
                          <w:t>13.25</w:t>
                        </w:r>
                      </w:p>
                    </w:tc>
                    <w:tc>
                      <w:tcPr>
                        <w:tcW w:w="635" w:type="dxa"/>
                      </w:tcPr>
                      <w:p>
                        <w:pPr>
                          <w:pStyle w:val="TableParagraph"/>
                          <w:spacing w:line="85" w:lineRule="exact" w:before="94"/>
                          <w:ind w:left="158" w:right="193"/>
                          <w:jc w:val="center"/>
                          <w:rPr>
                            <w:sz w:val="10"/>
                          </w:rPr>
                        </w:pPr>
                        <w:r>
                          <w:rPr>
                            <w:color w:val="464343"/>
                            <w:w w:val="120"/>
                            <w:sz w:val="10"/>
                          </w:rPr>
                          <w:t>13.0</w:t>
                        </w:r>
                      </w:p>
                    </w:tc>
                    <w:tc>
                      <w:tcPr>
                        <w:tcW w:w="621" w:type="dxa"/>
                      </w:tcPr>
                      <w:p>
                        <w:pPr>
                          <w:pStyle w:val="TableParagraph"/>
                          <w:spacing w:line="86" w:lineRule="exact" w:before="93"/>
                          <w:ind w:right="178"/>
                          <w:jc w:val="right"/>
                          <w:rPr>
                            <w:sz w:val="10"/>
                          </w:rPr>
                        </w:pPr>
                        <w:r>
                          <w:rPr>
                            <w:color w:val="474647"/>
                            <w:sz w:val="10"/>
                          </w:rPr>
                          <w:t>1 1.5</w:t>
                        </w:r>
                      </w:p>
                    </w:tc>
                    <w:tc>
                      <w:tcPr>
                        <w:tcW w:w="585" w:type="dxa"/>
                      </w:tcPr>
                      <w:p>
                        <w:pPr>
                          <w:pStyle w:val="TableParagraph"/>
                          <w:spacing w:line="86" w:lineRule="exact" w:before="93"/>
                          <w:ind w:right="138"/>
                          <w:jc w:val="right"/>
                          <w:rPr>
                            <w:sz w:val="10"/>
                          </w:rPr>
                        </w:pPr>
                        <w:r>
                          <w:rPr>
                            <w:color w:val="464647"/>
                            <w:sz w:val="10"/>
                          </w:rPr>
                          <w:t>1 1 .5 </w:t>
                        </w:r>
                      </w:p>
                    </w:tc>
                    <w:tc>
                      <w:tcPr>
                        <w:tcW w:w="438" w:type="dxa"/>
                      </w:tcPr>
                      <w:p>
                        <w:pPr>
                          <w:pStyle w:val="TableParagraph"/>
                          <w:spacing w:line="84" w:lineRule="exact" w:before="95"/>
                          <w:ind w:left="129" w:right="3"/>
                          <w:jc w:val="center"/>
                          <w:rPr>
                            <w:sz w:val="10"/>
                          </w:rPr>
                        </w:pPr>
                        <w:r>
                          <w:rPr>
                            <w:color w:val="4A4B4E"/>
                            <w:w w:val="115"/>
                            <w:sz w:val="10"/>
                          </w:rPr>
                          <w:t>11.0</w:t>
                        </w:r>
                      </w:p>
                    </w:tc>
                  </w:tr>
                  <w:tr>
                    <w:trPr>
                      <w:trHeight w:val="198" w:hRule="atLeast"/>
                    </w:trPr>
                    <w:tc>
                      <w:tcPr>
                        <w:tcW w:w="813" w:type="dxa"/>
                      </w:tcPr>
                      <w:p>
                        <w:pPr>
                          <w:pStyle w:val="TableParagraph"/>
                          <w:spacing w:before="32"/>
                          <w:ind w:left="50"/>
                          <w:rPr>
                            <w:sz w:val="10"/>
                          </w:rPr>
                        </w:pPr>
                        <w:r>
                          <w:rPr>
                            <w:color w:val="535153"/>
                            <w:w w:val="130"/>
                            <w:sz w:val="10"/>
                          </w:rPr>
                          <w:t>Advances</w:t>
                        </w:r>
                      </w:p>
                    </w:tc>
                    <w:tc>
                      <w:tcPr>
                        <w:tcW w:w="711" w:type="dxa"/>
                      </w:tcPr>
                      <w:p>
                        <w:pPr>
                          <w:pStyle w:val="TableParagraph"/>
                          <w:spacing w:before="34"/>
                          <w:ind w:left="216"/>
                          <w:rPr>
                            <w:sz w:val="10"/>
                          </w:rPr>
                        </w:pPr>
                        <w:r>
                          <w:rPr>
                            <w:color w:val="423E42"/>
                            <w:w w:val="115"/>
                            <w:sz w:val="10"/>
                          </w:rPr>
                          <w:t>14.75</w:t>
                        </w:r>
                      </w:p>
                    </w:tc>
                    <w:tc>
                      <w:tcPr>
                        <w:tcW w:w="635" w:type="dxa"/>
                      </w:tcPr>
                      <w:p>
                        <w:pPr>
                          <w:pStyle w:val="TableParagraph"/>
                          <w:spacing w:before="35"/>
                          <w:ind w:left="159" w:right="193"/>
                          <w:jc w:val="center"/>
                          <w:rPr>
                            <w:sz w:val="10"/>
                          </w:rPr>
                        </w:pPr>
                        <w:r>
                          <w:rPr>
                            <w:color w:val="444042"/>
                            <w:w w:val="120"/>
                            <w:sz w:val="10"/>
                          </w:rPr>
                          <w:t>14.0</w:t>
                        </w:r>
                      </w:p>
                    </w:tc>
                    <w:tc>
                      <w:tcPr>
                        <w:tcW w:w="621" w:type="dxa"/>
                      </w:tcPr>
                      <w:p>
                        <w:pPr>
                          <w:pStyle w:val="TableParagraph"/>
                          <w:spacing w:before="35"/>
                          <w:ind w:right="174"/>
                          <w:jc w:val="right"/>
                          <w:rPr>
                            <w:sz w:val="10"/>
                          </w:rPr>
                        </w:pPr>
                        <w:r>
                          <w:rPr>
                            <w:color w:val="464546"/>
                            <w:w w:val="95"/>
                            <w:sz w:val="10"/>
                          </w:rPr>
                          <w:t>12.5</w:t>
                        </w:r>
                      </w:p>
                    </w:tc>
                    <w:tc>
                      <w:tcPr>
                        <w:tcW w:w="585" w:type="dxa"/>
                      </w:tcPr>
                      <w:p>
                        <w:pPr>
                          <w:pStyle w:val="TableParagraph"/>
                          <w:spacing w:before="36"/>
                          <w:ind w:right="145"/>
                          <w:jc w:val="right"/>
                          <w:rPr>
                            <w:sz w:val="10"/>
                          </w:rPr>
                        </w:pPr>
                        <w:r>
                          <w:rPr>
                            <w:color w:val="484649"/>
                            <w:w w:val="105"/>
                            <w:sz w:val="10"/>
                          </w:rPr>
                          <w:t>12.5</w:t>
                        </w:r>
                      </w:p>
                    </w:tc>
                    <w:tc>
                      <w:tcPr>
                        <w:tcW w:w="438" w:type="dxa"/>
                      </w:tcPr>
                      <w:p>
                        <w:pPr>
                          <w:pStyle w:val="TableParagraph"/>
                          <w:spacing w:before="37"/>
                          <w:ind w:left="122" w:right="20"/>
                          <w:jc w:val="center"/>
                          <w:rPr>
                            <w:sz w:val="10"/>
                          </w:rPr>
                        </w:pPr>
                        <w:r>
                          <w:rPr>
                            <w:color w:val="464346"/>
                            <w:w w:val="120"/>
                            <w:sz w:val="10"/>
                          </w:rPr>
                          <w:t>12.0</w:t>
                        </w:r>
                      </w:p>
                    </w:tc>
                  </w:tr>
                </w:tbl>
                <w:p>
                  <w:pPr>
                    <w:pStyle w:val="BodyText"/>
                  </w:pPr>
                </w:p>
              </w:txbxContent>
            </v:textbox>
            <w10:wrap type="none"/>
          </v:shape>
        </w:pict>
      </w:r>
      <w:r>
        <w:rPr>
          <w:rFonts w:ascii="Alexander"/>
          <w:color w:val="908B8B"/>
          <w:spacing w:val="5"/>
          <w:w w:val="101"/>
          <w:sz w:val="9"/>
        </w:rPr>
        <w:t>I</w:t>
      </w:r>
      <w:r>
        <w:rPr>
          <w:rFonts w:ascii="Aegean"/>
          <w:color w:val="908B8B"/>
          <w:spacing w:val="-10"/>
          <w:w w:val="75"/>
          <w:sz w:val="10"/>
        </w:rPr>
        <w:t>t</w:t>
      </w:r>
      <w:r>
        <w:rPr>
          <w:rFonts w:ascii="Aegean"/>
          <w:color w:val="908B8B"/>
          <w:spacing w:val="-4"/>
          <w:w w:val="73"/>
          <w:sz w:val="14"/>
        </w:rPr>
        <w:t>a</w:t>
      </w:r>
      <w:r>
        <w:rPr>
          <w:rFonts w:ascii="Alexander"/>
          <w:color w:val="908B8B"/>
          <w:spacing w:val="2"/>
          <w:w w:val="149"/>
          <w:sz w:val="9"/>
        </w:rPr>
        <w:t>ty:</w:t>
      </w:r>
    </w:p>
    <w:p>
      <w:pPr>
        <w:pStyle w:val="BodyText"/>
        <w:rPr>
          <w:rFonts w:ascii="Alexander"/>
          <w:sz w:val="26"/>
        </w:rPr>
      </w:pPr>
    </w:p>
    <w:p>
      <w:pPr>
        <w:pStyle w:val="BodyText"/>
        <w:rPr>
          <w:rFonts w:ascii="Alexander"/>
          <w:sz w:val="26"/>
        </w:rPr>
      </w:pPr>
    </w:p>
    <w:p>
      <w:pPr>
        <w:pStyle w:val="BodyText"/>
        <w:rPr>
          <w:rFonts w:ascii="Alexander"/>
          <w:sz w:val="26"/>
        </w:rPr>
      </w:pPr>
    </w:p>
    <w:p>
      <w:pPr>
        <w:pStyle w:val="BodyText"/>
        <w:spacing w:before="11"/>
        <w:rPr>
          <w:rFonts w:ascii="Alexander"/>
          <w:sz w:val="37"/>
        </w:rPr>
      </w:pPr>
    </w:p>
    <w:p>
      <w:pPr>
        <w:spacing w:before="0"/>
        <w:ind w:left="655" w:right="0" w:firstLine="0"/>
        <w:jc w:val="left"/>
        <w:rPr>
          <w:rFonts w:ascii="Noto Sans"/>
          <w:sz w:val="15"/>
        </w:rPr>
      </w:pPr>
      <w:r>
        <w:rPr>
          <w:rFonts w:ascii="Noto Sans"/>
          <w:color w:val="4B74A0"/>
          <w:w w:val="115"/>
          <w:sz w:val="15"/>
        </w:rPr>
        <w:t>2.</w:t>
      </w:r>
      <w:r>
        <w:rPr>
          <w:rFonts w:ascii="Noto Sans"/>
          <w:color w:val="2D69A3"/>
          <w:w w:val="115"/>
          <w:sz w:val="15"/>
        </w:rPr>
        <w:t>B</w:t>
      </w:r>
    </w:p>
    <w:p>
      <w:pPr>
        <w:spacing w:before="42"/>
        <w:ind w:left="160" w:right="0" w:firstLine="0"/>
        <w:jc w:val="left"/>
        <w:rPr>
          <w:rFonts w:ascii="Noto Sans"/>
          <w:sz w:val="15"/>
        </w:rPr>
      </w:pPr>
      <w:r>
        <w:rPr>
          <w:rFonts w:ascii="Aegean"/>
          <w:color w:val="386DA2"/>
          <w:w w:val="135"/>
          <w:sz w:val="14"/>
        </w:rPr>
        <w:t>E </w:t>
      </w:r>
      <w:r>
        <w:rPr>
          <w:rFonts w:ascii="Noto Sans"/>
          <w:color w:val="386DA2"/>
          <w:w w:val="125"/>
          <w:sz w:val="15"/>
        </w:rPr>
        <w:t>peeted 3</w:t>
      </w:r>
      <w:r>
        <w:rPr>
          <w:rFonts w:ascii="Noto Sans"/>
          <w:color w:val="50709B"/>
          <w:w w:val="125"/>
          <w:sz w:val="15"/>
        </w:rPr>
        <w:t>-</w:t>
      </w:r>
      <w:r>
        <w:rPr>
          <w:rFonts w:ascii="Noto Sans"/>
          <w:color w:val="386DA2"/>
          <w:w w:val="125"/>
          <w:sz w:val="15"/>
        </w:rPr>
        <w:t>month sterling Libor rates</w:t>
      </w:r>
    </w:p>
    <w:p>
      <w:pPr>
        <w:spacing w:before="156"/>
        <w:ind w:left="154" w:right="0" w:firstLine="0"/>
        <w:jc w:val="left"/>
        <w:rPr>
          <w:rFonts w:ascii="Aegean"/>
          <w:sz w:val="10"/>
        </w:rPr>
      </w:pPr>
      <w:r>
        <w:rPr/>
        <w:pict>
          <v:shape style="position:absolute;margin-left:14.079999pt;margin-top:16.780895pt;width:205.9pt;height:57.65pt;mso-position-horizontal-relative:page;mso-position-vertical-relative:paragraph;z-index:1576652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69"/>
                    <w:gridCol w:w="814"/>
                    <w:gridCol w:w="635"/>
                    <w:gridCol w:w="499"/>
                    <w:gridCol w:w="594"/>
                    <w:gridCol w:w="503"/>
                  </w:tblGrid>
                  <w:tr>
                    <w:trPr>
                      <w:trHeight w:val="302" w:hRule="atLeast"/>
                    </w:trPr>
                    <w:tc>
                      <w:tcPr>
                        <w:tcW w:w="1069" w:type="dxa"/>
                      </w:tcPr>
                      <w:p>
                        <w:pPr>
                          <w:pStyle w:val="TableParagraph"/>
                          <w:rPr>
                            <w:rFonts w:ascii="Times New Roman"/>
                            <w:sz w:val="16"/>
                          </w:rPr>
                        </w:pPr>
                      </w:p>
                    </w:tc>
                    <w:tc>
                      <w:tcPr>
                        <w:tcW w:w="1449" w:type="dxa"/>
                        <w:gridSpan w:val="2"/>
                      </w:tcPr>
                      <w:p>
                        <w:pPr>
                          <w:pStyle w:val="TableParagraph"/>
                          <w:spacing w:before="89"/>
                          <w:ind w:right="186"/>
                          <w:jc w:val="right"/>
                          <w:rPr>
                            <w:sz w:val="10"/>
                          </w:rPr>
                        </w:pPr>
                        <w:r>
                          <w:rPr>
                            <w:color w:val="424346"/>
                            <w:w w:val="110"/>
                            <w:sz w:val="10"/>
                          </w:rPr>
                          <w:t>1993</w:t>
                        </w:r>
                      </w:p>
                    </w:tc>
                    <w:tc>
                      <w:tcPr>
                        <w:tcW w:w="1596" w:type="dxa"/>
                        <w:gridSpan w:val="3"/>
                      </w:tcPr>
                      <w:p>
                        <w:pPr>
                          <w:pStyle w:val="TableParagraph"/>
                          <w:spacing w:before="91"/>
                          <w:ind w:right="44"/>
                          <w:jc w:val="right"/>
                          <w:rPr>
                            <w:sz w:val="10"/>
                          </w:rPr>
                        </w:pPr>
                        <w:r>
                          <w:rPr>
                            <w:color w:val="494749"/>
                            <w:w w:val="115"/>
                            <w:sz w:val="10"/>
                          </w:rPr>
                          <w:t>1994</w:t>
                        </w:r>
                      </w:p>
                    </w:tc>
                  </w:tr>
                  <w:tr>
                    <w:trPr>
                      <w:trHeight w:val="160" w:hRule="atLeast"/>
                    </w:trPr>
                    <w:tc>
                      <w:tcPr>
                        <w:tcW w:w="1069" w:type="dxa"/>
                      </w:tcPr>
                      <w:p>
                        <w:pPr>
                          <w:pStyle w:val="TableParagraph"/>
                          <w:spacing w:line="43" w:lineRule="exact"/>
                          <w:ind w:left="59"/>
                          <w:rPr>
                            <w:rFonts w:ascii="Alexander"/>
                            <w:sz w:val="9"/>
                          </w:rPr>
                        </w:pPr>
                        <w:r>
                          <w:rPr>
                            <w:rFonts w:ascii="Alexander"/>
                            <w:color w:val="8F8D8B"/>
                            <w:spacing w:val="-5"/>
                            <w:w w:val="133"/>
                            <w:sz w:val="9"/>
                          </w:rPr>
                          <w:t>D</w:t>
                        </w:r>
                        <w:r>
                          <w:rPr>
                            <w:color w:val="8F8D8B"/>
                            <w:spacing w:val="1"/>
                            <w:w w:val="73"/>
                            <w:sz w:val="14"/>
                          </w:rPr>
                          <w:t>a</w:t>
                        </w:r>
                        <w:r>
                          <w:rPr>
                            <w:color w:val="8F8D8B"/>
                            <w:spacing w:val="-10"/>
                            <w:w w:val="75"/>
                            <w:sz w:val="10"/>
                          </w:rPr>
                          <w:t>t</w:t>
                        </w:r>
                        <w:r>
                          <w:rPr>
                            <w:rFonts w:ascii="Alexander"/>
                            <w:color w:val="8F8D8B"/>
                            <w:w w:val="209"/>
                            <w:sz w:val="9"/>
                          </w:rPr>
                          <w:t>e</w:t>
                        </w:r>
                      </w:p>
                    </w:tc>
                    <w:tc>
                      <w:tcPr>
                        <w:tcW w:w="814" w:type="dxa"/>
                      </w:tcPr>
                      <w:p>
                        <w:pPr>
                          <w:pStyle w:val="TableParagraph"/>
                          <w:spacing w:line="100" w:lineRule="exact"/>
                          <w:ind w:right="151"/>
                          <w:jc w:val="right"/>
                          <w:rPr>
                            <w:sz w:val="14"/>
                            <w:szCs w:val="14"/>
                          </w:rPr>
                        </w:pPr>
                        <w:r>
                          <w:rPr>
                            <w:color w:val="474747"/>
                            <w:w w:val="181"/>
                            <w:sz w:val="14"/>
                            <w:szCs w:val="14"/>
                          </w:rPr>
                          <w:t>�</w:t>
                        </w:r>
                      </w:p>
                    </w:tc>
                    <w:tc>
                      <w:tcPr>
                        <w:tcW w:w="635" w:type="dxa"/>
                      </w:tcPr>
                      <w:p>
                        <w:pPr>
                          <w:pStyle w:val="TableParagraph"/>
                          <w:spacing w:line="49" w:lineRule="exact"/>
                          <w:ind w:right="210"/>
                          <w:jc w:val="right"/>
                          <w:rPr>
                            <w:sz w:val="10"/>
                          </w:rPr>
                        </w:pPr>
                        <w:r>
                          <w:rPr>
                            <w:color w:val="383838"/>
                            <w:w w:val="155"/>
                            <w:sz w:val="10"/>
                          </w:rPr>
                          <w:t>June</w:t>
                        </w:r>
                      </w:p>
                    </w:tc>
                    <w:tc>
                      <w:tcPr>
                        <w:tcW w:w="499" w:type="dxa"/>
                      </w:tcPr>
                      <w:p>
                        <w:pPr>
                          <w:pStyle w:val="TableParagraph"/>
                          <w:rPr>
                            <w:rFonts w:ascii="Times New Roman"/>
                            <w:sz w:val="10"/>
                          </w:rPr>
                        </w:pPr>
                      </w:p>
                    </w:tc>
                    <w:tc>
                      <w:tcPr>
                        <w:tcW w:w="594" w:type="dxa"/>
                      </w:tcPr>
                      <w:p>
                        <w:pPr>
                          <w:pStyle w:val="TableParagraph"/>
                          <w:spacing w:line="49" w:lineRule="exact"/>
                          <w:ind w:right="200"/>
                          <w:jc w:val="right"/>
                          <w:rPr>
                            <w:sz w:val="10"/>
                          </w:rPr>
                        </w:pPr>
                        <w:r>
                          <w:rPr>
                            <w:color w:val="464344"/>
                            <w:w w:val="160"/>
                            <w:sz w:val="10"/>
                          </w:rPr>
                          <w:t>Dec.</w:t>
                        </w:r>
                      </w:p>
                    </w:tc>
                    <w:tc>
                      <w:tcPr>
                        <w:tcW w:w="503" w:type="dxa"/>
                      </w:tcPr>
                      <w:p>
                        <w:pPr>
                          <w:pStyle w:val="TableParagraph"/>
                          <w:spacing w:line="50" w:lineRule="exact"/>
                          <w:ind w:left="180"/>
                          <w:rPr>
                            <w:sz w:val="10"/>
                          </w:rPr>
                        </w:pPr>
                        <w:r>
                          <w:rPr>
                            <w:color w:val="3E3C40"/>
                            <w:w w:val="140"/>
                            <w:sz w:val="10"/>
                          </w:rPr>
                          <w:t>Mar.</w:t>
                        </w:r>
                      </w:p>
                    </w:tc>
                  </w:tr>
                  <w:tr>
                    <w:trPr>
                      <w:trHeight w:val="167" w:hRule="atLeast"/>
                    </w:trPr>
                    <w:tc>
                      <w:tcPr>
                        <w:tcW w:w="1069" w:type="dxa"/>
                      </w:tcPr>
                      <w:p>
                        <w:pPr>
                          <w:pStyle w:val="TableParagraph"/>
                          <w:spacing w:line="92" w:lineRule="exact" w:before="56"/>
                          <w:ind w:left="50"/>
                          <w:rPr>
                            <w:sz w:val="10"/>
                          </w:rPr>
                        </w:pPr>
                        <w:r>
                          <w:rPr>
                            <w:color w:val="7B7978"/>
                            <w:w w:val="120"/>
                            <w:position w:val="1"/>
                            <w:sz w:val="10"/>
                          </w:rPr>
                          <w:t>14 </w:t>
                        </w:r>
                        <w:r>
                          <w:rPr>
                            <w:color w:val="A8A3A0"/>
                            <w:w w:val="120"/>
                            <w:position w:val="1"/>
                            <w:sz w:val="10"/>
                          </w:rPr>
                          <w:t>S</w:t>
                        </w:r>
                        <w:r>
                          <w:rPr>
                            <w:color w:val="8B8787"/>
                            <w:w w:val="120"/>
                            <w:position w:val="1"/>
                            <w:sz w:val="10"/>
                          </w:rPr>
                          <w:t>e</w:t>
                        </w:r>
                        <w:r>
                          <w:rPr>
                            <w:color w:val="5C5757"/>
                            <w:w w:val="120"/>
                            <w:position w:val="1"/>
                            <w:sz w:val="10"/>
                          </w:rPr>
                          <w:t>p</w:t>
                        </w:r>
                        <w:r>
                          <w:rPr>
                            <w:color w:val="424343"/>
                            <w:w w:val="120"/>
                            <w:sz w:val="10"/>
                          </w:rPr>
                          <w:t>t.1992</w:t>
                        </w:r>
                      </w:p>
                    </w:tc>
                    <w:tc>
                      <w:tcPr>
                        <w:tcW w:w="814" w:type="dxa"/>
                      </w:tcPr>
                      <w:p>
                        <w:pPr>
                          <w:pStyle w:val="TableParagraph"/>
                          <w:spacing w:line="77" w:lineRule="exact" w:before="71"/>
                          <w:ind w:right="187"/>
                          <w:jc w:val="right"/>
                          <w:rPr>
                            <w:sz w:val="10"/>
                          </w:rPr>
                        </w:pPr>
                        <w:r>
                          <w:rPr>
                            <w:color w:val="3E3E3E"/>
                            <w:w w:val="115"/>
                            <w:sz w:val="10"/>
                          </w:rPr>
                          <w:t>10.25</w:t>
                        </w:r>
                      </w:p>
                    </w:tc>
                    <w:tc>
                      <w:tcPr>
                        <w:tcW w:w="635" w:type="dxa"/>
                      </w:tcPr>
                      <w:p>
                        <w:pPr>
                          <w:pStyle w:val="TableParagraph"/>
                          <w:spacing w:line="76" w:lineRule="exact" w:before="71"/>
                          <w:ind w:right="202"/>
                          <w:jc w:val="right"/>
                          <w:rPr>
                            <w:sz w:val="10"/>
                          </w:rPr>
                        </w:pPr>
                        <w:r>
                          <w:rPr>
                            <w:color w:val="3D3B38"/>
                            <w:w w:val="120"/>
                            <w:sz w:val="10"/>
                          </w:rPr>
                          <w:t>9.5</w:t>
                        </w:r>
                      </w:p>
                    </w:tc>
                    <w:tc>
                      <w:tcPr>
                        <w:tcW w:w="499" w:type="dxa"/>
                      </w:tcPr>
                      <w:p>
                        <w:pPr>
                          <w:pStyle w:val="TableParagraph"/>
                          <w:spacing w:line="77" w:lineRule="exact" w:before="70"/>
                          <w:ind w:right="136"/>
                          <w:jc w:val="right"/>
                          <w:rPr>
                            <w:sz w:val="10"/>
                          </w:rPr>
                        </w:pPr>
                        <w:r>
                          <w:rPr>
                            <w:color w:val="4B4947"/>
                            <w:w w:val="120"/>
                            <w:sz w:val="10"/>
                          </w:rPr>
                          <w:t>9.2</w:t>
                        </w:r>
                      </w:p>
                    </w:tc>
                    <w:tc>
                      <w:tcPr>
                        <w:tcW w:w="594" w:type="dxa"/>
                      </w:tcPr>
                      <w:p>
                        <w:pPr>
                          <w:pStyle w:val="TableParagraph"/>
                          <w:rPr>
                            <w:rFonts w:ascii="Times New Roman"/>
                            <w:sz w:val="10"/>
                          </w:rPr>
                        </w:pPr>
                      </w:p>
                    </w:tc>
                    <w:tc>
                      <w:tcPr>
                        <w:tcW w:w="503" w:type="dxa"/>
                      </w:tcPr>
                      <w:p>
                        <w:pPr>
                          <w:pStyle w:val="TableParagraph"/>
                          <w:spacing w:line="76" w:lineRule="exact" w:before="72"/>
                          <w:ind w:left="203"/>
                          <w:rPr>
                            <w:sz w:val="10"/>
                          </w:rPr>
                        </w:pPr>
                        <w:r>
                          <w:rPr>
                            <w:color w:val="454545"/>
                            <w:w w:val="125"/>
                            <w:sz w:val="10"/>
                          </w:rPr>
                          <w:t>9.1</w:t>
                        </w:r>
                      </w:p>
                    </w:tc>
                  </w:tr>
                  <w:tr>
                    <w:trPr>
                      <w:trHeight w:val="183" w:hRule="atLeast"/>
                    </w:trPr>
                    <w:tc>
                      <w:tcPr>
                        <w:tcW w:w="1069" w:type="dxa"/>
                      </w:tcPr>
                      <w:p>
                        <w:pPr>
                          <w:pStyle w:val="TableParagraph"/>
                          <w:spacing w:before="25"/>
                          <w:ind w:left="59"/>
                          <w:rPr>
                            <w:sz w:val="10"/>
                          </w:rPr>
                        </w:pPr>
                        <w:r>
                          <w:rPr>
                            <w:color w:val="747373"/>
                            <w:w w:val="115"/>
                            <w:sz w:val="10"/>
                          </w:rPr>
                          <w:t>2</w:t>
                        </w:r>
                        <w:r>
                          <w:rPr>
                            <w:color w:val="747373"/>
                            <w:w w:val="115"/>
                            <w:position w:val="1"/>
                            <w:sz w:val="10"/>
                          </w:rPr>
                          <w:t>1 </w:t>
                        </w:r>
                        <w:r>
                          <w:rPr>
                            <w:color w:val="747373"/>
                            <w:w w:val="115"/>
                            <w:sz w:val="10"/>
                          </w:rPr>
                          <w:t>Sept.</w:t>
                        </w:r>
                      </w:p>
                    </w:tc>
                    <w:tc>
                      <w:tcPr>
                        <w:tcW w:w="814" w:type="dxa"/>
                      </w:tcPr>
                      <w:p>
                        <w:pPr>
                          <w:pStyle w:val="TableParagraph"/>
                          <w:spacing w:before="46"/>
                          <w:ind w:right="175"/>
                          <w:jc w:val="right"/>
                          <w:rPr>
                            <w:sz w:val="10"/>
                          </w:rPr>
                        </w:pPr>
                        <w:r>
                          <w:rPr>
                            <w:color w:val="413E41"/>
                            <w:w w:val="110"/>
                            <w:sz w:val="10"/>
                          </w:rPr>
                          <w:t>9.25</w:t>
                        </w:r>
                      </w:p>
                    </w:tc>
                    <w:tc>
                      <w:tcPr>
                        <w:tcW w:w="635" w:type="dxa"/>
                      </w:tcPr>
                      <w:p>
                        <w:pPr>
                          <w:pStyle w:val="TableParagraph"/>
                          <w:spacing w:before="47"/>
                          <w:ind w:right="197"/>
                          <w:jc w:val="right"/>
                          <w:rPr>
                            <w:sz w:val="10"/>
                          </w:rPr>
                        </w:pPr>
                        <w:r>
                          <w:rPr>
                            <w:color w:val="383838"/>
                            <w:w w:val="125"/>
                            <w:sz w:val="10"/>
                          </w:rPr>
                          <w:t>8.0</w:t>
                        </w:r>
                      </w:p>
                    </w:tc>
                    <w:tc>
                      <w:tcPr>
                        <w:tcW w:w="499" w:type="dxa"/>
                      </w:tcPr>
                      <w:p>
                        <w:pPr>
                          <w:pStyle w:val="TableParagraph"/>
                          <w:spacing w:before="47"/>
                          <w:ind w:right="127"/>
                          <w:jc w:val="right"/>
                          <w:rPr>
                            <w:sz w:val="10"/>
                          </w:rPr>
                        </w:pPr>
                        <w:r>
                          <w:rPr>
                            <w:color w:val="3D3D3D"/>
                            <w:w w:val="125"/>
                            <w:sz w:val="10"/>
                          </w:rPr>
                          <w:t>8.0</w:t>
                        </w:r>
                      </w:p>
                    </w:tc>
                    <w:tc>
                      <w:tcPr>
                        <w:tcW w:w="594" w:type="dxa"/>
                      </w:tcPr>
                      <w:p>
                        <w:pPr>
                          <w:pStyle w:val="TableParagraph"/>
                          <w:spacing w:before="47"/>
                          <w:ind w:right="166"/>
                          <w:jc w:val="right"/>
                          <w:rPr>
                            <w:sz w:val="10"/>
                          </w:rPr>
                        </w:pPr>
                        <w:r>
                          <w:rPr>
                            <w:color w:val="4D4D4D"/>
                            <w:w w:val="105"/>
                            <w:sz w:val="10"/>
                          </w:rPr>
                          <w:t>8.3</w:t>
                        </w:r>
                      </w:p>
                    </w:tc>
                    <w:tc>
                      <w:tcPr>
                        <w:tcW w:w="503" w:type="dxa"/>
                      </w:tcPr>
                      <w:p>
                        <w:pPr>
                          <w:pStyle w:val="TableParagraph"/>
                          <w:spacing w:before="46"/>
                          <w:ind w:left="210"/>
                          <w:rPr>
                            <w:sz w:val="10"/>
                          </w:rPr>
                        </w:pPr>
                        <w:r>
                          <w:rPr>
                            <w:color w:val="444444"/>
                            <w:w w:val="115"/>
                            <w:sz w:val="10"/>
                          </w:rPr>
                          <w:t>8.5</w:t>
                        </w:r>
                      </w:p>
                    </w:tc>
                  </w:tr>
                  <w:tr>
                    <w:trPr>
                      <w:trHeight w:val="337" w:hRule="atLeast"/>
                    </w:trPr>
                    <w:tc>
                      <w:tcPr>
                        <w:tcW w:w="1069" w:type="dxa"/>
                      </w:tcPr>
                      <w:p>
                        <w:pPr>
                          <w:pStyle w:val="TableParagraph"/>
                          <w:spacing w:line="156" w:lineRule="auto"/>
                          <w:ind w:left="59"/>
                          <w:rPr>
                            <w:sz w:val="10"/>
                          </w:rPr>
                        </w:pPr>
                        <w:r>
                          <w:rPr>
                            <w:color w:val="5F5F5C"/>
                            <w:spacing w:val="-53"/>
                            <w:w w:val="62"/>
                            <w:sz w:val="14"/>
                          </w:rPr>
                          <w:t>5</w:t>
                        </w:r>
                        <w:r>
                          <w:rPr>
                            <w:rFonts w:ascii="Alexander"/>
                            <w:color w:val="858382"/>
                            <w:w w:val="122"/>
                            <w:position w:val="-13"/>
                            <w:sz w:val="9"/>
                          </w:rPr>
                          <w:t>7</w:t>
                        </w:r>
                        <w:r>
                          <w:rPr>
                            <w:rFonts w:ascii="Alexander"/>
                            <w:color w:val="858382"/>
                            <w:position w:val="-13"/>
                            <w:sz w:val="9"/>
                          </w:rPr>
                          <w:t> </w:t>
                        </w:r>
                        <w:r>
                          <w:rPr>
                            <w:rFonts w:ascii="Alexander"/>
                            <w:color w:val="858382"/>
                            <w:spacing w:val="-6"/>
                            <w:position w:val="-13"/>
                            <w:sz w:val="9"/>
                          </w:rPr>
                          <w:t> </w:t>
                        </w:r>
                        <w:r>
                          <w:rPr>
                            <w:color w:val="918F8F"/>
                            <w:w w:val="108"/>
                            <w:sz w:val="14"/>
                          </w:rPr>
                          <w:t>Feb.</w:t>
                        </w:r>
                        <w:r>
                          <w:rPr>
                            <w:color w:val="918F8F"/>
                            <w:spacing w:val="-2"/>
                            <w:sz w:val="14"/>
                          </w:rPr>
                          <w:t> </w:t>
                        </w:r>
                        <w:r>
                          <w:rPr>
                            <w:color w:val="4A484B"/>
                            <w:spacing w:val="1"/>
                            <w:w w:val="108"/>
                            <w:sz w:val="10"/>
                          </w:rPr>
                          <w:t>1993(a)</w:t>
                        </w:r>
                      </w:p>
                    </w:tc>
                    <w:tc>
                      <w:tcPr>
                        <w:tcW w:w="814" w:type="dxa"/>
                      </w:tcPr>
                      <w:p>
                        <w:pPr>
                          <w:pStyle w:val="TableParagraph"/>
                          <w:spacing w:before="2"/>
                          <w:ind w:left="459"/>
                          <w:rPr>
                            <w:sz w:val="10"/>
                          </w:rPr>
                        </w:pPr>
                        <w:r>
                          <w:rPr>
                            <w:color w:val="3C3B3B"/>
                            <w:spacing w:val="3"/>
                            <w:w w:val="120"/>
                            <w:sz w:val="10"/>
                          </w:rPr>
                          <w:t>6.2</w:t>
                        </w:r>
                      </w:p>
                      <w:p>
                        <w:pPr>
                          <w:pStyle w:val="TableParagraph"/>
                          <w:spacing w:before="44"/>
                          <w:ind w:left="459"/>
                          <w:rPr>
                            <w:sz w:val="10"/>
                          </w:rPr>
                        </w:pPr>
                        <w:r>
                          <w:rPr>
                            <w:color w:val="342F31"/>
                            <w:spacing w:val="8"/>
                            <w:w w:val="115"/>
                            <w:sz w:val="10"/>
                          </w:rPr>
                          <w:t>6.0</w:t>
                        </w:r>
                      </w:p>
                    </w:tc>
                    <w:tc>
                      <w:tcPr>
                        <w:tcW w:w="635" w:type="dxa"/>
                      </w:tcPr>
                      <w:p>
                        <w:pPr>
                          <w:pStyle w:val="TableParagraph"/>
                          <w:spacing w:before="5"/>
                          <w:rPr>
                            <w:rFonts w:ascii="Arial Black"/>
                            <w:sz w:val="10"/>
                          </w:rPr>
                        </w:pPr>
                      </w:p>
                      <w:p>
                        <w:pPr>
                          <w:pStyle w:val="TableParagraph"/>
                          <w:ind w:right="201"/>
                          <w:jc w:val="right"/>
                          <w:rPr>
                            <w:sz w:val="10"/>
                          </w:rPr>
                        </w:pPr>
                        <w:r>
                          <w:rPr>
                            <w:color w:val="363434"/>
                            <w:w w:val="120"/>
                            <w:sz w:val="10"/>
                          </w:rPr>
                          <w:t>5.9</w:t>
                        </w:r>
                      </w:p>
                    </w:tc>
                    <w:tc>
                      <w:tcPr>
                        <w:tcW w:w="499" w:type="dxa"/>
                      </w:tcPr>
                      <w:p>
                        <w:pPr>
                          <w:pStyle w:val="TableParagraph"/>
                          <w:rPr>
                            <w:rFonts w:ascii="Times New Roman"/>
                            <w:sz w:val="16"/>
                          </w:rPr>
                        </w:pPr>
                      </w:p>
                    </w:tc>
                    <w:tc>
                      <w:tcPr>
                        <w:tcW w:w="594" w:type="dxa"/>
                      </w:tcPr>
                      <w:p>
                        <w:pPr>
                          <w:pStyle w:val="TableParagraph"/>
                          <w:spacing w:before="3"/>
                          <w:ind w:left="244"/>
                          <w:rPr>
                            <w:sz w:val="10"/>
                          </w:rPr>
                        </w:pPr>
                        <w:r>
                          <w:rPr>
                            <w:color w:val="464748"/>
                            <w:spacing w:val="5"/>
                            <w:w w:val="115"/>
                            <w:sz w:val="10"/>
                          </w:rPr>
                          <w:t>5.3</w:t>
                        </w:r>
                      </w:p>
                      <w:p>
                        <w:pPr>
                          <w:pStyle w:val="TableParagraph"/>
                          <w:spacing w:before="43"/>
                          <w:ind w:left="244"/>
                          <w:rPr>
                            <w:sz w:val="10"/>
                          </w:rPr>
                        </w:pPr>
                        <w:r>
                          <w:rPr>
                            <w:color w:val="39383B"/>
                            <w:w w:val="125"/>
                            <w:sz w:val="10"/>
                          </w:rPr>
                          <w:t>6.0</w:t>
                        </w:r>
                      </w:p>
                    </w:tc>
                    <w:tc>
                      <w:tcPr>
                        <w:tcW w:w="503" w:type="dxa"/>
                      </w:tcPr>
                      <w:p>
                        <w:pPr>
                          <w:pStyle w:val="TableParagraph"/>
                          <w:spacing w:before="4"/>
                          <w:rPr>
                            <w:rFonts w:ascii="Arial Black"/>
                            <w:sz w:val="10"/>
                          </w:rPr>
                        </w:pPr>
                      </w:p>
                      <w:p>
                        <w:pPr>
                          <w:pStyle w:val="TableParagraph"/>
                          <w:spacing w:before="1"/>
                          <w:ind w:left="202"/>
                          <w:rPr>
                            <w:sz w:val="10"/>
                          </w:rPr>
                        </w:pPr>
                        <w:r>
                          <w:rPr>
                            <w:color w:val="3A3839"/>
                            <w:w w:val="115"/>
                            <w:sz w:val="10"/>
                          </w:rPr>
                          <w:t>6.3</w:t>
                        </w:r>
                      </w:p>
                    </w:tc>
                  </w:tr>
                </w:tbl>
                <w:p>
                  <w:pPr>
                    <w:pStyle w:val="BodyText"/>
                  </w:pPr>
                </w:p>
              </w:txbxContent>
            </v:textbox>
            <w10:wrap type="none"/>
          </v:shape>
        </w:pict>
      </w:r>
      <w:r>
        <w:rPr>
          <w:rFonts w:ascii="Aegean"/>
          <w:color w:val="5A5758"/>
          <w:w w:val="140"/>
          <w:sz w:val="10"/>
        </w:rPr>
        <w:t>Per cent per annum</w:t>
      </w:r>
    </w:p>
    <w:p>
      <w:pPr>
        <w:pStyle w:val="BodyText"/>
        <w:rPr>
          <w:rFonts w:ascii="Aegean"/>
        </w:rPr>
      </w:pPr>
    </w:p>
    <w:p>
      <w:pPr>
        <w:pStyle w:val="BodyText"/>
        <w:rPr>
          <w:rFonts w:ascii="Aegean"/>
        </w:rPr>
      </w:pPr>
    </w:p>
    <w:p>
      <w:pPr>
        <w:pStyle w:val="BodyText"/>
        <w:spacing w:before="9"/>
        <w:rPr>
          <w:rFonts w:ascii="Aegean"/>
          <w:sz w:val="12"/>
        </w:rPr>
      </w:pPr>
      <w:r>
        <w:rPr/>
        <w:pict>
          <v:shape style="position:absolute;margin-left:175.876526pt;margin-top:7.696018pt;width:11.45pt;height:9.65pt;mso-position-horizontal-relative:page;mso-position-vertical-relative:paragraph;z-index:-15695872;mso-wrap-distance-left:0;mso-wrap-distance-right:0" type="#_x0000_t202" filled="false" stroked="false">
            <v:textbox inset="0,0,0,0">
              <w:txbxContent>
                <w:p>
                  <w:pPr>
                    <w:spacing w:before="3"/>
                    <w:ind w:left="20" w:right="0" w:firstLine="0"/>
                    <w:jc w:val="left"/>
                    <w:rPr>
                      <w:rFonts w:ascii="Akkadian"/>
                      <w:sz w:val="10"/>
                    </w:rPr>
                  </w:pPr>
                  <w:r>
                    <w:rPr>
                      <w:rFonts w:ascii="Akkadian"/>
                      <w:color w:val="4A4A4A"/>
                      <w:w w:val="120"/>
                      <w:sz w:val="10"/>
                    </w:rPr>
                    <w:t>9.2</w:t>
                  </w:r>
                </w:p>
              </w:txbxContent>
            </v:textbox>
            <w10:wrap type="topAndBottom"/>
          </v:shape>
        </w:pict>
      </w:r>
    </w:p>
    <w:p>
      <w:pPr>
        <w:pStyle w:val="BodyText"/>
        <w:spacing w:before="5"/>
        <w:rPr>
          <w:rFonts w:ascii="Aegean"/>
          <w:sz w:val="7"/>
        </w:rPr>
      </w:pPr>
    </w:p>
    <w:p>
      <w:pPr>
        <w:pStyle w:val="BodyText"/>
        <w:spacing w:line="191" w:lineRule="exact"/>
        <w:ind w:left="2223"/>
        <w:rPr>
          <w:rFonts w:ascii="Aegean"/>
          <w:sz w:val="19"/>
        </w:rPr>
      </w:pPr>
      <w:r>
        <w:rPr>
          <w:rFonts w:ascii="Aegean"/>
          <w:position w:val="-3"/>
          <w:sz w:val="19"/>
        </w:rPr>
        <w:pict>
          <v:shape style="width:11pt;height:9.6pt;mso-position-horizontal-relative:char;mso-position-vertical-relative:line" type="#_x0000_t202" filled="false" stroked="false">
            <w10:anchorlock/>
            <v:textbox inset="0,0,0,0">
              <w:txbxContent>
                <w:p>
                  <w:pPr>
                    <w:spacing w:before="0"/>
                    <w:ind w:left="20" w:right="0" w:firstLine="0"/>
                    <w:jc w:val="left"/>
                    <w:rPr>
                      <w:rFonts w:ascii="Akkadian"/>
                      <w:sz w:val="10"/>
                    </w:rPr>
                  </w:pPr>
                  <w:r>
                    <w:rPr>
                      <w:rFonts w:ascii="Akkadian"/>
                      <w:color w:val="383837"/>
                      <w:w w:val="115"/>
                      <w:sz w:val="10"/>
                    </w:rPr>
                    <w:t>5.3</w:t>
                  </w:r>
                </w:p>
              </w:txbxContent>
            </v:textbox>
          </v:shape>
        </w:pict>
      </w:r>
      <w:r>
        <w:rPr>
          <w:rFonts w:ascii="Aegean"/>
          <w:position w:val="-3"/>
          <w:sz w:val="19"/>
        </w:rPr>
      </w:r>
    </w:p>
    <w:p>
      <w:pPr>
        <w:spacing w:before="0"/>
        <w:ind w:left="247" w:right="0" w:firstLine="0"/>
        <w:jc w:val="left"/>
        <w:rPr>
          <w:rFonts w:ascii="Aegean"/>
          <w:sz w:val="10"/>
        </w:rPr>
      </w:pPr>
      <w:r>
        <w:rPr/>
        <w:pict>
          <v:shape style="position:absolute;margin-left:149.556595pt;margin-top:-.04985pt;width:9.050pt;height:5pt;mso-position-horizontal-relative:page;mso-position-vertical-relative:paragraph;z-index:15764480;rotation:1" type="#_x0000_t136" fillcolor="#393939" stroked="f">
            <o:extrusion v:ext="view" autorotationcenter="t"/>
            <v:textpath style="font-family:&quot;Akkadian&quot;;font-size:5pt;v-text-kern:t;mso-text-shadow:auto" string="5.9"/>
            <w10:wrap type="none"/>
          </v:shape>
        </w:pict>
      </w:r>
      <w:r>
        <w:rPr/>
        <w:pict>
          <v:shape style="position:absolute;margin-left:149.422760pt;margin-top:-7.150434pt;width:9pt;height:5pt;mso-position-horizontal-relative:page;mso-position-vertical-relative:paragraph;z-index:15764992;rotation:359" type="#_x0000_t136" fillcolor="#424241" stroked="f">
            <o:extrusion v:ext="view" autorotationcenter="t"/>
            <v:textpath style="font-family:&quot;Akkadian&quot;;font-size:5pt;v-text-kern:t;mso-text-shadow:auto" string="5.2"/>
            <w10:wrap type="none"/>
          </v:shape>
        </w:pict>
      </w:r>
      <w:r>
        <w:rPr>
          <w:rFonts w:ascii="Aegean"/>
          <w:color w:val="858382"/>
          <w:w w:val="135"/>
          <w:sz w:val="10"/>
        </w:rPr>
        <w:t>May</w:t>
      </w:r>
    </w:p>
    <w:p>
      <w:pPr>
        <w:spacing w:before="122"/>
        <w:ind w:left="160" w:right="0" w:firstLine="0"/>
        <w:jc w:val="left"/>
        <w:rPr>
          <w:rFonts w:ascii="Aegean"/>
          <w:sz w:val="14"/>
        </w:rPr>
      </w:pPr>
      <w:r>
        <w:rPr>
          <w:rFonts w:ascii="Aegean"/>
          <w:color w:val="7A7A79"/>
          <w:sz w:val="14"/>
        </w:rPr>
        <w:t>(a) </w:t>
      </w:r>
      <w:r>
        <w:rPr>
          <w:rFonts w:ascii="Noto Sans"/>
          <w:color w:val="686667"/>
          <w:w w:val="105"/>
          <w:sz w:val="9"/>
        </w:rPr>
        <w:t>Quoted </w:t>
      </w:r>
      <w:r>
        <w:rPr>
          <w:rFonts w:ascii="Alexander"/>
          <w:color w:val="444342"/>
          <w:w w:val="105"/>
          <w:sz w:val="9"/>
        </w:rPr>
        <w:t>in </w:t>
      </w:r>
      <w:r>
        <w:rPr>
          <w:rFonts w:ascii="Noto Sans"/>
          <w:color w:val="444342"/>
          <w:sz w:val="9"/>
        </w:rPr>
        <w:t>the </w:t>
      </w:r>
      <w:r>
        <w:rPr>
          <w:rFonts w:ascii="Noto Sans"/>
          <w:color w:val="444342"/>
          <w:w w:val="105"/>
          <w:sz w:val="9"/>
        </w:rPr>
        <w:t>February </w:t>
      </w:r>
      <w:r>
        <w:rPr>
          <w:rFonts w:ascii="Aegean"/>
          <w:color w:val="444342"/>
          <w:sz w:val="14"/>
        </w:rPr>
        <w:t>Inflation Report.</w:t>
      </w:r>
    </w:p>
    <w:p>
      <w:pPr>
        <w:pStyle w:val="BodyText"/>
        <w:rPr>
          <w:rFonts w:ascii="Aegean"/>
          <w:sz w:val="26"/>
        </w:rPr>
      </w:pPr>
    </w:p>
    <w:p>
      <w:pPr>
        <w:pStyle w:val="BodyText"/>
        <w:rPr>
          <w:rFonts w:ascii="Aegean"/>
          <w:sz w:val="26"/>
        </w:rPr>
      </w:pPr>
    </w:p>
    <w:p>
      <w:pPr>
        <w:pStyle w:val="BodyText"/>
        <w:rPr>
          <w:rFonts w:ascii="Aegean"/>
          <w:sz w:val="26"/>
        </w:rPr>
      </w:pPr>
    </w:p>
    <w:p>
      <w:pPr>
        <w:pStyle w:val="BodyText"/>
        <w:rPr>
          <w:rFonts w:ascii="Aegean"/>
          <w:sz w:val="26"/>
        </w:rPr>
      </w:pPr>
    </w:p>
    <w:p>
      <w:pPr>
        <w:pStyle w:val="BodyText"/>
        <w:spacing w:before="6"/>
        <w:rPr>
          <w:rFonts w:ascii="Aegean"/>
          <w:sz w:val="30"/>
        </w:rPr>
      </w:pPr>
    </w:p>
    <w:p>
      <w:pPr>
        <w:spacing w:before="1"/>
        <w:ind w:left="152" w:right="0" w:firstLine="0"/>
        <w:jc w:val="left"/>
        <w:rPr>
          <w:rFonts w:ascii="Noto Sans"/>
          <w:sz w:val="15"/>
        </w:rPr>
      </w:pPr>
      <w:r>
        <w:rPr>
          <w:rFonts w:ascii="Noto Sans"/>
          <w:color w:val="547BAA"/>
          <w:w w:val="105"/>
          <w:sz w:val="15"/>
        </w:rPr>
        <w:t>Chart 2.1</w:t>
      </w:r>
      <w:r>
        <w:rPr>
          <w:rFonts w:ascii="Noto Sans"/>
          <w:color w:val="547BAA"/>
          <w:sz w:val="15"/>
        </w:rPr>
        <w:t> </w:t>
      </w:r>
    </w:p>
    <w:p>
      <w:pPr>
        <w:spacing w:before="29"/>
        <w:ind w:left="146" w:right="0" w:firstLine="0"/>
        <w:jc w:val="left"/>
        <w:rPr>
          <w:rFonts w:ascii="Noto Sans"/>
          <w:sz w:val="15"/>
        </w:rPr>
      </w:pPr>
      <w:r>
        <w:rPr>
          <w:rFonts w:ascii="Noto Sans"/>
          <w:color w:val="416EA0"/>
          <w:w w:val="120"/>
          <w:position w:val="2"/>
          <w:sz w:val="15"/>
        </w:rPr>
        <w:t>Im</w:t>
      </w:r>
      <w:r>
        <w:rPr>
          <w:rFonts w:ascii="Noto Sans"/>
          <w:color w:val="416EA0"/>
          <w:w w:val="120"/>
          <w:position w:val="1"/>
          <w:sz w:val="15"/>
        </w:rPr>
        <w:t>plied </w:t>
      </w:r>
      <w:r>
        <w:rPr>
          <w:rFonts w:ascii="Noto Sans"/>
          <w:color w:val="416EA0"/>
          <w:w w:val="120"/>
          <w:sz w:val="15"/>
        </w:rPr>
        <w:t>forward interest rates</w:t>
      </w:r>
    </w:p>
    <w:p>
      <w:pPr>
        <w:spacing w:before="162"/>
        <w:ind w:left="0" w:right="187" w:firstLine="0"/>
        <w:jc w:val="right"/>
        <w:rPr>
          <w:rFonts w:ascii="Aegean"/>
          <w:sz w:val="17"/>
        </w:rPr>
      </w:pPr>
      <w:r>
        <w:rPr>
          <w:rFonts w:ascii="Noto Sans"/>
          <w:color w:val="474645"/>
          <w:spacing w:val="1"/>
          <w:w w:val="112"/>
          <w:sz w:val="9"/>
        </w:rPr>
        <w:t>Pe</w:t>
      </w:r>
      <w:r>
        <w:rPr>
          <w:rFonts w:ascii="Noto Sans"/>
          <w:color w:val="474645"/>
          <w:w w:val="112"/>
          <w:sz w:val="9"/>
        </w:rPr>
        <w:t>r</w:t>
      </w:r>
      <w:r>
        <w:rPr>
          <w:rFonts w:ascii="Noto Sans"/>
          <w:color w:val="474645"/>
          <w:spacing w:val="2"/>
          <w:sz w:val="9"/>
        </w:rPr>
        <w:t> </w:t>
      </w:r>
      <w:r>
        <w:rPr>
          <w:rFonts w:ascii="Noto Sans"/>
          <w:color w:val="474645"/>
          <w:spacing w:val="-4"/>
          <w:w w:val="124"/>
          <w:sz w:val="9"/>
        </w:rPr>
        <w:t>c</w:t>
      </w:r>
      <w:r>
        <w:rPr>
          <w:rFonts w:ascii="Aegean"/>
          <w:color w:val="4D4A4D"/>
          <w:spacing w:val="-75"/>
          <w:w w:val="124"/>
          <w:position w:val="-9"/>
          <w:sz w:val="17"/>
        </w:rPr>
        <w:t>-</w:t>
      </w:r>
      <w:r>
        <w:rPr>
          <w:rFonts w:ascii="Noto Sans"/>
          <w:color w:val="474645"/>
          <w:spacing w:val="1"/>
          <w:w w:val="101"/>
          <w:sz w:val="9"/>
        </w:rPr>
        <w:t>en</w:t>
      </w:r>
      <w:r>
        <w:rPr>
          <w:rFonts w:ascii="Noto Sans"/>
          <w:color w:val="474645"/>
          <w:spacing w:val="-5"/>
          <w:w w:val="101"/>
          <w:sz w:val="9"/>
        </w:rPr>
        <w:t>t</w:t>
      </w:r>
      <w:r>
        <w:rPr>
          <w:color w:val="4D4A4D"/>
          <w:spacing w:val="8"/>
          <w:w w:val="28"/>
          <w:position w:val="-12"/>
          <w:sz w:val="20"/>
        </w:rPr>
        <w:t>1</w:t>
      </w:r>
      <w:r>
        <w:rPr>
          <w:rFonts w:ascii="Aegean"/>
          <w:color w:val="4D4A4D"/>
          <w:w w:val="59"/>
          <w:position w:val="-9"/>
          <w:sz w:val="17"/>
        </w:rPr>
        <w:t>2</w:t>
      </w:r>
    </w:p>
    <w:p>
      <w:pPr>
        <w:spacing w:before="216"/>
        <w:ind w:left="3146" w:right="0" w:firstLine="0"/>
        <w:jc w:val="left"/>
        <w:rPr>
          <w:rFonts w:ascii="Aegean"/>
          <w:sz w:val="17"/>
        </w:rPr>
      </w:pPr>
      <w:r>
        <w:rPr>
          <w:rFonts w:ascii="Aegean"/>
          <w:color w:val="464547"/>
          <w:w w:val="105"/>
          <w:sz w:val="17"/>
        </w:rPr>
        <w:t>-</w:t>
      </w:r>
      <w:r>
        <w:rPr>
          <w:rFonts w:ascii="Aegean"/>
          <w:color w:val="464547"/>
          <w:spacing w:val="3"/>
          <w:w w:val="105"/>
          <w:sz w:val="17"/>
        </w:rPr>
        <w:t> </w:t>
      </w:r>
      <w:r>
        <w:rPr>
          <w:rFonts w:ascii="Aegean"/>
          <w:color w:val="464547"/>
          <w:spacing w:val="-5"/>
          <w:sz w:val="17"/>
        </w:rPr>
        <w:t>It</w:t>
      </w:r>
    </w:p>
    <w:p>
      <w:pPr>
        <w:pStyle w:val="BodyText"/>
        <w:spacing w:before="180"/>
        <w:ind w:left="3141"/>
      </w:pPr>
      <w:r>
        <w:rPr>
          <w:color w:val="515051"/>
          <w:w w:val="118"/>
        </w:rPr>
        <w:t>-</w:t>
      </w:r>
      <w:r>
        <w:rPr>
          <w:color w:val="515051"/>
          <w:spacing w:val="19"/>
        </w:rPr>
        <w:t> </w:t>
      </w:r>
      <w:r>
        <w:rPr>
          <w:color w:val="515051"/>
          <w:spacing w:val="14"/>
          <w:w w:val="28"/>
          <w:position w:val="-2"/>
        </w:rPr>
        <w:t>1</w:t>
      </w:r>
      <w:r>
        <w:rPr>
          <w:color w:val="515051"/>
          <w:w w:val="67"/>
        </w:rPr>
        <w:t>0</w:t>
      </w:r>
    </w:p>
    <w:p>
      <w:pPr>
        <w:spacing w:before="21"/>
        <w:ind w:left="146" w:right="0" w:firstLine="0"/>
        <w:jc w:val="left"/>
        <w:rPr>
          <w:rFonts w:ascii="Aegean"/>
          <w:sz w:val="10"/>
        </w:rPr>
      </w:pPr>
      <w:r>
        <w:rPr/>
        <w:br w:type="column"/>
      </w:r>
      <w:r>
        <w:rPr>
          <w:rFonts w:ascii="Aegean"/>
          <w:color w:val="494949"/>
          <w:w w:val="130"/>
          <w:sz w:val="10"/>
        </w:rPr>
        <w:t>9.0</w:t>
      </w: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spacing w:before="5"/>
        <w:rPr>
          <w:rFonts w:ascii="Aegean"/>
          <w:sz w:val="27"/>
        </w:rPr>
      </w:pPr>
      <w:r>
        <w:rPr/>
        <w:pict>
          <v:shape style="position:absolute;margin-left:203.941269pt;margin-top:14.963788pt;width:11.25pt;height:9.6pt;mso-position-horizontal-relative:page;mso-position-vertical-relative:paragraph;z-index:-15694848;mso-wrap-distance-left:0;mso-wrap-distance-right:0" type="#_x0000_t202" filled="false" stroked="false">
            <v:textbox inset="0,0,0,0">
              <w:txbxContent>
                <w:p>
                  <w:pPr>
                    <w:spacing w:before="0"/>
                    <w:ind w:left="20" w:right="0" w:firstLine="0"/>
                    <w:jc w:val="left"/>
                    <w:rPr>
                      <w:rFonts w:ascii="Akkadian"/>
                      <w:sz w:val="10"/>
                    </w:rPr>
                  </w:pPr>
                  <w:r>
                    <w:rPr>
                      <w:rFonts w:ascii="Akkadian"/>
                      <w:color w:val="454344"/>
                      <w:w w:val="115"/>
                      <w:sz w:val="10"/>
                    </w:rPr>
                    <w:t>5.7</w:t>
                  </w:r>
                </w:p>
              </w:txbxContent>
            </v:textbox>
            <w10:wrap type="topAndBottom"/>
          </v:shape>
        </w:pict>
      </w:r>
    </w:p>
    <w:p>
      <w:pPr>
        <w:pStyle w:val="BodyText"/>
        <w:spacing w:line="295" w:lineRule="auto" w:before="2"/>
        <w:ind w:left="162" w:right="110" w:firstLine="4"/>
      </w:pPr>
      <w:r>
        <w:rPr/>
        <w:br w:type="column"/>
      </w:r>
      <w:r>
        <w:rPr>
          <w:color w:val="2B272A"/>
          <w:spacing w:val="4"/>
          <w:w w:val="110"/>
        </w:rPr>
        <w:t>official </w:t>
      </w:r>
      <w:r>
        <w:rPr>
          <w:color w:val="2B272A"/>
          <w:spacing w:val="7"/>
          <w:w w:val="110"/>
        </w:rPr>
        <w:t>interest </w:t>
      </w:r>
      <w:r>
        <w:rPr>
          <w:color w:val="2B272A"/>
          <w:spacing w:val="3"/>
          <w:w w:val="110"/>
        </w:rPr>
        <w:t>rates in </w:t>
      </w:r>
      <w:r>
        <w:rPr>
          <w:color w:val="2B272A"/>
          <w:spacing w:val="6"/>
          <w:w w:val="110"/>
        </w:rPr>
        <w:t>some </w:t>
      </w:r>
      <w:r>
        <w:rPr>
          <w:color w:val="2B272A"/>
          <w:spacing w:val="4"/>
          <w:w w:val="110"/>
        </w:rPr>
        <w:t>other </w:t>
      </w:r>
      <w:r>
        <w:rPr>
          <w:color w:val="2B272A"/>
          <w:spacing w:val="5"/>
          <w:w w:val="110"/>
        </w:rPr>
        <w:t>European </w:t>
      </w:r>
      <w:r>
        <w:rPr>
          <w:color w:val="2B272A"/>
          <w:spacing w:val="9"/>
          <w:w w:val="110"/>
        </w:rPr>
        <w:t>economies </w:t>
      </w:r>
      <w:r>
        <w:rPr>
          <w:color w:val="2B272A"/>
          <w:spacing w:val="7"/>
          <w:w w:val="110"/>
        </w:rPr>
        <w:t>have fallen </w:t>
      </w:r>
      <w:r>
        <w:rPr>
          <w:color w:val="2B272A"/>
          <w:spacing w:val="5"/>
          <w:w w:val="110"/>
        </w:rPr>
        <w:t>(see </w:t>
      </w:r>
      <w:r>
        <w:rPr>
          <w:color w:val="2B272A"/>
          <w:spacing w:val="2"/>
          <w:w w:val="110"/>
        </w:rPr>
        <w:t>Table </w:t>
      </w:r>
      <w:r>
        <w:rPr>
          <w:color w:val="2B272A"/>
          <w:spacing w:val="15"/>
          <w:w w:val="110"/>
        </w:rPr>
        <w:t>2.A).  </w:t>
      </w:r>
      <w:r>
        <w:rPr>
          <w:color w:val="2B272A"/>
          <w:spacing w:val="4"/>
          <w:w w:val="110"/>
        </w:rPr>
        <w:t>In Germany, </w:t>
      </w:r>
      <w:r>
        <w:rPr>
          <w:color w:val="2B272A"/>
          <w:w w:val="110"/>
        </w:rPr>
        <w:t>for </w:t>
      </w:r>
      <w:r>
        <w:rPr>
          <w:color w:val="2B272A"/>
          <w:spacing w:val="9"/>
          <w:w w:val="110"/>
        </w:rPr>
        <w:t>instance,  </w:t>
      </w:r>
      <w:r>
        <w:rPr>
          <w:color w:val="2B272A"/>
          <w:spacing w:val="4"/>
          <w:w w:val="110"/>
        </w:rPr>
        <w:t>the Lombard </w:t>
      </w:r>
      <w:r>
        <w:rPr>
          <w:color w:val="2B272A"/>
          <w:spacing w:val="6"/>
          <w:w w:val="110"/>
        </w:rPr>
        <w:t>rate was </w:t>
      </w:r>
      <w:r>
        <w:rPr>
          <w:color w:val="2B272A"/>
          <w:spacing w:val="5"/>
          <w:w w:val="110"/>
        </w:rPr>
        <w:t>cut </w:t>
      </w:r>
      <w:r>
        <w:rPr>
          <w:color w:val="2B272A"/>
          <w:spacing w:val="6"/>
          <w:w w:val="110"/>
        </w:rPr>
        <w:t>by </w:t>
      </w:r>
      <w:r>
        <w:rPr>
          <w:color w:val="2B272A"/>
          <w:spacing w:val="5"/>
          <w:w w:val="110"/>
        </w:rPr>
        <w:t>0.5 </w:t>
      </w:r>
      <w:r>
        <w:rPr>
          <w:color w:val="2B272A"/>
          <w:spacing w:val="4"/>
          <w:w w:val="110"/>
        </w:rPr>
        <w:t>percentage </w:t>
      </w:r>
      <w:r>
        <w:rPr>
          <w:color w:val="2B272A"/>
          <w:spacing w:val="8"/>
          <w:w w:val="110"/>
        </w:rPr>
        <w:t>points </w:t>
      </w:r>
      <w:r>
        <w:rPr>
          <w:color w:val="2B272A"/>
          <w:spacing w:val="10"/>
          <w:w w:val="110"/>
        </w:rPr>
        <w:t>in April, </w:t>
      </w:r>
      <w:r>
        <w:rPr>
          <w:color w:val="2B272A"/>
          <w:spacing w:val="5"/>
          <w:w w:val="110"/>
        </w:rPr>
        <w:t>and </w:t>
      </w:r>
      <w:r>
        <w:rPr>
          <w:color w:val="2B272A"/>
          <w:spacing w:val="4"/>
          <w:w w:val="110"/>
        </w:rPr>
        <w:t>the </w:t>
      </w:r>
      <w:r>
        <w:rPr>
          <w:color w:val="2B272A"/>
          <w:spacing w:val="10"/>
          <w:w w:val="110"/>
        </w:rPr>
        <w:t>discount </w:t>
      </w:r>
      <w:r>
        <w:rPr>
          <w:color w:val="2B272A"/>
          <w:spacing w:val="3"/>
          <w:w w:val="110"/>
        </w:rPr>
        <w:t>rate </w:t>
      </w:r>
      <w:r>
        <w:rPr>
          <w:color w:val="2B272A"/>
          <w:spacing w:val="6"/>
          <w:w w:val="110"/>
        </w:rPr>
        <w:t>has </w:t>
      </w:r>
      <w:r>
        <w:rPr>
          <w:color w:val="2B272A"/>
          <w:spacing w:val="-3"/>
          <w:w w:val="110"/>
        </w:rPr>
        <w:t>fal </w:t>
      </w:r>
      <w:r>
        <w:rPr>
          <w:color w:val="2B272A"/>
          <w:spacing w:val="5"/>
          <w:w w:val="110"/>
        </w:rPr>
        <w:t>len </w:t>
      </w:r>
      <w:r>
        <w:rPr>
          <w:color w:val="2B272A"/>
          <w:spacing w:val="10"/>
          <w:w w:val="110"/>
        </w:rPr>
        <w:t>by </w:t>
      </w:r>
      <w:r>
        <w:rPr>
          <w:color w:val="2B272A"/>
          <w:spacing w:val="8"/>
          <w:w w:val="110"/>
        </w:rPr>
        <w:t>0.75 </w:t>
      </w:r>
      <w:r>
        <w:rPr>
          <w:color w:val="2B272A"/>
          <w:spacing w:val="5"/>
          <w:w w:val="110"/>
        </w:rPr>
        <w:t>percentage </w:t>
      </w:r>
      <w:r>
        <w:rPr>
          <w:color w:val="2B272A"/>
          <w:spacing w:val="9"/>
          <w:w w:val="110"/>
        </w:rPr>
        <w:t>points </w:t>
      </w:r>
      <w:r>
        <w:rPr>
          <w:color w:val="2B272A"/>
          <w:spacing w:val="10"/>
          <w:w w:val="110"/>
        </w:rPr>
        <w:t>since </w:t>
      </w:r>
      <w:r>
        <w:rPr>
          <w:color w:val="2B272A"/>
          <w:spacing w:val="8"/>
          <w:w w:val="110"/>
        </w:rPr>
        <w:t>March. </w:t>
      </w:r>
      <w:r>
        <w:rPr>
          <w:color w:val="2B272A"/>
          <w:spacing w:val="2"/>
          <w:w w:val="110"/>
        </w:rPr>
        <w:t>In </w:t>
      </w:r>
      <w:r>
        <w:rPr>
          <w:color w:val="2B272A"/>
          <w:spacing w:val="5"/>
          <w:w w:val="110"/>
        </w:rPr>
        <w:t>France </w:t>
      </w:r>
      <w:r>
        <w:rPr>
          <w:color w:val="2B272A"/>
          <w:spacing w:val="2"/>
          <w:w w:val="110"/>
        </w:rPr>
        <w:t>the </w:t>
      </w:r>
      <w:r>
        <w:rPr>
          <w:color w:val="2B272A"/>
          <w:spacing w:val="8"/>
          <w:w w:val="110"/>
        </w:rPr>
        <w:t>reductions </w:t>
      </w:r>
      <w:r>
        <w:rPr>
          <w:color w:val="2B272A"/>
          <w:spacing w:val="6"/>
          <w:w w:val="110"/>
        </w:rPr>
        <w:t>have been </w:t>
      </w:r>
      <w:r>
        <w:rPr>
          <w:color w:val="2B272A"/>
          <w:spacing w:val="8"/>
          <w:w w:val="110"/>
        </w:rPr>
        <w:t>bigger </w:t>
      </w:r>
      <w:r>
        <w:rPr>
          <w:color w:val="2B272A"/>
          <w:w w:val="110"/>
        </w:rPr>
        <w:t>as </w:t>
      </w:r>
      <w:r>
        <w:rPr>
          <w:color w:val="2B272A"/>
          <w:spacing w:val="7"/>
          <w:w w:val="110"/>
        </w:rPr>
        <w:t>exchange </w:t>
      </w:r>
      <w:r>
        <w:rPr>
          <w:color w:val="2B272A"/>
          <w:spacing w:val="4"/>
          <w:w w:val="110"/>
        </w:rPr>
        <w:t>rate </w:t>
      </w:r>
      <w:r>
        <w:rPr>
          <w:color w:val="2B272A"/>
          <w:spacing w:val="5"/>
          <w:w w:val="110"/>
        </w:rPr>
        <w:t>pressures </w:t>
      </w:r>
      <w:r>
        <w:rPr>
          <w:color w:val="2B272A"/>
          <w:spacing w:val="4"/>
          <w:w w:val="110"/>
        </w:rPr>
        <w:t>have</w:t>
      </w:r>
      <w:r>
        <w:rPr>
          <w:color w:val="2B272A"/>
          <w:spacing w:val="5"/>
          <w:w w:val="110"/>
        </w:rPr>
        <w:t> </w:t>
      </w:r>
      <w:r>
        <w:rPr>
          <w:color w:val="2B272A"/>
          <w:spacing w:val="9"/>
          <w:w w:val="110"/>
        </w:rPr>
        <w:t>eased</w:t>
      </w:r>
    </w:p>
    <w:p>
      <w:pPr>
        <w:pStyle w:val="BodyText"/>
        <w:spacing w:line="295" w:lineRule="auto" w:before="1"/>
        <w:ind w:left="166" w:right="160"/>
      </w:pPr>
      <w:r>
        <w:rPr>
          <w:color w:val="2B272A"/>
          <w:w w:val="110"/>
        </w:rPr>
        <w:t>considerably.  Although the intervention rate has declined by just over one percentage point, the 5- 10 day</w:t>
      </w:r>
    </w:p>
    <w:p>
      <w:pPr>
        <w:pStyle w:val="BodyText"/>
        <w:spacing w:line="246" w:lineRule="exact"/>
        <w:ind w:left="156"/>
      </w:pPr>
      <w:r>
        <w:rPr>
          <w:color w:val="2B272A"/>
          <w:w w:val="105"/>
        </w:rPr>
        <w:t>repo rate has fallen </w:t>
      </w:r>
      <w:r>
        <w:rPr>
          <w:color w:val="2B272A"/>
          <w:w w:val="105"/>
          <w:sz w:val="27"/>
          <w:szCs w:val="27"/>
        </w:rPr>
        <w:t>�</w:t>
      </w:r>
      <w:r>
        <w:rPr>
          <w:color w:val="2B272A"/>
          <w:w w:val="105"/>
        </w:rPr>
        <w:t>y three percentage points.</w:t>
      </w:r>
    </w:p>
    <w:p>
      <w:pPr>
        <w:pStyle w:val="BodyText"/>
        <w:spacing w:before="320"/>
        <w:ind w:left="162"/>
      </w:pPr>
      <w:r>
        <w:rPr>
          <w:color w:val="2A2729"/>
          <w:w w:val="105"/>
        </w:rPr>
        <w:t>Fol lowing the last i nterest rate cut the markets were</w:t>
      </w:r>
    </w:p>
    <w:p>
      <w:pPr>
        <w:pStyle w:val="BodyText"/>
        <w:spacing w:line="295" w:lineRule="auto" w:before="52"/>
        <w:ind w:left="152" w:right="298" w:firstLine="9"/>
      </w:pPr>
      <w:r>
        <w:rPr>
          <w:color w:val="2A2729"/>
          <w:spacing w:val="8"/>
          <w:w w:val="110"/>
        </w:rPr>
        <w:t>discou,nting </w:t>
      </w:r>
      <w:r>
        <w:rPr>
          <w:color w:val="2A2729"/>
          <w:w w:val="110"/>
        </w:rPr>
        <w:t>a </w:t>
      </w:r>
      <w:r>
        <w:rPr>
          <w:color w:val="2A2729"/>
          <w:spacing w:val="3"/>
          <w:w w:val="110"/>
        </w:rPr>
        <w:t>further </w:t>
      </w:r>
      <w:r>
        <w:rPr>
          <w:color w:val="2A2729"/>
          <w:spacing w:val="9"/>
          <w:w w:val="110"/>
        </w:rPr>
        <w:t>cut </w:t>
      </w:r>
      <w:r>
        <w:rPr>
          <w:color w:val="2A2729"/>
          <w:w w:val="110"/>
        </w:rPr>
        <w:t>in </w:t>
      </w:r>
      <w:r>
        <w:rPr>
          <w:color w:val="2A2729"/>
          <w:spacing w:val="6"/>
          <w:w w:val="110"/>
        </w:rPr>
        <w:t>three-month interest </w:t>
      </w:r>
      <w:r>
        <w:rPr>
          <w:color w:val="2A2729"/>
          <w:spacing w:val="3"/>
          <w:w w:val="110"/>
        </w:rPr>
        <w:t>rates </w:t>
      </w:r>
      <w:r>
        <w:rPr>
          <w:color w:val="2A2729"/>
          <w:spacing w:val="4"/>
          <w:w w:val="110"/>
        </w:rPr>
        <w:t>of </w:t>
      </w:r>
      <w:r>
        <w:rPr>
          <w:color w:val="2A2729"/>
          <w:spacing w:val="5"/>
          <w:w w:val="110"/>
        </w:rPr>
        <w:t>around </w:t>
      </w:r>
      <w:r>
        <w:rPr>
          <w:rFonts w:ascii="Aegean"/>
          <w:color w:val="2A2729"/>
          <w:spacing w:val="2"/>
          <w:w w:val="95"/>
          <w:sz w:val="17"/>
        </w:rPr>
        <w:t>3/4 </w:t>
      </w:r>
      <w:r>
        <w:rPr>
          <w:color w:val="2A2729"/>
          <w:spacing w:val="3"/>
          <w:w w:val="110"/>
        </w:rPr>
        <w:t>percentage </w:t>
      </w:r>
      <w:r>
        <w:rPr>
          <w:color w:val="2A2729"/>
          <w:spacing w:val="9"/>
          <w:w w:val="110"/>
        </w:rPr>
        <w:t>point </w:t>
      </w:r>
      <w:r>
        <w:rPr>
          <w:color w:val="2A2729"/>
          <w:spacing w:val="6"/>
          <w:w w:val="110"/>
        </w:rPr>
        <w:t>by </w:t>
      </w:r>
      <w:r>
        <w:rPr>
          <w:color w:val="2A2729"/>
          <w:spacing w:val="10"/>
          <w:w w:val="110"/>
        </w:rPr>
        <w:t>June. </w:t>
      </w:r>
      <w:r>
        <w:rPr>
          <w:color w:val="2A2729"/>
          <w:spacing w:val="11"/>
          <w:w w:val="110"/>
        </w:rPr>
        <w:t>But </w:t>
      </w:r>
      <w:r>
        <w:rPr>
          <w:color w:val="2A2729"/>
          <w:spacing w:val="3"/>
          <w:w w:val="110"/>
        </w:rPr>
        <w:t>by </w:t>
      </w:r>
      <w:r>
        <w:rPr>
          <w:color w:val="2A2729"/>
          <w:spacing w:val="5"/>
          <w:w w:val="110"/>
        </w:rPr>
        <w:t>early </w:t>
      </w:r>
      <w:r>
        <w:rPr>
          <w:color w:val="2A2729"/>
          <w:spacing w:val="6"/>
          <w:w w:val="110"/>
        </w:rPr>
        <w:t>May </w:t>
      </w:r>
      <w:r>
        <w:rPr>
          <w:color w:val="2A2729"/>
          <w:spacing w:val="8"/>
          <w:w w:val="110"/>
        </w:rPr>
        <w:t>sterling </w:t>
      </w:r>
      <w:r>
        <w:rPr>
          <w:color w:val="2A2729"/>
          <w:spacing w:val="6"/>
          <w:w w:val="110"/>
        </w:rPr>
        <w:t>interest </w:t>
      </w:r>
      <w:r>
        <w:rPr>
          <w:color w:val="2A2729"/>
          <w:spacing w:val="3"/>
          <w:w w:val="110"/>
        </w:rPr>
        <w:t>rates (as  </w:t>
      </w:r>
      <w:r>
        <w:rPr>
          <w:color w:val="2A2729"/>
          <w:spacing w:val="5"/>
          <w:w w:val="110"/>
        </w:rPr>
        <w:t>derived  </w:t>
      </w:r>
      <w:r>
        <w:rPr>
          <w:color w:val="2A2729"/>
          <w:w w:val="110"/>
        </w:rPr>
        <w:t>from </w:t>
      </w:r>
      <w:r>
        <w:rPr>
          <w:color w:val="2A2729"/>
          <w:spacing w:val="6"/>
          <w:w w:val="110"/>
        </w:rPr>
        <w:t>interest </w:t>
      </w:r>
      <w:r>
        <w:rPr>
          <w:color w:val="2A2729"/>
          <w:w w:val="110"/>
        </w:rPr>
        <w:t>rate futures </w:t>
      </w:r>
      <w:r>
        <w:rPr>
          <w:color w:val="2A2729"/>
          <w:spacing w:val="8"/>
          <w:w w:val="110"/>
        </w:rPr>
        <w:t>prices) </w:t>
      </w:r>
      <w:r>
        <w:rPr>
          <w:color w:val="2A2729"/>
          <w:w w:val="110"/>
        </w:rPr>
        <w:t>were </w:t>
      </w:r>
      <w:r>
        <w:rPr>
          <w:color w:val="2A2729"/>
          <w:spacing w:val="6"/>
          <w:w w:val="110"/>
        </w:rPr>
        <w:t>expected </w:t>
      </w:r>
      <w:r>
        <w:rPr>
          <w:color w:val="2A2729"/>
          <w:w w:val="110"/>
        </w:rPr>
        <w:t>to </w:t>
      </w:r>
      <w:r>
        <w:rPr>
          <w:color w:val="2A2729"/>
          <w:spacing w:val="6"/>
          <w:w w:val="110"/>
        </w:rPr>
        <w:t>remain </w:t>
      </w:r>
      <w:r>
        <w:rPr>
          <w:color w:val="2A2729"/>
          <w:spacing w:val="5"/>
          <w:w w:val="110"/>
        </w:rPr>
        <w:t>broadly </w:t>
      </w:r>
      <w:r>
        <w:rPr>
          <w:color w:val="2A2729"/>
          <w:spacing w:val="6"/>
          <w:w w:val="110"/>
        </w:rPr>
        <w:t>flat </w:t>
      </w:r>
      <w:r>
        <w:rPr>
          <w:color w:val="2A2729"/>
          <w:spacing w:val="12"/>
          <w:w w:val="110"/>
        </w:rPr>
        <w:t>this </w:t>
      </w:r>
      <w:r>
        <w:rPr>
          <w:color w:val="2A2729"/>
          <w:spacing w:val="2"/>
          <w:w w:val="110"/>
        </w:rPr>
        <w:t>year, </w:t>
      </w:r>
      <w:r>
        <w:rPr>
          <w:color w:val="2A2729"/>
          <w:spacing w:val="8"/>
          <w:w w:val="110"/>
        </w:rPr>
        <w:t>with </w:t>
      </w:r>
      <w:r>
        <w:rPr>
          <w:color w:val="2A2729"/>
          <w:w w:val="110"/>
        </w:rPr>
        <w:t>a </w:t>
      </w:r>
      <w:r>
        <w:rPr>
          <w:color w:val="2A2729"/>
          <w:spacing w:val="10"/>
          <w:w w:val="110"/>
        </w:rPr>
        <w:t>possible </w:t>
      </w:r>
      <w:r>
        <w:rPr>
          <w:color w:val="2A2729"/>
          <w:spacing w:val="7"/>
          <w:w w:val="110"/>
        </w:rPr>
        <w:t>rise </w:t>
      </w:r>
      <w:r>
        <w:rPr>
          <w:color w:val="2A2729"/>
          <w:spacing w:val="10"/>
          <w:w w:val="110"/>
        </w:rPr>
        <w:t>in </w:t>
      </w:r>
      <w:r>
        <w:rPr>
          <w:color w:val="2A2729"/>
          <w:spacing w:val="9"/>
          <w:w w:val="110"/>
        </w:rPr>
        <w:t>early </w:t>
      </w:r>
      <w:r>
        <w:rPr>
          <w:color w:val="2A2729"/>
          <w:w w:val="95"/>
        </w:rPr>
        <w:t>1 </w:t>
      </w:r>
      <w:r>
        <w:rPr>
          <w:color w:val="2A2729"/>
          <w:spacing w:val="5"/>
          <w:w w:val="110"/>
        </w:rPr>
        <w:t>994 </w:t>
      </w:r>
      <w:r>
        <w:rPr>
          <w:color w:val="2A2729"/>
          <w:spacing w:val="3"/>
          <w:w w:val="110"/>
        </w:rPr>
        <w:t>(Table </w:t>
      </w:r>
      <w:r>
        <w:rPr>
          <w:color w:val="2A2729"/>
          <w:spacing w:val="16"/>
          <w:w w:val="110"/>
        </w:rPr>
        <w:t>2.B). </w:t>
      </w:r>
      <w:r>
        <w:rPr>
          <w:color w:val="2A2729"/>
          <w:spacing w:val="7"/>
          <w:w w:val="110"/>
        </w:rPr>
        <w:t>In </w:t>
      </w:r>
      <w:r>
        <w:rPr>
          <w:color w:val="2A2729"/>
          <w:spacing w:val="6"/>
          <w:w w:val="110"/>
        </w:rPr>
        <w:t>the </w:t>
      </w:r>
      <w:r>
        <w:rPr>
          <w:color w:val="2A2729"/>
          <w:spacing w:val="9"/>
          <w:w w:val="110"/>
        </w:rPr>
        <w:t>United </w:t>
      </w:r>
      <w:r>
        <w:rPr>
          <w:color w:val="2A2729"/>
          <w:spacing w:val="6"/>
          <w:w w:val="110"/>
        </w:rPr>
        <w:t>States, </w:t>
      </w:r>
      <w:r>
        <w:rPr>
          <w:color w:val="2A2729"/>
          <w:spacing w:val="4"/>
          <w:w w:val="110"/>
        </w:rPr>
        <w:t>too, </w:t>
      </w:r>
      <w:r>
        <w:rPr>
          <w:color w:val="2A2729"/>
          <w:spacing w:val="6"/>
          <w:w w:val="110"/>
        </w:rPr>
        <w:t>short-term </w:t>
      </w:r>
      <w:r>
        <w:rPr>
          <w:color w:val="2A2729"/>
          <w:spacing w:val="7"/>
          <w:w w:val="110"/>
        </w:rPr>
        <w:t>interest </w:t>
      </w:r>
      <w:r>
        <w:rPr>
          <w:color w:val="2A2729"/>
          <w:spacing w:val="3"/>
          <w:w w:val="110"/>
        </w:rPr>
        <w:t>rates </w:t>
      </w:r>
      <w:r>
        <w:rPr>
          <w:color w:val="2A2729"/>
          <w:spacing w:val="-2"/>
          <w:w w:val="110"/>
        </w:rPr>
        <w:t>are </w:t>
      </w:r>
      <w:r>
        <w:rPr>
          <w:color w:val="2A2729"/>
          <w:spacing w:val="7"/>
          <w:w w:val="110"/>
        </w:rPr>
        <w:t>expected </w:t>
      </w:r>
      <w:r>
        <w:rPr>
          <w:color w:val="2A2729"/>
          <w:w w:val="110"/>
        </w:rPr>
        <w:t>to </w:t>
      </w:r>
      <w:r>
        <w:rPr>
          <w:color w:val="2A2729"/>
          <w:spacing w:val="7"/>
          <w:w w:val="110"/>
        </w:rPr>
        <w:t>rise </w:t>
      </w:r>
      <w:r>
        <w:rPr>
          <w:color w:val="2A2729"/>
          <w:w w:val="110"/>
        </w:rPr>
        <w:t>as </w:t>
      </w:r>
      <w:r>
        <w:rPr>
          <w:color w:val="2A2729"/>
          <w:spacing w:val="5"/>
          <w:w w:val="110"/>
        </w:rPr>
        <w:t>recovery </w:t>
      </w:r>
      <w:r>
        <w:rPr>
          <w:color w:val="2A2729"/>
          <w:spacing w:val="3"/>
          <w:w w:val="110"/>
        </w:rPr>
        <w:t>takes </w:t>
      </w:r>
      <w:r>
        <w:rPr>
          <w:color w:val="2A2729"/>
          <w:spacing w:val="10"/>
          <w:w w:val="110"/>
        </w:rPr>
        <w:t>hold: </w:t>
      </w:r>
      <w:r>
        <w:rPr>
          <w:color w:val="2A2729"/>
          <w:spacing w:val="6"/>
          <w:w w:val="110"/>
        </w:rPr>
        <w:t>three-month  </w:t>
      </w:r>
      <w:r>
        <w:rPr>
          <w:color w:val="2A2729"/>
          <w:spacing w:val="4"/>
          <w:w w:val="110"/>
        </w:rPr>
        <w:t>rates are </w:t>
      </w:r>
      <w:r>
        <w:rPr>
          <w:color w:val="2A2729"/>
          <w:spacing w:val="5"/>
          <w:w w:val="110"/>
        </w:rPr>
        <w:t>expected </w:t>
      </w:r>
      <w:r>
        <w:rPr>
          <w:color w:val="2A2729"/>
          <w:w w:val="110"/>
        </w:rPr>
        <w:t>to </w:t>
      </w:r>
      <w:r>
        <w:rPr>
          <w:color w:val="2A2729"/>
          <w:spacing w:val="5"/>
          <w:w w:val="110"/>
        </w:rPr>
        <w:t>increase </w:t>
      </w:r>
      <w:r>
        <w:rPr>
          <w:color w:val="2A2729"/>
          <w:w w:val="110"/>
        </w:rPr>
        <w:t>by </w:t>
      </w:r>
      <w:r>
        <w:rPr>
          <w:color w:val="2A2729"/>
          <w:spacing w:val="5"/>
          <w:w w:val="110"/>
        </w:rPr>
        <w:t>around </w:t>
      </w:r>
      <w:r>
        <w:rPr>
          <w:rFonts w:ascii="Aegean"/>
          <w:color w:val="2A2729"/>
          <w:spacing w:val="4"/>
          <w:w w:val="110"/>
          <w:sz w:val="17"/>
        </w:rPr>
        <w:t>IIz </w:t>
      </w:r>
      <w:r>
        <w:rPr>
          <w:color w:val="2A2729"/>
          <w:spacing w:val="4"/>
          <w:w w:val="110"/>
        </w:rPr>
        <w:t>percentage </w:t>
      </w:r>
      <w:r>
        <w:rPr>
          <w:color w:val="2A2729"/>
          <w:spacing w:val="8"/>
          <w:w w:val="110"/>
        </w:rPr>
        <w:t>point, </w:t>
      </w:r>
      <w:r>
        <w:rPr>
          <w:color w:val="2A2729"/>
          <w:w w:val="110"/>
        </w:rPr>
        <w:t>to </w:t>
      </w:r>
      <w:r>
        <w:rPr>
          <w:color w:val="2A2729"/>
          <w:spacing w:val="14"/>
          <w:w w:val="110"/>
        </w:rPr>
        <w:t>3.6%, </w:t>
      </w:r>
      <w:r>
        <w:rPr>
          <w:color w:val="2A2729"/>
          <w:spacing w:val="8"/>
          <w:w w:val="110"/>
        </w:rPr>
        <w:t>during </w:t>
      </w:r>
      <w:r>
        <w:rPr>
          <w:color w:val="2A2729"/>
          <w:spacing w:val="4"/>
          <w:w w:val="110"/>
        </w:rPr>
        <w:t>the </w:t>
      </w:r>
      <w:r>
        <w:rPr>
          <w:color w:val="2A2729"/>
          <w:spacing w:val="7"/>
          <w:w w:val="110"/>
        </w:rPr>
        <w:t>remainder </w:t>
      </w:r>
      <w:r>
        <w:rPr>
          <w:color w:val="2A2729"/>
          <w:spacing w:val="4"/>
          <w:w w:val="110"/>
        </w:rPr>
        <w:t>of </w:t>
      </w:r>
      <w:r>
        <w:rPr>
          <w:color w:val="2A2729"/>
          <w:spacing w:val="9"/>
          <w:w w:val="110"/>
        </w:rPr>
        <w:t>this</w:t>
      </w:r>
      <w:r>
        <w:rPr>
          <w:color w:val="2A2729"/>
          <w:spacing w:val="38"/>
          <w:w w:val="110"/>
        </w:rPr>
        <w:t> </w:t>
      </w:r>
      <w:r>
        <w:rPr>
          <w:color w:val="2A2729"/>
          <w:w w:val="110"/>
        </w:rPr>
        <w:t>year.</w:t>
      </w:r>
    </w:p>
    <w:p>
      <w:pPr>
        <w:pStyle w:val="BodyText"/>
        <w:spacing w:line="295" w:lineRule="auto"/>
        <w:ind w:left="152" w:right="273" w:firstLine="5"/>
      </w:pPr>
      <w:r>
        <w:rPr>
          <w:color w:val="2A2729"/>
          <w:spacing w:val="6"/>
          <w:w w:val="113"/>
        </w:rPr>
        <w:t>Europea</w:t>
      </w:r>
      <w:r>
        <w:rPr>
          <w:color w:val="2A2729"/>
          <w:w w:val="113"/>
        </w:rPr>
        <w:t>n</w:t>
      </w:r>
      <w:r>
        <w:rPr>
          <w:color w:val="2A2729"/>
        </w:rPr>
        <w:t> </w:t>
      </w:r>
      <w:r>
        <w:rPr>
          <w:color w:val="2A2729"/>
          <w:spacing w:val="-23"/>
        </w:rPr>
        <w:t> </w:t>
      </w:r>
      <w:r>
        <w:rPr>
          <w:color w:val="2A2729"/>
          <w:spacing w:val="8"/>
          <w:w w:val="109"/>
        </w:rPr>
        <w:t>interes</w:t>
      </w:r>
      <w:r>
        <w:rPr>
          <w:color w:val="2A2729"/>
          <w:w w:val="109"/>
        </w:rPr>
        <w:t>t</w:t>
      </w:r>
      <w:r>
        <w:rPr>
          <w:color w:val="2A2729"/>
          <w:spacing w:val="21"/>
        </w:rPr>
        <w:t> </w:t>
      </w:r>
      <w:r>
        <w:rPr>
          <w:color w:val="2A2729"/>
          <w:spacing w:val="2"/>
          <w:w w:val="109"/>
        </w:rPr>
        <w:t>rates</w:t>
      </w:r>
      <w:r>
        <w:rPr>
          <w:color w:val="2A2729"/>
          <w:w w:val="109"/>
        </w:rPr>
        <w:t>,</w:t>
      </w:r>
      <w:r>
        <w:rPr>
          <w:color w:val="2A2729"/>
        </w:rPr>
        <w:t> </w:t>
      </w:r>
      <w:r>
        <w:rPr>
          <w:color w:val="2A2729"/>
          <w:spacing w:val="-15"/>
        </w:rPr>
        <w:t> </w:t>
      </w:r>
      <w:r>
        <w:rPr>
          <w:color w:val="2A2729"/>
          <w:spacing w:val="7"/>
          <w:w w:val="111"/>
        </w:rPr>
        <w:t>o</w:t>
      </w:r>
      <w:r>
        <w:rPr>
          <w:color w:val="2A2729"/>
          <w:w w:val="111"/>
        </w:rPr>
        <w:t>n</w:t>
      </w:r>
      <w:r>
        <w:rPr>
          <w:color w:val="2A2729"/>
          <w:spacing w:val="22"/>
        </w:rPr>
        <w:t> </w:t>
      </w:r>
      <w:r>
        <w:rPr>
          <w:color w:val="2A2729"/>
          <w:spacing w:val="-1"/>
          <w:w w:val="112"/>
        </w:rPr>
        <w:t>t</w:t>
      </w:r>
      <w:r>
        <w:rPr>
          <w:color w:val="2A2729"/>
          <w:spacing w:val="-1"/>
          <w:w w:val="20"/>
        </w:rPr>
        <w:t>I-?</w:t>
      </w:r>
      <w:r>
        <w:rPr>
          <w:color w:val="2A2729"/>
          <w:spacing w:val="-1"/>
          <w:w w:val="113"/>
        </w:rPr>
        <w:t>-</w:t>
      </w:r>
      <w:r>
        <w:rPr>
          <w:color w:val="2A2729"/>
          <w:w w:val="113"/>
        </w:rPr>
        <w:t>e</w:t>
      </w:r>
      <w:r>
        <w:rPr>
          <w:color w:val="2A2729"/>
          <w:spacing w:val="24"/>
        </w:rPr>
        <w:t> </w:t>
      </w:r>
      <w:r>
        <w:rPr>
          <w:color w:val="2A2729"/>
          <w:spacing w:val="2"/>
          <w:w w:val="114"/>
        </w:rPr>
        <w:t>othe</w:t>
      </w:r>
      <w:r>
        <w:rPr>
          <w:color w:val="2A2729"/>
          <w:w w:val="114"/>
        </w:rPr>
        <w:t>r</w:t>
      </w:r>
      <w:r>
        <w:rPr>
          <w:color w:val="2A2729"/>
          <w:spacing w:val="20"/>
        </w:rPr>
        <w:t> </w:t>
      </w:r>
      <w:r>
        <w:rPr>
          <w:color w:val="2A2729"/>
          <w:spacing w:val="9"/>
          <w:w w:val="108"/>
        </w:rPr>
        <w:t>hand</w:t>
      </w:r>
      <w:r>
        <w:rPr>
          <w:color w:val="2A2729"/>
          <w:w w:val="108"/>
        </w:rPr>
        <w:t>,</w:t>
      </w:r>
      <w:r>
        <w:rPr>
          <w:color w:val="2A2729"/>
          <w:spacing w:val="22"/>
        </w:rPr>
        <w:t> </w:t>
      </w:r>
      <w:r>
        <w:rPr>
          <w:color w:val="2A2729"/>
          <w:spacing w:val="1"/>
          <w:w w:val="116"/>
        </w:rPr>
        <w:t>ar</w:t>
      </w:r>
      <w:r>
        <w:rPr>
          <w:color w:val="2A2729"/>
          <w:w w:val="116"/>
        </w:rPr>
        <w:t>e</w:t>
      </w:r>
      <w:r>
        <w:rPr>
          <w:color w:val="2A2729"/>
          <w:spacing w:val="12"/>
        </w:rPr>
        <w:t> </w:t>
      </w:r>
      <w:r>
        <w:rPr>
          <w:color w:val="2A2729"/>
          <w:spacing w:val="7"/>
          <w:w w:val="111"/>
        </w:rPr>
        <w:t>expected </w:t>
      </w:r>
      <w:r>
        <w:rPr>
          <w:color w:val="2A2729"/>
          <w:w w:val="110"/>
        </w:rPr>
        <w:t>to </w:t>
      </w:r>
      <w:r>
        <w:rPr>
          <w:color w:val="2A2729"/>
          <w:spacing w:val="5"/>
          <w:w w:val="110"/>
        </w:rPr>
        <w:t>fall </w:t>
      </w:r>
      <w:r>
        <w:rPr>
          <w:color w:val="2A2729"/>
          <w:spacing w:val="2"/>
          <w:w w:val="110"/>
        </w:rPr>
        <w:t>further </w:t>
      </w:r>
      <w:r>
        <w:rPr>
          <w:color w:val="2A2729"/>
          <w:w w:val="110"/>
        </w:rPr>
        <w:t>as </w:t>
      </w:r>
      <w:r>
        <w:rPr>
          <w:color w:val="2A2729"/>
          <w:spacing w:val="4"/>
          <w:w w:val="110"/>
        </w:rPr>
        <w:t>monetary  </w:t>
      </w:r>
      <w:r>
        <w:rPr>
          <w:color w:val="2A2729"/>
          <w:spacing w:val="6"/>
          <w:w w:val="110"/>
        </w:rPr>
        <w:t>authorities  </w:t>
      </w:r>
      <w:r>
        <w:rPr>
          <w:color w:val="2A2729"/>
          <w:spacing w:val="5"/>
          <w:w w:val="110"/>
        </w:rPr>
        <w:t>respond </w:t>
      </w:r>
      <w:r>
        <w:rPr>
          <w:color w:val="2A2729"/>
          <w:w w:val="110"/>
        </w:rPr>
        <w:t>to </w:t>
      </w:r>
      <w:r>
        <w:rPr>
          <w:color w:val="2A2729"/>
          <w:spacing w:val="11"/>
          <w:w w:val="110"/>
        </w:rPr>
        <w:t>falling </w:t>
      </w:r>
      <w:r>
        <w:rPr>
          <w:color w:val="2A2729"/>
          <w:w w:val="110"/>
        </w:rPr>
        <w:t>i </w:t>
      </w:r>
      <w:r>
        <w:rPr>
          <w:color w:val="2A2729"/>
          <w:spacing w:val="8"/>
          <w:w w:val="110"/>
        </w:rPr>
        <w:t>nflation </w:t>
      </w:r>
      <w:r>
        <w:rPr>
          <w:color w:val="2A2729"/>
          <w:spacing w:val="4"/>
          <w:w w:val="110"/>
        </w:rPr>
        <w:t>and </w:t>
      </w:r>
      <w:r>
        <w:rPr>
          <w:color w:val="2A2729"/>
          <w:spacing w:val="2"/>
          <w:w w:val="110"/>
        </w:rPr>
        <w:t>the </w:t>
      </w:r>
      <w:r>
        <w:rPr>
          <w:color w:val="2A2729"/>
          <w:spacing w:val="9"/>
          <w:w w:val="110"/>
        </w:rPr>
        <w:t>slowdown </w:t>
      </w:r>
      <w:r>
        <w:rPr>
          <w:color w:val="2A2729"/>
          <w:spacing w:val="10"/>
          <w:w w:val="110"/>
        </w:rPr>
        <w:t>in </w:t>
      </w:r>
      <w:r>
        <w:rPr>
          <w:color w:val="2A2729"/>
          <w:spacing w:val="6"/>
          <w:w w:val="110"/>
        </w:rPr>
        <w:t>growth. Three-month </w:t>
      </w:r>
      <w:r>
        <w:rPr>
          <w:color w:val="2A2729"/>
          <w:spacing w:val="4"/>
          <w:w w:val="110"/>
        </w:rPr>
        <w:t>euromark rates, </w:t>
      </w:r>
      <w:r>
        <w:rPr>
          <w:color w:val="2A2729"/>
          <w:spacing w:val="-4"/>
          <w:w w:val="110"/>
        </w:rPr>
        <w:t>for </w:t>
      </w:r>
      <w:r>
        <w:rPr>
          <w:color w:val="2A2729"/>
          <w:spacing w:val="8"/>
          <w:w w:val="110"/>
        </w:rPr>
        <w:t>example, </w:t>
      </w:r>
      <w:r>
        <w:rPr>
          <w:color w:val="2A2729"/>
          <w:spacing w:val="4"/>
          <w:w w:val="110"/>
        </w:rPr>
        <w:t>are </w:t>
      </w:r>
      <w:r>
        <w:rPr>
          <w:color w:val="2A2729"/>
          <w:spacing w:val="6"/>
          <w:w w:val="110"/>
        </w:rPr>
        <w:t>expected </w:t>
      </w:r>
      <w:r>
        <w:rPr>
          <w:color w:val="2A2729"/>
          <w:w w:val="110"/>
        </w:rPr>
        <w:t>to </w:t>
      </w:r>
      <w:r>
        <w:rPr>
          <w:color w:val="2A2729"/>
          <w:spacing w:val="5"/>
          <w:w w:val="110"/>
        </w:rPr>
        <w:t>fall</w:t>
      </w:r>
      <w:r>
        <w:rPr>
          <w:color w:val="2A2729"/>
          <w:spacing w:val="54"/>
          <w:w w:val="110"/>
        </w:rPr>
        <w:t> </w:t>
      </w:r>
      <w:r>
        <w:rPr>
          <w:color w:val="2A2729"/>
          <w:spacing w:val="-3"/>
          <w:w w:val="110"/>
        </w:rPr>
        <w:t>from</w:t>
      </w:r>
    </w:p>
    <w:p>
      <w:pPr>
        <w:pStyle w:val="BodyText"/>
        <w:spacing w:line="225" w:lineRule="exact"/>
        <w:ind w:left="146"/>
      </w:pPr>
      <w:r>
        <w:rPr>
          <w:color w:val="2A2729"/>
          <w:spacing w:val="20"/>
          <w:w w:val="120"/>
        </w:rPr>
        <w:t>7</w:t>
      </w:r>
      <w:r>
        <w:rPr>
          <w:color w:val="2A2729"/>
          <w:spacing w:val="9"/>
          <w:w w:val="28"/>
          <w:position w:val="6"/>
        </w:rPr>
        <w:t>1</w:t>
      </w:r>
      <w:r>
        <w:rPr>
          <w:color w:val="2A2729"/>
          <w:spacing w:val="7"/>
          <w:w w:val="83"/>
        </w:rPr>
        <w:t>12</w:t>
      </w:r>
      <w:r>
        <w:rPr>
          <w:color w:val="2A2729"/>
          <w:w w:val="83"/>
        </w:rPr>
        <w:t>%</w:t>
      </w:r>
      <w:r>
        <w:rPr>
          <w:color w:val="2A2729"/>
          <w:spacing w:val="21"/>
        </w:rPr>
        <w:t> </w:t>
      </w:r>
      <w:r>
        <w:rPr>
          <w:color w:val="2A2729"/>
          <w:spacing w:val="7"/>
          <w:w w:val="111"/>
        </w:rPr>
        <w:t>o</w:t>
      </w:r>
      <w:r>
        <w:rPr>
          <w:color w:val="2A2729"/>
          <w:w w:val="111"/>
        </w:rPr>
        <w:t>n</w:t>
      </w:r>
      <w:r>
        <w:rPr>
          <w:color w:val="2A2729"/>
          <w:spacing w:val="16"/>
        </w:rPr>
        <w:t> </w:t>
      </w:r>
      <w:r>
        <w:rPr>
          <w:color w:val="2A2729"/>
          <w:w w:val="120"/>
        </w:rPr>
        <w:t>7</w:t>
      </w:r>
      <w:r>
        <w:rPr>
          <w:color w:val="2A2729"/>
          <w:spacing w:val="18"/>
        </w:rPr>
        <w:t> </w:t>
      </w:r>
      <w:r>
        <w:rPr>
          <w:color w:val="2A2729"/>
          <w:spacing w:val="6"/>
          <w:w w:val="113"/>
        </w:rPr>
        <w:t>Ma</w:t>
      </w:r>
      <w:r>
        <w:rPr>
          <w:color w:val="2A2729"/>
          <w:w w:val="113"/>
        </w:rPr>
        <w:t>y</w:t>
      </w:r>
      <w:r>
        <w:rPr>
          <w:color w:val="2A2729"/>
          <w:spacing w:val="22"/>
        </w:rPr>
        <w:t> </w:t>
      </w:r>
      <w:r>
        <w:rPr>
          <w:color w:val="2A2729"/>
          <w:spacing w:val="4"/>
          <w:w w:val="114"/>
        </w:rPr>
        <w:t>t</w:t>
      </w:r>
      <w:r>
        <w:rPr>
          <w:color w:val="2A2729"/>
          <w:w w:val="114"/>
        </w:rPr>
        <w:t>o</w:t>
      </w:r>
      <w:r>
        <w:rPr>
          <w:color w:val="2A2729"/>
          <w:spacing w:val="-7"/>
        </w:rPr>
        <w:t> </w:t>
      </w:r>
      <w:r>
        <w:rPr>
          <w:color w:val="2A2729"/>
          <w:spacing w:val="26"/>
          <w:w w:val="112"/>
        </w:rPr>
        <w:t>j</w:t>
      </w:r>
      <w:r>
        <w:rPr>
          <w:color w:val="2A2729"/>
          <w:spacing w:val="14"/>
          <w:w w:val="112"/>
        </w:rPr>
        <w:t>u</w:t>
      </w:r>
      <w:r>
        <w:rPr>
          <w:color w:val="2A2729"/>
          <w:spacing w:val="12"/>
          <w:w w:val="106"/>
        </w:rPr>
        <w:t>s</w:t>
      </w:r>
      <w:r>
        <w:rPr>
          <w:color w:val="2A2729"/>
          <w:w w:val="106"/>
        </w:rPr>
        <w:t>t</w:t>
      </w:r>
      <w:r>
        <w:rPr>
          <w:color w:val="2A2729"/>
          <w:spacing w:val="18"/>
        </w:rPr>
        <w:t> </w:t>
      </w:r>
      <w:r>
        <w:rPr>
          <w:color w:val="2A2729"/>
          <w:spacing w:val="2"/>
          <w:w w:val="109"/>
        </w:rPr>
        <w:t>6</w:t>
      </w:r>
      <w:r>
        <w:rPr>
          <w:color w:val="2A2729"/>
          <w:w w:val="109"/>
        </w:rPr>
        <w:t>%</w:t>
      </w:r>
      <w:r>
        <w:rPr>
          <w:color w:val="2A2729"/>
        </w:rPr>
        <w:t> </w:t>
      </w:r>
      <w:r>
        <w:rPr>
          <w:color w:val="2A2729"/>
          <w:spacing w:val="-22"/>
        </w:rPr>
        <w:t> </w:t>
      </w:r>
      <w:r>
        <w:rPr>
          <w:color w:val="2A2729"/>
          <w:spacing w:val="7"/>
          <w:w w:val="111"/>
        </w:rPr>
        <w:t>b</w:t>
      </w:r>
      <w:r>
        <w:rPr>
          <w:color w:val="2A2729"/>
          <w:w w:val="111"/>
        </w:rPr>
        <w:t>y</w:t>
      </w:r>
      <w:r>
        <w:rPr>
          <w:color w:val="2A2729"/>
          <w:spacing w:val="22"/>
        </w:rPr>
        <w:t> </w:t>
      </w:r>
      <w:r>
        <w:rPr>
          <w:color w:val="2A2729"/>
          <w:spacing w:val="4"/>
          <w:w w:val="111"/>
        </w:rPr>
        <w:t>th</w:t>
      </w:r>
      <w:r>
        <w:rPr>
          <w:color w:val="2A2729"/>
          <w:w w:val="111"/>
        </w:rPr>
        <w:t>e</w:t>
      </w:r>
      <w:r>
        <w:rPr>
          <w:color w:val="2A2729"/>
          <w:spacing w:val="24"/>
        </w:rPr>
        <w:t> </w:t>
      </w:r>
      <w:r>
        <w:rPr>
          <w:color w:val="2A2729"/>
          <w:spacing w:val="2"/>
          <w:w w:val="111"/>
        </w:rPr>
        <w:t>en</w:t>
      </w:r>
      <w:r>
        <w:rPr>
          <w:color w:val="2A2729"/>
          <w:w w:val="111"/>
        </w:rPr>
        <w:t>d</w:t>
      </w:r>
      <w:r>
        <w:rPr>
          <w:color w:val="2A2729"/>
          <w:spacing w:val="24"/>
        </w:rPr>
        <w:t> </w:t>
      </w:r>
      <w:r>
        <w:rPr>
          <w:color w:val="2A2729"/>
          <w:spacing w:val="4"/>
          <w:w w:val="123"/>
        </w:rPr>
        <w:t>o</w:t>
      </w:r>
      <w:r>
        <w:rPr>
          <w:color w:val="2A2729"/>
          <w:w w:val="123"/>
        </w:rPr>
        <w:t>f</w:t>
      </w:r>
      <w:r>
        <w:rPr>
          <w:color w:val="2A2729"/>
          <w:spacing w:val="-3"/>
        </w:rPr>
        <w:t> </w:t>
      </w:r>
      <w:r>
        <w:rPr>
          <w:color w:val="2A2729"/>
          <w:spacing w:val="12"/>
          <w:w w:val="103"/>
        </w:rPr>
        <w:t>thi</w:t>
      </w:r>
      <w:r>
        <w:rPr>
          <w:color w:val="2A2729"/>
          <w:w w:val="103"/>
        </w:rPr>
        <w:t>s</w:t>
      </w:r>
      <w:r>
        <w:rPr>
          <w:color w:val="2A2729"/>
          <w:spacing w:val="22"/>
        </w:rPr>
        <w:t> </w:t>
      </w:r>
      <w:r>
        <w:rPr>
          <w:color w:val="2A2729"/>
          <w:spacing w:val="9"/>
          <w:w w:val="111"/>
        </w:rPr>
        <w:t>y</w:t>
      </w:r>
      <w:r>
        <w:rPr>
          <w:color w:val="2A2729"/>
          <w:spacing w:val="4"/>
          <w:w w:val="111"/>
        </w:rPr>
        <w:t>e</w:t>
      </w:r>
      <w:r>
        <w:rPr>
          <w:color w:val="2A2729"/>
          <w:spacing w:val="-2"/>
          <w:w w:val="106"/>
        </w:rPr>
        <w:t>ar.</w:t>
      </w:r>
    </w:p>
    <w:p>
      <w:pPr>
        <w:spacing w:after="0" w:line="225" w:lineRule="exact"/>
        <w:sectPr>
          <w:type w:val="continuous"/>
          <w:pgSz w:w="11830" w:h="17090"/>
          <w:pgMar w:top="1480" w:bottom="280" w:left="180" w:right="1100"/>
          <w:cols w:num="3" w:equalWidth="0">
            <w:col w:w="3579" w:space="172"/>
            <w:col w:w="388" w:space="631"/>
            <w:col w:w="5780"/>
          </w:cols>
        </w:sectPr>
      </w:pPr>
    </w:p>
    <w:p>
      <w:pPr>
        <w:spacing w:before="136"/>
        <w:ind w:left="2291" w:right="0" w:firstLine="0"/>
        <w:jc w:val="left"/>
        <w:rPr>
          <w:rFonts w:ascii="Aegean"/>
          <w:sz w:val="17"/>
        </w:rPr>
      </w:pPr>
      <w:r>
        <w:rPr/>
        <w:pict>
          <v:group style="position:absolute;margin-left:0pt;margin-top:0pt;width:591.4pt;height:854.4pt;mso-position-horizontal-relative:page;mso-position-vertical-relative:page;z-index:-18997248" coordorigin="0,0" coordsize="11828,17088">
            <v:shape style="position:absolute;left:0;top:0;width:11828;height:17088" type="#_x0000_t75" stroked="false">
              <v:imagedata r:id="rId30" o:title=""/>
            </v:shape>
            <v:shape style="position:absolute;left:9561;top:969;width:1032;height:168" type="#_x0000_t75" stroked="false">
              <v:imagedata r:id="rId31" o:title=""/>
            </v:shape>
            <v:shape style="position:absolute;left:336;top:7848;width:452;height:168" type="#_x0000_t75" stroked="false">
              <v:imagedata r:id="rId32" o:title=""/>
            </v:shape>
            <w10:wrap type="none"/>
          </v:group>
        </w:pict>
      </w:r>
      <w:r>
        <w:rPr>
          <w:rFonts w:ascii="Aegean"/>
          <w:color w:val="504F50"/>
          <w:spacing w:val="2"/>
          <w:w w:val="85"/>
          <w:sz w:val="17"/>
        </w:rPr>
        <w:t>21 </w:t>
      </w:r>
      <w:r>
        <w:rPr>
          <w:rFonts w:ascii="Noto Sans"/>
          <w:color w:val="504F50"/>
          <w:sz w:val="9"/>
        </w:rPr>
        <w:t>Sep!. </w:t>
      </w:r>
      <w:r>
        <w:rPr>
          <w:rFonts w:ascii="Aegean"/>
          <w:color w:val="504F50"/>
          <w:w w:val="85"/>
          <w:sz w:val="17"/>
        </w:rPr>
        <w:t>t992    </w:t>
      </w:r>
      <w:r>
        <w:rPr>
          <w:rFonts w:ascii="Aegean"/>
          <w:color w:val="5B5C5D"/>
          <w:position w:val="-7"/>
          <w:sz w:val="17"/>
        </w:rPr>
        <w:t>-</w:t>
      </w:r>
      <w:r>
        <w:rPr>
          <w:rFonts w:ascii="Aegean"/>
          <w:color w:val="5B5C5D"/>
          <w:spacing w:val="-1"/>
          <w:position w:val="-7"/>
          <w:sz w:val="17"/>
        </w:rPr>
        <w:t> </w:t>
      </w:r>
      <w:r>
        <w:rPr>
          <w:rFonts w:ascii="Aegean"/>
          <w:color w:val="5B5C5D"/>
          <w:w w:val="85"/>
          <w:position w:val="-7"/>
          <w:sz w:val="17"/>
        </w:rPr>
        <w:t>9</w:t>
      </w:r>
    </w:p>
    <w:p>
      <w:pPr>
        <w:spacing w:before="290"/>
        <w:ind w:left="3136" w:right="0" w:firstLine="0"/>
        <w:jc w:val="left"/>
        <w:rPr>
          <w:rFonts w:ascii="Noto Sans"/>
          <w:sz w:val="9"/>
        </w:rPr>
      </w:pPr>
      <w:r>
        <w:rPr>
          <w:rFonts w:ascii="Noto Sans"/>
          <w:color w:val="5D5D5D"/>
          <w:w w:val="330"/>
          <w:sz w:val="9"/>
        </w:rPr>
        <w:t>-</w:t>
      </w:r>
      <w:r>
        <w:rPr>
          <w:rFonts w:ascii="Noto Sans"/>
          <w:color w:val="5D5D5D"/>
          <w:spacing w:val="28"/>
          <w:w w:val="330"/>
          <w:sz w:val="9"/>
        </w:rPr>
        <w:t> </w:t>
      </w:r>
      <w:r>
        <w:rPr>
          <w:rFonts w:ascii="Noto Sans"/>
          <w:color w:val="5D5D5D"/>
          <w:w w:val="140"/>
          <w:sz w:val="9"/>
        </w:rPr>
        <w:t>8</w:t>
      </w:r>
    </w:p>
    <w:p>
      <w:pPr>
        <w:pStyle w:val="BodyText"/>
        <w:rPr>
          <w:rFonts w:ascii="Noto Sans"/>
          <w:sz w:val="12"/>
        </w:rPr>
      </w:pPr>
    </w:p>
    <w:p>
      <w:pPr>
        <w:pStyle w:val="BodyText"/>
        <w:spacing w:before="12"/>
        <w:rPr>
          <w:rFonts w:ascii="Noto Sans"/>
          <w:sz w:val="9"/>
        </w:rPr>
      </w:pPr>
    </w:p>
    <w:p>
      <w:pPr>
        <w:spacing w:before="1"/>
        <w:ind w:left="3136" w:right="0" w:firstLine="0"/>
        <w:jc w:val="left"/>
        <w:rPr>
          <w:rFonts w:ascii="Aegean"/>
          <w:sz w:val="9"/>
        </w:rPr>
      </w:pPr>
      <w:r>
        <w:rPr>
          <w:rFonts w:ascii="Aegean"/>
          <w:color w:val="5D5A5C"/>
          <w:w w:val="215"/>
          <w:sz w:val="9"/>
        </w:rPr>
        <w:t>- </w:t>
      </w:r>
      <w:r>
        <w:rPr>
          <w:rFonts w:ascii="Aegean"/>
          <w:color w:val="5D5A5C"/>
          <w:spacing w:val="26"/>
          <w:w w:val="215"/>
          <w:sz w:val="9"/>
        </w:rPr>
        <w:t> </w:t>
      </w:r>
      <w:r>
        <w:rPr>
          <w:rFonts w:ascii="Aegean"/>
          <w:color w:val="5D5A5C"/>
          <w:w w:val="125"/>
          <w:sz w:val="9"/>
        </w:rPr>
        <w:t>7</w:t>
      </w:r>
    </w:p>
    <w:p>
      <w:pPr>
        <w:pStyle w:val="BodyText"/>
        <w:rPr>
          <w:rFonts w:ascii="Aegean"/>
          <w:sz w:val="14"/>
        </w:rPr>
      </w:pPr>
    </w:p>
    <w:p>
      <w:pPr>
        <w:pStyle w:val="BodyText"/>
        <w:spacing w:before="79"/>
        <w:ind w:left="3136"/>
      </w:pPr>
      <w:r>
        <w:rPr>
          <w:color w:val="525151"/>
        </w:rPr>
        <w:t>- </w:t>
      </w:r>
      <w:r>
        <w:rPr>
          <w:color w:val="525151"/>
          <w:spacing w:val="4"/>
        </w:rPr>
        <w:t> </w:t>
      </w:r>
      <w:r>
        <w:rPr>
          <w:color w:val="525151"/>
          <w:w w:val="95"/>
        </w:rPr>
        <w:t>6</w:t>
      </w:r>
    </w:p>
    <w:p>
      <w:pPr>
        <w:pStyle w:val="BodyText"/>
        <w:spacing w:before="10"/>
        <w:rPr>
          <w:sz w:val="27"/>
        </w:rPr>
      </w:pPr>
    </w:p>
    <w:p>
      <w:pPr>
        <w:spacing w:before="1"/>
        <w:ind w:left="770" w:right="0" w:firstLine="0"/>
        <w:jc w:val="left"/>
        <w:rPr>
          <w:rFonts w:ascii="Aegean"/>
          <w:sz w:val="17"/>
        </w:rPr>
      </w:pPr>
      <w:r>
        <w:rPr>
          <w:color w:val="535255"/>
          <w:w w:val="64"/>
          <w:position w:val="1"/>
          <w:sz w:val="20"/>
        </w:rPr>
        <w:t>6</w:t>
      </w:r>
      <w:r>
        <w:rPr>
          <w:color w:val="535255"/>
          <w:position w:val="1"/>
          <w:sz w:val="20"/>
        </w:rPr>
        <w:t>  </w:t>
      </w:r>
      <w:r>
        <w:rPr>
          <w:color w:val="535255"/>
          <w:spacing w:val="24"/>
          <w:position w:val="1"/>
          <w:sz w:val="20"/>
        </w:rPr>
        <w:t> </w:t>
      </w:r>
      <w:r>
        <w:rPr>
          <w:rFonts w:ascii="Aegean"/>
          <w:smallCaps/>
          <w:color w:val="535255"/>
          <w:w w:val="64"/>
          <w:sz w:val="17"/>
        </w:rPr>
        <w:t>8</w:t>
      </w:r>
      <w:r>
        <w:rPr>
          <w:rFonts w:ascii="Aegean"/>
          <w:smallCaps w:val="0"/>
          <w:color w:val="535255"/>
          <w:sz w:val="17"/>
        </w:rPr>
        <w:t>   </w:t>
      </w:r>
      <w:r>
        <w:rPr>
          <w:rFonts w:ascii="Aegean"/>
          <w:smallCaps w:val="0"/>
          <w:color w:val="535255"/>
          <w:spacing w:val="6"/>
          <w:sz w:val="17"/>
        </w:rPr>
        <w:t> </w:t>
      </w:r>
      <w:r>
        <w:rPr>
          <w:rFonts w:ascii="Aegean"/>
          <w:smallCaps w:val="0"/>
          <w:color w:val="49494A"/>
          <w:w w:val="58"/>
          <w:sz w:val="17"/>
        </w:rPr>
        <w:t>10</w:t>
      </w:r>
      <w:r>
        <w:rPr>
          <w:rFonts w:ascii="Aegean"/>
          <w:smallCaps w:val="0"/>
          <w:color w:val="49494A"/>
          <w:sz w:val="17"/>
        </w:rPr>
        <w:t>  </w:t>
      </w:r>
      <w:r>
        <w:rPr>
          <w:rFonts w:ascii="Aegean"/>
          <w:smallCaps w:val="0"/>
          <w:color w:val="49494A"/>
          <w:spacing w:val="-9"/>
          <w:sz w:val="17"/>
        </w:rPr>
        <w:t> </w:t>
      </w:r>
      <w:r>
        <w:rPr>
          <w:rFonts w:ascii="Aegean"/>
          <w:smallCaps w:val="0"/>
          <w:color w:val="49494A"/>
          <w:spacing w:val="1"/>
          <w:w w:val="60"/>
          <w:sz w:val="17"/>
        </w:rPr>
        <w:t>t</w:t>
      </w:r>
      <w:r>
        <w:rPr>
          <w:rFonts w:ascii="Aegean"/>
          <w:smallCaps w:val="0"/>
          <w:color w:val="49494A"/>
          <w:w w:val="60"/>
          <w:sz w:val="17"/>
        </w:rPr>
        <w:t>2</w:t>
      </w:r>
      <w:r>
        <w:rPr>
          <w:rFonts w:ascii="Aegean"/>
          <w:smallCaps w:val="0"/>
          <w:color w:val="49494A"/>
          <w:sz w:val="17"/>
        </w:rPr>
        <w:t>   </w:t>
      </w:r>
      <w:r>
        <w:rPr>
          <w:rFonts w:ascii="Aegean"/>
          <w:smallCaps w:val="0"/>
          <w:color w:val="49494A"/>
          <w:spacing w:val="-21"/>
          <w:sz w:val="17"/>
        </w:rPr>
        <w:t> </w:t>
      </w:r>
      <w:r>
        <w:rPr>
          <w:rFonts w:ascii="Aegean"/>
          <w:smallCaps w:val="0"/>
          <w:color w:val="49494A"/>
          <w:w w:val="58"/>
          <w:sz w:val="17"/>
        </w:rPr>
        <w:t>14</w:t>
      </w:r>
      <w:r>
        <w:rPr>
          <w:rFonts w:ascii="Aegean"/>
          <w:smallCaps w:val="0"/>
          <w:color w:val="49494A"/>
          <w:sz w:val="17"/>
        </w:rPr>
        <w:t>  </w:t>
      </w:r>
      <w:r>
        <w:rPr>
          <w:rFonts w:ascii="Aegean"/>
          <w:smallCaps w:val="0"/>
          <w:color w:val="49494A"/>
          <w:spacing w:val="6"/>
          <w:sz w:val="17"/>
        </w:rPr>
        <w:t> </w:t>
      </w:r>
      <w:r>
        <w:rPr>
          <w:smallCaps w:val="0"/>
          <w:color w:val="49494A"/>
          <w:spacing w:val="9"/>
          <w:w w:val="28"/>
          <w:position w:val="-2"/>
          <w:sz w:val="20"/>
        </w:rPr>
        <w:t>1</w:t>
      </w:r>
      <w:r>
        <w:rPr>
          <w:smallCaps w:val="0"/>
          <w:color w:val="49494A"/>
          <w:w w:val="64"/>
          <w:sz w:val="20"/>
        </w:rPr>
        <w:t>6</w:t>
      </w:r>
      <w:r>
        <w:rPr>
          <w:smallCaps w:val="0"/>
          <w:color w:val="49494A"/>
          <w:sz w:val="20"/>
        </w:rPr>
        <w:t> </w:t>
      </w:r>
      <w:r>
        <w:rPr>
          <w:smallCaps w:val="0"/>
          <w:color w:val="49494A"/>
          <w:spacing w:val="21"/>
          <w:sz w:val="20"/>
        </w:rPr>
        <w:t> </w:t>
      </w:r>
      <w:r>
        <w:rPr>
          <w:rFonts w:ascii="Aegean"/>
          <w:smallCaps/>
          <w:color w:val="49494A"/>
          <w:spacing w:val="2"/>
          <w:w w:val="61"/>
          <w:sz w:val="17"/>
        </w:rPr>
        <w:t>t</w:t>
      </w:r>
      <w:r>
        <w:rPr>
          <w:rFonts w:ascii="Aegean"/>
          <w:smallCaps/>
          <w:color w:val="49494A"/>
          <w:w w:val="61"/>
          <w:sz w:val="17"/>
        </w:rPr>
        <w:t>8</w:t>
      </w:r>
      <w:r>
        <w:rPr>
          <w:rFonts w:ascii="Aegean"/>
          <w:smallCaps w:val="0"/>
          <w:color w:val="49494A"/>
          <w:sz w:val="17"/>
        </w:rPr>
        <w:t>  </w:t>
      </w:r>
      <w:r>
        <w:rPr>
          <w:rFonts w:ascii="Aegean"/>
          <w:smallCaps w:val="0"/>
          <w:color w:val="49494A"/>
          <w:spacing w:val="-16"/>
          <w:sz w:val="17"/>
        </w:rPr>
        <w:t> </w:t>
      </w:r>
      <w:r>
        <w:rPr>
          <w:rFonts w:ascii="Aegean"/>
          <w:smallCaps w:val="0"/>
          <w:color w:val="49494A"/>
          <w:spacing w:val="-1"/>
          <w:w w:val="63"/>
          <w:sz w:val="17"/>
        </w:rPr>
        <w:t>2</w:t>
      </w:r>
      <w:r>
        <w:rPr>
          <w:rFonts w:ascii="Aegean"/>
          <w:smallCaps w:val="0"/>
          <w:color w:val="49494A"/>
          <w:w w:val="63"/>
          <w:sz w:val="17"/>
        </w:rPr>
        <w:t>0</w:t>
      </w:r>
      <w:r>
        <w:rPr>
          <w:rFonts w:ascii="Aegean"/>
          <w:smallCaps w:val="0"/>
          <w:color w:val="49494A"/>
          <w:sz w:val="17"/>
        </w:rPr>
        <w:t>  </w:t>
      </w:r>
      <w:r>
        <w:rPr>
          <w:rFonts w:ascii="Aegean"/>
          <w:smallCaps w:val="0"/>
          <w:color w:val="49494A"/>
          <w:spacing w:val="6"/>
          <w:sz w:val="17"/>
        </w:rPr>
        <w:t> </w:t>
      </w:r>
      <w:r>
        <w:rPr>
          <w:rFonts w:ascii="Aegean"/>
          <w:smallCaps w:val="0"/>
          <w:color w:val="49494A"/>
          <w:spacing w:val="-2"/>
          <w:w w:val="59"/>
          <w:sz w:val="17"/>
        </w:rPr>
        <w:t>2</w:t>
      </w:r>
      <w:r>
        <w:rPr>
          <w:rFonts w:ascii="Aegean"/>
          <w:smallCaps w:val="0"/>
          <w:color w:val="49494A"/>
          <w:w w:val="59"/>
          <w:sz w:val="17"/>
        </w:rPr>
        <w:t>2</w:t>
      </w:r>
      <w:r>
        <w:rPr>
          <w:rFonts w:ascii="Aegean"/>
          <w:smallCaps w:val="0"/>
          <w:color w:val="49494A"/>
          <w:sz w:val="17"/>
        </w:rPr>
        <w:t>  </w:t>
      </w:r>
      <w:r>
        <w:rPr>
          <w:rFonts w:ascii="Aegean"/>
          <w:smallCaps w:val="0"/>
          <w:color w:val="49494A"/>
          <w:spacing w:val="-3"/>
          <w:sz w:val="17"/>
        </w:rPr>
        <w:t> </w:t>
      </w:r>
      <w:r>
        <w:rPr>
          <w:rFonts w:ascii="Aegean"/>
          <w:smallCaps w:val="0"/>
          <w:color w:val="49494A"/>
          <w:w w:val="58"/>
          <w:sz w:val="17"/>
        </w:rPr>
        <w:t>24</w:t>
      </w:r>
    </w:p>
    <w:p>
      <w:pPr>
        <w:spacing w:before="21"/>
        <w:ind w:left="1524" w:right="1607" w:firstLine="0"/>
        <w:jc w:val="center"/>
        <w:rPr>
          <w:rFonts w:ascii="Noto Sans"/>
          <w:sz w:val="9"/>
        </w:rPr>
      </w:pPr>
      <w:r>
        <w:rPr>
          <w:rFonts w:ascii="Noto Sans"/>
          <w:color w:val="535352"/>
          <w:w w:val="120"/>
          <w:sz w:val="9"/>
        </w:rPr>
        <w:t>Years</w:t>
      </w:r>
    </w:p>
    <w:p>
      <w:pPr>
        <w:pStyle w:val="BodyText"/>
        <w:spacing w:before="7"/>
        <w:rPr>
          <w:rFonts w:ascii="Noto Sans"/>
          <w:sz w:val="22"/>
        </w:rPr>
      </w:pPr>
      <w:r>
        <w:rPr/>
        <w:br w:type="column"/>
      </w:r>
      <w:r>
        <w:rPr>
          <w:rFonts w:ascii="Noto Sans"/>
          <w:sz w:val="22"/>
        </w:rPr>
      </w:r>
    </w:p>
    <w:p>
      <w:pPr>
        <w:pStyle w:val="BodyText"/>
        <w:spacing w:line="292" w:lineRule="auto"/>
        <w:ind w:left="770" w:right="199" w:firstLine="14"/>
      </w:pPr>
      <w:r>
        <w:rPr>
          <w:color w:val="2B292B"/>
          <w:spacing w:val="9"/>
          <w:w w:val="110"/>
        </w:rPr>
        <w:t>Although </w:t>
      </w:r>
      <w:r>
        <w:rPr>
          <w:color w:val="2B292B"/>
          <w:spacing w:val="8"/>
          <w:w w:val="110"/>
        </w:rPr>
        <w:t>sterling </w:t>
      </w:r>
      <w:r>
        <w:rPr>
          <w:color w:val="2B292B"/>
          <w:spacing w:val="6"/>
          <w:w w:val="110"/>
        </w:rPr>
        <w:t>interest </w:t>
      </w:r>
      <w:r>
        <w:rPr>
          <w:color w:val="2B292B"/>
          <w:spacing w:val="3"/>
          <w:w w:val="110"/>
        </w:rPr>
        <w:t>rates </w:t>
      </w:r>
      <w:r>
        <w:rPr>
          <w:color w:val="2B292B"/>
          <w:w w:val="110"/>
        </w:rPr>
        <w:t>are now </w:t>
      </w:r>
      <w:r>
        <w:rPr>
          <w:color w:val="2B292B"/>
          <w:spacing w:val="6"/>
          <w:w w:val="110"/>
        </w:rPr>
        <w:t>expected </w:t>
      </w:r>
      <w:r>
        <w:rPr>
          <w:color w:val="2B292B"/>
          <w:w w:val="110"/>
        </w:rPr>
        <w:t>to be </w:t>
      </w:r>
      <w:r>
        <w:rPr>
          <w:color w:val="2B292B"/>
          <w:spacing w:val="8"/>
          <w:w w:val="110"/>
        </w:rPr>
        <w:t>higher </w:t>
      </w:r>
      <w:r>
        <w:rPr>
          <w:color w:val="2B292B"/>
          <w:spacing w:val="6"/>
          <w:w w:val="110"/>
        </w:rPr>
        <w:t>in </w:t>
      </w:r>
      <w:r>
        <w:rPr>
          <w:color w:val="2B292B"/>
          <w:spacing w:val="4"/>
          <w:w w:val="110"/>
        </w:rPr>
        <w:t>the </w:t>
      </w:r>
      <w:r>
        <w:rPr>
          <w:color w:val="2B292B"/>
          <w:w w:val="110"/>
        </w:rPr>
        <w:t>near </w:t>
      </w:r>
      <w:r>
        <w:rPr>
          <w:color w:val="2B292B"/>
          <w:spacing w:val="2"/>
          <w:w w:val="110"/>
        </w:rPr>
        <w:t>future </w:t>
      </w:r>
      <w:r>
        <w:rPr>
          <w:color w:val="2B292B"/>
          <w:w w:val="110"/>
        </w:rPr>
        <w:t>than was </w:t>
      </w:r>
      <w:r>
        <w:rPr>
          <w:color w:val="2B292B"/>
          <w:spacing w:val="6"/>
          <w:w w:val="110"/>
        </w:rPr>
        <w:t>thought </w:t>
      </w:r>
      <w:r>
        <w:rPr>
          <w:color w:val="2B292B"/>
          <w:spacing w:val="10"/>
          <w:w w:val="110"/>
        </w:rPr>
        <w:t>likely </w:t>
      </w:r>
      <w:r>
        <w:rPr>
          <w:color w:val="2B292B"/>
          <w:w w:val="110"/>
        </w:rPr>
        <w:t>at </w:t>
      </w:r>
      <w:r>
        <w:rPr>
          <w:color w:val="2B292B"/>
          <w:spacing w:val="4"/>
          <w:w w:val="110"/>
        </w:rPr>
        <w:t>the </w:t>
      </w:r>
      <w:r>
        <w:rPr>
          <w:color w:val="2B292B"/>
          <w:spacing w:val="8"/>
          <w:w w:val="110"/>
        </w:rPr>
        <w:t>time </w:t>
      </w:r>
      <w:r>
        <w:rPr>
          <w:color w:val="2B292B"/>
          <w:spacing w:val="4"/>
          <w:w w:val="110"/>
        </w:rPr>
        <w:t>of </w:t>
      </w:r>
      <w:r>
        <w:rPr>
          <w:color w:val="2B292B"/>
          <w:spacing w:val="2"/>
          <w:w w:val="110"/>
        </w:rPr>
        <w:t>the </w:t>
      </w:r>
      <w:r>
        <w:rPr>
          <w:color w:val="2B292B"/>
          <w:spacing w:val="3"/>
          <w:w w:val="110"/>
        </w:rPr>
        <w:t>last </w:t>
      </w:r>
      <w:r>
        <w:rPr>
          <w:i/>
          <w:color w:val="2B292B"/>
          <w:w w:val="110"/>
        </w:rPr>
        <w:t>Inflation Report, </w:t>
      </w:r>
      <w:r>
        <w:rPr>
          <w:color w:val="2B292B"/>
          <w:spacing w:val="3"/>
          <w:w w:val="110"/>
        </w:rPr>
        <w:t>expected </w:t>
      </w:r>
      <w:r>
        <w:rPr>
          <w:color w:val="2B292B"/>
          <w:spacing w:val="5"/>
          <w:w w:val="110"/>
        </w:rPr>
        <w:t>interest </w:t>
      </w:r>
      <w:r>
        <w:rPr>
          <w:color w:val="2B292B"/>
          <w:spacing w:val="3"/>
          <w:w w:val="110"/>
        </w:rPr>
        <w:t>rates </w:t>
      </w:r>
      <w:r>
        <w:rPr>
          <w:color w:val="2B292B"/>
          <w:spacing w:val="2"/>
          <w:w w:val="110"/>
        </w:rPr>
        <w:t>have </w:t>
      </w:r>
      <w:r>
        <w:rPr>
          <w:color w:val="2B292B"/>
          <w:spacing w:val="9"/>
          <w:w w:val="110"/>
        </w:rPr>
        <w:t>actually </w:t>
      </w:r>
      <w:r>
        <w:rPr>
          <w:color w:val="2B292B"/>
          <w:spacing w:val="10"/>
          <w:w w:val="110"/>
        </w:rPr>
        <w:t>declined </w:t>
      </w:r>
      <w:r>
        <w:rPr>
          <w:color w:val="2B292B"/>
          <w:w w:val="110"/>
        </w:rPr>
        <w:t>at </w:t>
      </w:r>
      <w:r>
        <w:rPr>
          <w:color w:val="2B292B"/>
          <w:spacing w:val="10"/>
          <w:w w:val="110"/>
        </w:rPr>
        <w:t>all </w:t>
      </w:r>
      <w:r>
        <w:rPr>
          <w:color w:val="2B292B"/>
          <w:spacing w:val="8"/>
          <w:w w:val="110"/>
        </w:rPr>
        <w:t>maturities </w:t>
      </w:r>
      <w:r>
        <w:rPr>
          <w:color w:val="2B292B"/>
          <w:spacing w:val="6"/>
          <w:w w:val="110"/>
        </w:rPr>
        <w:t>beyond </w:t>
      </w:r>
      <w:r>
        <w:rPr>
          <w:color w:val="2B292B"/>
          <w:spacing w:val="9"/>
          <w:w w:val="110"/>
        </w:rPr>
        <w:t>six </w:t>
      </w:r>
      <w:r>
        <w:rPr>
          <w:color w:val="2B292B"/>
          <w:spacing w:val="7"/>
          <w:w w:val="110"/>
        </w:rPr>
        <w:t>years. </w:t>
      </w:r>
      <w:r>
        <w:rPr>
          <w:color w:val="2B292B"/>
          <w:spacing w:val="4"/>
          <w:w w:val="110"/>
        </w:rPr>
        <w:t>Chart </w:t>
      </w:r>
      <w:r>
        <w:rPr>
          <w:color w:val="2B292B"/>
          <w:spacing w:val="12"/>
          <w:w w:val="110"/>
        </w:rPr>
        <w:t>2. </w:t>
      </w:r>
      <w:r>
        <w:rPr>
          <w:color w:val="2B292B"/>
          <w:w w:val="85"/>
        </w:rPr>
        <w:t>1 </w:t>
      </w:r>
      <w:r>
        <w:rPr>
          <w:color w:val="2B292B"/>
          <w:spacing w:val="5"/>
          <w:w w:val="110"/>
        </w:rPr>
        <w:t>shows </w:t>
      </w:r>
      <w:r>
        <w:rPr>
          <w:color w:val="2B292B"/>
          <w:spacing w:val="11"/>
          <w:w w:val="110"/>
        </w:rPr>
        <w:t>implied </w:t>
      </w:r>
      <w:r>
        <w:rPr>
          <w:color w:val="2B292B"/>
          <w:w w:val="110"/>
        </w:rPr>
        <w:t>forward </w:t>
      </w:r>
      <w:r>
        <w:rPr>
          <w:color w:val="2B292B"/>
          <w:spacing w:val="5"/>
          <w:w w:val="110"/>
        </w:rPr>
        <w:t>interest rates </w:t>
      </w:r>
      <w:r>
        <w:rPr>
          <w:color w:val="2B292B"/>
          <w:spacing w:val="3"/>
          <w:w w:val="110"/>
        </w:rPr>
        <w:t>on </w:t>
      </w:r>
      <w:r>
        <w:rPr>
          <w:color w:val="2B292B"/>
          <w:w w:val="110"/>
        </w:rPr>
        <w:t>7 </w:t>
      </w:r>
      <w:r>
        <w:rPr>
          <w:color w:val="2B292B"/>
          <w:spacing w:val="4"/>
          <w:w w:val="110"/>
        </w:rPr>
        <w:t>May, </w:t>
      </w:r>
      <w:r>
        <w:rPr>
          <w:color w:val="2B292B"/>
          <w:spacing w:val="5"/>
          <w:w w:val="110"/>
        </w:rPr>
        <w:t>and </w:t>
      </w:r>
      <w:r>
        <w:rPr>
          <w:color w:val="2B292B"/>
          <w:spacing w:val="6"/>
          <w:w w:val="110"/>
        </w:rPr>
        <w:t>contrasts </w:t>
      </w:r>
      <w:r>
        <w:rPr>
          <w:color w:val="2B292B"/>
          <w:spacing w:val="3"/>
          <w:w w:val="110"/>
        </w:rPr>
        <w:t>them </w:t>
      </w:r>
      <w:r>
        <w:rPr>
          <w:color w:val="2B292B"/>
          <w:spacing w:val="8"/>
          <w:w w:val="110"/>
        </w:rPr>
        <w:t>with </w:t>
      </w:r>
      <w:r>
        <w:rPr>
          <w:color w:val="2B292B"/>
          <w:spacing w:val="10"/>
          <w:w w:val="110"/>
        </w:rPr>
        <w:t>implied </w:t>
      </w:r>
      <w:r>
        <w:rPr>
          <w:color w:val="2B292B"/>
          <w:spacing w:val="2"/>
          <w:w w:val="110"/>
        </w:rPr>
        <w:t>rates </w:t>
      </w:r>
      <w:r>
        <w:rPr>
          <w:color w:val="2B292B"/>
          <w:spacing w:val="6"/>
          <w:w w:val="110"/>
        </w:rPr>
        <w:t>in </w:t>
      </w:r>
      <w:r>
        <w:rPr>
          <w:color w:val="2B292B"/>
          <w:spacing w:val="3"/>
          <w:w w:val="110"/>
        </w:rPr>
        <w:t>early </w:t>
      </w:r>
      <w:r>
        <w:rPr>
          <w:color w:val="2B292B"/>
          <w:w w:val="110"/>
        </w:rPr>
        <w:t>February </w:t>
      </w:r>
      <w:r>
        <w:rPr>
          <w:color w:val="2B292B"/>
          <w:spacing w:val="6"/>
          <w:w w:val="110"/>
        </w:rPr>
        <w:t>(when </w:t>
      </w:r>
      <w:r>
        <w:rPr>
          <w:color w:val="2B292B"/>
          <w:w w:val="110"/>
        </w:rPr>
        <w:t>the </w:t>
      </w:r>
      <w:r>
        <w:rPr>
          <w:color w:val="2B292B"/>
          <w:spacing w:val="6"/>
          <w:w w:val="110"/>
        </w:rPr>
        <w:t>last </w:t>
      </w:r>
      <w:r>
        <w:rPr>
          <w:i/>
          <w:color w:val="2B292B"/>
          <w:w w:val="110"/>
        </w:rPr>
        <w:t>Report </w:t>
      </w:r>
      <w:r>
        <w:rPr>
          <w:color w:val="2B292B"/>
          <w:w w:val="110"/>
        </w:rPr>
        <w:t>was </w:t>
      </w:r>
      <w:r>
        <w:rPr>
          <w:color w:val="2B292B"/>
          <w:spacing w:val="9"/>
          <w:w w:val="110"/>
        </w:rPr>
        <w:t>completed), </w:t>
      </w:r>
      <w:r>
        <w:rPr>
          <w:color w:val="2B292B"/>
          <w:w w:val="110"/>
        </w:rPr>
        <w:t>and </w:t>
      </w:r>
      <w:r>
        <w:rPr>
          <w:color w:val="2B292B"/>
          <w:spacing w:val="8"/>
          <w:w w:val="110"/>
        </w:rPr>
        <w:t>with </w:t>
      </w:r>
      <w:r>
        <w:rPr>
          <w:color w:val="2B292B"/>
          <w:spacing w:val="7"/>
          <w:w w:val="110"/>
        </w:rPr>
        <w:t>those </w:t>
      </w:r>
      <w:r>
        <w:rPr>
          <w:color w:val="2B292B"/>
          <w:spacing w:val="5"/>
          <w:w w:val="110"/>
        </w:rPr>
        <w:t>around </w:t>
      </w:r>
      <w:r>
        <w:rPr>
          <w:color w:val="2B292B"/>
          <w:spacing w:val="4"/>
          <w:w w:val="110"/>
        </w:rPr>
        <w:t>the </w:t>
      </w:r>
      <w:r>
        <w:rPr>
          <w:color w:val="2B292B"/>
          <w:spacing w:val="7"/>
          <w:w w:val="110"/>
        </w:rPr>
        <w:t>time </w:t>
      </w:r>
      <w:r>
        <w:rPr>
          <w:color w:val="2B292B"/>
          <w:w w:val="110"/>
        </w:rPr>
        <w:t>of </w:t>
      </w:r>
      <w:r>
        <w:rPr>
          <w:color w:val="2B292B"/>
          <w:spacing w:val="2"/>
          <w:w w:val="110"/>
        </w:rPr>
        <w:t>the </w:t>
      </w:r>
      <w:r>
        <w:rPr>
          <w:color w:val="2B292B"/>
          <w:spacing w:val="9"/>
          <w:w w:val="110"/>
        </w:rPr>
        <w:t>suspension </w:t>
      </w:r>
      <w:r>
        <w:rPr>
          <w:color w:val="2B292B"/>
          <w:w w:val="110"/>
        </w:rPr>
        <w:t>of </w:t>
      </w:r>
      <w:r>
        <w:rPr>
          <w:color w:val="2B292B"/>
          <w:spacing w:val="10"/>
          <w:w w:val="110"/>
        </w:rPr>
        <w:t>sterling's </w:t>
      </w:r>
      <w:r>
        <w:rPr>
          <w:color w:val="2B292B"/>
          <w:spacing w:val="6"/>
          <w:w w:val="110"/>
        </w:rPr>
        <w:t>ERM </w:t>
      </w:r>
      <w:r>
        <w:rPr>
          <w:color w:val="2B292B"/>
          <w:spacing w:val="8"/>
          <w:w w:val="110"/>
        </w:rPr>
        <w:t>membership. </w:t>
      </w:r>
      <w:r>
        <w:rPr>
          <w:color w:val="2B292B"/>
          <w:spacing w:val="4"/>
          <w:w w:val="110"/>
        </w:rPr>
        <w:t>The </w:t>
      </w:r>
      <w:r>
        <w:rPr>
          <w:color w:val="2B292B"/>
          <w:spacing w:val="10"/>
          <w:w w:val="110"/>
        </w:rPr>
        <w:t>implied </w:t>
      </w:r>
      <w:r>
        <w:rPr>
          <w:color w:val="2B292B"/>
          <w:spacing w:val="2"/>
          <w:w w:val="110"/>
        </w:rPr>
        <w:t>rates </w:t>
      </w:r>
      <w:r>
        <w:rPr>
          <w:color w:val="2B292B"/>
          <w:spacing w:val="4"/>
          <w:w w:val="110"/>
        </w:rPr>
        <w:t>are </w:t>
      </w:r>
      <w:r>
        <w:rPr>
          <w:color w:val="2B292B"/>
          <w:spacing w:val="5"/>
          <w:w w:val="110"/>
        </w:rPr>
        <w:t>derived </w:t>
      </w:r>
      <w:r>
        <w:rPr>
          <w:color w:val="2B292B"/>
          <w:w w:val="110"/>
        </w:rPr>
        <w:t>from the </w:t>
      </w:r>
      <w:r>
        <w:rPr>
          <w:color w:val="2B292B"/>
          <w:spacing w:val="6"/>
          <w:w w:val="110"/>
        </w:rPr>
        <w:t>par</w:t>
      </w:r>
      <w:r>
        <w:rPr>
          <w:color w:val="2B292B"/>
          <w:spacing w:val="67"/>
          <w:w w:val="110"/>
        </w:rPr>
        <w:t> </w:t>
      </w:r>
      <w:r>
        <w:rPr>
          <w:color w:val="2B292B"/>
          <w:spacing w:val="11"/>
          <w:w w:val="110"/>
        </w:rPr>
        <w:t>yield </w:t>
      </w:r>
      <w:r>
        <w:rPr>
          <w:color w:val="2B292B"/>
          <w:spacing w:val="7"/>
          <w:w w:val="110"/>
        </w:rPr>
        <w:t>curve </w:t>
      </w:r>
      <w:r>
        <w:rPr>
          <w:color w:val="2B292B"/>
          <w:spacing w:val="3"/>
          <w:w w:val="110"/>
        </w:rPr>
        <w:t>on </w:t>
      </w:r>
      <w:r>
        <w:rPr>
          <w:color w:val="2B292B"/>
          <w:spacing w:val="2"/>
          <w:w w:val="110"/>
        </w:rPr>
        <w:t>the </w:t>
      </w:r>
      <w:r>
        <w:rPr>
          <w:color w:val="2B292B"/>
          <w:spacing w:val="10"/>
          <w:w w:val="110"/>
        </w:rPr>
        <w:t>given </w:t>
      </w:r>
      <w:r>
        <w:rPr>
          <w:color w:val="2B292B"/>
          <w:spacing w:val="5"/>
          <w:w w:val="110"/>
        </w:rPr>
        <w:t>date. They </w:t>
      </w:r>
      <w:r>
        <w:rPr>
          <w:color w:val="2B292B"/>
          <w:spacing w:val="4"/>
          <w:w w:val="110"/>
        </w:rPr>
        <w:t>represent</w:t>
      </w:r>
      <w:r>
        <w:rPr>
          <w:color w:val="2B292B"/>
          <w:spacing w:val="17"/>
          <w:w w:val="110"/>
        </w:rPr>
        <w:t> </w:t>
      </w:r>
      <w:r>
        <w:rPr>
          <w:color w:val="2B292B"/>
          <w:w w:val="110"/>
        </w:rPr>
        <w:t>a</w:t>
      </w:r>
    </w:p>
    <w:p>
      <w:pPr>
        <w:pStyle w:val="BodyText"/>
        <w:spacing w:before="4"/>
        <w:rPr>
          <w:sz w:val="33"/>
        </w:rPr>
      </w:pPr>
    </w:p>
    <w:p>
      <w:pPr>
        <w:spacing w:before="0"/>
        <w:ind w:left="0" w:right="236" w:firstLine="0"/>
        <w:jc w:val="right"/>
        <w:rPr>
          <w:rFonts w:ascii="Arial Black"/>
          <w:sz w:val="12"/>
        </w:rPr>
      </w:pPr>
      <w:r>
        <w:rPr>
          <w:rFonts w:ascii="Arial Black"/>
          <w:color w:val="49494D"/>
          <w:w w:val="70"/>
          <w:sz w:val="12"/>
        </w:rPr>
        <w:t>159</w:t>
      </w:r>
    </w:p>
    <w:p>
      <w:pPr>
        <w:spacing w:after="0"/>
        <w:jc w:val="right"/>
        <w:rPr>
          <w:rFonts w:ascii="Arial Black"/>
          <w:sz w:val="12"/>
        </w:rPr>
        <w:sectPr>
          <w:type w:val="continuous"/>
          <w:pgSz w:w="11830" w:h="17090"/>
          <w:pgMar w:top="1480" w:bottom="280" w:left="180" w:right="1100"/>
          <w:cols w:num="2" w:equalWidth="0">
            <w:col w:w="3451" w:space="682"/>
            <w:col w:w="6417"/>
          </w:cols>
        </w:sectPr>
      </w:pPr>
    </w:p>
    <w:p>
      <w:pPr>
        <w:spacing w:before="91"/>
        <w:ind w:left="109" w:right="0" w:firstLine="0"/>
        <w:jc w:val="left"/>
        <w:rPr>
          <w:rFonts w:ascii="Arial Black"/>
          <w:sz w:val="12"/>
        </w:rPr>
      </w:pPr>
      <w:bookmarkStart w:name="0164" w:id="12"/>
      <w:bookmarkEnd w:id="12"/>
      <w:r>
        <w:rPr/>
      </w:r>
      <w:r>
        <w:rPr>
          <w:rFonts w:ascii="Arial Black"/>
          <w:color w:val="4F4F50"/>
          <w:w w:val="95"/>
          <w:sz w:val="12"/>
        </w:rPr>
        <w:t>Bank of England Quarterly Bulletin: May </w:t>
      </w:r>
      <w:r>
        <w:rPr>
          <w:rFonts w:ascii="Arial Black"/>
          <w:color w:val="4F4F50"/>
          <w:w w:val="70"/>
          <w:sz w:val="12"/>
        </w:rPr>
        <w:t>1 </w:t>
      </w:r>
      <w:r>
        <w:rPr>
          <w:rFonts w:ascii="Arial Black"/>
          <w:color w:val="4F4F50"/>
          <w:w w:val="95"/>
          <w:sz w:val="12"/>
        </w:rPr>
        <w:t>993</w:t>
      </w:r>
    </w:p>
    <w:p>
      <w:pPr>
        <w:pStyle w:val="BodyText"/>
        <w:spacing w:before="4"/>
        <w:rPr>
          <w:rFonts w:ascii="Arial Black"/>
          <w:sz w:val="26"/>
        </w:rPr>
      </w:pPr>
    </w:p>
    <w:p>
      <w:pPr>
        <w:pStyle w:val="Heading2"/>
        <w:spacing w:before="103"/>
        <w:ind w:left="3760" w:right="3494"/>
        <w:jc w:val="center"/>
        <w:rPr>
          <w:u w:val="none"/>
        </w:rPr>
      </w:pPr>
      <w:r>
        <w:rPr>
          <w:color w:val="4B7C5F"/>
          <w:w w:val="115"/>
          <w:u w:val="none"/>
        </w:rPr>
        <w:t>Divisia indices for money</w:t>
      </w:r>
    </w:p>
    <w:p>
      <w:pPr>
        <w:pStyle w:val="BodyText"/>
        <w:rPr>
          <w:rFonts w:ascii="Arial"/>
        </w:rPr>
      </w:pPr>
    </w:p>
    <w:p>
      <w:pPr>
        <w:pStyle w:val="BodyText"/>
        <w:rPr>
          <w:rFonts w:ascii="Arial"/>
        </w:rPr>
      </w:pPr>
    </w:p>
    <w:p>
      <w:pPr>
        <w:spacing w:after="0"/>
        <w:rPr>
          <w:rFonts w:ascii="Arial"/>
        </w:rPr>
        <w:sectPr>
          <w:pgSz w:w="11740" w:h="17090"/>
          <w:pgMar w:top="880" w:bottom="280" w:left="1100" w:right="420"/>
        </w:sectPr>
      </w:pPr>
    </w:p>
    <w:p>
      <w:pPr>
        <w:pStyle w:val="BodyText"/>
        <w:spacing w:before="5"/>
        <w:rPr>
          <w:rFonts w:ascii="Arial"/>
          <w:sz w:val="23"/>
        </w:rPr>
      </w:pPr>
      <w:r>
        <w:rPr/>
        <w:pict>
          <v:group style="position:absolute;margin-left:0pt;margin-top:0pt;width:586.6pt;height:854.4pt;mso-position-horizontal-relative:page;mso-position-vertical-relative:page;z-index:-18992128" coordorigin="0,0" coordsize="11732,17088">
            <v:shape style="position:absolute;left:0;top:0;width:11732;height:17088" type="#_x0000_t75" stroked="false">
              <v:imagedata r:id="rId33" o:title=""/>
            </v:shape>
            <v:line style="position:absolute" from="6602,13075" to="10533,13085" stroked="true" strokeweight=".480002pt" strokecolor="#403b40">
              <v:stroke dashstyle="solid"/>
            </v:line>
            <w10:wrap type="none"/>
          </v:group>
        </w:pict>
      </w:r>
    </w:p>
    <w:p>
      <w:pPr>
        <w:spacing w:line="278" w:lineRule="auto" w:before="1"/>
        <w:ind w:left="371" w:right="85" w:firstLine="8"/>
        <w:jc w:val="left"/>
        <w:rPr>
          <w:rFonts w:ascii="Verdana"/>
          <w:sz w:val="16"/>
        </w:rPr>
      </w:pPr>
      <w:r>
        <w:rPr>
          <w:rFonts w:ascii="Verdana"/>
          <w:color w:val="313533"/>
          <w:sz w:val="16"/>
        </w:rPr>
        <w:t>Published </w:t>
      </w:r>
      <w:r>
        <w:rPr>
          <w:rFonts w:ascii="Verdana"/>
          <w:color w:val="313533"/>
          <w:position w:val="1"/>
          <w:sz w:val="16"/>
        </w:rPr>
        <w:t>targets (more recently </w:t>
      </w:r>
      <w:r>
        <w:rPr>
          <w:rFonts w:ascii="Verdana"/>
          <w:color w:val="313533"/>
          <w:position w:val="2"/>
          <w:sz w:val="16"/>
        </w:rPr>
        <w:t>monitoring ranges) </w:t>
      </w:r>
      <w:r>
        <w:rPr>
          <w:rFonts w:ascii="Verdana"/>
          <w:color w:val="313533"/>
          <w:position w:val="3"/>
          <w:sz w:val="16"/>
        </w:rPr>
        <w:t>for </w:t>
      </w:r>
      <w:r>
        <w:rPr>
          <w:rFonts w:ascii="Verdana"/>
          <w:color w:val="313533"/>
          <w:sz w:val="16"/>
        </w:rPr>
        <w:t>the growth </w:t>
      </w:r>
      <w:r>
        <w:rPr>
          <w:rFonts w:ascii="Verdana"/>
          <w:color w:val="313533"/>
          <w:position w:val="1"/>
          <w:sz w:val="16"/>
        </w:rPr>
        <w:t>of the money supply </w:t>
      </w:r>
      <w:r>
        <w:rPr>
          <w:rFonts w:ascii="Verdana"/>
          <w:color w:val="313533"/>
          <w:position w:val="2"/>
          <w:sz w:val="16"/>
        </w:rPr>
        <w:t>have been part of the </w:t>
      </w:r>
      <w:r>
        <w:rPr>
          <w:rFonts w:ascii="Verdana"/>
          <w:color w:val="313533"/>
          <w:sz w:val="16"/>
        </w:rPr>
        <w:t>framework </w:t>
      </w:r>
      <w:r>
        <w:rPr>
          <w:rFonts w:ascii="Verdana"/>
          <w:color w:val="313533"/>
          <w:position w:val="1"/>
          <w:sz w:val="16"/>
        </w:rPr>
        <w:t>for monetary policy </w:t>
      </w:r>
      <w:r>
        <w:rPr>
          <w:rFonts w:ascii="Verdana"/>
          <w:color w:val="313533"/>
          <w:position w:val="2"/>
          <w:sz w:val="16"/>
        </w:rPr>
        <w:t>in the United Kingdom </w:t>
      </w:r>
      <w:r>
        <w:rPr>
          <w:rFonts w:ascii="Verdana"/>
          <w:color w:val="313533"/>
          <w:sz w:val="16"/>
        </w:rPr>
        <w:t>since 1976. </w:t>
      </w:r>
      <w:r>
        <w:rPr>
          <w:rFonts w:ascii="Verdana"/>
          <w:color w:val="313533"/>
          <w:position w:val="1"/>
          <w:sz w:val="16"/>
        </w:rPr>
        <w:t>The monetary aggregates </w:t>
      </w:r>
      <w:r>
        <w:rPr>
          <w:rFonts w:ascii="Verdana"/>
          <w:color w:val="313533"/>
          <w:position w:val="2"/>
          <w:sz w:val="16"/>
        </w:rPr>
        <w:t>for which there </w:t>
      </w:r>
      <w:r>
        <w:rPr>
          <w:rFonts w:ascii="Verdana"/>
          <w:color w:val="313533"/>
          <w:sz w:val="16"/>
        </w:rPr>
        <w:t>are monitoring </w:t>
      </w:r>
      <w:r>
        <w:rPr>
          <w:rFonts w:ascii="Verdana"/>
          <w:color w:val="313533"/>
          <w:position w:val="1"/>
          <w:sz w:val="16"/>
        </w:rPr>
        <w:t>ranges (MO and M4) </w:t>
      </w:r>
      <w:r>
        <w:rPr>
          <w:rFonts w:ascii="Verdana"/>
          <w:color w:val="313533"/>
          <w:position w:val="2"/>
          <w:sz w:val="16"/>
        </w:rPr>
        <w:t>are constructed by </w:t>
      </w:r>
      <w:r>
        <w:rPr>
          <w:rFonts w:ascii="Verdana"/>
          <w:color w:val="313533"/>
          <w:sz w:val="16"/>
        </w:rPr>
        <w:t>adding together </w:t>
      </w:r>
      <w:r>
        <w:rPr>
          <w:rFonts w:ascii="Verdana"/>
          <w:color w:val="313533"/>
          <w:position w:val="1"/>
          <w:sz w:val="16"/>
        </w:rPr>
        <w:t>their components. Such </w:t>
      </w:r>
      <w:r>
        <w:rPr>
          <w:rFonts w:ascii="Verdana"/>
          <w:color w:val="313533"/>
          <w:position w:val="2"/>
          <w:sz w:val="16"/>
        </w:rPr>
        <w:t>simple-sum </w:t>
      </w:r>
      <w:r>
        <w:rPr>
          <w:rFonts w:ascii="Verdana"/>
          <w:color w:val="313533"/>
          <w:sz w:val="16"/>
        </w:rPr>
        <w:t>aggregation </w:t>
      </w:r>
      <w:r>
        <w:rPr>
          <w:rFonts w:ascii="Verdana"/>
          <w:color w:val="313533"/>
          <w:position w:val="1"/>
          <w:sz w:val="16"/>
        </w:rPr>
        <w:t>implicitly assumes that </w:t>
      </w:r>
      <w:r>
        <w:rPr>
          <w:rFonts w:ascii="Verdana"/>
          <w:color w:val="313533"/>
          <w:position w:val="2"/>
          <w:sz w:val="16"/>
        </w:rPr>
        <w:t>all the components </w:t>
      </w:r>
      <w:r>
        <w:rPr>
          <w:rFonts w:ascii="Verdana"/>
          <w:color w:val="313533"/>
          <w:sz w:val="16"/>
        </w:rPr>
        <w:t>are perfect substitutes for one another from the perspective of </w:t>
      </w:r>
      <w:r>
        <w:rPr>
          <w:rFonts w:ascii="Verdana"/>
          <w:color w:val="313533"/>
          <w:position w:val="1"/>
          <w:sz w:val="16"/>
        </w:rPr>
        <w:t>holders of these assets. </w:t>
      </w:r>
      <w:r>
        <w:rPr>
          <w:rFonts w:ascii="Verdana"/>
          <w:color w:val="313533"/>
          <w:position w:val="2"/>
          <w:sz w:val="16"/>
        </w:rPr>
        <w:t>However, </w:t>
      </w:r>
      <w:r>
        <w:rPr>
          <w:rFonts w:ascii="Verdana"/>
          <w:color w:val="313533"/>
          <w:sz w:val="16"/>
        </w:rPr>
        <w:t>components of </w:t>
      </w:r>
      <w:r>
        <w:rPr>
          <w:rFonts w:ascii="Verdana"/>
          <w:color w:val="313533"/>
          <w:position w:val="1"/>
          <w:sz w:val="16"/>
        </w:rPr>
        <w:t>monetary aggregates differ </w:t>
      </w:r>
      <w:r>
        <w:rPr>
          <w:rFonts w:ascii="Verdana"/>
          <w:color w:val="313533"/>
          <w:position w:val="2"/>
          <w:sz w:val="16"/>
        </w:rPr>
        <w:t>widely in </w:t>
      </w:r>
      <w:r>
        <w:rPr>
          <w:rFonts w:ascii="Verdana"/>
          <w:color w:val="313533"/>
          <w:sz w:val="16"/>
        </w:rPr>
        <w:t>their ability to provide monetary services and, furthermore, these differences change over time.</w:t>
      </w:r>
    </w:p>
    <w:p>
      <w:pPr>
        <w:spacing w:line="300" w:lineRule="auto" w:before="17"/>
        <w:ind w:left="372" w:right="477" w:firstLine="4"/>
        <w:jc w:val="left"/>
        <w:rPr>
          <w:rFonts w:ascii="Verdana"/>
          <w:sz w:val="16"/>
        </w:rPr>
      </w:pPr>
      <w:r>
        <w:rPr>
          <w:rFonts w:ascii="Verdana"/>
          <w:color w:val="313533"/>
          <w:sz w:val="16"/>
        </w:rPr>
        <w:t>Treating all components of an aggregate as perfect substitutes may therefore be misleading.</w:t>
      </w:r>
    </w:p>
    <w:p>
      <w:pPr>
        <w:pStyle w:val="BodyText"/>
        <w:spacing w:before="11"/>
        <w:rPr>
          <w:rFonts w:ascii="Verdana"/>
          <w:sz w:val="17"/>
        </w:rPr>
      </w:pPr>
    </w:p>
    <w:p>
      <w:pPr>
        <w:spacing w:line="297" w:lineRule="auto" w:before="0"/>
        <w:ind w:left="376" w:right="38" w:firstLine="7"/>
        <w:jc w:val="left"/>
        <w:rPr>
          <w:rFonts w:ascii="Verdana"/>
          <w:sz w:val="16"/>
        </w:rPr>
      </w:pPr>
      <w:r>
        <w:rPr>
          <w:rFonts w:ascii="Verdana"/>
          <w:color w:val="303333"/>
          <w:sz w:val="16"/>
        </w:rPr>
        <w:t>A Divisia index for money attempts to improve on this simple-sum aggregation approach by weighting each component asset according to the extent to which </w:t>
      </w:r>
      <w:r>
        <w:rPr>
          <w:rFonts w:ascii="Verdana"/>
          <w:color w:val="303333"/>
          <w:spacing w:val="5"/>
          <w:sz w:val="16"/>
        </w:rPr>
        <w:t>it </w:t>
      </w:r>
      <w:r>
        <w:rPr>
          <w:rFonts w:ascii="Verdana"/>
          <w:color w:val="303333"/>
          <w:sz w:val="16"/>
        </w:rPr>
        <w:t>provides transactions services. The </w:t>
      </w:r>
      <w:r>
        <w:rPr>
          <w:rFonts w:ascii="Verdana"/>
          <w:color w:val="303333"/>
          <w:spacing w:val="3"/>
          <w:sz w:val="16"/>
        </w:rPr>
        <w:t>aim </w:t>
      </w:r>
      <w:r>
        <w:rPr>
          <w:rFonts w:ascii="Verdana"/>
          <w:color w:val="303333"/>
          <w:sz w:val="16"/>
        </w:rPr>
        <w:t>is to produce a measure of the total quantity of money held in </w:t>
      </w:r>
      <w:r>
        <w:rPr>
          <w:rFonts w:ascii="Verdana"/>
          <w:color w:val="303333"/>
          <w:spacing w:val="2"/>
          <w:sz w:val="16"/>
        </w:rPr>
        <w:t>the </w:t>
      </w:r>
      <w:r>
        <w:rPr>
          <w:rFonts w:ascii="Verdana"/>
          <w:color w:val="303333"/>
          <w:sz w:val="16"/>
        </w:rPr>
        <w:t>economy for transactions purposes. The weight of each component</w:t>
      </w:r>
      <w:r>
        <w:rPr>
          <w:rFonts w:ascii="Verdana"/>
          <w:color w:val="303333"/>
          <w:spacing w:val="-17"/>
          <w:sz w:val="16"/>
        </w:rPr>
        <w:t> </w:t>
      </w:r>
      <w:r>
        <w:rPr>
          <w:rFonts w:ascii="Verdana"/>
          <w:color w:val="303333"/>
          <w:sz w:val="16"/>
        </w:rPr>
        <w:t>depends</w:t>
      </w:r>
      <w:r>
        <w:rPr>
          <w:rFonts w:ascii="Verdana"/>
          <w:color w:val="303333"/>
          <w:spacing w:val="-23"/>
          <w:sz w:val="16"/>
        </w:rPr>
        <w:t> </w:t>
      </w:r>
      <w:r>
        <w:rPr>
          <w:rFonts w:ascii="Verdana"/>
          <w:color w:val="303333"/>
          <w:sz w:val="16"/>
        </w:rPr>
        <w:t>on</w:t>
      </w:r>
      <w:r>
        <w:rPr>
          <w:rFonts w:ascii="Verdana"/>
          <w:color w:val="303333"/>
          <w:spacing w:val="-10"/>
          <w:sz w:val="16"/>
        </w:rPr>
        <w:t> </w:t>
      </w:r>
      <w:r>
        <w:rPr>
          <w:rFonts w:ascii="Verdana"/>
          <w:color w:val="303333"/>
          <w:sz w:val="16"/>
        </w:rPr>
        <w:t>the</w:t>
      </w:r>
      <w:r>
        <w:rPr>
          <w:rFonts w:ascii="Verdana"/>
          <w:color w:val="303333"/>
          <w:spacing w:val="-18"/>
          <w:sz w:val="16"/>
        </w:rPr>
        <w:t> </w:t>
      </w:r>
      <w:r>
        <w:rPr>
          <w:rFonts w:ascii="Verdana"/>
          <w:color w:val="303333"/>
          <w:sz w:val="16"/>
        </w:rPr>
        <w:t>difference</w:t>
      </w:r>
      <w:r>
        <w:rPr>
          <w:rFonts w:ascii="Verdana"/>
          <w:color w:val="303333"/>
          <w:spacing w:val="-26"/>
          <w:sz w:val="16"/>
        </w:rPr>
        <w:t> </w:t>
      </w:r>
      <w:r>
        <w:rPr>
          <w:rFonts w:ascii="Verdana"/>
          <w:color w:val="303333"/>
          <w:sz w:val="16"/>
        </w:rPr>
        <w:t>between</w:t>
      </w:r>
      <w:r>
        <w:rPr>
          <w:rFonts w:ascii="Verdana"/>
          <w:color w:val="303333"/>
          <w:spacing w:val="-15"/>
          <w:sz w:val="16"/>
        </w:rPr>
        <w:t> </w:t>
      </w:r>
      <w:r>
        <w:rPr>
          <w:rFonts w:ascii="Verdana"/>
          <w:color w:val="303333"/>
          <w:sz w:val="16"/>
        </w:rPr>
        <w:t>the</w:t>
      </w:r>
      <w:r>
        <w:rPr>
          <w:rFonts w:ascii="Verdana"/>
          <w:color w:val="303333"/>
          <w:spacing w:val="-10"/>
          <w:sz w:val="16"/>
        </w:rPr>
        <w:t> </w:t>
      </w:r>
      <w:r>
        <w:rPr>
          <w:rFonts w:ascii="Verdana"/>
          <w:color w:val="303333"/>
          <w:sz w:val="16"/>
        </w:rPr>
        <w:t>rate</w:t>
      </w:r>
      <w:r>
        <w:rPr>
          <w:rFonts w:ascii="Verdana"/>
          <w:color w:val="303333"/>
          <w:spacing w:val="-13"/>
          <w:sz w:val="16"/>
        </w:rPr>
        <w:t> </w:t>
      </w:r>
      <w:r>
        <w:rPr>
          <w:rFonts w:ascii="Verdana"/>
          <w:color w:val="303333"/>
          <w:sz w:val="16"/>
        </w:rPr>
        <w:t>of interest</w:t>
      </w:r>
      <w:r>
        <w:rPr>
          <w:rFonts w:ascii="Verdana"/>
          <w:color w:val="303333"/>
          <w:spacing w:val="-26"/>
          <w:sz w:val="16"/>
        </w:rPr>
        <w:t> </w:t>
      </w:r>
      <w:r>
        <w:rPr>
          <w:rFonts w:ascii="Verdana"/>
          <w:color w:val="303333"/>
          <w:spacing w:val="2"/>
          <w:sz w:val="16"/>
        </w:rPr>
        <w:t>it</w:t>
      </w:r>
      <w:r>
        <w:rPr>
          <w:rFonts w:ascii="Verdana"/>
          <w:color w:val="303333"/>
          <w:spacing w:val="-22"/>
          <w:sz w:val="16"/>
        </w:rPr>
        <w:t> </w:t>
      </w:r>
      <w:r>
        <w:rPr>
          <w:rFonts w:ascii="Verdana"/>
          <w:color w:val="303333"/>
          <w:sz w:val="16"/>
        </w:rPr>
        <w:t>offers</w:t>
      </w:r>
      <w:r>
        <w:rPr>
          <w:rFonts w:ascii="Verdana"/>
          <w:color w:val="303333"/>
          <w:spacing w:val="-18"/>
          <w:sz w:val="16"/>
        </w:rPr>
        <w:t> </w:t>
      </w:r>
      <w:r>
        <w:rPr>
          <w:rFonts w:ascii="Verdana"/>
          <w:color w:val="303333"/>
          <w:sz w:val="16"/>
        </w:rPr>
        <w:t>and</w:t>
      </w:r>
      <w:r>
        <w:rPr>
          <w:rFonts w:ascii="Verdana"/>
          <w:color w:val="303333"/>
          <w:spacing w:val="-20"/>
          <w:sz w:val="16"/>
        </w:rPr>
        <w:t> </w:t>
      </w:r>
      <w:r>
        <w:rPr>
          <w:rFonts w:ascii="Verdana"/>
          <w:color w:val="303333"/>
          <w:sz w:val="16"/>
        </w:rPr>
        <w:t>the</w:t>
      </w:r>
      <w:r>
        <w:rPr>
          <w:rFonts w:ascii="Verdana"/>
          <w:color w:val="303333"/>
          <w:spacing w:val="-21"/>
          <w:sz w:val="16"/>
        </w:rPr>
        <w:t> </w:t>
      </w:r>
      <w:r>
        <w:rPr>
          <w:rFonts w:ascii="Verdana"/>
          <w:color w:val="303333"/>
          <w:sz w:val="16"/>
        </w:rPr>
        <w:t>return</w:t>
      </w:r>
      <w:r>
        <w:rPr>
          <w:rFonts w:ascii="Verdana"/>
          <w:color w:val="303333"/>
          <w:spacing w:val="-20"/>
          <w:sz w:val="16"/>
        </w:rPr>
        <w:t> </w:t>
      </w:r>
      <w:r>
        <w:rPr>
          <w:rFonts w:ascii="Verdana"/>
          <w:color w:val="303333"/>
          <w:sz w:val="16"/>
        </w:rPr>
        <w:t>on</w:t>
      </w:r>
      <w:r>
        <w:rPr>
          <w:rFonts w:ascii="Verdana"/>
          <w:color w:val="303333"/>
          <w:spacing w:val="-18"/>
          <w:sz w:val="16"/>
        </w:rPr>
        <w:t> </w:t>
      </w:r>
      <w:r>
        <w:rPr>
          <w:rFonts w:ascii="Verdana"/>
          <w:color w:val="303333"/>
          <w:sz w:val="16"/>
        </w:rPr>
        <w:t>a</w:t>
      </w:r>
      <w:r>
        <w:rPr>
          <w:rFonts w:ascii="Verdana"/>
          <w:color w:val="303333"/>
          <w:spacing w:val="-18"/>
          <w:sz w:val="16"/>
        </w:rPr>
        <w:t> </w:t>
      </w:r>
      <w:r>
        <w:rPr>
          <w:rFonts w:ascii="Verdana"/>
          <w:color w:val="303333"/>
          <w:sz w:val="16"/>
        </w:rPr>
        <w:t>benchmark</w:t>
      </w:r>
      <w:r>
        <w:rPr>
          <w:rFonts w:ascii="Verdana"/>
          <w:color w:val="303333"/>
          <w:spacing w:val="-20"/>
          <w:sz w:val="16"/>
        </w:rPr>
        <w:t> </w:t>
      </w:r>
      <w:r>
        <w:rPr>
          <w:rFonts w:ascii="Verdana"/>
          <w:color w:val="303333"/>
          <w:sz w:val="16"/>
        </w:rPr>
        <w:t>asset</w:t>
      </w:r>
      <w:r>
        <w:rPr>
          <w:rFonts w:ascii="Verdana"/>
          <w:color w:val="303333"/>
          <w:spacing w:val="-21"/>
          <w:sz w:val="16"/>
        </w:rPr>
        <w:t> </w:t>
      </w:r>
      <w:r>
        <w:rPr>
          <w:rFonts w:ascii="Verdana"/>
          <w:color w:val="303333"/>
          <w:sz w:val="16"/>
        </w:rPr>
        <w:t>that offers</w:t>
      </w:r>
      <w:r>
        <w:rPr>
          <w:rFonts w:ascii="Verdana"/>
          <w:color w:val="303333"/>
          <w:spacing w:val="-18"/>
          <w:sz w:val="16"/>
        </w:rPr>
        <w:t> </w:t>
      </w:r>
      <w:r>
        <w:rPr>
          <w:rFonts w:ascii="Verdana"/>
          <w:color w:val="303333"/>
          <w:sz w:val="16"/>
        </w:rPr>
        <w:t>no</w:t>
      </w:r>
      <w:r>
        <w:rPr>
          <w:rFonts w:ascii="Verdana"/>
          <w:color w:val="303333"/>
          <w:spacing w:val="-19"/>
          <w:sz w:val="16"/>
        </w:rPr>
        <w:t> </w:t>
      </w:r>
      <w:r>
        <w:rPr>
          <w:rFonts w:ascii="Verdana"/>
          <w:color w:val="303333"/>
          <w:sz w:val="16"/>
        </w:rPr>
        <w:t>transactions</w:t>
      </w:r>
      <w:r>
        <w:rPr>
          <w:rFonts w:ascii="Verdana"/>
          <w:color w:val="303333"/>
          <w:spacing w:val="-23"/>
          <w:sz w:val="16"/>
        </w:rPr>
        <w:t> </w:t>
      </w:r>
      <w:r>
        <w:rPr>
          <w:rFonts w:ascii="Verdana"/>
          <w:color w:val="303333"/>
          <w:sz w:val="16"/>
        </w:rPr>
        <w:t>services,</w:t>
      </w:r>
      <w:r>
        <w:rPr>
          <w:rFonts w:ascii="Verdana"/>
          <w:color w:val="303333"/>
          <w:spacing w:val="-18"/>
          <w:sz w:val="16"/>
        </w:rPr>
        <w:t> </w:t>
      </w:r>
      <w:r>
        <w:rPr>
          <w:rFonts w:ascii="Verdana"/>
          <w:color w:val="303333"/>
          <w:sz w:val="16"/>
        </w:rPr>
        <w:t>on</w:t>
      </w:r>
      <w:r>
        <w:rPr>
          <w:rFonts w:ascii="Verdana"/>
          <w:color w:val="303333"/>
          <w:spacing w:val="-19"/>
          <w:sz w:val="16"/>
        </w:rPr>
        <w:t> </w:t>
      </w:r>
      <w:r>
        <w:rPr>
          <w:rFonts w:ascii="Verdana"/>
          <w:color w:val="303333"/>
          <w:sz w:val="16"/>
        </w:rPr>
        <w:t>the</w:t>
      </w:r>
      <w:r>
        <w:rPr>
          <w:rFonts w:ascii="Verdana"/>
          <w:color w:val="303333"/>
          <w:spacing w:val="-22"/>
          <w:sz w:val="16"/>
        </w:rPr>
        <w:t> </w:t>
      </w:r>
      <w:r>
        <w:rPr>
          <w:rFonts w:ascii="Verdana"/>
          <w:color w:val="303333"/>
          <w:sz w:val="16"/>
        </w:rPr>
        <w:t>grounds</w:t>
      </w:r>
      <w:r>
        <w:rPr>
          <w:rFonts w:ascii="Verdana"/>
          <w:color w:val="303333"/>
          <w:spacing w:val="-20"/>
          <w:sz w:val="16"/>
        </w:rPr>
        <w:t> </w:t>
      </w:r>
      <w:r>
        <w:rPr>
          <w:rFonts w:ascii="Verdana"/>
          <w:color w:val="303333"/>
          <w:sz w:val="16"/>
        </w:rPr>
        <w:t>that</w:t>
      </w:r>
      <w:r>
        <w:rPr>
          <w:rFonts w:ascii="Verdana"/>
          <w:color w:val="303333"/>
          <w:spacing w:val="-22"/>
          <w:sz w:val="16"/>
        </w:rPr>
        <w:t> </w:t>
      </w:r>
      <w:r>
        <w:rPr>
          <w:rFonts w:ascii="Verdana"/>
          <w:color w:val="303333"/>
          <w:sz w:val="16"/>
        </w:rPr>
        <w:t>asset holders are willing to forgo interest as the price </w:t>
      </w:r>
      <w:r>
        <w:rPr>
          <w:rFonts w:ascii="Verdana"/>
          <w:color w:val="303333"/>
          <w:spacing w:val="5"/>
          <w:sz w:val="16"/>
        </w:rPr>
        <w:t>of </w:t>
      </w:r>
      <w:r>
        <w:rPr>
          <w:rFonts w:ascii="Verdana"/>
          <w:color w:val="303333"/>
          <w:sz w:val="16"/>
        </w:rPr>
        <w:t>'buying' these transactions services. </w:t>
      </w:r>
      <w:r>
        <w:rPr>
          <w:rFonts w:ascii="Verdana"/>
          <w:color w:val="303333"/>
          <w:spacing w:val="3"/>
          <w:sz w:val="16"/>
        </w:rPr>
        <w:t>This </w:t>
      </w:r>
      <w:r>
        <w:rPr>
          <w:rFonts w:ascii="Verdana"/>
          <w:color w:val="303333"/>
          <w:sz w:val="16"/>
        </w:rPr>
        <w:t>difference </w:t>
      </w:r>
      <w:r>
        <w:rPr>
          <w:rFonts w:ascii="Verdana"/>
          <w:color w:val="303333"/>
          <w:spacing w:val="5"/>
          <w:sz w:val="16"/>
        </w:rPr>
        <w:t>is </w:t>
      </w:r>
      <w:r>
        <w:rPr>
          <w:rFonts w:ascii="Verdana"/>
          <w:color w:val="303333"/>
          <w:sz w:val="16"/>
        </w:rPr>
        <w:t>described</w:t>
      </w:r>
      <w:r>
        <w:rPr>
          <w:rFonts w:ascii="Verdana"/>
          <w:color w:val="303333"/>
          <w:spacing w:val="-17"/>
          <w:sz w:val="16"/>
        </w:rPr>
        <w:t> </w:t>
      </w:r>
      <w:r>
        <w:rPr>
          <w:rFonts w:ascii="Verdana"/>
          <w:color w:val="303333"/>
          <w:sz w:val="16"/>
        </w:rPr>
        <w:t>as</w:t>
      </w:r>
      <w:r>
        <w:rPr>
          <w:rFonts w:ascii="Verdana"/>
          <w:color w:val="303333"/>
          <w:spacing w:val="-16"/>
          <w:sz w:val="16"/>
        </w:rPr>
        <w:t> </w:t>
      </w:r>
      <w:r>
        <w:rPr>
          <w:rFonts w:ascii="Verdana"/>
          <w:color w:val="303333"/>
          <w:sz w:val="16"/>
        </w:rPr>
        <w:t>the 'user</w:t>
      </w:r>
      <w:r>
        <w:rPr>
          <w:rFonts w:ascii="Verdana"/>
          <w:color w:val="303333"/>
          <w:spacing w:val="-11"/>
          <w:sz w:val="16"/>
        </w:rPr>
        <w:t> </w:t>
      </w:r>
      <w:r>
        <w:rPr>
          <w:rFonts w:ascii="Verdana"/>
          <w:color w:val="303333"/>
          <w:sz w:val="16"/>
        </w:rPr>
        <w:t>cost'</w:t>
      </w:r>
      <w:r>
        <w:rPr>
          <w:rFonts w:ascii="Verdana"/>
          <w:color w:val="303333"/>
          <w:spacing w:val="-1"/>
          <w:sz w:val="16"/>
        </w:rPr>
        <w:t> </w:t>
      </w:r>
      <w:r>
        <w:rPr>
          <w:rFonts w:ascii="Verdana"/>
          <w:color w:val="303333"/>
          <w:sz w:val="16"/>
        </w:rPr>
        <w:t>of</w:t>
      </w:r>
      <w:r>
        <w:rPr>
          <w:rFonts w:ascii="Verdana"/>
          <w:color w:val="303333"/>
          <w:spacing w:val="-14"/>
          <w:sz w:val="16"/>
        </w:rPr>
        <w:t> </w:t>
      </w:r>
      <w:r>
        <w:rPr>
          <w:rFonts w:ascii="Verdana"/>
          <w:color w:val="303333"/>
          <w:sz w:val="16"/>
        </w:rPr>
        <w:t>the</w:t>
      </w:r>
      <w:r>
        <w:rPr>
          <w:rFonts w:ascii="Verdana"/>
          <w:color w:val="303333"/>
          <w:spacing w:val="-19"/>
          <w:sz w:val="16"/>
        </w:rPr>
        <w:t> </w:t>
      </w:r>
      <w:r>
        <w:rPr>
          <w:rFonts w:ascii="Verdana"/>
          <w:color w:val="303333"/>
          <w:sz w:val="16"/>
        </w:rPr>
        <w:t>relevant</w:t>
      </w:r>
      <w:r>
        <w:rPr>
          <w:rFonts w:ascii="Verdana"/>
          <w:color w:val="303333"/>
          <w:spacing w:val="-12"/>
          <w:sz w:val="16"/>
        </w:rPr>
        <w:t> </w:t>
      </w:r>
      <w:r>
        <w:rPr>
          <w:rFonts w:ascii="Verdana"/>
          <w:color w:val="303333"/>
          <w:sz w:val="16"/>
        </w:rPr>
        <w:t>component.</w:t>
      </w:r>
    </w:p>
    <w:p>
      <w:pPr>
        <w:spacing w:line="297" w:lineRule="auto" w:before="7"/>
        <w:ind w:left="388" w:right="38" w:firstLine="1"/>
        <w:jc w:val="left"/>
        <w:rPr>
          <w:rFonts w:ascii="Verdana"/>
          <w:sz w:val="16"/>
        </w:rPr>
      </w:pPr>
      <w:r>
        <w:rPr>
          <w:rFonts w:ascii="Verdana"/>
          <w:color w:val="303333"/>
          <w:sz w:val="16"/>
        </w:rPr>
        <w:t>Thus</w:t>
      </w:r>
      <w:r>
        <w:rPr>
          <w:rFonts w:ascii="Verdana"/>
          <w:color w:val="303333"/>
          <w:spacing w:val="-16"/>
          <w:sz w:val="16"/>
        </w:rPr>
        <w:t> </w:t>
      </w:r>
      <w:r>
        <w:rPr>
          <w:rFonts w:ascii="Verdana"/>
          <w:color w:val="303333"/>
          <w:sz w:val="16"/>
        </w:rPr>
        <w:t>cash</w:t>
      </w:r>
      <w:r>
        <w:rPr>
          <w:rFonts w:ascii="Verdana"/>
          <w:color w:val="303333"/>
          <w:spacing w:val="-18"/>
          <w:sz w:val="16"/>
        </w:rPr>
        <w:t> </w:t>
      </w:r>
      <w:r>
        <w:rPr>
          <w:rFonts w:ascii="Verdana"/>
          <w:color w:val="303333"/>
          <w:sz w:val="16"/>
        </w:rPr>
        <w:t>and</w:t>
      </w:r>
      <w:r>
        <w:rPr>
          <w:rFonts w:ascii="Verdana"/>
          <w:color w:val="303333"/>
          <w:spacing w:val="-18"/>
          <w:sz w:val="16"/>
        </w:rPr>
        <w:t> </w:t>
      </w:r>
      <w:r>
        <w:rPr>
          <w:rFonts w:ascii="Verdana"/>
          <w:color w:val="303333"/>
          <w:sz w:val="16"/>
        </w:rPr>
        <w:t>non-interest-bearing</w:t>
      </w:r>
      <w:r>
        <w:rPr>
          <w:rFonts w:ascii="Verdana"/>
          <w:color w:val="303333"/>
          <w:spacing w:val="-14"/>
          <w:sz w:val="16"/>
        </w:rPr>
        <w:t> </w:t>
      </w:r>
      <w:r>
        <w:rPr>
          <w:rFonts w:ascii="Verdana"/>
          <w:color w:val="303333"/>
          <w:sz w:val="16"/>
        </w:rPr>
        <w:t>deposits</w:t>
      </w:r>
      <w:r>
        <w:rPr>
          <w:rFonts w:ascii="Verdana"/>
          <w:color w:val="303333"/>
          <w:spacing w:val="-16"/>
          <w:sz w:val="16"/>
        </w:rPr>
        <w:t> </w:t>
      </w:r>
      <w:r>
        <w:rPr>
          <w:rFonts w:ascii="Verdana"/>
          <w:color w:val="303333"/>
          <w:sz w:val="16"/>
        </w:rPr>
        <w:t>have</w:t>
      </w:r>
      <w:r>
        <w:rPr>
          <w:rFonts w:ascii="Verdana"/>
          <w:color w:val="303333"/>
          <w:spacing w:val="-12"/>
          <w:sz w:val="16"/>
        </w:rPr>
        <w:t> </w:t>
      </w:r>
      <w:r>
        <w:rPr>
          <w:rFonts w:ascii="Verdana"/>
          <w:color w:val="303333"/>
          <w:sz w:val="16"/>
        </w:rPr>
        <w:t>a</w:t>
      </w:r>
      <w:r>
        <w:rPr>
          <w:rFonts w:ascii="Verdana"/>
          <w:color w:val="303333"/>
          <w:spacing w:val="-21"/>
          <w:sz w:val="16"/>
        </w:rPr>
        <w:t> </w:t>
      </w:r>
      <w:r>
        <w:rPr>
          <w:rFonts w:ascii="Verdana"/>
          <w:color w:val="303333"/>
          <w:sz w:val="16"/>
        </w:rPr>
        <w:t>high user cost and the largest weight in the index, whereas wholesale</w:t>
      </w:r>
      <w:r>
        <w:rPr>
          <w:rFonts w:ascii="Verdana"/>
          <w:color w:val="303333"/>
          <w:spacing w:val="-23"/>
          <w:sz w:val="16"/>
        </w:rPr>
        <w:t> </w:t>
      </w:r>
      <w:r>
        <w:rPr>
          <w:rFonts w:ascii="Verdana"/>
          <w:color w:val="303333"/>
          <w:sz w:val="16"/>
        </w:rPr>
        <w:t>deposits</w:t>
      </w:r>
      <w:r>
        <w:rPr>
          <w:rFonts w:ascii="Verdana"/>
          <w:color w:val="303333"/>
          <w:spacing w:val="-15"/>
          <w:sz w:val="16"/>
        </w:rPr>
        <w:t> </w:t>
      </w:r>
      <w:r>
        <w:rPr>
          <w:rFonts w:ascii="Verdana"/>
          <w:color w:val="303333"/>
          <w:sz w:val="16"/>
        </w:rPr>
        <w:t>have</w:t>
      </w:r>
      <w:r>
        <w:rPr>
          <w:rFonts w:ascii="Verdana"/>
          <w:color w:val="303333"/>
          <w:spacing w:val="-9"/>
          <w:sz w:val="16"/>
        </w:rPr>
        <w:t> </w:t>
      </w:r>
      <w:r>
        <w:rPr>
          <w:rFonts w:ascii="Verdana"/>
          <w:color w:val="303333"/>
          <w:sz w:val="16"/>
        </w:rPr>
        <w:t>a</w:t>
      </w:r>
      <w:r>
        <w:rPr>
          <w:rFonts w:ascii="Verdana"/>
          <w:color w:val="303333"/>
          <w:spacing w:val="-7"/>
          <w:sz w:val="16"/>
        </w:rPr>
        <w:t> </w:t>
      </w:r>
      <w:r>
        <w:rPr>
          <w:rFonts w:ascii="Verdana"/>
          <w:color w:val="303333"/>
          <w:sz w:val="16"/>
        </w:rPr>
        <w:t>low</w:t>
      </w:r>
      <w:r>
        <w:rPr>
          <w:rFonts w:ascii="Verdana"/>
          <w:color w:val="303333"/>
          <w:spacing w:val="-7"/>
          <w:sz w:val="16"/>
        </w:rPr>
        <w:t> </w:t>
      </w:r>
      <w:r>
        <w:rPr>
          <w:rFonts w:ascii="Verdana"/>
          <w:color w:val="303333"/>
          <w:sz w:val="16"/>
        </w:rPr>
        <w:t>user</w:t>
      </w:r>
      <w:r>
        <w:rPr>
          <w:rFonts w:ascii="Verdana"/>
          <w:color w:val="303333"/>
          <w:spacing w:val="-6"/>
          <w:sz w:val="16"/>
        </w:rPr>
        <w:t> </w:t>
      </w:r>
      <w:r>
        <w:rPr>
          <w:rFonts w:ascii="Verdana"/>
          <w:color w:val="303333"/>
          <w:sz w:val="16"/>
        </w:rPr>
        <w:t>cost</w:t>
      </w:r>
      <w:r>
        <w:rPr>
          <w:rFonts w:ascii="Verdana"/>
          <w:color w:val="303333"/>
          <w:spacing w:val="-8"/>
          <w:sz w:val="16"/>
        </w:rPr>
        <w:t> </w:t>
      </w:r>
      <w:r>
        <w:rPr>
          <w:rFonts w:ascii="Verdana"/>
          <w:color w:val="303333"/>
          <w:sz w:val="16"/>
        </w:rPr>
        <w:t>and</w:t>
      </w:r>
      <w:r>
        <w:rPr>
          <w:rFonts w:ascii="Verdana"/>
          <w:color w:val="303333"/>
          <w:spacing w:val="-6"/>
          <w:sz w:val="16"/>
        </w:rPr>
        <w:t> </w:t>
      </w:r>
      <w:r>
        <w:rPr>
          <w:rFonts w:ascii="Verdana"/>
          <w:color w:val="303333"/>
          <w:sz w:val="16"/>
        </w:rPr>
        <w:t>a</w:t>
      </w:r>
      <w:r>
        <w:rPr>
          <w:rFonts w:ascii="Verdana"/>
          <w:color w:val="303333"/>
          <w:spacing w:val="-8"/>
          <w:sz w:val="16"/>
        </w:rPr>
        <w:t> </w:t>
      </w:r>
      <w:r>
        <w:rPr>
          <w:rFonts w:ascii="Verdana"/>
          <w:color w:val="303333"/>
          <w:sz w:val="16"/>
        </w:rPr>
        <w:t>very</w:t>
      </w:r>
      <w:r>
        <w:rPr>
          <w:rFonts w:ascii="Verdana"/>
          <w:color w:val="303333"/>
          <w:spacing w:val="-4"/>
          <w:sz w:val="16"/>
        </w:rPr>
        <w:t> </w:t>
      </w:r>
      <w:r>
        <w:rPr>
          <w:rFonts w:ascii="Verdana"/>
          <w:color w:val="303333"/>
          <w:sz w:val="16"/>
        </w:rPr>
        <w:t>small or zero</w:t>
      </w:r>
      <w:r>
        <w:rPr>
          <w:rFonts w:ascii="Verdana"/>
          <w:color w:val="303333"/>
          <w:spacing w:val="-17"/>
          <w:sz w:val="16"/>
        </w:rPr>
        <w:t> </w:t>
      </w:r>
      <w:r>
        <w:rPr>
          <w:rFonts w:ascii="Verdana"/>
          <w:color w:val="303333"/>
          <w:sz w:val="16"/>
        </w:rPr>
        <w:t>weight.</w:t>
      </w:r>
    </w:p>
    <w:p>
      <w:pPr>
        <w:pStyle w:val="BodyText"/>
        <w:spacing w:before="2"/>
        <w:rPr>
          <w:rFonts w:ascii="Verdana"/>
        </w:rPr>
      </w:pPr>
    </w:p>
    <w:p>
      <w:pPr>
        <w:spacing w:line="297" w:lineRule="auto" w:before="0"/>
        <w:ind w:left="398" w:right="56" w:firstLine="7"/>
        <w:jc w:val="left"/>
        <w:rPr>
          <w:rFonts w:ascii="Verdana"/>
          <w:sz w:val="16"/>
        </w:rPr>
      </w:pPr>
      <w:r>
        <w:rPr>
          <w:rFonts w:ascii="Verdana"/>
          <w:color w:val="2F3331"/>
          <w:sz w:val="16"/>
        </w:rPr>
        <w:t>But a Divisia index has a number of shortcomings. The first is the difficulty of measuring the transactions services provided by each monetary asset, when </w:t>
      </w:r>
      <w:r>
        <w:rPr>
          <w:rFonts w:ascii="Verdana"/>
          <w:color w:val="2F3331"/>
          <w:spacing w:val="2"/>
          <w:sz w:val="16"/>
        </w:rPr>
        <w:t>the </w:t>
      </w:r>
      <w:r>
        <w:rPr>
          <w:rFonts w:ascii="Verdana"/>
          <w:color w:val="2F3331"/>
          <w:sz w:val="16"/>
        </w:rPr>
        <w:t>effects of the variety of other services available to bank and building society account holders and the impact of bank</w:t>
      </w:r>
      <w:r>
        <w:rPr>
          <w:rFonts w:ascii="Verdana"/>
          <w:color w:val="2F3331"/>
          <w:spacing w:val="-13"/>
          <w:sz w:val="16"/>
        </w:rPr>
        <w:t> </w:t>
      </w:r>
      <w:r>
        <w:rPr>
          <w:rFonts w:ascii="Verdana"/>
          <w:color w:val="2F3331"/>
          <w:sz w:val="16"/>
        </w:rPr>
        <w:t>charges</w:t>
      </w:r>
      <w:r>
        <w:rPr>
          <w:rFonts w:ascii="Verdana"/>
          <w:color w:val="2F3331"/>
          <w:spacing w:val="-12"/>
          <w:sz w:val="16"/>
        </w:rPr>
        <w:t> </w:t>
      </w:r>
      <w:r>
        <w:rPr>
          <w:rFonts w:ascii="Verdana"/>
          <w:color w:val="2F3331"/>
          <w:sz w:val="16"/>
        </w:rPr>
        <w:t>and</w:t>
      </w:r>
      <w:r>
        <w:rPr>
          <w:rFonts w:ascii="Verdana"/>
          <w:color w:val="2F3331"/>
          <w:spacing w:val="-9"/>
          <w:sz w:val="16"/>
        </w:rPr>
        <w:t> </w:t>
      </w:r>
      <w:r>
        <w:rPr>
          <w:rFonts w:ascii="Verdana"/>
          <w:color w:val="2F3331"/>
          <w:sz w:val="16"/>
        </w:rPr>
        <w:t>new</w:t>
      </w:r>
      <w:r>
        <w:rPr>
          <w:rFonts w:ascii="Verdana"/>
          <w:color w:val="2F3331"/>
          <w:spacing w:val="-11"/>
          <w:sz w:val="16"/>
        </w:rPr>
        <w:t> </w:t>
      </w:r>
      <w:r>
        <w:rPr>
          <w:rFonts w:ascii="Verdana"/>
          <w:color w:val="2F3331"/>
          <w:sz w:val="16"/>
        </w:rPr>
        <w:t>technology</w:t>
      </w:r>
      <w:r>
        <w:rPr>
          <w:rFonts w:ascii="Verdana"/>
          <w:color w:val="2F3331"/>
          <w:spacing w:val="-13"/>
          <w:sz w:val="16"/>
        </w:rPr>
        <w:t> </w:t>
      </w:r>
      <w:r>
        <w:rPr>
          <w:rFonts w:ascii="Verdana"/>
          <w:color w:val="2F3331"/>
          <w:sz w:val="16"/>
        </w:rPr>
        <w:t>are</w:t>
      </w:r>
      <w:r>
        <w:rPr>
          <w:rFonts w:ascii="Verdana"/>
          <w:color w:val="2F3331"/>
          <w:spacing w:val="-7"/>
          <w:sz w:val="16"/>
        </w:rPr>
        <w:t> </w:t>
      </w:r>
      <w:r>
        <w:rPr>
          <w:rFonts w:ascii="Verdana"/>
          <w:color w:val="2F3331"/>
          <w:sz w:val="16"/>
        </w:rPr>
        <w:t>difficult</w:t>
      </w:r>
      <w:r>
        <w:rPr>
          <w:rFonts w:ascii="Verdana"/>
          <w:color w:val="2F3331"/>
          <w:spacing w:val="-8"/>
          <w:sz w:val="16"/>
        </w:rPr>
        <w:t> </w:t>
      </w:r>
      <w:r>
        <w:rPr>
          <w:rFonts w:ascii="Verdana"/>
          <w:color w:val="2F3331"/>
          <w:sz w:val="16"/>
        </w:rPr>
        <w:t>to</w:t>
      </w:r>
      <w:r>
        <w:rPr>
          <w:rFonts w:ascii="Verdana"/>
          <w:color w:val="2F3331"/>
          <w:spacing w:val="-15"/>
          <w:sz w:val="16"/>
        </w:rPr>
        <w:t> </w:t>
      </w:r>
      <w:r>
        <w:rPr>
          <w:rFonts w:ascii="Verdana"/>
          <w:color w:val="2F3331"/>
          <w:sz w:val="16"/>
        </w:rPr>
        <w:t>isolate. The</w:t>
      </w:r>
      <w:r>
        <w:rPr>
          <w:rFonts w:ascii="Verdana"/>
          <w:color w:val="2F3331"/>
          <w:spacing w:val="-17"/>
          <w:sz w:val="16"/>
        </w:rPr>
        <w:t> </w:t>
      </w:r>
      <w:r>
        <w:rPr>
          <w:rFonts w:ascii="Verdana"/>
          <w:color w:val="2F3331"/>
          <w:sz w:val="16"/>
        </w:rPr>
        <w:t>second</w:t>
      </w:r>
      <w:r>
        <w:rPr>
          <w:rFonts w:ascii="Verdana"/>
          <w:color w:val="2F3331"/>
          <w:spacing w:val="-18"/>
          <w:sz w:val="16"/>
        </w:rPr>
        <w:t> </w:t>
      </w:r>
      <w:r>
        <w:rPr>
          <w:rFonts w:ascii="Verdana"/>
          <w:color w:val="2F3331"/>
          <w:sz w:val="16"/>
        </w:rPr>
        <w:t>concerns</w:t>
      </w:r>
      <w:r>
        <w:rPr>
          <w:rFonts w:ascii="Verdana"/>
          <w:color w:val="2F3331"/>
          <w:spacing w:val="-15"/>
          <w:sz w:val="16"/>
        </w:rPr>
        <w:t> </w:t>
      </w:r>
      <w:r>
        <w:rPr>
          <w:rFonts w:ascii="Verdana"/>
          <w:color w:val="2F3331"/>
          <w:sz w:val="16"/>
        </w:rPr>
        <w:t>the</w:t>
      </w:r>
      <w:r>
        <w:rPr>
          <w:rFonts w:ascii="Verdana"/>
          <w:color w:val="2F3331"/>
          <w:spacing w:val="-17"/>
          <w:sz w:val="16"/>
        </w:rPr>
        <w:t> </w:t>
      </w:r>
      <w:r>
        <w:rPr>
          <w:rFonts w:ascii="Verdana"/>
          <w:color w:val="2F3331"/>
          <w:sz w:val="16"/>
        </w:rPr>
        <w:t>determination</w:t>
      </w:r>
      <w:r>
        <w:rPr>
          <w:rFonts w:ascii="Verdana"/>
          <w:color w:val="2F3331"/>
          <w:spacing w:val="-20"/>
          <w:sz w:val="16"/>
        </w:rPr>
        <w:t> </w:t>
      </w:r>
      <w:r>
        <w:rPr>
          <w:rFonts w:ascii="Verdana"/>
          <w:color w:val="2F3331"/>
          <w:sz w:val="16"/>
        </w:rPr>
        <w:t>of</w:t>
      </w:r>
      <w:r>
        <w:rPr>
          <w:rFonts w:ascii="Verdana"/>
          <w:color w:val="2F3331"/>
          <w:spacing w:val="-13"/>
          <w:sz w:val="16"/>
        </w:rPr>
        <w:t> </w:t>
      </w:r>
      <w:r>
        <w:rPr>
          <w:rFonts w:ascii="Verdana"/>
          <w:color w:val="2F3331"/>
          <w:sz w:val="16"/>
        </w:rPr>
        <w:t>the</w:t>
      </w:r>
      <w:r>
        <w:rPr>
          <w:rFonts w:ascii="Verdana"/>
          <w:color w:val="2F3331"/>
          <w:spacing w:val="-15"/>
          <w:sz w:val="16"/>
        </w:rPr>
        <w:t> </w:t>
      </w:r>
      <w:r>
        <w:rPr>
          <w:rFonts w:ascii="Verdana"/>
          <w:color w:val="2F3331"/>
          <w:sz w:val="16"/>
        </w:rPr>
        <w:t>user</w:t>
      </w:r>
      <w:r>
        <w:rPr>
          <w:rFonts w:ascii="Verdana"/>
          <w:color w:val="2F3331"/>
          <w:spacing w:val="-14"/>
          <w:sz w:val="16"/>
        </w:rPr>
        <w:t> </w:t>
      </w:r>
      <w:r>
        <w:rPr>
          <w:rFonts w:ascii="Verdana"/>
          <w:color w:val="2F3331"/>
          <w:sz w:val="16"/>
        </w:rPr>
        <w:t>cost, in particular the choice of benchmark asset and the representative</w:t>
      </w:r>
      <w:r>
        <w:rPr>
          <w:rFonts w:ascii="Verdana"/>
          <w:color w:val="2F3331"/>
          <w:spacing w:val="-29"/>
          <w:sz w:val="16"/>
        </w:rPr>
        <w:t> </w:t>
      </w:r>
      <w:r>
        <w:rPr>
          <w:rFonts w:ascii="Verdana"/>
          <w:color w:val="2F3331"/>
          <w:sz w:val="16"/>
        </w:rPr>
        <w:t>rates</w:t>
      </w:r>
      <w:r>
        <w:rPr>
          <w:rFonts w:ascii="Verdana"/>
          <w:color w:val="2F3331"/>
          <w:spacing w:val="-30"/>
          <w:sz w:val="16"/>
        </w:rPr>
        <w:t> </w:t>
      </w:r>
      <w:r>
        <w:rPr>
          <w:rFonts w:ascii="Verdana"/>
          <w:color w:val="2F3331"/>
          <w:sz w:val="16"/>
        </w:rPr>
        <w:t>of</w:t>
      </w:r>
      <w:r>
        <w:rPr>
          <w:rFonts w:ascii="Verdana"/>
          <w:color w:val="2F3331"/>
          <w:spacing w:val="-28"/>
          <w:sz w:val="16"/>
        </w:rPr>
        <w:t> </w:t>
      </w:r>
      <w:r>
        <w:rPr>
          <w:rFonts w:ascii="Verdana"/>
          <w:color w:val="2F3331"/>
          <w:sz w:val="16"/>
        </w:rPr>
        <w:t>interest</w:t>
      </w:r>
      <w:r>
        <w:rPr>
          <w:rFonts w:ascii="Verdana"/>
          <w:color w:val="2F3331"/>
          <w:spacing w:val="-27"/>
          <w:sz w:val="16"/>
        </w:rPr>
        <w:t> </w:t>
      </w:r>
      <w:r>
        <w:rPr>
          <w:rFonts w:ascii="Verdana"/>
          <w:color w:val="2F3331"/>
          <w:sz w:val="16"/>
        </w:rPr>
        <w:t>for</w:t>
      </w:r>
      <w:r>
        <w:rPr>
          <w:rFonts w:ascii="Verdana"/>
          <w:color w:val="2F3331"/>
          <w:spacing w:val="-28"/>
          <w:sz w:val="16"/>
        </w:rPr>
        <w:t> </w:t>
      </w:r>
      <w:r>
        <w:rPr>
          <w:rFonts w:ascii="Verdana"/>
          <w:color w:val="2F3331"/>
          <w:sz w:val="16"/>
        </w:rPr>
        <w:t>the</w:t>
      </w:r>
      <w:r>
        <w:rPr>
          <w:rFonts w:ascii="Verdana"/>
          <w:color w:val="2F3331"/>
          <w:spacing w:val="-28"/>
          <w:sz w:val="16"/>
        </w:rPr>
        <w:t> </w:t>
      </w:r>
      <w:r>
        <w:rPr>
          <w:rFonts w:ascii="Verdana"/>
          <w:color w:val="2F3331"/>
          <w:sz w:val="16"/>
        </w:rPr>
        <w:t>component</w:t>
      </w:r>
      <w:r>
        <w:rPr>
          <w:rFonts w:ascii="Verdana"/>
          <w:color w:val="2F3331"/>
          <w:spacing w:val="-27"/>
          <w:sz w:val="16"/>
        </w:rPr>
        <w:t> </w:t>
      </w:r>
      <w:r>
        <w:rPr>
          <w:rFonts w:ascii="Verdana"/>
          <w:color w:val="2F3331"/>
          <w:sz w:val="16"/>
        </w:rPr>
        <w:t>assets. Third, there are difficulties </w:t>
      </w:r>
      <w:r>
        <w:rPr>
          <w:rFonts w:ascii="Verdana"/>
          <w:color w:val="2F3331"/>
          <w:spacing w:val="-3"/>
          <w:sz w:val="16"/>
        </w:rPr>
        <w:t>with </w:t>
      </w:r>
      <w:r>
        <w:rPr>
          <w:rFonts w:ascii="Verdana"/>
          <w:color w:val="2F3331"/>
          <w:sz w:val="16"/>
        </w:rPr>
        <w:t>interpretation; for example, in a Divisia index the weights of </w:t>
      </w:r>
      <w:r>
        <w:rPr>
          <w:rFonts w:ascii="Verdana"/>
          <w:color w:val="2F3331"/>
          <w:spacing w:val="2"/>
          <w:sz w:val="16"/>
        </w:rPr>
        <w:t>the </w:t>
      </w:r>
      <w:r>
        <w:rPr>
          <w:rFonts w:ascii="Verdana"/>
          <w:color w:val="2F3331"/>
          <w:sz w:val="16"/>
        </w:rPr>
        <w:t>component assets will change as soon as interest rates change,</w:t>
      </w:r>
      <w:r>
        <w:rPr>
          <w:rFonts w:ascii="Verdana"/>
          <w:color w:val="2F3331"/>
          <w:spacing w:val="-5"/>
          <w:sz w:val="16"/>
        </w:rPr>
        <w:t> </w:t>
      </w:r>
      <w:r>
        <w:rPr>
          <w:rFonts w:ascii="Verdana"/>
          <w:color w:val="2F3331"/>
          <w:sz w:val="16"/>
        </w:rPr>
        <w:t>even</w:t>
      </w:r>
      <w:r>
        <w:rPr>
          <w:rFonts w:ascii="Verdana"/>
          <w:color w:val="2F3331"/>
          <w:spacing w:val="-12"/>
          <w:sz w:val="16"/>
        </w:rPr>
        <w:t> </w:t>
      </w:r>
      <w:r>
        <w:rPr>
          <w:rFonts w:ascii="Verdana"/>
          <w:color w:val="2F3331"/>
          <w:sz w:val="16"/>
        </w:rPr>
        <w:t>if</w:t>
      </w:r>
      <w:r>
        <w:rPr>
          <w:rFonts w:ascii="Verdana"/>
          <w:color w:val="2F3331"/>
          <w:spacing w:val="-13"/>
          <w:sz w:val="16"/>
        </w:rPr>
        <w:t> </w:t>
      </w:r>
      <w:r>
        <w:rPr>
          <w:rFonts w:ascii="Verdana"/>
          <w:color w:val="2F3331"/>
          <w:sz w:val="16"/>
        </w:rPr>
        <w:t>no</w:t>
      </w:r>
      <w:r>
        <w:rPr>
          <w:rFonts w:ascii="Verdana"/>
          <w:color w:val="2F3331"/>
          <w:spacing w:val="-12"/>
          <w:sz w:val="16"/>
        </w:rPr>
        <w:t> </w:t>
      </w:r>
      <w:r>
        <w:rPr>
          <w:rFonts w:ascii="Verdana"/>
          <w:color w:val="2F3331"/>
          <w:sz w:val="16"/>
        </w:rPr>
        <w:t>portfolio</w:t>
      </w:r>
      <w:r>
        <w:rPr>
          <w:rFonts w:ascii="Verdana"/>
          <w:color w:val="2F3331"/>
          <w:spacing w:val="-16"/>
          <w:sz w:val="16"/>
        </w:rPr>
        <w:t> </w:t>
      </w:r>
      <w:r>
        <w:rPr>
          <w:rFonts w:ascii="Verdana"/>
          <w:color w:val="2F3331"/>
          <w:sz w:val="16"/>
        </w:rPr>
        <w:t>shifts</w:t>
      </w:r>
      <w:r>
        <w:rPr>
          <w:rFonts w:ascii="Verdana"/>
          <w:color w:val="2F3331"/>
          <w:spacing w:val="-12"/>
          <w:sz w:val="16"/>
        </w:rPr>
        <w:t> </w:t>
      </w:r>
      <w:r>
        <w:rPr>
          <w:rFonts w:ascii="Verdana"/>
          <w:color w:val="2F3331"/>
          <w:sz w:val="16"/>
        </w:rPr>
        <w:t>have</w:t>
      </w:r>
      <w:r>
        <w:rPr>
          <w:rFonts w:ascii="Verdana"/>
          <w:color w:val="2F3331"/>
          <w:spacing w:val="-12"/>
          <w:sz w:val="16"/>
        </w:rPr>
        <w:t> </w:t>
      </w:r>
      <w:r>
        <w:rPr>
          <w:rFonts w:ascii="Verdana"/>
          <w:color w:val="2F3331"/>
          <w:sz w:val="16"/>
        </w:rPr>
        <w:t>yet</w:t>
      </w:r>
      <w:r>
        <w:rPr>
          <w:rFonts w:ascii="Verdana"/>
          <w:color w:val="2F3331"/>
          <w:spacing w:val="-14"/>
          <w:sz w:val="16"/>
        </w:rPr>
        <w:t> </w:t>
      </w:r>
      <w:r>
        <w:rPr>
          <w:rFonts w:ascii="Verdana"/>
          <w:color w:val="2F3331"/>
          <w:sz w:val="16"/>
        </w:rPr>
        <w:t>taken</w:t>
      </w:r>
      <w:r>
        <w:rPr>
          <w:rFonts w:ascii="Verdana"/>
          <w:color w:val="2F3331"/>
          <w:spacing w:val="-13"/>
          <w:sz w:val="16"/>
        </w:rPr>
        <w:t> </w:t>
      </w:r>
      <w:r>
        <w:rPr>
          <w:rFonts w:ascii="Verdana"/>
          <w:color w:val="2F3331"/>
          <w:sz w:val="16"/>
        </w:rPr>
        <w:t>place.</w:t>
      </w:r>
    </w:p>
    <w:p>
      <w:pPr>
        <w:pStyle w:val="BodyText"/>
        <w:rPr>
          <w:rFonts w:ascii="Verdana"/>
          <w:sz w:val="21"/>
        </w:rPr>
      </w:pPr>
    </w:p>
    <w:p>
      <w:pPr>
        <w:spacing w:line="295" w:lineRule="auto" w:before="0"/>
        <w:ind w:left="424" w:right="279" w:firstLine="6"/>
        <w:jc w:val="left"/>
        <w:rPr>
          <w:rFonts w:ascii="Verdana"/>
          <w:sz w:val="16"/>
        </w:rPr>
      </w:pPr>
      <w:r>
        <w:rPr>
          <w:rFonts w:ascii="Verdana"/>
          <w:color w:val="303531"/>
          <w:sz w:val="16"/>
        </w:rPr>
        <w:t>A detailed appraisal of the issues arising from Divisia indices is set out in the article on pages 240-55.</w:t>
      </w:r>
    </w:p>
    <w:p>
      <w:pPr>
        <w:spacing w:line="295" w:lineRule="auto" w:before="2"/>
        <w:ind w:left="433" w:right="38" w:hanging="4"/>
        <w:jc w:val="left"/>
        <w:rPr>
          <w:rFonts w:ascii="Verdana"/>
          <w:sz w:val="16"/>
        </w:rPr>
      </w:pPr>
      <w:r>
        <w:rPr>
          <w:rFonts w:ascii="Verdana"/>
          <w:color w:val="2C302E"/>
          <w:w w:val="105"/>
          <w:sz w:val="16"/>
        </w:rPr>
        <w:t>Chart</w:t>
      </w:r>
      <w:r>
        <w:rPr>
          <w:rFonts w:ascii="Verdana"/>
          <w:color w:val="2C302E"/>
          <w:spacing w:val="-28"/>
          <w:w w:val="105"/>
          <w:sz w:val="16"/>
        </w:rPr>
        <w:t> </w:t>
      </w:r>
      <w:r>
        <w:rPr>
          <w:rFonts w:ascii="Verdana"/>
          <w:color w:val="2C302E"/>
          <w:w w:val="105"/>
          <w:sz w:val="16"/>
        </w:rPr>
        <w:t>A</w:t>
      </w:r>
      <w:r>
        <w:rPr>
          <w:rFonts w:ascii="Verdana"/>
          <w:color w:val="2C302E"/>
          <w:spacing w:val="-26"/>
          <w:w w:val="105"/>
          <w:sz w:val="16"/>
        </w:rPr>
        <w:t> </w:t>
      </w:r>
      <w:r>
        <w:rPr>
          <w:rFonts w:ascii="Verdana"/>
          <w:color w:val="2C302E"/>
          <w:w w:val="105"/>
          <w:sz w:val="16"/>
        </w:rPr>
        <w:t>shows</w:t>
      </w:r>
      <w:r>
        <w:rPr>
          <w:rFonts w:ascii="Verdana"/>
          <w:color w:val="2C302E"/>
          <w:spacing w:val="-28"/>
          <w:w w:val="105"/>
          <w:sz w:val="16"/>
        </w:rPr>
        <w:t> </w:t>
      </w:r>
      <w:r>
        <w:rPr>
          <w:rFonts w:ascii="Verdana"/>
          <w:color w:val="2C302E"/>
          <w:w w:val="105"/>
          <w:sz w:val="16"/>
        </w:rPr>
        <w:t>the</w:t>
      </w:r>
      <w:r>
        <w:rPr>
          <w:rFonts w:ascii="Verdana"/>
          <w:color w:val="2C302E"/>
          <w:spacing w:val="-27"/>
          <w:w w:val="105"/>
          <w:sz w:val="16"/>
        </w:rPr>
        <w:t> </w:t>
      </w:r>
      <w:r>
        <w:rPr>
          <w:rFonts w:ascii="Verdana"/>
          <w:color w:val="2C302E"/>
          <w:w w:val="105"/>
          <w:sz w:val="16"/>
        </w:rPr>
        <w:t>growth</w:t>
      </w:r>
      <w:r>
        <w:rPr>
          <w:rFonts w:ascii="Verdana"/>
          <w:color w:val="2C302E"/>
          <w:spacing w:val="-25"/>
          <w:w w:val="105"/>
          <w:sz w:val="16"/>
        </w:rPr>
        <w:t> </w:t>
      </w:r>
      <w:r>
        <w:rPr>
          <w:rFonts w:ascii="Verdana"/>
          <w:color w:val="2C302E"/>
          <w:w w:val="105"/>
          <w:sz w:val="16"/>
        </w:rPr>
        <w:t>of</w:t>
      </w:r>
      <w:r>
        <w:rPr>
          <w:rFonts w:ascii="Verdana"/>
          <w:color w:val="2C302E"/>
          <w:spacing w:val="-28"/>
          <w:w w:val="105"/>
          <w:sz w:val="16"/>
        </w:rPr>
        <w:t> </w:t>
      </w:r>
      <w:r>
        <w:rPr>
          <w:rFonts w:ascii="Verdana"/>
          <w:color w:val="2C302E"/>
          <w:w w:val="105"/>
          <w:sz w:val="16"/>
        </w:rPr>
        <w:t>a</w:t>
      </w:r>
      <w:r>
        <w:rPr>
          <w:rFonts w:ascii="Verdana"/>
          <w:color w:val="2C302E"/>
          <w:spacing w:val="-28"/>
          <w:w w:val="105"/>
          <w:sz w:val="16"/>
        </w:rPr>
        <w:t> </w:t>
      </w:r>
      <w:r>
        <w:rPr>
          <w:rFonts w:ascii="Verdana"/>
          <w:color w:val="2C302E"/>
          <w:w w:val="105"/>
          <w:sz w:val="16"/>
        </w:rPr>
        <w:t>constructed</w:t>
      </w:r>
      <w:r>
        <w:rPr>
          <w:rFonts w:ascii="Verdana"/>
          <w:color w:val="2C302E"/>
          <w:spacing w:val="-29"/>
          <w:w w:val="105"/>
          <w:sz w:val="16"/>
        </w:rPr>
        <w:t> </w:t>
      </w:r>
      <w:r>
        <w:rPr>
          <w:rFonts w:ascii="Verdana"/>
          <w:color w:val="2C302E"/>
          <w:w w:val="105"/>
          <w:sz w:val="16"/>
        </w:rPr>
        <w:t>aggregate Divisia</w:t>
      </w:r>
      <w:r>
        <w:rPr>
          <w:rFonts w:ascii="Verdana"/>
          <w:color w:val="2C302E"/>
          <w:spacing w:val="-25"/>
          <w:w w:val="105"/>
          <w:sz w:val="16"/>
        </w:rPr>
        <w:t> </w:t>
      </w:r>
      <w:r>
        <w:rPr>
          <w:rFonts w:ascii="Verdana"/>
          <w:color w:val="2C302E"/>
          <w:w w:val="105"/>
          <w:sz w:val="16"/>
        </w:rPr>
        <w:t>index</w:t>
      </w:r>
      <w:r>
        <w:rPr>
          <w:rFonts w:ascii="Verdana"/>
          <w:color w:val="2C302E"/>
          <w:spacing w:val="-19"/>
          <w:w w:val="105"/>
          <w:sz w:val="16"/>
        </w:rPr>
        <w:t> </w:t>
      </w:r>
      <w:r>
        <w:rPr>
          <w:rFonts w:ascii="Verdana"/>
          <w:color w:val="2C302E"/>
          <w:w w:val="105"/>
          <w:sz w:val="16"/>
        </w:rPr>
        <w:t>and</w:t>
      </w:r>
      <w:r>
        <w:rPr>
          <w:rFonts w:ascii="Verdana"/>
          <w:color w:val="2C302E"/>
          <w:spacing w:val="-20"/>
          <w:w w:val="105"/>
          <w:sz w:val="16"/>
        </w:rPr>
        <w:t> </w:t>
      </w:r>
      <w:r>
        <w:rPr>
          <w:rFonts w:ascii="Verdana"/>
          <w:color w:val="2C302E"/>
          <w:w w:val="105"/>
          <w:sz w:val="16"/>
        </w:rPr>
        <w:t>compares</w:t>
      </w:r>
      <w:r>
        <w:rPr>
          <w:rFonts w:ascii="Verdana"/>
          <w:color w:val="2C302E"/>
          <w:spacing w:val="-16"/>
          <w:w w:val="105"/>
          <w:sz w:val="16"/>
        </w:rPr>
        <w:t> </w:t>
      </w:r>
      <w:r>
        <w:rPr>
          <w:rFonts w:ascii="Verdana"/>
          <w:color w:val="2C302E"/>
          <w:w w:val="105"/>
          <w:sz w:val="16"/>
        </w:rPr>
        <w:t>it</w:t>
      </w:r>
      <w:r>
        <w:rPr>
          <w:rFonts w:ascii="Verdana"/>
          <w:color w:val="2C302E"/>
          <w:spacing w:val="-20"/>
          <w:w w:val="105"/>
          <w:sz w:val="16"/>
        </w:rPr>
        <w:t> </w:t>
      </w:r>
      <w:r>
        <w:rPr>
          <w:rFonts w:ascii="Verdana"/>
          <w:color w:val="2C302E"/>
          <w:w w:val="105"/>
          <w:sz w:val="16"/>
        </w:rPr>
        <w:t>with</w:t>
      </w:r>
      <w:r>
        <w:rPr>
          <w:rFonts w:ascii="Verdana"/>
          <w:color w:val="2C302E"/>
          <w:spacing w:val="-21"/>
          <w:w w:val="105"/>
          <w:sz w:val="16"/>
        </w:rPr>
        <w:t> </w:t>
      </w:r>
      <w:r>
        <w:rPr>
          <w:rFonts w:ascii="Verdana"/>
          <w:color w:val="2C302E"/>
          <w:w w:val="105"/>
          <w:sz w:val="16"/>
        </w:rPr>
        <w:t>that</w:t>
      </w:r>
      <w:r>
        <w:rPr>
          <w:rFonts w:ascii="Verdana"/>
          <w:color w:val="2C302E"/>
          <w:spacing w:val="-22"/>
          <w:w w:val="105"/>
          <w:sz w:val="16"/>
        </w:rPr>
        <w:t> </w:t>
      </w:r>
      <w:r>
        <w:rPr>
          <w:rFonts w:ascii="Verdana"/>
          <w:color w:val="2C302E"/>
          <w:w w:val="105"/>
          <w:sz w:val="16"/>
        </w:rPr>
        <w:t>of</w:t>
      </w:r>
      <w:r>
        <w:rPr>
          <w:rFonts w:ascii="Verdana"/>
          <w:color w:val="2C302E"/>
          <w:spacing w:val="-29"/>
          <w:w w:val="105"/>
          <w:sz w:val="16"/>
        </w:rPr>
        <w:t> </w:t>
      </w:r>
      <w:r>
        <w:rPr>
          <w:rFonts w:ascii="Verdana"/>
          <w:color w:val="2C302E"/>
          <w:w w:val="105"/>
          <w:sz w:val="16"/>
        </w:rPr>
        <w:t>MO</w:t>
      </w:r>
      <w:r>
        <w:rPr>
          <w:rFonts w:ascii="Verdana"/>
          <w:color w:val="2C302E"/>
          <w:spacing w:val="-19"/>
          <w:w w:val="105"/>
          <w:sz w:val="16"/>
        </w:rPr>
        <w:t> </w:t>
      </w:r>
      <w:r>
        <w:rPr>
          <w:rFonts w:ascii="Verdana"/>
          <w:color w:val="2C302E"/>
          <w:w w:val="105"/>
          <w:sz w:val="16"/>
        </w:rPr>
        <w:t>and</w:t>
      </w:r>
      <w:r>
        <w:rPr>
          <w:rFonts w:ascii="Verdana"/>
          <w:color w:val="2C302E"/>
          <w:spacing w:val="-31"/>
          <w:w w:val="105"/>
          <w:sz w:val="16"/>
        </w:rPr>
        <w:t> </w:t>
      </w:r>
      <w:r>
        <w:rPr>
          <w:rFonts w:ascii="Verdana"/>
          <w:color w:val="2C302E"/>
          <w:w w:val="105"/>
          <w:sz w:val="16"/>
        </w:rPr>
        <w:t>M4. Of</w:t>
      </w:r>
      <w:r>
        <w:rPr>
          <w:rFonts w:ascii="Verdana"/>
          <w:color w:val="2C302E"/>
          <w:spacing w:val="-18"/>
          <w:w w:val="105"/>
          <w:sz w:val="16"/>
        </w:rPr>
        <w:t> </w:t>
      </w:r>
      <w:r>
        <w:rPr>
          <w:rFonts w:ascii="Verdana"/>
          <w:color w:val="2C302E"/>
          <w:w w:val="105"/>
          <w:sz w:val="16"/>
        </w:rPr>
        <w:t>particular</w:t>
      </w:r>
      <w:r>
        <w:rPr>
          <w:rFonts w:ascii="Verdana"/>
          <w:color w:val="2C302E"/>
          <w:spacing w:val="-24"/>
          <w:w w:val="105"/>
          <w:sz w:val="16"/>
        </w:rPr>
        <w:t> </w:t>
      </w:r>
      <w:r>
        <w:rPr>
          <w:rFonts w:ascii="Verdana"/>
          <w:color w:val="2C302E"/>
          <w:w w:val="105"/>
          <w:sz w:val="16"/>
        </w:rPr>
        <w:t>interest</w:t>
      </w:r>
      <w:r>
        <w:rPr>
          <w:rFonts w:ascii="Verdana"/>
          <w:color w:val="2C302E"/>
          <w:spacing w:val="-20"/>
          <w:w w:val="105"/>
          <w:sz w:val="16"/>
        </w:rPr>
        <w:t> </w:t>
      </w:r>
      <w:r>
        <w:rPr>
          <w:rFonts w:ascii="Verdana"/>
          <w:color w:val="2C302E"/>
          <w:w w:val="105"/>
          <w:sz w:val="16"/>
        </w:rPr>
        <w:t>is</w:t>
      </w:r>
      <w:r>
        <w:rPr>
          <w:rFonts w:ascii="Verdana"/>
          <w:color w:val="2C302E"/>
          <w:spacing w:val="-23"/>
          <w:w w:val="105"/>
          <w:sz w:val="16"/>
        </w:rPr>
        <w:t> </w:t>
      </w:r>
      <w:r>
        <w:rPr>
          <w:rFonts w:ascii="Verdana"/>
          <w:color w:val="2C302E"/>
          <w:w w:val="105"/>
          <w:sz w:val="16"/>
        </w:rPr>
        <w:t>the</w:t>
      </w:r>
      <w:r>
        <w:rPr>
          <w:rFonts w:ascii="Verdana"/>
          <w:color w:val="2C302E"/>
          <w:spacing w:val="-20"/>
          <w:w w:val="105"/>
          <w:sz w:val="16"/>
        </w:rPr>
        <w:t> </w:t>
      </w:r>
      <w:r>
        <w:rPr>
          <w:rFonts w:ascii="Verdana"/>
          <w:color w:val="2C302E"/>
          <w:w w:val="105"/>
          <w:sz w:val="16"/>
        </w:rPr>
        <w:t>lise</w:t>
      </w:r>
      <w:r>
        <w:rPr>
          <w:rFonts w:ascii="Verdana"/>
          <w:color w:val="2C302E"/>
          <w:spacing w:val="-26"/>
          <w:w w:val="105"/>
          <w:sz w:val="16"/>
        </w:rPr>
        <w:t> </w:t>
      </w:r>
      <w:r>
        <w:rPr>
          <w:rFonts w:ascii="Verdana"/>
          <w:color w:val="2C302E"/>
          <w:w w:val="105"/>
          <w:sz w:val="16"/>
        </w:rPr>
        <w:t>in</w:t>
      </w:r>
      <w:r>
        <w:rPr>
          <w:rFonts w:ascii="Verdana"/>
          <w:color w:val="2C302E"/>
          <w:spacing w:val="-21"/>
          <w:w w:val="105"/>
          <w:sz w:val="16"/>
        </w:rPr>
        <w:t> </w:t>
      </w:r>
      <w:r>
        <w:rPr>
          <w:rFonts w:ascii="Verdana"/>
          <w:color w:val="2C302E"/>
          <w:w w:val="105"/>
          <w:sz w:val="16"/>
        </w:rPr>
        <w:t>Divisia</w:t>
      </w:r>
      <w:r>
        <w:rPr>
          <w:rFonts w:ascii="Verdana"/>
          <w:color w:val="2C302E"/>
          <w:spacing w:val="-19"/>
          <w:w w:val="105"/>
          <w:sz w:val="16"/>
        </w:rPr>
        <w:t> </w:t>
      </w:r>
      <w:r>
        <w:rPr>
          <w:rFonts w:ascii="Verdana"/>
          <w:color w:val="2C302E"/>
          <w:w w:val="105"/>
          <w:sz w:val="16"/>
        </w:rPr>
        <w:t>growth</w:t>
      </w:r>
      <w:r>
        <w:rPr>
          <w:rFonts w:ascii="Verdana"/>
          <w:color w:val="2C302E"/>
          <w:spacing w:val="-19"/>
          <w:w w:val="105"/>
          <w:sz w:val="16"/>
        </w:rPr>
        <w:t> </w:t>
      </w:r>
      <w:r>
        <w:rPr>
          <w:rFonts w:ascii="Verdana"/>
          <w:color w:val="2C302E"/>
          <w:w w:val="105"/>
          <w:sz w:val="16"/>
        </w:rPr>
        <w:t>from 1985</w:t>
      </w:r>
      <w:r>
        <w:rPr>
          <w:rFonts w:ascii="Verdana"/>
          <w:color w:val="2C302E"/>
          <w:spacing w:val="-29"/>
          <w:w w:val="105"/>
          <w:sz w:val="16"/>
        </w:rPr>
        <w:t> </w:t>
      </w:r>
      <w:r>
        <w:rPr>
          <w:rFonts w:ascii="Verdana"/>
          <w:color w:val="2C302E"/>
          <w:w w:val="105"/>
          <w:sz w:val="16"/>
        </w:rPr>
        <w:t>Q2</w:t>
      </w:r>
      <w:r>
        <w:rPr>
          <w:rFonts w:ascii="Verdana"/>
          <w:color w:val="2C302E"/>
          <w:spacing w:val="-47"/>
          <w:w w:val="105"/>
          <w:sz w:val="16"/>
        </w:rPr>
        <w:t> </w:t>
      </w:r>
      <w:r>
        <w:rPr>
          <w:rFonts w:ascii="Verdana"/>
          <w:color w:val="2C302E"/>
          <w:w w:val="105"/>
          <w:sz w:val="16"/>
        </w:rPr>
        <w:t>until</w:t>
      </w:r>
      <w:r>
        <w:rPr>
          <w:rFonts w:ascii="Verdana"/>
          <w:color w:val="2C302E"/>
          <w:spacing w:val="-28"/>
          <w:w w:val="105"/>
          <w:sz w:val="16"/>
        </w:rPr>
        <w:t> </w:t>
      </w:r>
      <w:r>
        <w:rPr>
          <w:rFonts w:ascii="Verdana"/>
          <w:color w:val="2C302E"/>
          <w:w w:val="105"/>
          <w:sz w:val="16"/>
        </w:rPr>
        <w:t>1986</w:t>
      </w:r>
      <w:r>
        <w:rPr>
          <w:rFonts w:ascii="Verdana"/>
          <w:color w:val="2C302E"/>
          <w:spacing w:val="-25"/>
          <w:w w:val="105"/>
          <w:sz w:val="16"/>
        </w:rPr>
        <w:t> </w:t>
      </w:r>
      <w:r>
        <w:rPr>
          <w:rFonts w:ascii="Verdana"/>
          <w:color w:val="2C302E"/>
          <w:w w:val="105"/>
          <w:sz w:val="16"/>
        </w:rPr>
        <w:t>Q3,</w:t>
      </w:r>
      <w:r>
        <w:rPr>
          <w:rFonts w:ascii="Verdana"/>
          <w:color w:val="2C302E"/>
          <w:spacing w:val="-22"/>
          <w:w w:val="105"/>
          <w:sz w:val="16"/>
        </w:rPr>
        <w:t> </w:t>
      </w:r>
      <w:r>
        <w:rPr>
          <w:rFonts w:ascii="Verdana"/>
          <w:color w:val="2C302E"/>
          <w:w w:val="105"/>
          <w:sz w:val="16"/>
        </w:rPr>
        <w:t>after</w:t>
      </w:r>
      <w:r>
        <w:rPr>
          <w:rFonts w:ascii="Verdana"/>
          <w:color w:val="2C302E"/>
          <w:spacing w:val="-27"/>
          <w:w w:val="105"/>
          <w:sz w:val="16"/>
        </w:rPr>
        <w:t> </w:t>
      </w:r>
      <w:r>
        <w:rPr>
          <w:rFonts w:ascii="Verdana"/>
          <w:color w:val="2C302E"/>
          <w:w w:val="105"/>
          <w:sz w:val="16"/>
        </w:rPr>
        <w:t>which</w:t>
      </w:r>
      <w:r>
        <w:rPr>
          <w:rFonts w:ascii="Verdana"/>
          <w:color w:val="2C302E"/>
          <w:spacing w:val="-31"/>
          <w:w w:val="105"/>
          <w:sz w:val="16"/>
        </w:rPr>
        <w:t> </w:t>
      </w:r>
      <w:r>
        <w:rPr>
          <w:rFonts w:ascii="Verdana"/>
          <w:color w:val="2C302E"/>
          <w:spacing w:val="2"/>
          <w:w w:val="105"/>
          <w:sz w:val="16"/>
        </w:rPr>
        <w:t>it</w:t>
      </w:r>
      <w:r>
        <w:rPr>
          <w:rFonts w:ascii="Verdana"/>
          <w:color w:val="2C302E"/>
          <w:spacing w:val="-29"/>
          <w:w w:val="105"/>
          <w:sz w:val="16"/>
        </w:rPr>
        <w:t> </w:t>
      </w:r>
      <w:r>
        <w:rPr>
          <w:rFonts w:ascii="Verdana"/>
          <w:color w:val="2C302E"/>
          <w:w w:val="105"/>
          <w:sz w:val="16"/>
        </w:rPr>
        <w:t>remained</w:t>
      </w:r>
      <w:r>
        <w:rPr>
          <w:rFonts w:ascii="Verdana"/>
          <w:color w:val="2C302E"/>
          <w:spacing w:val="-27"/>
          <w:w w:val="105"/>
          <w:sz w:val="16"/>
        </w:rPr>
        <w:t> </w:t>
      </w:r>
      <w:r>
        <w:rPr>
          <w:rFonts w:ascii="Verdana"/>
          <w:color w:val="2C302E"/>
          <w:w w:val="105"/>
          <w:sz w:val="16"/>
        </w:rPr>
        <w:t>strong until</w:t>
      </w:r>
      <w:r>
        <w:rPr>
          <w:rFonts w:ascii="Verdana"/>
          <w:color w:val="2C302E"/>
          <w:spacing w:val="-39"/>
          <w:w w:val="105"/>
          <w:sz w:val="16"/>
        </w:rPr>
        <w:t> </w:t>
      </w:r>
      <w:r>
        <w:rPr>
          <w:rFonts w:ascii="Verdana"/>
          <w:color w:val="2C302E"/>
          <w:w w:val="105"/>
          <w:sz w:val="16"/>
        </w:rPr>
        <w:t>the</w:t>
      </w:r>
      <w:r>
        <w:rPr>
          <w:rFonts w:ascii="Verdana"/>
          <w:color w:val="2C302E"/>
          <w:spacing w:val="-35"/>
          <w:w w:val="105"/>
          <w:sz w:val="16"/>
        </w:rPr>
        <w:t> </w:t>
      </w:r>
      <w:r>
        <w:rPr>
          <w:rFonts w:ascii="Verdana"/>
          <w:color w:val="2C302E"/>
          <w:w w:val="105"/>
          <w:sz w:val="16"/>
        </w:rPr>
        <w:t>end</w:t>
      </w:r>
      <w:r>
        <w:rPr>
          <w:rFonts w:ascii="Verdana"/>
          <w:color w:val="2C302E"/>
          <w:spacing w:val="-36"/>
          <w:w w:val="105"/>
          <w:sz w:val="16"/>
        </w:rPr>
        <w:t> </w:t>
      </w:r>
      <w:r>
        <w:rPr>
          <w:rFonts w:ascii="Verdana"/>
          <w:color w:val="2C302E"/>
          <w:w w:val="105"/>
          <w:sz w:val="16"/>
        </w:rPr>
        <w:t>of</w:t>
      </w:r>
      <w:r>
        <w:rPr>
          <w:rFonts w:ascii="Verdana"/>
          <w:color w:val="2C302E"/>
          <w:spacing w:val="-37"/>
          <w:w w:val="105"/>
          <w:sz w:val="16"/>
        </w:rPr>
        <w:t> </w:t>
      </w:r>
      <w:r>
        <w:rPr>
          <w:rFonts w:ascii="Verdana"/>
          <w:color w:val="2C302E"/>
          <w:w w:val="105"/>
          <w:sz w:val="16"/>
        </w:rPr>
        <w:t>1988.</w:t>
      </w:r>
      <w:r>
        <w:rPr>
          <w:rFonts w:ascii="Verdana"/>
          <w:color w:val="2C302E"/>
          <w:spacing w:val="-3"/>
          <w:w w:val="105"/>
          <w:sz w:val="16"/>
        </w:rPr>
        <w:t> </w:t>
      </w:r>
      <w:r>
        <w:rPr>
          <w:rFonts w:ascii="Verdana"/>
          <w:color w:val="2C302E"/>
          <w:w w:val="105"/>
          <w:sz w:val="16"/>
        </w:rPr>
        <w:t>However,</w:t>
      </w:r>
      <w:r>
        <w:rPr>
          <w:rFonts w:ascii="Verdana"/>
          <w:color w:val="2C302E"/>
          <w:spacing w:val="-35"/>
          <w:w w:val="105"/>
          <w:sz w:val="16"/>
        </w:rPr>
        <w:t> </w:t>
      </w:r>
      <w:r>
        <w:rPr>
          <w:rFonts w:ascii="Verdana"/>
          <w:color w:val="2C302E"/>
          <w:w w:val="105"/>
          <w:sz w:val="16"/>
        </w:rPr>
        <w:t>between</w:t>
      </w:r>
      <w:r>
        <w:rPr>
          <w:rFonts w:ascii="Verdana"/>
          <w:color w:val="2C302E"/>
          <w:spacing w:val="-35"/>
          <w:w w:val="105"/>
          <w:sz w:val="16"/>
        </w:rPr>
        <w:t> </w:t>
      </w:r>
      <w:r>
        <w:rPr>
          <w:rFonts w:ascii="Verdana"/>
          <w:color w:val="2C302E"/>
          <w:w w:val="105"/>
          <w:sz w:val="16"/>
        </w:rPr>
        <w:t>end-1988</w:t>
      </w:r>
      <w:r>
        <w:rPr>
          <w:rFonts w:ascii="Verdana"/>
          <w:color w:val="2C302E"/>
          <w:spacing w:val="-34"/>
          <w:w w:val="105"/>
          <w:sz w:val="16"/>
        </w:rPr>
        <w:t> </w:t>
      </w:r>
      <w:r>
        <w:rPr>
          <w:rFonts w:ascii="Verdana"/>
          <w:color w:val="2C302E"/>
          <w:w w:val="105"/>
          <w:sz w:val="16"/>
        </w:rPr>
        <w:t>and 199</w:t>
      </w:r>
      <w:r>
        <w:rPr>
          <w:rFonts w:ascii="Verdana"/>
          <w:color w:val="2C302E"/>
          <w:spacing w:val="-37"/>
          <w:w w:val="105"/>
          <w:sz w:val="16"/>
        </w:rPr>
        <w:t> </w:t>
      </w:r>
      <w:r>
        <w:rPr>
          <w:rFonts w:ascii="Verdana"/>
          <w:color w:val="2C302E"/>
          <w:w w:val="105"/>
          <w:sz w:val="16"/>
        </w:rPr>
        <w:t>2</w:t>
      </w:r>
      <w:r>
        <w:rPr>
          <w:rFonts w:ascii="Verdana"/>
          <w:color w:val="2C302E"/>
          <w:spacing w:val="-37"/>
          <w:w w:val="105"/>
          <w:sz w:val="16"/>
        </w:rPr>
        <w:t> </w:t>
      </w:r>
      <w:r>
        <w:rPr>
          <w:rFonts w:ascii="Verdana"/>
          <w:color w:val="2C302E"/>
          <w:w w:val="105"/>
          <w:sz w:val="16"/>
        </w:rPr>
        <w:t>Q4</w:t>
      </w:r>
      <w:r>
        <w:rPr>
          <w:rFonts w:ascii="Verdana"/>
          <w:color w:val="2C302E"/>
          <w:spacing w:val="-20"/>
          <w:w w:val="105"/>
          <w:sz w:val="16"/>
        </w:rPr>
        <w:t> </w:t>
      </w:r>
      <w:r>
        <w:rPr>
          <w:rFonts w:ascii="Verdana"/>
          <w:color w:val="2C302E"/>
          <w:w w:val="105"/>
          <w:sz w:val="16"/>
        </w:rPr>
        <w:t>Divisia</w:t>
      </w:r>
      <w:r>
        <w:rPr>
          <w:rFonts w:ascii="Verdana"/>
          <w:color w:val="2C302E"/>
          <w:spacing w:val="-19"/>
          <w:w w:val="105"/>
          <w:sz w:val="16"/>
        </w:rPr>
        <w:t> </w:t>
      </w:r>
      <w:r>
        <w:rPr>
          <w:rFonts w:ascii="Verdana"/>
          <w:color w:val="2C302E"/>
          <w:w w:val="105"/>
          <w:sz w:val="16"/>
        </w:rPr>
        <w:t>growth</w:t>
      </w:r>
      <w:r>
        <w:rPr>
          <w:rFonts w:ascii="Verdana"/>
          <w:color w:val="2C302E"/>
          <w:spacing w:val="-14"/>
          <w:w w:val="105"/>
          <w:sz w:val="16"/>
        </w:rPr>
        <w:t> </w:t>
      </w:r>
      <w:r>
        <w:rPr>
          <w:rFonts w:ascii="Verdana"/>
          <w:color w:val="2C302E"/>
          <w:w w:val="105"/>
          <w:sz w:val="16"/>
        </w:rPr>
        <w:t>fell</w:t>
      </w:r>
      <w:r>
        <w:rPr>
          <w:rFonts w:ascii="Verdana"/>
          <w:color w:val="2C302E"/>
          <w:spacing w:val="-17"/>
          <w:w w:val="105"/>
          <w:sz w:val="16"/>
        </w:rPr>
        <w:t> </w:t>
      </w:r>
      <w:r>
        <w:rPr>
          <w:rFonts w:ascii="Verdana"/>
          <w:color w:val="2C302E"/>
          <w:w w:val="105"/>
          <w:sz w:val="16"/>
        </w:rPr>
        <w:t>sharply</w:t>
      </w:r>
      <w:r>
        <w:rPr>
          <w:rFonts w:ascii="Verdana"/>
          <w:color w:val="2C302E"/>
          <w:spacing w:val="-19"/>
          <w:w w:val="105"/>
          <w:sz w:val="16"/>
        </w:rPr>
        <w:t> </w:t>
      </w:r>
      <w:r>
        <w:rPr>
          <w:rFonts w:ascii="Verdana"/>
          <w:color w:val="2C302E"/>
          <w:w w:val="105"/>
          <w:sz w:val="16"/>
        </w:rPr>
        <w:t>to</w:t>
      </w:r>
      <w:r>
        <w:rPr>
          <w:rFonts w:ascii="Verdana"/>
          <w:color w:val="2C302E"/>
          <w:spacing w:val="-18"/>
          <w:w w:val="105"/>
          <w:sz w:val="16"/>
        </w:rPr>
        <w:t> </w:t>
      </w:r>
      <w:r>
        <w:rPr>
          <w:rFonts w:ascii="Verdana"/>
          <w:color w:val="2C302E"/>
          <w:w w:val="105"/>
          <w:sz w:val="16"/>
        </w:rPr>
        <w:t>below</w:t>
      </w:r>
      <w:r>
        <w:rPr>
          <w:rFonts w:ascii="Verdana"/>
          <w:color w:val="2C302E"/>
          <w:spacing w:val="3"/>
          <w:w w:val="105"/>
          <w:sz w:val="16"/>
        </w:rPr>
        <w:t> </w:t>
      </w:r>
      <w:r>
        <w:rPr>
          <w:rFonts w:ascii="Verdana"/>
          <w:color w:val="2C302E"/>
          <w:w w:val="105"/>
          <w:sz w:val="16"/>
        </w:rPr>
        <w:t>3%.</w:t>
      </w:r>
      <w:r>
        <w:rPr>
          <w:rFonts w:ascii="Verdana"/>
          <w:color w:val="2C302E"/>
          <w:spacing w:val="24"/>
          <w:w w:val="105"/>
          <w:sz w:val="16"/>
        </w:rPr>
        <w:t> </w:t>
      </w:r>
      <w:r>
        <w:rPr>
          <w:rFonts w:ascii="Verdana"/>
          <w:color w:val="2C302E"/>
          <w:w w:val="105"/>
          <w:sz w:val="16"/>
        </w:rPr>
        <w:t>M4 growth</w:t>
      </w:r>
      <w:r>
        <w:rPr>
          <w:rFonts w:ascii="Verdana"/>
          <w:color w:val="2C302E"/>
          <w:spacing w:val="-31"/>
          <w:w w:val="105"/>
          <w:sz w:val="16"/>
        </w:rPr>
        <w:t> </w:t>
      </w:r>
      <w:r>
        <w:rPr>
          <w:rFonts w:ascii="Verdana"/>
          <w:color w:val="2C302E"/>
          <w:w w:val="105"/>
          <w:sz w:val="16"/>
        </w:rPr>
        <w:t>also</w:t>
      </w:r>
      <w:r>
        <w:rPr>
          <w:rFonts w:ascii="Verdana"/>
          <w:color w:val="2C302E"/>
          <w:spacing w:val="-25"/>
          <w:w w:val="105"/>
          <w:sz w:val="16"/>
        </w:rPr>
        <w:t> </w:t>
      </w:r>
      <w:r>
        <w:rPr>
          <w:rFonts w:ascii="Verdana"/>
          <w:color w:val="2C302E"/>
          <w:w w:val="105"/>
          <w:sz w:val="16"/>
        </w:rPr>
        <w:t>fell</w:t>
      </w:r>
      <w:r>
        <w:rPr>
          <w:rFonts w:ascii="Verdana"/>
          <w:color w:val="2C302E"/>
          <w:spacing w:val="-31"/>
          <w:w w:val="105"/>
          <w:sz w:val="16"/>
        </w:rPr>
        <w:t> </w:t>
      </w:r>
      <w:r>
        <w:rPr>
          <w:rFonts w:ascii="Verdana"/>
          <w:color w:val="2C302E"/>
          <w:w w:val="105"/>
          <w:sz w:val="16"/>
        </w:rPr>
        <w:t>sharply</w:t>
      </w:r>
      <w:r>
        <w:rPr>
          <w:rFonts w:ascii="Verdana"/>
          <w:color w:val="2C302E"/>
          <w:spacing w:val="-29"/>
          <w:w w:val="105"/>
          <w:sz w:val="16"/>
        </w:rPr>
        <w:t> </w:t>
      </w:r>
      <w:r>
        <w:rPr>
          <w:rFonts w:ascii="Verdana"/>
          <w:color w:val="2C302E"/>
          <w:w w:val="105"/>
          <w:sz w:val="16"/>
        </w:rPr>
        <w:t>from</w:t>
      </w:r>
      <w:r>
        <w:rPr>
          <w:rFonts w:ascii="Verdana"/>
          <w:color w:val="2C302E"/>
          <w:spacing w:val="-24"/>
          <w:w w:val="105"/>
          <w:sz w:val="16"/>
        </w:rPr>
        <w:t> </w:t>
      </w:r>
      <w:r>
        <w:rPr>
          <w:rFonts w:ascii="Verdana"/>
          <w:color w:val="2C302E"/>
          <w:w w:val="105"/>
          <w:sz w:val="16"/>
        </w:rPr>
        <w:t>1990,</w:t>
      </w:r>
      <w:r>
        <w:rPr>
          <w:rFonts w:ascii="Verdana"/>
          <w:color w:val="2C302E"/>
          <w:spacing w:val="-29"/>
          <w:w w:val="105"/>
          <w:sz w:val="16"/>
        </w:rPr>
        <w:t> </w:t>
      </w:r>
      <w:r>
        <w:rPr>
          <w:rFonts w:ascii="Verdana"/>
          <w:color w:val="2C302E"/>
          <w:w w:val="105"/>
          <w:sz w:val="16"/>
        </w:rPr>
        <w:t>although</w:t>
      </w:r>
      <w:r>
        <w:rPr>
          <w:rFonts w:ascii="Verdana"/>
          <w:color w:val="2C302E"/>
          <w:spacing w:val="-33"/>
          <w:w w:val="105"/>
          <w:sz w:val="16"/>
        </w:rPr>
        <w:t> </w:t>
      </w:r>
      <w:r>
        <w:rPr>
          <w:rFonts w:ascii="Verdana"/>
          <w:color w:val="2C302E"/>
          <w:w w:val="105"/>
          <w:sz w:val="16"/>
        </w:rPr>
        <w:t>its</w:t>
      </w:r>
      <w:r>
        <w:rPr>
          <w:rFonts w:ascii="Verdana"/>
          <w:color w:val="2C302E"/>
          <w:spacing w:val="-26"/>
          <w:w w:val="105"/>
          <w:sz w:val="16"/>
        </w:rPr>
        <w:t> </w:t>
      </w:r>
      <w:r>
        <w:rPr>
          <w:rFonts w:ascii="Verdana"/>
          <w:color w:val="2C302E"/>
          <w:w w:val="105"/>
          <w:sz w:val="16"/>
        </w:rPr>
        <w:t>fall</w:t>
      </w:r>
      <w:r>
        <w:rPr>
          <w:rFonts w:ascii="Verdana"/>
          <w:color w:val="2C302E"/>
          <w:spacing w:val="-24"/>
          <w:w w:val="105"/>
          <w:sz w:val="16"/>
        </w:rPr>
        <w:t> </w:t>
      </w:r>
      <w:r>
        <w:rPr>
          <w:rFonts w:ascii="Verdana"/>
          <w:color w:val="2C302E"/>
          <w:spacing w:val="2"/>
          <w:w w:val="105"/>
          <w:sz w:val="16"/>
        </w:rPr>
        <w:t>was</w:t>
      </w:r>
    </w:p>
    <w:p>
      <w:pPr>
        <w:pStyle w:val="BodyText"/>
        <w:spacing w:before="3"/>
        <w:rPr>
          <w:rFonts w:ascii="Verdana"/>
        </w:rPr>
      </w:pPr>
      <w:r>
        <w:rPr/>
        <w:br w:type="column"/>
      </w:r>
      <w:r>
        <w:rPr>
          <w:rFonts w:ascii="Verdana"/>
        </w:rPr>
      </w:r>
    </w:p>
    <w:p>
      <w:pPr>
        <w:spacing w:before="0"/>
        <w:ind w:left="403" w:right="0" w:firstLine="0"/>
        <w:jc w:val="left"/>
        <w:rPr>
          <w:rFonts w:ascii="Noto Sans"/>
          <w:sz w:val="15"/>
        </w:rPr>
      </w:pPr>
      <w:r>
        <w:rPr>
          <w:rFonts w:ascii="Noto Sans"/>
          <w:color w:val="5D8BB0"/>
          <w:w w:val="140"/>
          <w:sz w:val="15"/>
        </w:rPr>
        <w:t>ChartA</w:t>
      </w:r>
    </w:p>
    <w:p>
      <w:pPr>
        <w:spacing w:before="30"/>
        <w:ind w:left="396" w:right="0" w:firstLine="0"/>
        <w:jc w:val="left"/>
        <w:rPr>
          <w:rFonts w:ascii="Noto Sans"/>
          <w:sz w:val="15"/>
        </w:rPr>
      </w:pPr>
      <w:r>
        <w:rPr>
          <w:rFonts w:ascii="Noto Sans"/>
          <w:color w:val="5B88B0"/>
          <w:w w:val="120"/>
          <w:sz w:val="15"/>
        </w:rPr>
        <w:t>Twelve-month growth rates of Divisia, MO and M4</w:t>
      </w:r>
    </w:p>
    <w:p>
      <w:pPr>
        <w:spacing w:line="154" w:lineRule="exact" w:before="59"/>
        <w:ind w:left="3920" w:right="0" w:firstLine="0"/>
        <w:jc w:val="left"/>
        <w:rPr>
          <w:rFonts w:ascii="WenQuanYi Micro Hei"/>
          <w:sz w:val="10"/>
        </w:rPr>
      </w:pPr>
      <w:r>
        <w:rPr>
          <w:rFonts w:ascii="WenQuanYi Micro Hei"/>
          <w:color w:val="555556"/>
          <w:w w:val="105"/>
          <w:sz w:val="10"/>
        </w:rPr>
        <w:t>Per cent</w:t>
      </w:r>
    </w:p>
    <w:p>
      <w:pPr>
        <w:spacing w:line="80" w:lineRule="exact" w:before="0"/>
        <w:ind w:left="4241" w:right="0" w:firstLine="0"/>
        <w:jc w:val="left"/>
        <w:rPr>
          <w:rFonts w:ascii="Aegean"/>
          <w:sz w:val="9"/>
        </w:rPr>
      </w:pPr>
      <w:r>
        <w:rPr>
          <w:rFonts w:ascii="Aegean"/>
          <w:color w:val="5D5D5F"/>
          <w:w w:val="215"/>
          <w:sz w:val="9"/>
        </w:rPr>
        <w:t>- </w:t>
      </w:r>
      <w:r>
        <w:rPr>
          <w:rFonts w:ascii="Aegean"/>
          <w:color w:val="5D5D5F"/>
          <w:w w:val="130"/>
          <w:sz w:val="9"/>
        </w:rPr>
        <w:t>20</w:t>
      </w:r>
    </w:p>
    <w:p>
      <w:pPr>
        <w:pStyle w:val="BodyText"/>
        <w:rPr>
          <w:rFonts w:ascii="Aegean"/>
          <w:sz w:val="14"/>
        </w:rPr>
      </w:pPr>
    </w:p>
    <w:p>
      <w:pPr>
        <w:spacing w:before="72"/>
        <w:ind w:left="0" w:right="583" w:firstLine="0"/>
        <w:jc w:val="right"/>
        <w:rPr>
          <w:rFonts w:ascii="Aegean"/>
          <w:sz w:val="9"/>
        </w:rPr>
      </w:pPr>
      <w:r>
        <w:rPr>
          <w:rFonts w:ascii="Aegean"/>
          <w:color w:val="5E5E5F"/>
          <w:w w:val="215"/>
          <w:sz w:val="9"/>
        </w:rPr>
        <w:t>-</w:t>
      </w:r>
      <w:r>
        <w:rPr>
          <w:rFonts w:ascii="Aegean"/>
          <w:color w:val="5E5E5F"/>
          <w:spacing w:val="28"/>
          <w:w w:val="215"/>
          <w:sz w:val="9"/>
        </w:rPr>
        <w:t> </w:t>
      </w:r>
      <w:r>
        <w:rPr>
          <w:rFonts w:ascii="Aegean"/>
          <w:color w:val="5E5E5F"/>
          <w:spacing w:val="10"/>
          <w:sz w:val="9"/>
        </w:rPr>
        <w:t>18</w:t>
      </w:r>
      <w:r>
        <w:rPr>
          <w:rFonts w:ascii="Aegean"/>
          <w:color w:val="5E5E5F"/>
          <w:spacing w:val="-1"/>
          <w:sz w:val="9"/>
        </w:rPr>
        <w:t> </w:t>
      </w:r>
    </w:p>
    <w:p>
      <w:pPr>
        <w:pStyle w:val="BodyText"/>
        <w:rPr>
          <w:rFonts w:ascii="Aegean"/>
          <w:sz w:val="14"/>
        </w:rPr>
      </w:pPr>
    </w:p>
    <w:p>
      <w:pPr>
        <w:spacing w:before="73"/>
        <w:ind w:left="0" w:right="576" w:firstLine="0"/>
        <w:jc w:val="right"/>
        <w:rPr>
          <w:rFonts w:ascii="Aegean"/>
          <w:sz w:val="9"/>
        </w:rPr>
      </w:pPr>
      <w:r>
        <w:rPr/>
        <w:pict>
          <v:shape style="position:absolute;margin-left:521.430725pt;margin-top:17.990856pt;width:15.05pt;height:4.55pt;mso-position-horizontal-relative:page;mso-position-vertical-relative:paragraph;z-index:15768576;rotation:1" type="#_x0000_t136" fillcolor="#525053" stroked="f">
            <o:extrusion v:ext="view" autorotationcenter="t"/>
            <v:textpath style="font-family:&quot;Akkadian&quot;;font-size:4pt;v-text-kern:t;mso-text-shadow:auto" string="- 14 "/>
            <w10:wrap type="none"/>
          </v:shape>
        </w:pict>
      </w:r>
      <w:r>
        <w:rPr>
          <w:rFonts w:ascii="Aegean"/>
          <w:color w:val="5E5B5E"/>
          <w:w w:val="215"/>
          <w:sz w:val="9"/>
        </w:rPr>
        <w:t>-</w:t>
      </w:r>
      <w:r>
        <w:rPr>
          <w:rFonts w:ascii="Aegean"/>
          <w:color w:val="5E5B5E"/>
          <w:spacing w:val="36"/>
          <w:w w:val="215"/>
          <w:sz w:val="9"/>
        </w:rPr>
        <w:t> </w:t>
      </w:r>
      <w:r>
        <w:rPr>
          <w:rFonts w:ascii="Aegean"/>
          <w:color w:val="5E5B5E"/>
          <w:spacing w:val="10"/>
          <w:sz w:val="9"/>
        </w:rPr>
        <w:t>16</w:t>
      </w:r>
      <w:r>
        <w:rPr>
          <w:rFonts w:ascii="Aegean"/>
          <w:color w:val="5E5B5E"/>
          <w:spacing w:val="-1"/>
          <w:sz w:val="9"/>
        </w:rPr>
        <w:t> </w:t>
      </w:r>
    </w:p>
    <w:p>
      <w:pPr>
        <w:pStyle w:val="BodyText"/>
        <w:rPr>
          <w:rFonts w:ascii="Aegean"/>
          <w:sz w:val="14"/>
        </w:rPr>
      </w:pPr>
    </w:p>
    <w:p>
      <w:pPr>
        <w:pStyle w:val="BodyText"/>
        <w:rPr>
          <w:rFonts w:ascii="Aegean"/>
          <w:sz w:val="14"/>
        </w:rPr>
      </w:pPr>
    </w:p>
    <w:p>
      <w:pPr>
        <w:pStyle w:val="BodyText"/>
        <w:rPr>
          <w:rFonts w:ascii="Aegean"/>
          <w:sz w:val="14"/>
        </w:rPr>
      </w:pPr>
    </w:p>
    <w:p>
      <w:pPr>
        <w:spacing w:before="79"/>
        <w:ind w:left="4243" w:right="0" w:firstLine="0"/>
        <w:jc w:val="left"/>
        <w:rPr>
          <w:rFonts w:ascii="Georgia"/>
          <w:sz w:val="10"/>
        </w:rPr>
      </w:pPr>
      <w:r>
        <w:rPr>
          <w:rFonts w:ascii="Georgia"/>
          <w:color w:val="555553"/>
          <w:w w:val="195"/>
          <w:sz w:val="10"/>
        </w:rPr>
        <w:t>-</w:t>
      </w:r>
      <w:r>
        <w:rPr>
          <w:rFonts w:ascii="Georgia"/>
          <w:color w:val="555553"/>
          <w:spacing w:val="39"/>
          <w:w w:val="195"/>
          <w:sz w:val="10"/>
        </w:rPr>
        <w:t> </w:t>
      </w:r>
      <w:r>
        <w:rPr>
          <w:rFonts w:ascii="Georgia"/>
          <w:color w:val="555553"/>
          <w:w w:val="125"/>
          <w:sz w:val="10"/>
        </w:rPr>
        <w:t>12</w:t>
      </w:r>
    </w:p>
    <w:p>
      <w:pPr>
        <w:pStyle w:val="BodyText"/>
        <w:rPr>
          <w:rFonts w:ascii="Georgia"/>
          <w:sz w:val="12"/>
        </w:rPr>
      </w:pPr>
    </w:p>
    <w:p>
      <w:pPr>
        <w:spacing w:before="74"/>
        <w:ind w:left="0" w:right="577" w:firstLine="0"/>
        <w:jc w:val="right"/>
        <w:rPr>
          <w:rFonts w:ascii="Aegean"/>
          <w:sz w:val="9"/>
        </w:rPr>
      </w:pPr>
      <w:r>
        <w:rPr>
          <w:rFonts w:ascii="Aegean"/>
          <w:color w:val="4E4F4F"/>
          <w:w w:val="205"/>
          <w:sz w:val="9"/>
        </w:rPr>
        <w:t>-</w:t>
      </w:r>
      <w:r>
        <w:rPr>
          <w:rFonts w:ascii="Aegean"/>
          <w:color w:val="4E4F4F"/>
          <w:spacing w:val="42"/>
          <w:w w:val="205"/>
          <w:sz w:val="9"/>
        </w:rPr>
        <w:t> </w:t>
      </w:r>
      <w:r>
        <w:rPr>
          <w:rFonts w:ascii="Aegean"/>
          <w:color w:val="4E4F4F"/>
          <w:spacing w:val="8"/>
          <w:sz w:val="9"/>
        </w:rPr>
        <w:t>10</w:t>
      </w:r>
      <w:r>
        <w:rPr>
          <w:rFonts w:ascii="Aegean"/>
          <w:color w:val="4E4F4F"/>
          <w:spacing w:val="-6"/>
          <w:sz w:val="9"/>
        </w:rPr>
        <w:t> </w:t>
      </w:r>
    </w:p>
    <w:p>
      <w:pPr>
        <w:pStyle w:val="BodyText"/>
        <w:spacing w:before="1"/>
        <w:rPr>
          <w:rFonts w:ascii="Aegean"/>
          <w:sz w:val="18"/>
        </w:rPr>
      </w:pPr>
    </w:p>
    <w:p>
      <w:pPr>
        <w:spacing w:before="0"/>
        <w:ind w:left="0" w:right="607" w:firstLine="0"/>
        <w:jc w:val="right"/>
        <w:rPr>
          <w:rFonts w:ascii="Aegean"/>
          <w:sz w:val="9"/>
        </w:rPr>
      </w:pPr>
      <w:r>
        <w:rPr>
          <w:rFonts w:ascii="Akkadian"/>
          <w:color w:val="534B50"/>
          <w:w w:val="420"/>
          <w:sz w:val="5"/>
        </w:rPr>
        <w:t>- </w:t>
      </w:r>
      <w:r>
        <w:rPr>
          <w:rFonts w:ascii="Akkadian"/>
          <w:color w:val="534B50"/>
          <w:spacing w:val="26"/>
          <w:w w:val="420"/>
          <w:sz w:val="5"/>
        </w:rPr>
        <w:t> </w:t>
      </w:r>
      <w:r>
        <w:rPr>
          <w:rFonts w:ascii="Aegean"/>
          <w:color w:val="575757"/>
          <w:w w:val="120"/>
          <w:position w:val="-2"/>
          <w:sz w:val="9"/>
        </w:rPr>
        <w:t>8</w:t>
      </w:r>
    </w:p>
    <w:p>
      <w:pPr>
        <w:pStyle w:val="BodyText"/>
        <w:spacing w:before="8"/>
        <w:rPr>
          <w:rFonts w:ascii="Aegean"/>
          <w:sz w:val="22"/>
        </w:rPr>
      </w:pPr>
    </w:p>
    <w:p>
      <w:pPr>
        <w:spacing w:before="0"/>
        <w:ind w:left="0" w:right="601" w:firstLine="0"/>
        <w:jc w:val="right"/>
        <w:rPr>
          <w:rFonts w:ascii="Aegean"/>
          <w:sz w:val="9"/>
        </w:rPr>
      </w:pPr>
      <w:r>
        <w:rPr>
          <w:rFonts w:ascii="Aegean"/>
          <w:color w:val="444440"/>
          <w:w w:val="215"/>
          <w:position w:val="1"/>
          <w:sz w:val="9"/>
        </w:rPr>
        <w:t>- </w:t>
      </w:r>
      <w:r>
        <w:rPr>
          <w:rFonts w:ascii="Aegean"/>
          <w:color w:val="444440"/>
          <w:spacing w:val="35"/>
          <w:w w:val="215"/>
          <w:position w:val="1"/>
          <w:sz w:val="9"/>
        </w:rPr>
        <w:t> </w:t>
      </w:r>
      <w:r>
        <w:rPr>
          <w:rFonts w:ascii="Aegean"/>
          <w:color w:val="5C5757"/>
          <w:w w:val="135"/>
          <w:sz w:val="9"/>
        </w:rPr>
        <w:t>6</w:t>
      </w:r>
    </w:p>
    <w:p>
      <w:pPr>
        <w:pStyle w:val="BodyText"/>
        <w:rPr>
          <w:rFonts w:ascii="Aegean"/>
          <w:sz w:val="14"/>
        </w:rPr>
      </w:pPr>
    </w:p>
    <w:p>
      <w:pPr>
        <w:spacing w:before="72"/>
        <w:ind w:left="0" w:right="599" w:firstLine="0"/>
        <w:jc w:val="right"/>
        <w:rPr>
          <w:rFonts w:ascii="Aegean"/>
          <w:sz w:val="9"/>
        </w:rPr>
      </w:pPr>
      <w:r>
        <w:rPr>
          <w:rFonts w:ascii="Aegean"/>
          <w:color w:val="5C5C5F"/>
          <w:w w:val="119"/>
          <w:sz w:val="9"/>
        </w:rPr>
        <w:t>4</w:t>
      </w:r>
    </w:p>
    <w:p>
      <w:pPr>
        <w:pStyle w:val="BodyText"/>
        <w:spacing w:before="3"/>
        <w:rPr>
          <w:rFonts w:ascii="Aegean"/>
        </w:rPr>
      </w:pPr>
    </w:p>
    <w:p>
      <w:pPr>
        <w:spacing w:before="0"/>
        <w:ind w:left="4464" w:right="0" w:firstLine="0"/>
        <w:jc w:val="left"/>
        <w:rPr>
          <w:rFonts w:ascii="Aegean"/>
          <w:sz w:val="8"/>
        </w:rPr>
      </w:pPr>
      <w:r>
        <w:rPr>
          <w:rFonts w:ascii="Aegean"/>
          <w:color w:val="6B6B6B"/>
          <w:w w:val="124"/>
          <w:sz w:val="8"/>
        </w:rPr>
        <w:t>2</w:t>
      </w:r>
    </w:p>
    <w:p>
      <w:pPr>
        <w:pStyle w:val="BodyText"/>
        <w:rPr>
          <w:rFonts w:ascii="Aegean"/>
          <w:sz w:val="10"/>
        </w:rPr>
      </w:pPr>
    </w:p>
    <w:p>
      <w:pPr>
        <w:pStyle w:val="BodyText"/>
        <w:spacing w:before="9"/>
        <w:rPr>
          <w:rFonts w:ascii="Aegean"/>
          <w:sz w:val="12"/>
        </w:rPr>
      </w:pPr>
    </w:p>
    <w:p>
      <w:pPr>
        <w:spacing w:before="0"/>
        <w:ind w:left="4463" w:right="0" w:firstLine="0"/>
        <w:jc w:val="left"/>
        <w:rPr>
          <w:rFonts w:ascii="Alexander"/>
          <w:sz w:val="9"/>
        </w:rPr>
      </w:pPr>
      <w:r>
        <w:rPr>
          <w:rFonts w:ascii="Alexander"/>
          <w:color w:val="5E5D5D"/>
          <w:w w:val="181"/>
          <w:sz w:val="9"/>
        </w:rPr>
        <w:t>o</w:t>
      </w:r>
    </w:p>
    <w:p>
      <w:pPr>
        <w:spacing w:before="22"/>
        <w:ind w:left="479" w:right="0" w:firstLine="0"/>
        <w:jc w:val="left"/>
        <w:rPr>
          <w:rFonts w:ascii="Aegean"/>
          <w:sz w:val="9"/>
        </w:rPr>
      </w:pPr>
      <w:r>
        <w:rPr>
          <w:rFonts w:ascii="Aegean"/>
          <w:color w:val="5E5D5D"/>
          <w:w w:val="105"/>
          <w:sz w:val="9"/>
        </w:rPr>
        <w:t>1978 79 80 </w:t>
      </w:r>
      <w:r>
        <w:rPr>
          <w:rFonts w:ascii="Aegean"/>
          <w:color w:val="5E5D5D"/>
          <w:sz w:val="9"/>
        </w:rPr>
        <w:t>81 </w:t>
      </w:r>
      <w:r>
        <w:rPr>
          <w:rFonts w:ascii="Aegean"/>
          <w:color w:val="5E5D5D"/>
          <w:w w:val="105"/>
          <w:sz w:val="9"/>
        </w:rPr>
        <w:t>82 83 84 85 86 87 88 89 90 </w:t>
      </w:r>
      <w:r>
        <w:rPr>
          <w:rFonts w:ascii="Aegean"/>
          <w:color w:val="5E5D5D"/>
          <w:sz w:val="9"/>
        </w:rPr>
        <w:t>91 </w:t>
      </w:r>
      <w:r>
        <w:rPr>
          <w:rFonts w:ascii="Aegean"/>
          <w:color w:val="5E5D5D"/>
          <w:w w:val="105"/>
          <w:sz w:val="9"/>
        </w:rPr>
        <w:t>92 93</w:t>
      </w:r>
    </w:p>
    <w:p>
      <w:pPr>
        <w:pStyle w:val="BodyText"/>
        <w:rPr>
          <w:rFonts w:ascii="Aegean"/>
          <w:sz w:val="14"/>
        </w:rPr>
      </w:pPr>
    </w:p>
    <w:p>
      <w:pPr>
        <w:pStyle w:val="BodyText"/>
        <w:rPr>
          <w:rFonts w:ascii="Aegean"/>
          <w:sz w:val="14"/>
        </w:rPr>
      </w:pPr>
    </w:p>
    <w:p>
      <w:pPr>
        <w:pStyle w:val="BodyText"/>
        <w:spacing w:before="6"/>
        <w:rPr>
          <w:rFonts w:ascii="Aegean"/>
          <w:sz w:val="17"/>
        </w:rPr>
      </w:pPr>
    </w:p>
    <w:p>
      <w:pPr>
        <w:spacing w:line="300" w:lineRule="auto" w:before="0"/>
        <w:ind w:left="376" w:right="0" w:hanging="5"/>
        <w:jc w:val="left"/>
        <w:rPr>
          <w:rFonts w:ascii="Verdana"/>
          <w:sz w:val="16"/>
        </w:rPr>
      </w:pPr>
      <w:r>
        <w:rPr>
          <w:rFonts w:ascii="Verdana"/>
          <w:color w:val="2A2B2C"/>
          <w:w w:val="105"/>
          <w:sz w:val="16"/>
        </w:rPr>
        <w:t>less</w:t>
      </w:r>
      <w:r>
        <w:rPr>
          <w:rFonts w:ascii="Verdana"/>
          <w:color w:val="2A2B2C"/>
          <w:spacing w:val="-23"/>
          <w:w w:val="105"/>
          <w:sz w:val="16"/>
        </w:rPr>
        <w:t> </w:t>
      </w:r>
      <w:r>
        <w:rPr>
          <w:rFonts w:ascii="Verdana"/>
          <w:color w:val="2A2B2C"/>
          <w:w w:val="105"/>
          <w:sz w:val="16"/>
        </w:rPr>
        <w:t>severe.</w:t>
      </w:r>
      <w:r>
        <w:rPr>
          <w:rFonts w:ascii="Verdana"/>
          <w:color w:val="2A2B2C"/>
          <w:spacing w:val="18"/>
          <w:w w:val="105"/>
          <w:sz w:val="16"/>
        </w:rPr>
        <w:t> </w:t>
      </w:r>
      <w:r>
        <w:rPr>
          <w:rFonts w:ascii="Verdana"/>
          <w:color w:val="2A2B2C"/>
          <w:w w:val="105"/>
          <w:sz w:val="16"/>
        </w:rPr>
        <w:t>In</w:t>
      </w:r>
      <w:r>
        <w:rPr>
          <w:rFonts w:ascii="Verdana"/>
          <w:color w:val="2A2B2C"/>
          <w:spacing w:val="-8"/>
          <w:w w:val="105"/>
          <w:sz w:val="16"/>
        </w:rPr>
        <w:t> </w:t>
      </w:r>
      <w:r>
        <w:rPr>
          <w:rFonts w:ascii="Verdana"/>
          <w:color w:val="2A2B2C"/>
          <w:spacing w:val="6"/>
          <w:w w:val="105"/>
          <w:sz w:val="16"/>
        </w:rPr>
        <w:t>1993</w:t>
      </w:r>
      <w:r>
        <w:rPr>
          <w:rFonts w:ascii="Verdana"/>
          <w:color w:val="2A2B2C"/>
          <w:spacing w:val="-24"/>
          <w:w w:val="105"/>
          <w:sz w:val="16"/>
        </w:rPr>
        <w:t> </w:t>
      </w:r>
      <w:r>
        <w:rPr>
          <w:rFonts w:ascii="Verdana"/>
          <w:color w:val="2A2B2C"/>
          <w:w w:val="105"/>
          <w:sz w:val="16"/>
        </w:rPr>
        <w:t>Ql</w:t>
      </w:r>
      <w:r>
        <w:rPr>
          <w:rFonts w:ascii="Verdana"/>
          <w:color w:val="2A2B2C"/>
          <w:spacing w:val="-12"/>
          <w:w w:val="105"/>
          <w:sz w:val="16"/>
        </w:rPr>
        <w:t> </w:t>
      </w:r>
      <w:r>
        <w:rPr>
          <w:rFonts w:ascii="Verdana"/>
          <w:color w:val="2A2B2C"/>
          <w:w w:val="105"/>
          <w:sz w:val="16"/>
        </w:rPr>
        <w:t>Divisia</w:t>
      </w:r>
      <w:r>
        <w:rPr>
          <w:rFonts w:ascii="Verdana"/>
          <w:color w:val="2A2B2C"/>
          <w:spacing w:val="-27"/>
          <w:w w:val="105"/>
          <w:sz w:val="16"/>
        </w:rPr>
        <w:t> </w:t>
      </w:r>
      <w:r>
        <w:rPr>
          <w:rFonts w:ascii="Verdana"/>
          <w:color w:val="2A2B2C"/>
          <w:w w:val="105"/>
          <w:sz w:val="16"/>
        </w:rPr>
        <w:t>growth</w:t>
      </w:r>
      <w:r>
        <w:rPr>
          <w:rFonts w:ascii="Verdana"/>
          <w:color w:val="2A2B2C"/>
          <w:spacing w:val="-26"/>
          <w:w w:val="105"/>
          <w:sz w:val="16"/>
        </w:rPr>
        <w:t> </w:t>
      </w:r>
      <w:r>
        <w:rPr>
          <w:rFonts w:ascii="Verdana"/>
          <w:color w:val="2A2B2C"/>
          <w:w w:val="105"/>
          <w:sz w:val="16"/>
        </w:rPr>
        <w:t>picked</w:t>
      </w:r>
      <w:r>
        <w:rPr>
          <w:rFonts w:ascii="Verdana"/>
          <w:color w:val="2A2B2C"/>
          <w:spacing w:val="-22"/>
          <w:w w:val="105"/>
          <w:sz w:val="16"/>
        </w:rPr>
        <w:t> </w:t>
      </w:r>
      <w:r>
        <w:rPr>
          <w:rFonts w:ascii="Verdana"/>
          <w:color w:val="2A2B2C"/>
          <w:w w:val="105"/>
          <w:sz w:val="16"/>
        </w:rPr>
        <w:t>up,</w:t>
      </w:r>
      <w:r>
        <w:rPr>
          <w:rFonts w:ascii="Verdana"/>
          <w:color w:val="2A2B2C"/>
          <w:spacing w:val="-19"/>
          <w:w w:val="105"/>
          <w:sz w:val="16"/>
        </w:rPr>
        <w:t> </w:t>
      </w:r>
      <w:r>
        <w:rPr>
          <w:rFonts w:ascii="Verdana"/>
          <w:color w:val="2A2B2C"/>
          <w:w w:val="105"/>
          <w:sz w:val="16"/>
        </w:rPr>
        <w:t>albeit slightly,</w:t>
      </w:r>
      <w:r>
        <w:rPr>
          <w:rFonts w:ascii="Verdana"/>
          <w:color w:val="2A2B2C"/>
          <w:spacing w:val="-2"/>
          <w:w w:val="105"/>
          <w:sz w:val="16"/>
        </w:rPr>
        <w:t> </w:t>
      </w:r>
      <w:r>
        <w:rPr>
          <w:rFonts w:ascii="Verdana"/>
          <w:color w:val="2A2B2C"/>
          <w:w w:val="105"/>
          <w:sz w:val="16"/>
        </w:rPr>
        <w:t>while</w:t>
      </w:r>
      <w:r>
        <w:rPr>
          <w:rFonts w:ascii="Verdana"/>
          <w:color w:val="2A2B2C"/>
          <w:spacing w:val="-31"/>
          <w:w w:val="105"/>
          <w:sz w:val="16"/>
        </w:rPr>
        <w:t> </w:t>
      </w:r>
      <w:r>
        <w:rPr>
          <w:rFonts w:ascii="Verdana"/>
          <w:color w:val="2A2B2C"/>
          <w:spacing w:val="3"/>
          <w:w w:val="105"/>
          <w:sz w:val="16"/>
        </w:rPr>
        <w:t>M4</w:t>
      </w:r>
      <w:r>
        <w:rPr>
          <w:rFonts w:ascii="Verdana"/>
          <w:color w:val="2A2B2C"/>
          <w:spacing w:val="-8"/>
          <w:w w:val="105"/>
          <w:sz w:val="16"/>
        </w:rPr>
        <w:t> </w:t>
      </w:r>
      <w:r>
        <w:rPr>
          <w:rFonts w:ascii="Verdana"/>
          <w:color w:val="2A2B2C"/>
          <w:w w:val="105"/>
          <w:sz w:val="16"/>
        </w:rPr>
        <w:t>continued</w:t>
      </w:r>
      <w:r>
        <w:rPr>
          <w:rFonts w:ascii="Verdana"/>
          <w:color w:val="2A2B2C"/>
          <w:spacing w:val="-10"/>
          <w:w w:val="105"/>
          <w:sz w:val="16"/>
        </w:rPr>
        <w:t> </w:t>
      </w:r>
      <w:r>
        <w:rPr>
          <w:rFonts w:ascii="Verdana"/>
          <w:color w:val="2A2B2C"/>
          <w:w w:val="105"/>
          <w:sz w:val="16"/>
        </w:rPr>
        <w:t>to</w:t>
      </w:r>
      <w:r>
        <w:rPr>
          <w:rFonts w:ascii="Verdana"/>
          <w:color w:val="2A2B2C"/>
          <w:spacing w:val="-14"/>
          <w:w w:val="105"/>
          <w:sz w:val="16"/>
        </w:rPr>
        <w:t> </w:t>
      </w:r>
      <w:r>
        <w:rPr>
          <w:rFonts w:ascii="Verdana"/>
          <w:color w:val="2A2B2C"/>
          <w:w w:val="105"/>
          <w:sz w:val="16"/>
        </w:rPr>
        <w:t>decelerate.</w:t>
      </w:r>
    </w:p>
    <w:p>
      <w:pPr>
        <w:pStyle w:val="BodyText"/>
        <w:spacing w:before="12"/>
        <w:rPr>
          <w:rFonts w:ascii="Verdana"/>
          <w:sz w:val="19"/>
        </w:rPr>
      </w:pPr>
    </w:p>
    <w:p>
      <w:pPr>
        <w:spacing w:line="300" w:lineRule="auto" w:before="0"/>
        <w:ind w:left="375" w:right="242" w:hanging="1"/>
        <w:jc w:val="left"/>
        <w:rPr>
          <w:rFonts w:ascii="Verdana"/>
          <w:sz w:val="16"/>
        </w:rPr>
      </w:pPr>
      <w:r>
        <w:rPr>
          <w:rFonts w:ascii="Verdana"/>
          <w:color w:val="2D2D2E"/>
          <w:sz w:val="16"/>
        </w:rPr>
        <w:t>Chart B shows the growth rates of Divisia, inflation (RPIX) and nominal GDP. Although there does not appear to be any close relationship between Divisia and nominal GDP, Divisia does appear to lead nominal</w:t>
      </w:r>
    </w:p>
    <w:p>
      <w:pPr>
        <w:pStyle w:val="BodyText"/>
        <w:rPr>
          <w:rFonts w:ascii="Verdana"/>
        </w:rPr>
      </w:pPr>
    </w:p>
    <w:p>
      <w:pPr>
        <w:pStyle w:val="BodyText"/>
        <w:spacing w:before="1"/>
        <w:rPr>
          <w:rFonts w:ascii="Verdana"/>
          <w:sz w:val="15"/>
        </w:rPr>
      </w:pPr>
    </w:p>
    <w:p>
      <w:pPr>
        <w:spacing w:before="0"/>
        <w:ind w:left="404" w:right="0" w:firstLine="0"/>
        <w:jc w:val="left"/>
        <w:rPr>
          <w:rFonts w:ascii="Noto Sans"/>
          <w:sz w:val="15"/>
        </w:rPr>
      </w:pPr>
      <w:r>
        <w:rPr>
          <w:rFonts w:ascii="Noto Sans"/>
          <w:color w:val="5586AB"/>
          <w:w w:val="125"/>
          <w:sz w:val="15"/>
        </w:rPr>
        <w:t>Chart B</w:t>
      </w:r>
    </w:p>
    <w:p>
      <w:pPr>
        <w:spacing w:line="283" w:lineRule="auto" w:before="35"/>
        <w:ind w:left="407" w:right="312" w:hanging="9"/>
        <w:jc w:val="left"/>
        <w:rPr>
          <w:rFonts w:ascii="Noto Sans"/>
          <w:sz w:val="15"/>
        </w:rPr>
      </w:pPr>
      <w:r>
        <w:rPr>
          <w:rFonts w:ascii="Noto Sans"/>
          <w:color w:val="5384AA"/>
          <w:w w:val="125"/>
          <w:sz w:val="15"/>
        </w:rPr>
        <w:t>Twelve-month growth rates of Divisia, inflation and nominal GDP</w:t>
      </w:r>
    </w:p>
    <w:p>
      <w:pPr>
        <w:spacing w:before="69"/>
        <w:ind w:left="3921" w:right="0" w:firstLine="0"/>
        <w:jc w:val="left"/>
        <w:rPr>
          <w:rFonts w:ascii="WenQuanYi Micro Hei"/>
          <w:sz w:val="10"/>
        </w:rPr>
      </w:pPr>
      <w:r>
        <w:rPr/>
        <w:pict>
          <v:shape style="position:absolute;margin-left:522.314575pt;margin-top:9.744728pt;width:12.4pt;height:4.55pt;mso-position-horizontal-relative:page;mso-position-vertical-relative:paragraph;z-index:15769088;rotation:1" type="#_x0000_t136" fillcolor="#565858" stroked="f">
            <o:extrusion v:ext="view" autorotationcenter="t"/>
            <v:textpath style="font-family:&quot;Akkadian&quot;;font-size:4pt;v-text-kern:t;mso-text-shadow:auto" string="- 24"/>
            <w10:wrap type="none"/>
          </v:shape>
        </w:pict>
      </w:r>
      <w:r>
        <w:rPr>
          <w:rFonts w:ascii="Noto Sans"/>
          <w:color w:val="484848"/>
          <w:w w:val="105"/>
          <w:sz w:val="9"/>
        </w:rPr>
        <w:t>Per </w:t>
      </w:r>
      <w:r>
        <w:rPr>
          <w:rFonts w:ascii="WenQuanYi Micro Hei"/>
          <w:color w:val="484848"/>
          <w:w w:val="105"/>
          <w:sz w:val="10"/>
        </w:rPr>
        <w:t>cent</w:t>
      </w:r>
    </w:p>
    <w:p>
      <w:pPr>
        <w:pStyle w:val="BodyText"/>
        <w:spacing w:before="5"/>
        <w:rPr>
          <w:rFonts w:ascii="WenQuanYi Micro Hei"/>
          <w:sz w:val="12"/>
        </w:rPr>
      </w:pPr>
    </w:p>
    <w:p>
      <w:pPr>
        <w:spacing w:before="1"/>
        <w:ind w:left="4266" w:right="0" w:firstLine="0"/>
        <w:jc w:val="left"/>
        <w:rPr>
          <w:rFonts w:ascii="Georgia"/>
          <w:sz w:val="10"/>
        </w:rPr>
      </w:pPr>
      <w:r>
        <w:rPr>
          <w:rFonts w:ascii="Georgia"/>
          <w:color w:val="555558"/>
          <w:w w:val="185"/>
          <w:sz w:val="10"/>
        </w:rPr>
        <w:t>-</w:t>
      </w:r>
      <w:r>
        <w:rPr>
          <w:rFonts w:ascii="Georgia"/>
          <w:color w:val="555558"/>
          <w:spacing w:val="-13"/>
          <w:w w:val="185"/>
          <w:sz w:val="10"/>
        </w:rPr>
        <w:t> </w:t>
      </w:r>
      <w:r>
        <w:rPr>
          <w:rFonts w:ascii="Georgia"/>
          <w:color w:val="555558"/>
          <w:w w:val="125"/>
          <w:sz w:val="10"/>
        </w:rPr>
        <w:t>22</w:t>
      </w:r>
    </w:p>
    <w:p>
      <w:pPr>
        <w:pStyle w:val="BodyText"/>
        <w:spacing w:before="8"/>
        <w:rPr>
          <w:rFonts w:ascii="Georgia"/>
          <w:sz w:val="14"/>
        </w:rPr>
      </w:pPr>
    </w:p>
    <w:p>
      <w:pPr>
        <w:spacing w:before="0"/>
        <w:ind w:left="0" w:right="612" w:firstLine="0"/>
        <w:jc w:val="right"/>
        <w:rPr>
          <w:rFonts w:ascii="Aegean"/>
          <w:sz w:val="9"/>
        </w:rPr>
      </w:pPr>
      <w:r>
        <w:rPr>
          <w:rFonts w:ascii="Aegean"/>
          <w:color w:val="535354"/>
          <w:w w:val="215"/>
          <w:sz w:val="9"/>
        </w:rPr>
        <w:t>-</w:t>
      </w:r>
      <w:r>
        <w:rPr>
          <w:rFonts w:ascii="Aegean"/>
          <w:color w:val="535354"/>
          <w:spacing w:val="-17"/>
          <w:w w:val="215"/>
          <w:sz w:val="9"/>
        </w:rPr>
        <w:t> </w:t>
      </w:r>
      <w:r>
        <w:rPr>
          <w:rFonts w:ascii="Aegean"/>
          <w:color w:val="535354"/>
          <w:w w:val="130"/>
          <w:sz w:val="9"/>
        </w:rPr>
        <w:t>20</w:t>
      </w:r>
    </w:p>
    <w:p>
      <w:pPr>
        <w:pStyle w:val="BodyText"/>
        <w:spacing w:before="2"/>
        <w:rPr>
          <w:rFonts w:ascii="Aegean"/>
          <w:sz w:val="15"/>
        </w:rPr>
      </w:pPr>
    </w:p>
    <w:p>
      <w:pPr>
        <w:spacing w:before="0"/>
        <w:ind w:left="0" w:right="571" w:firstLine="0"/>
        <w:jc w:val="right"/>
        <w:rPr>
          <w:rFonts w:ascii="Aegean"/>
          <w:sz w:val="9"/>
        </w:rPr>
      </w:pPr>
      <w:r>
        <w:rPr>
          <w:rFonts w:ascii="Aegean"/>
          <w:color w:val="5B565B"/>
          <w:w w:val="215"/>
          <w:sz w:val="9"/>
        </w:rPr>
        <w:t>- </w:t>
      </w:r>
      <w:r>
        <w:rPr>
          <w:rFonts w:ascii="Aegean"/>
          <w:color w:val="5B565B"/>
          <w:spacing w:val="3"/>
          <w:position w:val="2"/>
          <w:sz w:val="9"/>
        </w:rPr>
        <w:t>1</w:t>
      </w:r>
      <w:r>
        <w:rPr>
          <w:rFonts w:ascii="Aegean"/>
          <w:color w:val="5B565B"/>
          <w:spacing w:val="7"/>
          <w:position w:val="2"/>
          <w:sz w:val="9"/>
        </w:rPr>
        <w:t> </w:t>
      </w:r>
      <w:r>
        <w:rPr>
          <w:rFonts w:ascii="Aegean"/>
          <w:color w:val="5B565B"/>
          <w:position w:val="2"/>
          <w:sz w:val="9"/>
        </w:rPr>
        <w:t>8</w:t>
      </w:r>
      <w:r>
        <w:rPr>
          <w:rFonts w:ascii="Aegean"/>
          <w:color w:val="5B565B"/>
          <w:spacing w:val="3"/>
          <w:position w:val="2"/>
          <w:sz w:val="9"/>
        </w:rPr>
        <w:t> </w:t>
      </w:r>
    </w:p>
    <w:p>
      <w:pPr>
        <w:pStyle w:val="BodyText"/>
        <w:spacing w:before="2"/>
        <w:rPr>
          <w:rFonts w:ascii="Aegean"/>
          <w:sz w:val="15"/>
        </w:rPr>
      </w:pPr>
    </w:p>
    <w:p>
      <w:pPr>
        <w:spacing w:before="1"/>
        <w:ind w:left="0" w:right="568" w:firstLine="0"/>
        <w:jc w:val="right"/>
        <w:rPr>
          <w:rFonts w:ascii="Aegean"/>
          <w:sz w:val="9"/>
        </w:rPr>
      </w:pPr>
      <w:r>
        <w:rPr/>
        <w:pict>
          <v:shape style="position:absolute;margin-left:522.644531pt;margin-top:11.888187pt;width:14.7pt;height:4.55pt;mso-position-horizontal-relative:page;mso-position-vertical-relative:paragraph;z-index:15769600;rotation:2" type="#_x0000_t136" fillcolor="#535355" stroked="f">
            <o:extrusion v:ext="view" autorotationcenter="t"/>
            <v:textpath style="font-family:&quot;Akkadian&quot;;font-size:4pt;v-text-kern:t;mso-text-shadow:auto" string="- 1 4 "/>
            <w10:wrap type="none"/>
          </v:shape>
        </w:pict>
      </w:r>
      <w:r>
        <w:rPr>
          <w:rFonts w:ascii="Aegean"/>
          <w:color w:val="575755"/>
          <w:w w:val="215"/>
          <w:sz w:val="9"/>
        </w:rPr>
        <w:t>- </w:t>
      </w:r>
      <w:r>
        <w:rPr>
          <w:rFonts w:ascii="Aegean"/>
          <w:color w:val="575755"/>
          <w:sz w:val="9"/>
        </w:rPr>
        <w:t>1</w:t>
      </w:r>
      <w:r>
        <w:rPr>
          <w:rFonts w:ascii="Aegean"/>
          <w:color w:val="575755"/>
          <w:spacing w:val="10"/>
          <w:sz w:val="9"/>
        </w:rPr>
        <w:t> </w:t>
      </w:r>
      <w:r>
        <w:rPr>
          <w:rFonts w:ascii="Aegean"/>
          <w:color w:val="575755"/>
          <w:sz w:val="9"/>
        </w:rPr>
        <w:t>6</w:t>
      </w:r>
      <w:r>
        <w:rPr>
          <w:rFonts w:ascii="Aegean"/>
          <w:color w:val="575755"/>
          <w:spacing w:val="1"/>
          <w:sz w:val="9"/>
        </w:rPr>
        <w:t> </w:t>
      </w:r>
    </w:p>
    <w:p>
      <w:pPr>
        <w:pStyle w:val="BodyText"/>
        <w:rPr>
          <w:rFonts w:ascii="Aegean"/>
          <w:sz w:val="14"/>
        </w:rPr>
      </w:pPr>
    </w:p>
    <w:p>
      <w:pPr>
        <w:pStyle w:val="BodyText"/>
        <w:rPr>
          <w:rFonts w:ascii="Aegean"/>
          <w:sz w:val="14"/>
        </w:rPr>
      </w:pPr>
    </w:p>
    <w:p>
      <w:pPr>
        <w:pStyle w:val="BodyText"/>
        <w:spacing w:before="7"/>
        <w:rPr>
          <w:rFonts w:ascii="Aegean"/>
          <w:sz w:val="13"/>
        </w:rPr>
      </w:pPr>
    </w:p>
    <w:p>
      <w:pPr>
        <w:spacing w:before="0"/>
        <w:ind w:left="0" w:right="569" w:firstLine="0"/>
        <w:jc w:val="right"/>
        <w:rPr>
          <w:rFonts w:ascii="Aegean"/>
          <w:sz w:val="9"/>
        </w:rPr>
      </w:pPr>
      <w:r>
        <w:rPr>
          <w:rFonts w:ascii="Aegean"/>
          <w:color w:val="565656"/>
          <w:w w:val="225"/>
          <w:sz w:val="9"/>
        </w:rPr>
        <w:t>- </w:t>
      </w:r>
      <w:r>
        <w:rPr>
          <w:rFonts w:ascii="Aegean"/>
          <w:color w:val="565656"/>
          <w:sz w:val="9"/>
        </w:rPr>
        <w:t>1</w:t>
      </w:r>
      <w:r>
        <w:rPr>
          <w:rFonts w:ascii="Aegean"/>
          <w:color w:val="565656"/>
          <w:spacing w:val="5"/>
          <w:sz w:val="9"/>
        </w:rPr>
        <w:t> </w:t>
      </w:r>
      <w:r>
        <w:rPr>
          <w:rFonts w:ascii="Aegean"/>
          <w:color w:val="565656"/>
          <w:sz w:val="9"/>
        </w:rPr>
        <w:t>2</w:t>
      </w:r>
      <w:r>
        <w:rPr>
          <w:rFonts w:ascii="Aegean"/>
          <w:color w:val="565656"/>
          <w:spacing w:val="1"/>
          <w:sz w:val="9"/>
        </w:rPr>
        <w:t> </w:t>
      </w:r>
    </w:p>
    <w:p>
      <w:pPr>
        <w:pStyle w:val="BodyText"/>
        <w:spacing w:before="7"/>
        <w:rPr>
          <w:rFonts w:ascii="Aegean"/>
          <w:sz w:val="16"/>
        </w:rPr>
      </w:pPr>
    </w:p>
    <w:p>
      <w:pPr>
        <w:spacing w:before="0"/>
        <w:ind w:left="0" w:right="562" w:firstLine="0"/>
        <w:jc w:val="right"/>
        <w:rPr>
          <w:rFonts w:ascii="Aegean"/>
          <w:sz w:val="9"/>
        </w:rPr>
      </w:pPr>
      <w:r>
        <w:rPr>
          <w:rFonts w:ascii="Aegean"/>
          <w:color w:val="4D494F"/>
          <w:w w:val="215"/>
          <w:sz w:val="9"/>
        </w:rPr>
        <w:t>- </w:t>
      </w:r>
      <w:r>
        <w:rPr>
          <w:rFonts w:ascii="Aegean"/>
          <w:color w:val="4D494F"/>
          <w:sz w:val="9"/>
        </w:rPr>
        <w:t>1</w:t>
      </w:r>
      <w:r>
        <w:rPr>
          <w:rFonts w:ascii="Aegean"/>
          <w:color w:val="4D494F"/>
          <w:spacing w:val="14"/>
          <w:sz w:val="9"/>
        </w:rPr>
        <w:t> </w:t>
      </w:r>
      <w:r>
        <w:rPr>
          <w:rFonts w:ascii="Aegean"/>
          <w:color w:val="4D494F"/>
          <w:sz w:val="9"/>
        </w:rPr>
        <w:t>0</w:t>
      </w:r>
      <w:r>
        <w:rPr>
          <w:rFonts w:ascii="Aegean"/>
          <w:color w:val="4D494F"/>
          <w:spacing w:val="1"/>
          <w:sz w:val="9"/>
        </w:rPr>
        <w:t> </w:t>
      </w:r>
    </w:p>
    <w:p>
      <w:pPr>
        <w:pStyle w:val="BodyText"/>
        <w:spacing w:before="7"/>
        <w:rPr>
          <w:rFonts w:ascii="Aegean"/>
          <w:sz w:val="15"/>
        </w:rPr>
      </w:pPr>
    </w:p>
    <w:p>
      <w:pPr>
        <w:spacing w:before="0"/>
        <w:ind w:left="0" w:right="602" w:firstLine="0"/>
        <w:jc w:val="right"/>
        <w:rPr>
          <w:rFonts w:ascii="Aegean"/>
          <w:sz w:val="9"/>
        </w:rPr>
      </w:pPr>
      <w:r>
        <w:rPr>
          <w:rFonts w:ascii="Aegean"/>
          <w:color w:val="5A5A5A"/>
          <w:w w:val="225"/>
          <w:sz w:val="9"/>
        </w:rPr>
        <w:t>- </w:t>
      </w:r>
      <w:r>
        <w:rPr>
          <w:rFonts w:ascii="Aegean"/>
          <w:color w:val="5A5A5A"/>
          <w:spacing w:val="9"/>
          <w:w w:val="225"/>
          <w:sz w:val="9"/>
        </w:rPr>
        <w:t> </w:t>
      </w:r>
      <w:r>
        <w:rPr>
          <w:rFonts w:ascii="Aegean"/>
          <w:color w:val="5A5A5A"/>
          <w:w w:val="120"/>
          <w:sz w:val="9"/>
        </w:rPr>
        <w:t>8</w:t>
      </w:r>
    </w:p>
    <w:p>
      <w:pPr>
        <w:pStyle w:val="BodyText"/>
        <w:spacing w:before="9"/>
        <w:rPr>
          <w:rFonts w:ascii="Aegean"/>
          <w:sz w:val="16"/>
        </w:rPr>
      </w:pPr>
    </w:p>
    <w:p>
      <w:pPr>
        <w:spacing w:before="0"/>
        <w:ind w:left="0" w:right="595" w:firstLine="0"/>
        <w:jc w:val="right"/>
        <w:rPr>
          <w:rFonts w:ascii="Aegean"/>
          <w:sz w:val="9"/>
        </w:rPr>
      </w:pPr>
      <w:r>
        <w:rPr>
          <w:rFonts w:ascii="Aegean"/>
          <w:color w:val="4D4D4E"/>
          <w:w w:val="215"/>
          <w:sz w:val="9"/>
        </w:rPr>
        <w:t>- </w:t>
      </w:r>
      <w:r>
        <w:rPr>
          <w:rFonts w:ascii="Aegean"/>
          <w:color w:val="4D4D4E"/>
          <w:spacing w:val="15"/>
          <w:w w:val="215"/>
          <w:sz w:val="9"/>
        </w:rPr>
        <w:t> </w:t>
      </w:r>
      <w:r>
        <w:rPr>
          <w:rFonts w:ascii="Aegean"/>
          <w:color w:val="4D4D4E"/>
          <w:w w:val="135"/>
          <w:sz w:val="9"/>
        </w:rPr>
        <w:t>6</w:t>
      </w:r>
    </w:p>
    <w:p>
      <w:pPr>
        <w:pStyle w:val="BodyText"/>
        <w:spacing w:before="6"/>
        <w:rPr>
          <w:rFonts w:ascii="Aegean"/>
          <w:sz w:val="8"/>
        </w:rPr>
      </w:pPr>
    </w:p>
    <w:p>
      <w:pPr>
        <w:spacing w:line="184" w:lineRule="exact"/>
        <w:ind w:left="4253" w:right="0" w:firstLine="0"/>
        <w:rPr>
          <w:rFonts w:ascii="Aegean"/>
          <w:sz w:val="18"/>
        </w:rPr>
      </w:pPr>
      <w:r>
        <w:rPr>
          <w:rFonts w:ascii="Aegean"/>
          <w:position w:val="-2"/>
          <w:sz w:val="18"/>
        </w:rPr>
        <w:pict>
          <v:shape style="width:6.05pt;height:9.15pt;mso-position-horizontal-relative:char;mso-position-vertical-relative:line" type="#_x0000_t202" filled="false" stroked="false">
            <w10:anchorlock/>
            <v:textbox inset="0,0,0,0">
              <w:txbxContent>
                <w:p>
                  <w:pPr>
                    <w:spacing w:before="9"/>
                    <w:ind w:left="20" w:right="0" w:firstLine="0"/>
                    <w:jc w:val="left"/>
                    <w:rPr>
                      <w:rFonts w:ascii="Akkadian"/>
                      <w:sz w:val="9"/>
                    </w:rPr>
                  </w:pPr>
                  <w:r>
                    <w:rPr>
                      <w:rFonts w:ascii="Akkadian"/>
                      <w:color w:val="505053"/>
                      <w:w w:val="250"/>
                      <w:sz w:val="9"/>
                    </w:rPr>
                    <w:t>-</w:t>
                  </w:r>
                </w:p>
              </w:txbxContent>
            </v:textbox>
          </v:shape>
        </w:pict>
      </w:r>
      <w:r>
        <w:rPr>
          <w:rFonts w:ascii="Aegean"/>
          <w:position w:val="-2"/>
          <w:sz w:val="18"/>
        </w:rPr>
      </w:r>
      <w:r>
        <w:rPr>
          <w:spacing w:val="26"/>
          <w:position w:val="-2"/>
          <w:sz w:val="18"/>
        </w:rPr>
        <w:t> </w:t>
      </w:r>
      <w:r>
        <w:rPr>
          <w:rFonts w:ascii="Aegean"/>
          <w:spacing w:val="26"/>
          <w:position w:val="-3"/>
          <w:sz w:val="18"/>
        </w:rPr>
        <w:pict>
          <v:shape style="width:5.35pt;height:9.1pt;mso-position-horizontal-relative:char;mso-position-vertical-relative:line" type="#_x0000_t202" filled="false" stroked="false">
            <w10:anchorlock/>
            <v:textbox inset="0,0,0,0">
              <w:txbxContent>
                <w:p>
                  <w:pPr>
                    <w:spacing w:before="9"/>
                    <w:ind w:left="20" w:right="0" w:firstLine="0"/>
                    <w:jc w:val="left"/>
                    <w:rPr>
                      <w:rFonts w:ascii="Akkadian"/>
                      <w:sz w:val="9"/>
                    </w:rPr>
                  </w:pPr>
                  <w:r>
                    <w:rPr>
                      <w:rFonts w:ascii="Akkadian"/>
                      <w:color w:val="505053"/>
                      <w:w w:val="127"/>
                      <w:sz w:val="9"/>
                    </w:rPr>
                    <w:t>4</w:t>
                  </w:r>
                </w:p>
              </w:txbxContent>
            </v:textbox>
          </v:shape>
        </w:pict>
      </w:r>
      <w:r>
        <w:rPr>
          <w:rFonts w:ascii="Aegean"/>
          <w:spacing w:val="26"/>
          <w:position w:val="-3"/>
          <w:sz w:val="18"/>
        </w:rPr>
      </w:r>
    </w:p>
    <w:p>
      <w:pPr>
        <w:pStyle w:val="BodyText"/>
        <w:rPr>
          <w:rFonts w:ascii="Aegean"/>
          <w:sz w:val="14"/>
        </w:rPr>
      </w:pPr>
    </w:p>
    <w:p>
      <w:pPr>
        <w:pStyle w:val="BodyText"/>
        <w:rPr>
          <w:rFonts w:ascii="Aegean"/>
          <w:sz w:val="14"/>
        </w:rPr>
      </w:pPr>
    </w:p>
    <w:p>
      <w:pPr>
        <w:spacing w:before="92"/>
        <w:ind w:left="4469" w:right="0" w:firstLine="0"/>
        <w:jc w:val="left"/>
        <w:rPr>
          <w:rFonts w:ascii="Alexander"/>
          <w:sz w:val="9"/>
        </w:rPr>
      </w:pPr>
      <w:r>
        <w:rPr>
          <w:rFonts w:ascii="Alexander"/>
          <w:color w:val="555455"/>
          <w:w w:val="168"/>
          <w:sz w:val="9"/>
        </w:rPr>
        <w:t>o</w:t>
      </w:r>
    </w:p>
    <w:p>
      <w:pPr>
        <w:spacing w:before="44"/>
        <w:ind w:left="490" w:right="0" w:firstLine="0"/>
        <w:jc w:val="left"/>
        <w:rPr>
          <w:rFonts w:ascii="Aegean"/>
          <w:sz w:val="9"/>
        </w:rPr>
      </w:pPr>
      <w:r>
        <w:rPr>
          <w:rFonts w:ascii="Aegean"/>
          <w:color w:val="555455"/>
          <w:w w:val="85"/>
          <w:sz w:val="9"/>
        </w:rPr>
        <w:t>1 </w:t>
      </w:r>
      <w:r>
        <w:rPr>
          <w:rFonts w:ascii="Aegean"/>
          <w:color w:val="555455"/>
          <w:sz w:val="9"/>
        </w:rPr>
        <w:t>978 79 80 </w:t>
      </w:r>
      <w:r>
        <w:rPr>
          <w:rFonts w:ascii="Aegean"/>
          <w:color w:val="555455"/>
          <w:w w:val="85"/>
          <w:sz w:val="9"/>
        </w:rPr>
        <w:t>81 </w:t>
      </w:r>
      <w:r>
        <w:rPr>
          <w:rFonts w:ascii="Aegean"/>
          <w:color w:val="555455"/>
          <w:sz w:val="9"/>
        </w:rPr>
        <w:t>82 83 84 85 86 87 88 89 90 </w:t>
      </w:r>
      <w:r>
        <w:rPr>
          <w:rFonts w:ascii="Aegean"/>
          <w:color w:val="555455"/>
          <w:w w:val="85"/>
          <w:sz w:val="9"/>
        </w:rPr>
        <w:t>91 </w:t>
      </w:r>
      <w:r>
        <w:rPr>
          <w:rFonts w:ascii="Aegean"/>
          <w:color w:val="555455"/>
          <w:sz w:val="9"/>
        </w:rPr>
        <w:t>92 93</w:t>
      </w:r>
    </w:p>
    <w:p>
      <w:pPr>
        <w:pStyle w:val="BodyText"/>
        <w:rPr>
          <w:rFonts w:ascii="Aegean"/>
          <w:sz w:val="14"/>
        </w:rPr>
      </w:pPr>
    </w:p>
    <w:p>
      <w:pPr>
        <w:pStyle w:val="BodyText"/>
        <w:rPr>
          <w:rFonts w:ascii="Aegean"/>
          <w:sz w:val="14"/>
        </w:rPr>
      </w:pPr>
    </w:p>
    <w:p>
      <w:pPr>
        <w:pStyle w:val="BodyText"/>
        <w:spacing w:before="4"/>
        <w:rPr>
          <w:rFonts w:ascii="Aegean"/>
          <w:sz w:val="17"/>
        </w:rPr>
      </w:pPr>
    </w:p>
    <w:p>
      <w:pPr>
        <w:spacing w:line="292" w:lineRule="auto" w:before="0"/>
        <w:ind w:left="404" w:right="130" w:firstLine="0"/>
        <w:jc w:val="left"/>
        <w:rPr>
          <w:rFonts w:ascii="Verdana"/>
          <w:sz w:val="16"/>
        </w:rPr>
      </w:pPr>
      <w:r>
        <w:rPr>
          <w:rFonts w:ascii="Verdana"/>
          <w:color w:val="2C2F2D"/>
          <w:sz w:val="16"/>
        </w:rPr>
        <w:t>income at a number of important turning points.  No </w:t>
      </w:r>
      <w:r>
        <w:rPr>
          <w:rFonts w:ascii="Verdana"/>
          <w:color w:val="292C2B"/>
          <w:sz w:val="16"/>
        </w:rPr>
        <w:t>such association is immediately apparent between Divisia and inflation. Further analysis using simple statistical causality tests suggests that Divisia has some value</w:t>
      </w:r>
      <w:r>
        <w:rPr>
          <w:rFonts w:ascii="Verdana"/>
          <w:color w:val="292C2B"/>
          <w:spacing w:val="-14"/>
          <w:sz w:val="16"/>
        </w:rPr>
        <w:t> </w:t>
      </w:r>
      <w:r>
        <w:rPr>
          <w:rFonts w:ascii="Verdana"/>
          <w:color w:val="292C2B"/>
          <w:sz w:val="16"/>
        </w:rPr>
        <w:t>as</w:t>
      </w:r>
      <w:r>
        <w:rPr>
          <w:rFonts w:ascii="Verdana"/>
          <w:color w:val="292C2B"/>
          <w:spacing w:val="-10"/>
          <w:sz w:val="16"/>
        </w:rPr>
        <w:t> </w:t>
      </w:r>
      <w:r>
        <w:rPr>
          <w:rFonts w:ascii="Verdana"/>
          <w:color w:val="292C2B"/>
          <w:sz w:val="16"/>
        </w:rPr>
        <w:t>a</w:t>
      </w:r>
      <w:r>
        <w:rPr>
          <w:rFonts w:ascii="Verdana"/>
          <w:color w:val="292C2B"/>
          <w:spacing w:val="-11"/>
          <w:sz w:val="16"/>
        </w:rPr>
        <w:t> </w:t>
      </w:r>
      <w:r>
        <w:rPr>
          <w:rFonts w:ascii="Verdana"/>
          <w:color w:val="292C2B"/>
          <w:sz w:val="16"/>
        </w:rPr>
        <w:t>medium-term</w:t>
      </w:r>
      <w:r>
        <w:rPr>
          <w:rFonts w:ascii="Verdana"/>
          <w:color w:val="292C2B"/>
          <w:spacing w:val="-8"/>
          <w:sz w:val="16"/>
        </w:rPr>
        <w:t> </w:t>
      </w:r>
      <w:r>
        <w:rPr>
          <w:rFonts w:ascii="Verdana"/>
          <w:color w:val="292C2B"/>
          <w:sz w:val="16"/>
        </w:rPr>
        <w:t>indicator</w:t>
      </w:r>
      <w:r>
        <w:rPr>
          <w:rFonts w:ascii="Verdana"/>
          <w:color w:val="292C2B"/>
          <w:spacing w:val="-5"/>
          <w:sz w:val="16"/>
        </w:rPr>
        <w:t> </w:t>
      </w:r>
      <w:r>
        <w:rPr>
          <w:rFonts w:ascii="Verdana"/>
          <w:color w:val="292C2B"/>
          <w:sz w:val="16"/>
        </w:rPr>
        <w:t>of</w:t>
      </w:r>
      <w:r>
        <w:rPr>
          <w:rFonts w:ascii="Verdana"/>
          <w:color w:val="292C2B"/>
          <w:spacing w:val="-12"/>
          <w:sz w:val="16"/>
        </w:rPr>
        <w:t> </w:t>
      </w:r>
      <w:r>
        <w:rPr>
          <w:rFonts w:ascii="Verdana"/>
          <w:color w:val="292C2B"/>
          <w:sz w:val="16"/>
        </w:rPr>
        <w:t>both</w:t>
      </w:r>
      <w:r>
        <w:rPr>
          <w:rFonts w:ascii="Verdana"/>
          <w:color w:val="292C2B"/>
          <w:spacing w:val="-7"/>
          <w:sz w:val="16"/>
        </w:rPr>
        <w:t> </w:t>
      </w:r>
      <w:r>
        <w:rPr>
          <w:rFonts w:ascii="Verdana"/>
          <w:color w:val="292C2B"/>
          <w:sz w:val="16"/>
        </w:rPr>
        <w:t>nominal</w:t>
      </w:r>
      <w:r>
        <w:rPr>
          <w:rFonts w:ascii="Verdana"/>
          <w:color w:val="292C2B"/>
          <w:spacing w:val="-7"/>
          <w:sz w:val="16"/>
        </w:rPr>
        <w:t> </w:t>
      </w:r>
      <w:r>
        <w:rPr>
          <w:rFonts w:ascii="Verdana"/>
          <w:color w:val="292C2B"/>
          <w:sz w:val="16"/>
        </w:rPr>
        <w:t>output and inflation. One advantage of a Divisia index </w:t>
      </w:r>
      <w:r>
        <w:rPr>
          <w:rFonts w:ascii="Verdana"/>
          <w:color w:val="292C2B"/>
          <w:spacing w:val="-3"/>
          <w:sz w:val="16"/>
        </w:rPr>
        <w:t>is </w:t>
      </w:r>
      <w:r>
        <w:rPr>
          <w:rFonts w:ascii="Verdana"/>
          <w:color w:val="292C2B"/>
          <w:sz w:val="16"/>
        </w:rPr>
        <w:t>that </w:t>
      </w:r>
      <w:r>
        <w:rPr>
          <w:rFonts w:ascii="Verdana"/>
          <w:color w:val="292C2B"/>
          <w:spacing w:val="-4"/>
          <w:sz w:val="16"/>
        </w:rPr>
        <w:t>it </w:t>
      </w:r>
      <w:r>
        <w:rPr>
          <w:rFonts w:ascii="Verdana"/>
          <w:color w:val="292C2B"/>
          <w:spacing w:val="-3"/>
          <w:sz w:val="16"/>
        </w:rPr>
        <w:t>can </w:t>
      </w:r>
      <w:r>
        <w:rPr>
          <w:rFonts w:ascii="Verdana"/>
          <w:color w:val="292C2B"/>
          <w:sz w:val="16"/>
        </w:rPr>
        <w:t>be explained reasonably </w:t>
      </w:r>
      <w:r>
        <w:rPr>
          <w:rFonts w:ascii="Verdana"/>
          <w:color w:val="292C2B"/>
          <w:spacing w:val="-3"/>
          <w:sz w:val="16"/>
        </w:rPr>
        <w:t>well </w:t>
      </w:r>
      <w:r>
        <w:rPr>
          <w:rFonts w:ascii="Verdana"/>
          <w:color w:val="292C2B"/>
          <w:sz w:val="16"/>
        </w:rPr>
        <w:t>by a simple demand</w:t>
      </w:r>
      <w:r>
        <w:rPr>
          <w:rFonts w:ascii="Verdana"/>
          <w:color w:val="292C2B"/>
          <w:spacing w:val="-29"/>
          <w:sz w:val="16"/>
        </w:rPr>
        <w:t> </w:t>
      </w:r>
      <w:r>
        <w:rPr>
          <w:rFonts w:ascii="Verdana"/>
          <w:color w:val="292C2B"/>
          <w:spacing w:val="-4"/>
          <w:position w:val="2"/>
          <w:sz w:val="16"/>
        </w:rPr>
        <w:t>for</w:t>
      </w:r>
    </w:p>
    <w:p>
      <w:pPr>
        <w:spacing w:line="292" w:lineRule="auto" w:before="2"/>
        <w:ind w:left="418" w:right="0" w:firstLine="7"/>
        <w:jc w:val="left"/>
        <w:rPr>
          <w:rFonts w:ascii="Verdana"/>
          <w:sz w:val="16"/>
        </w:rPr>
      </w:pPr>
      <w:r>
        <w:rPr>
          <w:rFonts w:ascii="Verdana"/>
          <w:color w:val="292C2B"/>
          <w:spacing w:val="-4"/>
          <w:sz w:val="16"/>
        </w:rPr>
        <w:t>money </w:t>
      </w:r>
      <w:r>
        <w:rPr>
          <w:rFonts w:ascii="Verdana"/>
          <w:color w:val="292C2B"/>
          <w:sz w:val="16"/>
        </w:rPr>
        <w:t>equation whereas </w:t>
      </w:r>
      <w:r>
        <w:rPr>
          <w:rFonts w:ascii="Verdana"/>
          <w:color w:val="292C2B"/>
          <w:spacing w:val="-4"/>
          <w:sz w:val="16"/>
        </w:rPr>
        <w:t>other </w:t>
      </w:r>
      <w:r>
        <w:rPr>
          <w:rFonts w:ascii="Verdana"/>
          <w:color w:val="292C2B"/>
          <w:sz w:val="16"/>
        </w:rPr>
        <w:t>aggregates, particularly broad money, have been more difficult to model.</w:t>
      </w:r>
    </w:p>
    <w:p>
      <w:pPr>
        <w:spacing w:after="0" w:line="292" w:lineRule="auto"/>
        <w:jc w:val="left"/>
        <w:rPr>
          <w:rFonts w:ascii="Verdana"/>
          <w:sz w:val="16"/>
        </w:rPr>
        <w:sectPr>
          <w:type w:val="continuous"/>
          <w:pgSz w:w="11740" w:h="17090"/>
          <w:pgMar w:top="1480" w:bottom="280" w:left="1100" w:right="420"/>
          <w:cols w:num="2" w:equalWidth="0">
            <w:col w:w="4999" w:space="84"/>
            <w:col w:w="5137"/>
          </w:cols>
        </w:sectPr>
      </w:pPr>
    </w:p>
    <w:p>
      <w:pPr>
        <w:pStyle w:val="BodyText"/>
        <w:spacing w:line="295" w:lineRule="auto" w:before="67"/>
        <w:ind w:left="4988" w:right="166" w:firstLine="12"/>
      </w:pPr>
      <w:bookmarkStart w:name="0165" w:id="13"/>
      <w:bookmarkEnd w:id="13"/>
      <w:r>
        <w:rPr/>
      </w:r>
      <w:r>
        <w:rPr>
          <w:color w:val="2D2B2D"/>
          <w:w w:val="110"/>
        </w:rPr>
        <w:t>succession of one-year interest rates at future one-year intervals which would, if realised, yield the same return as the relevant longer yields on the date in question. If the term risk premium is small, these i mplied rates can be interpreted as expected future short interest rates.</w:t>
      </w:r>
    </w:p>
    <w:p>
      <w:pPr>
        <w:pStyle w:val="BodyText"/>
        <w:spacing w:line="295" w:lineRule="auto"/>
        <w:ind w:left="4996" w:right="195" w:hanging="5"/>
      </w:pPr>
      <w:r>
        <w:rPr>
          <w:color w:val="2D2B2D"/>
          <w:w w:val="110"/>
        </w:rPr>
        <w:t>The yield curves from which they are derived are calculated by fitting curves through observed yields on a large number of government bonds. As a result the shapes of the implied forward yield curves are sometimes difficult to rationalise. The most recent curve in Chart 2. </w:t>
      </w:r>
      <w:r>
        <w:rPr>
          <w:color w:val="2D2B2D"/>
        </w:rPr>
        <w:t>1 , </w:t>
      </w:r>
      <w:r>
        <w:rPr>
          <w:color w:val="2D2B2D"/>
          <w:w w:val="110"/>
        </w:rPr>
        <w:t>for example, shows some slight</w:t>
      </w:r>
    </w:p>
    <w:p>
      <w:pPr>
        <w:pStyle w:val="BodyText"/>
        <w:spacing w:line="295" w:lineRule="auto"/>
        <w:ind w:left="4996" w:right="103"/>
      </w:pPr>
      <w:r>
        <w:rPr>
          <w:color w:val="2D2B2D"/>
          <w:w w:val="110"/>
        </w:rPr>
        <w:t>fluctuation beyond the nine-year maturity, and there is no obvious economic explanation for this. Hence the curves should be interpreted as illustrating expected general trends, rather than offering precise estimates of expected yields.</w:t>
      </w:r>
    </w:p>
    <w:p>
      <w:pPr>
        <w:pStyle w:val="BodyText"/>
        <w:spacing w:before="8"/>
      </w:pPr>
    </w:p>
    <w:p>
      <w:pPr>
        <w:spacing w:after="0"/>
        <w:sectPr>
          <w:pgSz w:w="11830" w:h="17090"/>
          <w:pgMar w:top="1500" w:bottom="280" w:left="260" w:right="1080"/>
        </w:sectPr>
      </w:pPr>
    </w:p>
    <w:p>
      <w:pPr>
        <w:pStyle w:val="BodyText"/>
      </w:pPr>
    </w:p>
    <w:p>
      <w:pPr>
        <w:pStyle w:val="BodyText"/>
      </w:pPr>
    </w:p>
    <w:p>
      <w:pPr>
        <w:pStyle w:val="BodyText"/>
      </w:pPr>
    </w:p>
    <w:p>
      <w:pPr>
        <w:pStyle w:val="BodyText"/>
        <w:spacing w:before="10"/>
        <w:rPr>
          <w:sz w:val="23"/>
        </w:rPr>
      </w:pPr>
    </w:p>
    <w:p>
      <w:pPr>
        <w:spacing w:before="1"/>
        <w:ind w:left="243" w:right="0" w:firstLine="0"/>
        <w:jc w:val="left"/>
        <w:rPr>
          <w:rFonts w:ascii="Noto Sans"/>
          <w:sz w:val="15"/>
        </w:rPr>
      </w:pPr>
      <w:r>
        <w:rPr>
          <w:rFonts w:ascii="Noto Sans"/>
          <w:color w:val="5E88AF"/>
          <w:w w:val="125"/>
          <w:sz w:val="15"/>
        </w:rPr>
        <w:t>able 2.C</w:t>
      </w:r>
    </w:p>
    <w:p>
      <w:pPr>
        <w:spacing w:before="15"/>
        <w:ind w:left="114" w:right="0" w:firstLine="0"/>
        <w:jc w:val="left"/>
        <w:rPr>
          <w:rFonts w:ascii="Noto Sans"/>
          <w:sz w:val="15"/>
        </w:rPr>
      </w:pPr>
      <w:r>
        <w:rPr>
          <w:rFonts w:ascii="Noto Sans"/>
          <w:color w:val="97B4DB"/>
          <w:spacing w:val="-4"/>
          <w:w w:val="156"/>
          <w:sz w:val="15"/>
        </w:rPr>
        <w:t>T</w:t>
      </w:r>
      <w:r>
        <w:rPr>
          <w:rFonts w:ascii="Noto Sans"/>
          <w:color w:val="6F97C4"/>
          <w:spacing w:val="1"/>
          <w:w w:val="115"/>
          <w:sz w:val="15"/>
        </w:rPr>
        <w:t>h</w:t>
      </w:r>
      <w:r>
        <w:rPr>
          <w:rFonts w:ascii="Noto Sans"/>
          <w:color w:val="688EB4"/>
          <w:w w:val="103"/>
          <w:sz w:val="15"/>
        </w:rPr>
        <w:t>e</w:t>
      </w:r>
      <w:r>
        <w:rPr>
          <w:rFonts w:ascii="Noto Sans"/>
          <w:color w:val="688EB4"/>
          <w:spacing w:val="1"/>
          <w:sz w:val="15"/>
        </w:rPr>
        <w:t> </w:t>
      </w:r>
      <w:r>
        <w:rPr>
          <w:rFonts w:ascii="Noto Sans"/>
          <w:color w:val="5382AA"/>
          <w:spacing w:val="-1"/>
          <w:w w:val="120"/>
          <w:sz w:val="15"/>
        </w:rPr>
        <w:t>sterlin</w:t>
      </w:r>
      <w:r>
        <w:rPr>
          <w:rFonts w:ascii="Noto Sans"/>
          <w:color w:val="5382AA"/>
          <w:w w:val="120"/>
          <w:sz w:val="15"/>
        </w:rPr>
        <w:t>g</w:t>
      </w:r>
      <w:r>
        <w:rPr>
          <w:rFonts w:ascii="Noto Sans"/>
          <w:color w:val="5382AA"/>
          <w:spacing w:val="9"/>
          <w:sz w:val="15"/>
        </w:rPr>
        <w:t> </w:t>
      </w:r>
      <w:r>
        <w:rPr>
          <w:rFonts w:ascii="Noto Sans"/>
          <w:color w:val="5382AA"/>
          <w:w w:val="116"/>
          <w:sz w:val="15"/>
        </w:rPr>
        <w:t>exchange</w:t>
      </w:r>
      <w:r>
        <w:rPr>
          <w:rFonts w:ascii="Noto Sans"/>
          <w:color w:val="5382AA"/>
          <w:spacing w:val="17"/>
          <w:sz w:val="15"/>
        </w:rPr>
        <w:t> </w:t>
      </w:r>
      <w:r>
        <w:rPr>
          <w:rFonts w:ascii="Noto Sans"/>
          <w:color w:val="5382AA"/>
          <w:spacing w:val="1"/>
          <w:w w:val="118"/>
          <w:sz w:val="15"/>
        </w:rPr>
        <w:t>rat</w:t>
      </w:r>
      <w:r>
        <w:rPr>
          <w:rFonts w:ascii="Noto Sans"/>
          <w:color w:val="5382AA"/>
          <w:w w:val="118"/>
          <w:sz w:val="15"/>
        </w:rPr>
        <w:t>e</w:t>
      </w:r>
      <w:r>
        <w:rPr>
          <w:rFonts w:ascii="Noto Sans"/>
          <w:color w:val="4D4B4B"/>
          <w:spacing w:val="5"/>
          <w:w w:val="58"/>
          <w:sz w:val="15"/>
        </w:rPr>
        <w:t>(</w:t>
      </w:r>
      <w:r>
        <w:rPr>
          <w:rFonts w:ascii="Noto Sans"/>
          <w:color w:val="4D4B4B"/>
          <w:spacing w:val="-1"/>
          <w:w w:val="64"/>
          <w:position w:val="3"/>
          <w:sz w:val="15"/>
        </w:rPr>
        <w:t>a</w:t>
      </w:r>
      <w:r>
        <w:rPr>
          <w:rFonts w:ascii="Noto Sans"/>
          <w:color w:val="4D4B4B"/>
          <w:w w:val="93"/>
          <w:sz w:val="15"/>
        </w:rPr>
        <w:t>)</w:t>
      </w:r>
    </w:p>
    <w:p>
      <w:pPr>
        <w:tabs>
          <w:tab w:pos="2243" w:val="left" w:leader="none"/>
        </w:tabs>
        <w:spacing w:before="166"/>
        <w:ind w:left="1554" w:right="0" w:firstLine="0"/>
        <w:jc w:val="left"/>
        <w:rPr>
          <w:rFonts w:ascii="Aegean"/>
          <w:sz w:val="10"/>
        </w:rPr>
      </w:pPr>
      <w:r>
        <w:rPr>
          <w:rFonts w:ascii="Aegean"/>
          <w:color w:val="3A3B3B"/>
          <w:w w:val="115"/>
          <w:sz w:val="10"/>
        </w:rPr>
        <w:t>15</w:t>
      </w:r>
      <w:r>
        <w:rPr>
          <w:rFonts w:ascii="Aegean"/>
          <w:color w:val="3A3B3B"/>
          <w:spacing w:val="-2"/>
          <w:w w:val="115"/>
          <w:sz w:val="10"/>
        </w:rPr>
        <w:t> </w:t>
      </w:r>
      <w:r>
        <w:rPr>
          <w:rFonts w:ascii="Aegean"/>
          <w:color w:val="3A3B3B"/>
          <w:spacing w:val="3"/>
          <w:w w:val="130"/>
          <w:sz w:val="10"/>
        </w:rPr>
        <w:t>Sepl.</w:t>
        <w:tab/>
      </w:r>
      <w:r>
        <w:rPr>
          <w:rFonts w:ascii="Aegean"/>
          <w:color w:val="3A3B3B"/>
          <w:w w:val="115"/>
          <w:sz w:val="10"/>
        </w:rPr>
        <w:t>31</w:t>
      </w:r>
      <w:r>
        <w:rPr>
          <w:rFonts w:ascii="Aegean"/>
          <w:color w:val="3A3B3B"/>
          <w:spacing w:val="16"/>
          <w:w w:val="115"/>
          <w:sz w:val="10"/>
        </w:rPr>
        <w:t> </w:t>
      </w:r>
      <w:r>
        <w:rPr>
          <w:rFonts w:ascii="Aegean"/>
          <w:color w:val="3A3B3B"/>
          <w:spacing w:val="4"/>
          <w:w w:val="130"/>
          <w:sz w:val="10"/>
        </w:rPr>
        <w:t>Dec.</w:t>
      </w:r>
    </w:p>
    <w:p>
      <w:pPr>
        <w:pStyle w:val="BodyText"/>
        <w:rPr>
          <w:rFonts w:ascii="Aegean"/>
          <w:sz w:val="14"/>
        </w:rPr>
      </w:pPr>
      <w:r>
        <w:rPr/>
        <w:br w:type="column"/>
      </w:r>
      <w:r>
        <w:rPr>
          <w:rFonts w:ascii="Aegean"/>
          <w:sz w:val="14"/>
        </w:rPr>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7"/>
        </w:rPr>
      </w:pPr>
    </w:p>
    <w:p>
      <w:pPr>
        <w:spacing w:before="0"/>
        <w:ind w:left="114" w:right="0" w:firstLine="0"/>
        <w:jc w:val="left"/>
        <w:rPr>
          <w:rFonts w:ascii="Noto Sans"/>
          <w:sz w:val="9"/>
        </w:rPr>
      </w:pPr>
      <w:r>
        <w:rPr>
          <w:rFonts w:ascii="Aegean"/>
          <w:color w:val="464646"/>
          <w:w w:val="120"/>
          <w:sz w:val="10"/>
        </w:rPr>
        <w:t>5 </w:t>
      </w:r>
      <w:r>
        <w:rPr>
          <w:rFonts w:ascii="Noto Sans"/>
          <w:color w:val="464646"/>
          <w:w w:val="120"/>
          <w:sz w:val="9"/>
        </w:rPr>
        <w:t>Feb.(b)</w:t>
      </w:r>
    </w:p>
    <w:p>
      <w:pPr>
        <w:pStyle w:val="BodyText"/>
        <w:rPr>
          <w:rFonts w:ascii="Noto Sans"/>
          <w:sz w:val="14"/>
        </w:rPr>
      </w:pPr>
      <w:r>
        <w:rPr/>
        <w:br w:type="column"/>
      </w:r>
      <w:r>
        <w:rPr>
          <w:rFonts w:ascii="Noto Sans"/>
          <w:sz w:val="14"/>
        </w:rPr>
      </w: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spacing w:before="9"/>
        <w:rPr>
          <w:rFonts w:ascii="Noto Sans"/>
          <w:sz w:val="18"/>
        </w:rPr>
      </w:pPr>
    </w:p>
    <w:p>
      <w:pPr>
        <w:spacing w:before="1"/>
        <w:ind w:left="114" w:right="0" w:firstLine="0"/>
        <w:jc w:val="left"/>
        <w:rPr>
          <w:rFonts w:ascii="Aegean"/>
          <w:sz w:val="10"/>
        </w:rPr>
      </w:pPr>
      <w:r>
        <w:rPr>
          <w:rFonts w:ascii="Aegean"/>
          <w:color w:val="424242"/>
          <w:w w:val="130"/>
          <w:sz w:val="10"/>
        </w:rPr>
        <w:t>7 May</w:t>
      </w:r>
    </w:p>
    <w:p>
      <w:pPr>
        <w:pStyle w:val="BodyText"/>
        <w:spacing w:line="295" w:lineRule="auto" w:before="94"/>
        <w:ind w:left="114" w:right="331" w:firstLine="4"/>
      </w:pPr>
      <w:r>
        <w:rPr/>
        <w:br w:type="column"/>
      </w:r>
      <w:r>
        <w:rPr>
          <w:color w:val="2C2B2C"/>
          <w:spacing w:val="8"/>
          <w:w w:val="105"/>
        </w:rPr>
        <w:t>In </w:t>
      </w:r>
      <w:r>
        <w:rPr>
          <w:color w:val="2C2B2C"/>
          <w:spacing w:val="9"/>
          <w:w w:val="105"/>
        </w:rPr>
        <w:t>this spirit, the most </w:t>
      </w:r>
      <w:r>
        <w:rPr>
          <w:color w:val="2C2B2C"/>
          <w:spacing w:val="5"/>
          <w:w w:val="105"/>
        </w:rPr>
        <w:t>recent </w:t>
      </w:r>
      <w:r>
        <w:rPr>
          <w:color w:val="2C2B2C"/>
          <w:spacing w:val="3"/>
          <w:w w:val="105"/>
        </w:rPr>
        <w:t>data </w:t>
      </w:r>
      <w:r>
        <w:rPr>
          <w:color w:val="2C2B2C"/>
          <w:spacing w:val="10"/>
          <w:w w:val="105"/>
        </w:rPr>
        <w:t>show </w:t>
      </w:r>
      <w:r>
        <w:rPr>
          <w:color w:val="2C2B2C"/>
          <w:spacing w:val="5"/>
          <w:w w:val="105"/>
        </w:rPr>
        <w:t>that </w:t>
      </w:r>
      <w:r>
        <w:rPr>
          <w:color w:val="2C2B2C"/>
          <w:spacing w:val="7"/>
          <w:w w:val="105"/>
        </w:rPr>
        <w:t>interest </w:t>
      </w:r>
      <w:r>
        <w:rPr>
          <w:color w:val="2C2B2C"/>
          <w:spacing w:val="4"/>
          <w:w w:val="105"/>
        </w:rPr>
        <w:t>rates are </w:t>
      </w:r>
      <w:r>
        <w:rPr>
          <w:color w:val="2C2B2C"/>
          <w:spacing w:val="6"/>
          <w:w w:val="105"/>
        </w:rPr>
        <w:t>expected </w:t>
      </w:r>
      <w:r>
        <w:rPr>
          <w:color w:val="2C2B2C"/>
          <w:w w:val="105"/>
        </w:rPr>
        <w:t>to </w:t>
      </w:r>
      <w:r>
        <w:rPr>
          <w:color w:val="2C2B2C"/>
          <w:spacing w:val="4"/>
          <w:w w:val="105"/>
        </w:rPr>
        <w:t>rise </w:t>
      </w:r>
      <w:r>
        <w:rPr>
          <w:color w:val="2C2B2C"/>
          <w:w w:val="105"/>
        </w:rPr>
        <w:t>to </w:t>
      </w:r>
      <w:r>
        <w:rPr>
          <w:color w:val="2C2B2C"/>
          <w:spacing w:val="5"/>
          <w:w w:val="105"/>
        </w:rPr>
        <w:t>around </w:t>
      </w:r>
      <w:r>
        <w:rPr>
          <w:color w:val="2C2B2C"/>
          <w:spacing w:val="6"/>
          <w:w w:val="105"/>
        </w:rPr>
        <w:t>9112%.</w:t>
      </w:r>
      <w:r>
        <w:rPr>
          <w:color w:val="2C2B2C"/>
          <w:spacing w:val="64"/>
          <w:w w:val="105"/>
        </w:rPr>
        <w:t> </w:t>
      </w:r>
      <w:r>
        <w:rPr>
          <w:color w:val="2C2B2C"/>
          <w:spacing w:val="6"/>
          <w:w w:val="105"/>
        </w:rPr>
        <w:t>On </w:t>
      </w:r>
      <w:r>
        <w:rPr>
          <w:color w:val="2C2B2C"/>
          <w:w w:val="105"/>
        </w:rPr>
        <w:t>average </w:t>
      </w:r>
      <w:r>
        <w:rPr>
          <w:color w:val="2C2B2C"/>
          <w:spacing w:val="9"/>
          <w:w w:val="105"/>
        </w:rPr>
        <w:t>this </w:t>
      </w:r>
      <w:r>
        <w:rPr>
          <w:color w:val="2C2B2C"/>
          <w:w w:val="105"/>
        </w:rPr>
        <w:t>is </w:t>
      </w:r>
      <w:r>
        <w:rPr>
          <w:color w:val="2C2B2C"/>
          <w:spacing w:val="5"/>
          <w:w w:val="105"/>
        </w:rPr>
        <w:t>around </w:t>
      </w:r>
      <w:r>
        <w:rPr>
          <w:rFonts w:ascii="Georgia"/>
          <w:color w:val="2C2B2C"/>
          <w:w w:val="105"/>
          <w:position w:val="8"/>
          <w:sz w:val="10"/>
        </w:rPr>
        <w:t>1</w:t>
      </w:r>
      <w:r>
        <w:rPr>
          <w:color w:val="2C2B2C"/>
          <w:w w:val="105"/>
        </w:rPr>
        <w:t>1</w:t>
      </w:r>
      <w:r>
        <w:rPr>
          <w:rFonts w:ascii="Georgia"/>
          <w:color w:val="2C2B2C"/>
          <w:w w:val="105"/>
          <w:sz w:val="10"/>
        </w:rPr>
        <w:t>2  </w:t>
      </w:r>
      <w:r>
        <w:rPr>
          <w:color w:val="2C2B2C"/>
          <w:spacing w:val="5"/>
          <w:w w:val="105"/>
        </w:rPr>
        <w:t>percentage </w:t>
      </w:r>
      <w:r>
        <w:rPr>
          <w:color w:val="2C2B2C"/>
          <w:spacing w:val="8"/>
          <w:w w:val="105"/>
        </w:rPr>
        <w:t>point </w:t>
      </w:r>
      <w:r>
        <w:rPr>
          <w:color w:val="2C2B2C"/>
          <w:spacing w:val="7"/>
          <w:w w:val="105"/>
        </w:rPr>
        <w:t>lower </w:t>
      </w:r>
      <w:r>
        <w:rPr>
          <w:color w:val="2C2B2C"/>
          <w:spacing w:val="6"/>
          <w:w w:val="105"/>
        </w:rPr>
        <w:t>than </w:t>
      </w:r>
      <w:r>
        <w:rPr>
          <w:color w:val="2C2B2C"/>
          <w:spacing w:val="8"/>
          <w:w w:val="105"/>
        </w:rPr>
        <w:t>expectations </w:t>
      </w:r>
      <w:r>
        <w:rPr>
          <w:color w:val="2C2B2C"/>
          <w:w w:val="105"/>
        </w:rPr>
        <w:t>at </w:t>
      </w:r>
      <w:r>
        <w:rPr>
          <w:color w:val="2C2B2C"/>
          <w:spacing w:val="4"/>
          <w:w w:val="105"/>
        </w:rPr>
        <w:t>the  </w:t>
      </w:r>
      <w:r>
        <w:rPr>
          <w:color w:val="2C2B2C"/>
          <w:spacing w:val="9"/>
          <w:w w:val="105"/>
        </w:rPr>
        <w:t>time  </w:t>
      </w:r>
      <w:r>
        <w:rPr>
          <w:color w:val="2C2B2C"/>
          <w:w w:val="105"/>
        </w:rPr>
        <w:t>of </w:t>
      </w:r>
      <w:r>
        <w:rPr>
          <w:color w:val="2C2B2C"/>
          <w:spacing w:val="4"/>
          <w:w w:val="105"/>
        </w:rPr>
        <w:t>the  </w:t>
      </w:r>
      <w:r>
        <w:rPr>
          <w:color w:val="2C2B2C"/>
          <w:spacing w:val="9"/>
          <w:w w:val="105"/>
        </w:rPr>
        <w:t>last </w:t>
      </w:r>
      <w:r>
        <w:rPr>
          <w:i/>
          <w:color w:val="2C2B2C"/>
          <w:w w:val="105"/>
        </w:rPr>
        <w:t>Report,  </w:t>
      </w:r>
      <w:r>
        <w:rPr>
          <w:color w:val="2C2B2C"/>
          <w:spacing w:val="8"/>
          <w:w w:val="105"/>
        </w:rPr>
        <w:t>although </w:t>
      </w:r>
      <w:r>
        <w:rPr>
          <w:color w:val="2C2A2C"/>
          <w:spacing w:val="11"/>
          <w:w w:val="105"/>
        </w:rPr>
        <w:t>still </w:t>
      </w:r>
      <w:r>
        <w:rPr>
          <w:color w:val="2C2A2C"/>
          <w:spacing w:val="6"/>
          <w:w w:val="105"/>
        </w:rPr>
        <w:t>over one </w:t>
      </w:r>
      <w:r>
        <w:rPr>
          <w:color w:val="2C2A2C"/>
          <w:spacing w:val="7"/>
          <w:w w:val="105"/>
        </w:rPr>
        <w:t>percentage </w:t>
      </w:r>
      <w:r>
        <w:rPr>
          <w:color w:val="2C2A2C"/>
          <w:spacing w:val="8"/>
          <w:w w:val="105"/>
        </w:rPr>
        <w:t>point  </w:t>
      </w:r>
      <w:r>
        <w:rPr>
          <w:color w:val="2C2A2C"/>
          <w:spacing w:val="2"/>
          <w:w w:val="105"/>
        </w:rPr>
        <w:t>above  </w:t>
      </w:r>
      <w:r>
        <w:rPr>
          <w:color w:val="2C2A2C"/>
          <w:spacing w:val="8"/>
          <w:w w:val="105"/>
        </w:rPr>
        <w:t>expectations </w:t>
      </w:r>
      <w:r>
        <w:rPr>
          <w:color w:val="2C2A2C"/>
          <w:w w:val="105"/>
        </w:rPr>
        <w:t>before </w:t>
      </w:r>
      <w:r>
        <w:rPr>
          <w:color w:val="2C2A2C"/>
          <w:spacing w:val="10"/>
          <w:w w:val="105"/>
        </w:rPr>
        <w:t>suspension </w:t>
      </w:r>
      <w:r>
        <w:rPr>
          <w:color w:val="2C2A2C"/>
          <w:spacing w:val="4"/>
          <w:w w:val="105"/>
        </w:rPr>
        <w:t>of </w:t>
      </w:r>
      <w:r>
        <w:rPr>
          <w:color w:val="2C2A2C"/>
          <w:spacing w:val="8"/>
          <w:w w:val="105"/>
        </w:rPr>
        <w:t>sterling's </w:t>
      </w:r>
      <w:r>
        <w:rPr>
          <w:color w:val="2C2A2C"/>
          <w:spacing w:val="6"/>
          <w:w w:val="105"/>
        </w:rPr>
        <w:t>ERM</w:t>
      </w:r>
      <w:r>
        <w:rPr>
          <w:color w:val="2C2A2C"/>
          <w:spacing w:val="-20"/>
          <w:w w:val="105"/>
        </w:rPr>
        <w:t> </w:t>
      </w:r>
      <w:r>
        <w:rPr>
          <w:color w:val="2C2A2C"/>
          <w:spacing w:val="8"/>
          <w:w w:val="105"/>
        </w:rPr>
        <w:t>membership.</w:t>
      </w:r>
    </w:p>
    <w:p>
      <w:pPr>
        <w:spacing w:after="0" w:line="295" w:lineRule="auto"/>
        <w:sectPr>
          <w:type w:val="continuous"/>
          <w:pgSz w:w="11830" w:h="17090"/>
          <w:pgMar w:top="1480" w:bottom="280" w:left="260" w:right="1080"/>
          <w:cols w:num="4" w:equalWidth="0">
            <w:col w:w="2727" w:space="124"/>
            <w:col w:w="651" w:space="93"/>
            <w:col w:w="517" w:space="770"/>
            <w:col w:w="5608"/>
          </w:cols>
        </w:sectPr>
      </w:pPr>
    </w:p>
    <w:p>
      <w:pPr>
        <w:spacing w:line="140" w:lineRule="atLeast" w:before="19"/>
        <w:ind w:left="108" w:right="213" w:firstLine="10"/>
        <w:jc w:val="left"/>
        <w:rPr>
          <w:rFonts w:ascii="Aegean"/>
          <w:sz w:val="10"/>
        </w:rPr>
      </w:pPr>
      <w:r>
        <w:rPr>
          <w:rFonts w:ascii="Aegean"/>
          <w:color w:val="575756"/>
          <w:w w:val="120"/>
          <w:sz w:val="10"/>
        </w:rPr>
        <w:t>Sterling ERl(c) </w:t>
      </w:r>
      <w:r>
        <w:rPr>
          <w:rFonts w:ascii="Aegean"/>
          <w:color w:val="949493"/>
          <w:w w:val="120"/>
          <w:sz w:val="10"/>
        </w:rPr>
        <w:t>US </w:t>
      </w:r>
      <w:r>
        <w:rPr>
          <w:rFonts w:ascii="Aegean"/>
          <w:color w:val="575756"/>
          <w:w w:val="120"/>
          <w:sz w:val="10"/>
        </w:rPr>
        <w:t>dollar</w:t>
      </w:r>
    </w:p>
    <w:p>
      <w:pPr>
        <w:spacing w:line="140" w:lineRule="atLeast" w:before="4"/>
        <w:ind w:left="112" w:right="385" w:hanging="1"/>
        <w:jc w:val="left"/>
        <w:rPr>
          <w:rFonts w:ascii="Aegean"/>
          <w:sz w:val="10"/>
        </w:rPr>
      </w:pPr>
      <w:r>
        <w:rPr>
          <w:rFonts w:ascii="Aegean"/>
          <w:color w:val="A3A0A0"/>
          <w:w w:val="135"/>
          <w:position w:val="1"/>
          <w:sz w:val="10"/>
        </w:rPr>
        <w:t>D</w:t>
      </w:r>
      <w:r>
        <w:rPr>
          <w:rFonts w:ascii="Aegean"/>
          <w:color w:val="818482"/>
          <w:w w:val="135"/>
          <w:position w:val="1"/>
          <w:sz w:val="10"/>
        </w:rPr>
        <w:t>e</w:t>
      </w:r>
      <w:r>
        <w:rPr>
          <w:rFonts w:ascii="Aegean"/>
          <w:color w:val="575756"/>
          <w:w w:val="135"/>
          <w:position w:val="1"/>
          <w:sz w:val="10"/>
        </w:rPr>
        <w:t>utsc</w:t>
      </w:r>
      <w:r>
        <w:rPr>
          <w:rFonts w:ascii="Aegean"/>
          <w:color w:val="424545"/>
          <w:w w:val="135"/>
          <w:sz w:val="10"/>
        </w:rPr>
        <w:t>hmark </w:t>
      </w:r>
      <w:r>
        <w:rPr>
          <w:rFonts w:ascii="Aegean"/>
          <w:color w:val="818482"/>
          <w:w w:val="140"/>
          <w:sz w:val="10"/>
        </w:rPr>
        <w:t>ECU</w:t>
      </w:r>
    </w:p>
    <w:p>
      <w:pPr>
        <w:spacing w:before="33"/>
        <w:ind w:left="112" w:right="0" w:firstLine="0"/>
        <w:jc w:val="left"/>
        <w:rPr>
          <w:rFonts w:ascii="Aegean"/>
          <w:sz w:val="10"/>
        </w:rPr>
      </w:pPr>
      <w:r>
        <w:rPr>
          <w:rFonts w:ascii="Aegean"/>
          <w:color w:val="6E6B6B"/>
          <w:w w:val="150"/>
          <w:sz w:val="10"/>
        </w:rPr>
        <w:t>SDR</w:t>
      </w:r>
    </w:p>
    <w:p>
      <w:pPr>
        <w:spacing w:line="103" w:lineRule="exact" w:before="86"/>
        <w:ind w:left="116" w:right="0" w:firstLine="0"/>
        <w:jc w:val="left"/>
        <w:rPr>
          <w:rFonts w:ascii="Noto Sans"/>
          <w:sz w:val="9"/>
        </w:rPr>
      </w:pPr>
      <w:r>
        <w:rPr>
          <w:rFonts w:ascii="Noto Sans"/>
          <w:color w:val="8A8D89"/>
          <w:position w:val="-1"/>
          <w:sz w:val="15"/>
        </w:rPr>
        <w:t>(</w:t>
      </w:r>
      <w:r>
        <w:rPr>
          <w:rFonts w:ascii="Noto Sans"/>
          <w:color w:val="8A8D89"/>
          <w:sz w:val="15"/>
        </w:rPr>
        <w:t>a</w:t>
      </w:r>
      <w:r>
        <w:rPr>
          <w:rFonts w:ascii="Noto Sans"/>
          <w:color w:val="8A8D89"/>
          <w:position w:val="0"/>
          <w:sz w:val="15"/>
        </w:rPr>
        <w:t>) </w:t>
      </w:r>
      <w:r>
        <w:rPr>
          <w:rFonts w:ascii="Noto Sans"/>
          <w:color w:val="585858"/>
          <w:w w:val="105"/>
          <w:sz w:val="9"/>
        </w:rPr>
        <w:t>Close of business.</w:t>
      </w:r>
    </w:p>
    <w:p>
      <w:pPr>
        <w:spacing w:before="73"/>
        <w:ind w:left="108" w:right="0" w:firstLine="0"/>
        <w:jc w:val="left"/>
        <w:rPr>
          <w:rFonts w:ascii="Aegean"/>
          <w:sz w:val="10"/>
        </w:rPr>
      </w:pPr>
      <w:r>
        <w:rPr/>
        <w:br w:type="column"/>
      </w:r>
      <w:r>
        <w:rPr>
          <w:rFonts w:ascii="Aegean"/>
          <w:color w:val="424344"/>
          <w:spacing w:val="4"/>
          <w:w w:val="120"/>
          <w:sz w:val="10"/>
        </w:rPr>
        <w:t>90.9</w:t>
      </w:r>
    </w:p>
    <w:p>
      <w:pPr>
        <w:spacing w:before="41"/>
        <w:ind w:left="133" w:right="0" w:firstLine="0"/>
        <w:jc w:val="left"/>
        <w:rPr>
          <w:rFonts w:ascii="Aegean"/>
          <w:sz w:val="10"/>
        </w:rPr>
      </w:pPr>
      <w:r>
        <w:rPr>
          <w:rFonts w:ascii="Aegean"/>
          <w:color w:val="424344"/>
          <w:w w:val="110"/>
          <w:sz w:val="10"/>
        </w:rPr>
        <w:t>1.89</w:t>
      </w:r>
    </w:p>
    <w:p>
      <w:pPr>
        <w:spacing w:before="42"/>
        <w:ind w:left="112" w:right="0" w:firstLine="0"/>
        <w:jc w:val="left"/>
        <w:rPr>
          <w:rFonts w:ascii="Aegean"/>
          <w:sz w:val="10"/>
        </w:rPr>
      </w:pPr>
      <w:r>
        <w:rPr>
          <w:rFonts w:ascii="Aegean"/>
          <w:color w:val="424344"/>
          <w:spacing w:val="3"/>
          <w:w w:val="115"/>
          <w:sz w:val="10"/>
        </w:rPr>
        <w:t>2.78</w:t>
      </w:r>
    </w:p>
    <w:p>
      <w:pPr>
        <w:spacing w:before="40"/>
        <w:ind w:left="133" w:right="0" w:firstLine="0"/>
        <w:jc w:val="left"/>
        <w:rPr>
          <w:rFonts w:ascii="Aegean"/>
          <w:sz w:val="10"/>
        </w:rPr>
      </w:pPr>
      <w:r>
        <w:rPr>
          <w:rFonts w:ascii="Aegean"/>
          <w:color w:val="424344"/>
          <w:spacing w:val="4"/>
          <w:w w:val="105"/>
          <w:sz w:val="10"/>
        </w:rPr>
        <w:t>1.38</w:t>
      </w:r>
    </w:p>
    <w:p>
      <w:pPr>
        <w:spacing w:before="41"/>
        <w:ind w:left="130" w:right="0" w:firstLine="0"/>
        <w:jc w:val="left"/>
        <w:rPr>
          <w:rFonts w:ascii="Aegean"/>
          <w:sz w:val="10"/>
        </w:rPr>
      </w:pPr>
      <w:r>
        <w:rPr>
          <w:rFonts w:ascii="Aegean"/>
          <w:color w:val="424344"/>
          <w:spacing w:val="4"/>
          <w:w w:val="110"/>
          <w:sz w:val="10"/>
        </w:rPr>
        <w:t>1.31</w:t>
      </w:r>
    </w:p>
    <w:p>
      <w:pPr>
        <w:spacing w:before="78"/>
        <w:ind w:left="108" w:right="0" w:firstLine="0"/>
        <w:jc w:val="left"/>
        <w:rPr>
          <w:rFonts w:ascii="Aegean"/>
          <w:sz w:val="10"/>
        </w:rPr>
      </w:pPr>
      <w:r>
        <w:rPr/>
        <w:br w:type="column"/>
      </w:r>
      <w:r>
        <w:rPr>
          <w:rFonts w:ascii="Aegean"/>
          <w:color w:val="3D3E3E"/>
          <w:spacing w:val="4"/>
          <w:w w:val="125"/>
          <w:sz w:val="10"/>
        </w:rPr>
        <w:t>79.6</w:t>
      </w:r>
    </w:p>
    <w:p>
      <w:pPr>
        <w:spacing w:before="40"/>
        <w:ind w:left="140" w:right="0" w:firstLine="0"/>
        <w:jc w:val="left"/>
        <w:rPr>
          <w:rFonts w:ascii="Aegean"/>
          <w:sz w:val="10"/>
        </w:rPr>
      </w:pPr>
      <w:r>
        <w:rPr>
          <w:rFonts w:ascii="Aegean"/>
          <w:color w:val="3D3E3E"/>
          <w:spacing w:val="4"/>
          <w:sz w:val="10"/>
        </w:rPr>
        <w:t>1.52</w:t>
      </w:r>
    </w:p>
    <w:p>
      <w:pPr>
        <w:spacing w:before="43"/>
        <w:ind w:left="115" w:right="0" w:firstLine="0"/>
        <w:jc w:val="left"/>
        <w:rPr>
          <w:rFonts w:ascii="Aegean"/>
          <w:sz w:val="10"/>
        </w:rPr>
      </w:pPr>
      <w:r>
        <w:rPr>
          <w:rFonts w:ascii="Aegean"/>
          <w:color w:val="3D3E3E"/>
          <w:w w:val="115"/>
          <w:sz w:val="10"/>
        </w:rPr>
        <w:t>2.45</w:t>
      </w:r>
    </w:p>
    <w:p>
      <w:pPr>
        <w:spacing w:before="40"/>
        <w:ind w:left="136" w:right="0" w:firstLine="0"/>
        <w:jc w:val="left"/>
        <w:rPr>
          <w:rFonts w:ascii="Aegean"/>
          <w:sz w:val="10"/>
        </w:rPr>
      </w:pPr>
      <w:r>
        <w:rPr>
          <w:rFonts w:ascii="Aegean"/>
          <w:color w:val="3D3E3E"/>
          <w:spacing w:val="6"/>
          <w:w w:val="105"/>
          <w:sz w:val="10"/>
        </w:rPr>
        <w:t>1.26</w:t>
      </w:r>
    </w:p>
    <w:p>
      <w:pPr>
        <w:spacing w:before="42"/>
        <w:ind w:left="136" w:right="0" w:firstLine="0"/>
        <w:jc w:val="left"/>
        <w:rPr>
          <w:rFonts w:ascii="Aegean"/>
          <w:sz w:val="10"/>
        </w:rPr>
      </w:pPr>
      <w:r>
        <w:rPr>
          <w:rFonts w:ascii="Aegean"/>
          <w:color w:val="3D3E3E"/>
          <w:spacing w:val="8"/>
          <w:sz w:val="10"/>
        </w:rPr>
        <w:t>1.10</w:t>
      </w:r>
    </w:p>
    <w:p>
      <w:pPr>
        <w:spacing w:before="80"/>
        <w:ind w:left="108" w:right="0" w:firstLine="0"/>
        <w:jc w:val="left"/>
        <w:rPr>
          <w:rFonts w:ascii="Aegean"/>
          <w:sz w:val="10"/>
        </w:rPr>
      </w:pPr>
      <w:r>
        <w:rPr/>
        <w:br w:type="column"/>
      </w:r>
      <w:r>
        <w:rPr>
          <w:rFonts w:ascii="Aegean"/>
          <w:color w:val="464646"/>
          <w:w w:val="125"/>
          <w:sz w:val="10"/>
        </w:rPr>
        <w:t>77.7</w:t>
      </w:r>
    </w:p>
    <w:p>
      <w:pPr>
        <w:pStyle w:val="BodyText"/>
        <w:spacing w:before="3"/>
        <w:rPr>
          <w:rFonts w:ascii="Aegean"/>
          <w:sz w:val="18"/>
        </w:rPr>
      </w:pPr>
    </w:p>
    <w:p>
      <w:pPr>
        <w:spacing w:before="0"/>
        <w:ind w:left="115" w:right="0" w:firstLine="0"/>
        <w:jc w:val="left"/>
        <w:rPr>
          <w:rFonts w:ascii="Aegean"/>
          <w:sz w:val="10"/>
        </w:rPr>
      </w:pPr>
      <w:r>
        <w:rPr/>
        <w:pict>
          <v:shape style="position:absolute;margin-left:163.190033pt;margin-top:-10.190304pt;width:14.85pt;height:9.65pt;mso-position-horizontal-relative:page;mso-position-vertical-relative:paragraph;z-index:15770624" type="#_x0000_t202" filled="false" stroked="false">
            <v:textbox inset="0,0,0,0">
              <w:txbxContent>
                <w:p>
                  <w:pPr>
                    <w:spacing w:before="3"/>
                    <w:ind w:left="20" w:right="0" w:firstLine="0"/>
                    <w:jc w:val="left"/>
                    <w:rPr>
                      <w:rFonts w:ascii="Akkadian"/>
                      <w:sz w:val="10"/>
                    </w:rPr>
                  </w:pPr>
                  <w:r>
                    <w:rPr>
                      <w:rFonts w:ascii="Akkadian"/>
                      <w:color w:val="464646"/>
                      <w:w w:val="125"/>
                      <w:sz w:val="10"/>
                    </w:rPr>
                    <w:t>1.45</w:t>
                  </w:r>
                </w:p>
              </w:txbxContent>
            </v:textbox>
            <w10:wrap type="none"/>
          </v:shape>
        </w:pict>
      </w:r>
      <w:r>
        <w:rPr>
          <w:rFonts w:ascii="Aegean"/>
          <w:color w:val="464646"/>
          <w:w w:val="120"/>
          <w:sz w:val="10"/>
        </w:rPr>
        <w:t>2.40</w:t>
      </w:r>
    </w:p>
    <w:p>
      <w:pPr>
        <w:spacing w:before="41"/>
        <w:ind w:left="112" w:right="0" w:firstLine="0"/>
        <w:jc w:val="left"/>
        <w:rPr>
          <w:rFonts w:ascii="Aegean"/>
          <w:sz w:val="10"/>
        </w:rPr>
      </w:pPr>
      <w:r>
        <w:rPr>
          <w:rFonts w:ascii="Aegean"/>
          <w:color w:val="464646"/>
          <w:w w:val="120"/>
          <w:sz w:val="10"/>
        </w:rPr>
        <w:t>1.23</w:t>
      </w:r>
    </w:p>
    <w:p>
      <w:pPr>
        <w:spacing w:before="41"/>
        <w:ind w:left="112" w:right="0" w:firstLine="0"/>
        <w:jc w:val="left"/>
        <w:rPr>
          <w:rFonts w:ascii="Aegean"/>
          <w:sz w:val="10"/>
        </w:rPr>
      </w:pPr>
      <w:r>
        <w:rPr>
          <w:rFonts w:ascii="Aegean"/>
          <w:color w:val="464646"/>
          <w:w w:val="125"/>
          <w:sz w:val="10"/>
        </w:rPr>
        <w:t>1.06</w:t>
      </w:r>
    </w:p>
    <w:p>
      <w:pPr>
        <w:spacing w:before="81"/>
        <w:ind w:left="109" w:right="0" w:firstLine="0"/>
        <w:jc w:val="left"/>
        <w:rPr>
          <w:rFonts w:ascii="Aegean"/>
          <w:sz w:val="10"/>
        </w:rPr>
      </w:pPr>
      <w:r>
        <w:rPr/>
        <w:br w:type="column"/>
      </w:r>
      <w:r>
        <w:rPr>
          <w:rFonts w:ascii="Aegean"/>
          <w:color w:val="424242"/>
          <w:spacing w:val="4"/>
          <w:w w:val="120"/>
          <w:sz w:val="10"/>
        </w:rPr>
        <w:t>80.9</w:t>
      </w:r>
    </w:p>
    <w:p>
      <w:pPr>
        <w:spacing w:before="41"/>
        <w:ind w:left="108" w:right="0" w:firstLine="0"/>
        <w:jc w:val="left"/>
        <w:rPr>
          <w:rFonts w:ascii="Aegean"/>
          <w:sz w:val="10"/>
        </w:rPr>
      </w:pPr>
      <w:r>
        <w:rPr>
          <w:rFonts w:ascii="Aegean"/>
          <w:color w:val="424242"/>
          <w:spacing w:val="4"/>
          <w:w w:val="120"/>
          <w:sz w:val="10"/>
        </w:rPr>
        <w:t>1.58</w:t>
      </w:r>
    </w:p>
    <w:p>
      <w:pPr>
        <w:spacing w:before="41"/>
        <w:ind w:left="115" w:right="0" w:firstLine="0"/>
        <w:jc w:val="left"/>
        <w:rPr>
          <w:rFonts w:ascii="Aegean"/>
          <w:sz w:val="10"/>
        </w:rPr>
      </w:pPr>
      <w:r>
        <w:rPr>
          <w:rFonts w:ascii="Aegean"/>
          <w:color w:val="424242"/>
          <w:w w:val="120"/>
          <w:sz w:val="10"/>
        </w:rPr>
        <w:t>2.49</w:t>
      </w:r>
    </w:p>
    <w:p>
      <w:pPr>
        <w:spacing w:before="41"/>
        <w:ind w:left="112" w:right="0" w:firstLine="0"/>
        <w:jc w:val="left"/>
        <w:rPr>
          <w:rFonts w:ascii="Aegean"/>
          <w:sz w:val="10"/>
        </w:rPr>
      </w:pPr>
      <w:r>
        <w:rPr>
          <w:rFonts w:ascii="Aegean"/>
          <w:color w:val="424242"/>
          <w:w w:val="120"/>
          <w:sz w:val="10"/>
        </w:rPr>
        <w:t>1.27</w:t>
      </w:r>
    </w:p>
    <w:p>
      <w:pPr>
        <w:spacing w:before="40"/>
        <w:ind w:left="112" w:right="0" w:firstLine="0"/>
        <w:jc w:val="left"/>
        <w:rPr>
          <w:rFonts w:ascii="Aegean"/>
          <w:sz w:val="10"/>
        </w:rPr>
      </w:pPr>
      <w:r>
        <w:rPr>
          <w:rFonts w:ascii="Aegean"/>
          <w:color w:val="424242"/>
          <w:spacing w:val="4"/>
          <w:sz w:val="10"/>
        </w:rPr>
        <w:t>1.1</w:t>
      </w:r>
      <w:r>
        <w:rPr>
          <w:rFonts w:ascii="Aegean"/>
          <w:color w:val="424242"/>
          <w:spacing w:val="5"/>
          <w:sz w:val="10"/>
        </w:rPr>
        <w:t> </w:t>
      </w:r>
      <w:r>
        <w:rPr>
          <w:rFonts w:ascii="Aegean"/>
          <w:color w:val="424242"/>
          <w:sz w:val="10"/>
        </w:rPr>
        <w:t>1</w:t>
      </w:r>
    </w:p>
    <w:p>
      <w:pPr>
        <w:pStyle w:val="BodyText"/>
        <w:spacing w:line="295" w:lineRule="auto"/>
        <w:ind w:left="108"/>
      </w:pPr>
      <w:r>
        <w:rPr/>
        <w:br w:type="column"/>
      </w:r>
      <w:r>
        <w:rPr>
          <w:color w:val="2C2A2C"/>
          <w:w w:val="110"/>
        </w:rPr>
        <w:t>These changes may provide a guide to the credibility of the monetary stance, and to the new framework for monetary policy. In this context it is not surprising that</w:t>
      </w:r>
    </w:p>
    <w:p>
      <w:pPr>
        <w:pStyle w:val="BodyText"/>
        <w:spacing w:line="59" w:lineRule="exact"/>
        <w:ind w:left="108"/>
      </w:pPr>
      <w:r>
        <w:rPr>
          <w:color w:val="2C2A2C"/>
          <w:w w:val="110"/>
        </w:rPr>
        <w:t>the events of last September apparently raised the</w:t>
      </w:r>
    </w:p>
    <w:p>
      <w:pPr>
        <w:spacing w:after="0" w:line="59" w:lineRule="exact"/>
        <w:sectPr>
          <w:type w:val="continuous"/>
          <w:pgSz w:w="11830" w:h="17090"/>
          <w:pgMar w:top="1480" w:bottom="280" w:left="260" w:right="1080"/>
          <w:cols w:num="6" w:equalWidth="0">
            <w:col w:w="1222" w:space="280"/>
            <w:col w:w="409" w:space="284"/>
            <w:col w:w="416" w:space="304"/>
            <w:col w:w="405" w:space="363"/>
            <w:col w:w="406" w:space="799"/>
            <w:col w:w="5602"/>
          </w:cols>
        </w:sectPr>
      </w:pPr>
    </w:p>
    <w:p>
      <w:pPr>
        <w:pStyle w:val="ListParagraph"/>
        <w:numPr>
          <w:ilvl w:val="0"/>
          <w:numId w:val="6"/>
        </w:numPr>
        <w:tabs>
          <w:tab w:pos="336" w:val="left" w:leader="none"/>
        </w:tabs>
        <w:spacing w:line="177" w:lineRule="auto" w:before="75" w:after="0"/>
        <w:ind w:left="106" w:right="39" w:hanging="6"/>
        <w:jc w:val="left"/>
        <w:rPr>
          <w:rFonts w:ascii="Noto Sans"/>
          <w:color w:val="868586"/>
          <w:sz w:val="9"/>
        </w:rPr>
      </w:pPr>
      <w:r>
        <w:rPr/>
        <w:pict>
          <v:group style="position:absolute;margin-left:0pt;margin-top:0pt;width:591.4pt;height:854.4pt;mso-position-horizontal-relative:page;mso-position-vertical-relative:page;z-index:-18990080" coordorigin="0,0" coordsize="11828,17088">
            <v:shape style="position:absolute;left:0;top:0;width:11828;height:17088" type="#_x0000_t75" stroked="false">
              <v:imagedata r:id="rId34" o:title=""/>
            </v:shape>
            <v:shape style="position:absolute;left:9604;top:945;width:1032;height:173" type="#_x0000_t75" stroked="false">
              <v:imagedata r:id="rId35" o:title=""/>
            </v:shape>
            <w10:wrap type="none"/>
          </v:group>
        </w:pict>
      </w:r>
      <w:r>
        <w:rPr>
          <w:rFonts w:ascii="Noto Sans"/>
          <w:color w:val="4A4B4B"/>
          <w:w w:val="106"/>
          <w:position w:val="1"/>
          <w:sz w:val="9"/>
        </w:rPr>
        <w:t>Quoted</w:t>
      </w:r>
      <w:r>
        <w:rPr>
          <w:rFonts w:ascii="Noto Sans"/>
          <w:color w:val="4A4B4B"/>
          <w:spacing w:val="10"/>
          <w:position w:val="1"/>
          <w:sz w:val="9"/>
        </w:rPr>
        <w:t> </w:t>
      </w:r>
      <w:r>
        <w:rPr>
          <w:rFonts w:ascii="Noto Sans"/>
          <w:color w:val="4A4B4B"/>
          <w:spacing w:val="7"/>
          <w:w w:val="100"/>
          <w:position w:val="1"/>
          <w:sz w:val="9"/>
        </w:rPr>
        <w:t>i</w:t>
      </w:r>
      <w:r>
        <w:rPr>
          <w:rFonts w:ascii="Noto Sans"/>
          <w:color w:val="4A4B4B"/>
          <w:w w:val="100"/>
          <w:position w:val="1"/>
          <w:sz w:val="9"/>
        </w:rPr>
        <w:t>n</w:t>
      </w:r>
      <w:r>
        <w:rPr>
          <w:rFonts w:ascii="Noto Sans"/>
          <w:color w:val="4A4B4B"/>
          <w:position w:val="1"/>
          <w:sz w:val="9"/>
        </w:rPr>
        <w:t> </w:t>
      </w:r>
      <w:r>
        <w:rPr>
          <w:rFonts w:ascii="Noto Sans"/>
          <w:color w:val="4A4B4B"/>
          <w:spacing w:val="8"/>
          <w:w w:val="106"/>
          <w:position w:val="1"/>
          <w:sz w:val="9"/>
        </w:rPr>
        <w:t>th</w:t>
      </w:r>
      <w:r>
        <w:rPr>
          <w:rFonts w:ascii="Noto Sans"/>
          <w:color w:val="4A4B4B"/>
          <w:w w:val="106"/>
          <w:position w:val="1"/>
          <w:sz w:val="9"/>
        </w:rPr>
        <w:t>e</w:t>
      </w:r>
      <w:r>
        <w:rPr>
          <w:rFonts w:ascii="Noto Sans"/>
          <w:color w:val="4A4B4B"/>
          <w:position w:val="1"/>
          <w:sz w:val="9"/>
        </w:rPr>
        <w:t> </w:t>
      </w:r>
      <w:r>
        <w:rPr>
          <w:rFonts w:ascii="Noto Sans"/>
          <w:color w:val="4A4B4B"/>
          <w:spacing w:val="-3"/>
          <w:w w:val="115"/>
          <w:position w:val="1"/>
          <w:sz w:val="9"/>
        </w:rPr>
        <w:t>Febr</w:t>
      </w:r>
      <w:r>
        <w:rPr>
          <w:rFonts w:ascii="Noto Sans"/>
          <w:color w:val="4A4B4B"/>
          <w:w w:val="115"/>
          <w:position w:val="1"/>
          <w:sz w:val="9"/>
        </w:rPr>
        <w:t>u</w:t>
      </w:r>
      <w:r>
        <w:rPr>
          <w:rFonts w:ascii="Noto Sans"/>
          <w:color w:val="4A4B4B"/>
          <w:spacing w:val="3"/>
          <w:w w:val="64"/>
          <w:sz w:val="15"/>
        </w:rPr>
        <w:t>a</w:t>
      </w:r>
      <w:r>
        <w:rPr>
          <w:rFonts w:ascii="Noto Sans"/>
          <w:color w:val="4A4B4B"/>
          <w:spacing w:val="-5"/>
          <w:w w:val="116"/>
          <w:position w:val="1"/>
          <w:sz w:val="9"/>
        </w:rPr>
        <w:t>r</w:t>
      </w:r>
      <w:r>
        <w:rPr>
          <w:rFonts w:ascii="Alexander"/>
          <w:color w:val="4A4B4B"/>
          <w:w w:val="157"/>
          <w:position w:val="1"/>
          <w:sz w:val="9"/>
        </w:rPr>
        <w:t>y</w:t>
      </w:r>
      <w:r>
        <w:rPr>
          <w:rFonts w:ascii="Alexander"/>
          <w:color w:val="4A4B4B"/>
          <w:spacing w:val="9"/>
          <w:position w:val="1"/>
          <w:sz w:val="9"/>
        </w:rPr>
        <w:t> </w:t>
      </w:r>
      <w:r>
        <w:rPr>
          <w:rFonts w:ascii="Aegean"/>
          <w:smallCaps/>
          <w:color w:val="4A4B4B"/>
          <w:w w:val="80"/>
          <w:position w:val="1"/>
          <w:sz w:val="14"/>
        </w:rPr>
        <w:t>IlIjlmioll</w:t>
      </w:r>
      <w:r>
        <w:rPr>
          <w:rFonts w:ascii="Aegean"/>
          <w:smallCaps w:val="0"/>
          <w:color w:val="4A4B4B"/>
          <w:spacing w:val="-7"/>
          <w:position w:val="1"/>
          <w:sz w:val="14"/>
        </w:rPr>
        <w:t> </w:t>
      </w:r>
      <w:r>
        <w:rPr>
          <w:rFonts w:ascii="Aegean"/>
          <w:smallCaps w:val="0"/>
          <w:color w:val="4A4B4B"/>
          <w:spacing w:val="-2"/>
          <w:w w:val="83"/>
          <w:position w:val="1"/>
          <w:sz w:val="14"/>
        </w:rPr>
        <w:t>Report.</w:t>
      </w:r>
      <w:r>
        <w:rPr>
          <w:rFonts w:ascii="Aegean"/>
          <w:smallCaps w:val="0"/>
          <w:color w:val="4A4B4B"/>
          <w:w w:val="83"/>
          <w:position w:val="1"/>
          <w:sz w:val="14"/>
        </w:rPr>
        <w:t> </w:t>
      </w:r>
      <w:r>
        <w:rPr>
          <w:rFonts w:ascii="Noto Sans"/>
          <w:smallCaps w:val="0"/>
          <w:color w:val="868586"/>
          <w:w w:val="105"/>
          <w:position w:val="1"/>
          <w:sz w:val="9"/>
        </w:rPr>
        <w:t>(c)</w:t>
      </w:r>
      <w:r>
        <w:rPr>
          <w:rFonts w:ascii="Noto Sans"/>
          <w:smallCaps w:val="0"/>
          <w:color w:val="868586"/>
          <w:spacing w:val="19"/>
          <w:w w:val="105"/>
          <w:position w:val="1"/>
          <w:sz w:val="9"/>
        </w:rPr>
        <w:t> </w:t>
      </w:r>
      <w:r>
        <w:rPr>
          <w:rFonts w:ascii="Georgia"/>
          <w:smallCaps w:val="0"/>
          <w:color w:val="4A4B4B"/>
          <w:sz w:val="10"/>
        </w:rPr>
        <w:t>1985=100.</w:t>
      </w:r>
    </w:p>
    <w:p>
      <w:pPr>
        <w:pStyle w:val="BodyText"/>
        <w:spacing w:before="4"/>
        <w:rPr>
          <w:rFonts w:ascii="Georgia"/>
          <w:sz w:val="19"/>
        </w:rPr>
      </w:pPr>
      <w:r>
        <w:rPr/>
        <w:br w:type="column"/>
      </w:r>
      <w:r>
        <w:rPr>
          <w:rFonts w:ascii="Georgia"/>
          <w:sz w:val="19"/>
        </w:rPr>
      </w:r>
    </w:p>
    <w:p>
      <w:pPr>
        <w:pStyle w:val="BodyText"/>
        <w:spacing w:line="295" w:lineRule="auto"/>
        <w:ind w:left="129" w:right="594" w:firstLine="6"/>
      </w:pPr>
      <w:r>
        <w:rPr>
          <w:color w:val="2C2A2C"/>
          <w:w w:val="110"/>
        </w:rPr>
        <w:t>market's expectation of long-term inflation in the United Kingdom. B ut it is encouraging that the</w:t>
      </w:r>
    </w:p>
    <w:p>
      <w:pPr>
        <w:pStyle w:val="BodyText"/>
        <w:spacing w:line="295" w:lineRule="auto"/>
        <w:ind w:left="124" w:right="594" w:firstLine="4"/>
      </w:pPr>
      <w:r>
        <w:rPr>
          <w:color w:val="2C2A2C"/>
          <w:w w:val="110"/>
        </w:rPr>
        <w:t>i mplementation of the new framework is beginning</w:t>
      </w:r>
      <w:r>
        <w:rPr>
          <w:color w:val="2B292A"/>
          <w:w w:val="110"/>
        </w:rPr>
        <w:t> to enhance the credibility of monetary policy.</w:t>
      </w:r>
    </w:p>
    <w:p>
      <w:pPr>
        <w:pStyle w:val="BodyText"/>
        <w:spacing w:line="295" w:lineRule="auto"/>
        <w:ind w:left="124" w:right="594"/>
      </w:pPr>
      <w:r>
        <w:rPr>
          <w:color w:val="2B292A"/>
          <w:w w:val="110"/>
        </w:rPr>
        <w:t>Nevertheless, while expectations have improved, they have still not adjusted to the long-run inflation</w:t>
      </w:r>
    </w:p>
    <w:p>
      <w:pPr>
        <w:pStyle w:val="BodyText"/>
        <w:ind w:left="124"/>
      </w:pPr>
      <w:r>
        <w:rPr>
          <w:color w:val="2C2C2C"/>
          <w:w w:val="115"/>
        </w:rPr>
        <w:t>target.</w:t>
      </w:r>
    </w:p>
    <w:p>
      <w:pPr>
        <w:pStyle w:val="BodyText"/>
        <w:rPr>
          <w:sz w:val="24"/>
        </w:rPr>
      </w:pPr>
    </w:p>
    <w:p>
      <w:pPr>
        <w:spacing w:before="157"/>
        <w:ind w:left="134" w:right="0" w:firstLine="0"/>
        <w:jc w:val="left"/>
        <w:rPr>
          <w:i/>
          <w:sz w:val="20"/>
        </w:rPr>
      </w:pPr>
      <w:r>
        <w:rPr>
          <w:i/>
          <w:color w:val="637C71"/>
          <w:w w:val="120"/>
          <w:sz w:val="20"/>
        </w:rPr>
        <w:t>The exchange rate</w:t>
      </w:r>
    </w:p>
    <w:p>
      <w:pPr>
        <w:pStyle w:val="BodyText"/>
        <w:spacing w:before="11"/>
        <w:rPr>
          <w:i/>
          <w:sz w:val="26"/>
        </w:rPr>
      </w:pPr>
    </w:p>
    <w:p>
      <w:pPr>
        <w:pStyle w:val="BodyText"/>
        <w:ind w:left="120"/>
      </w:pPr>
      <w:r>
        <w:rPr>
          <w:color w:val="292829"/>
        </w:rPr>
        <w:t>Between </w:t>
      </w:r>
      <w:r>
        <w:rPr>
          <w:color w:val="292829"/>
          <w:w w:val="90"/>
        </w:rPr>
        <w:t>15 </w:t>
      </w:r>
      <w:r>
        <w:rPr>
          <w:color w:val="292829"/>
        </w:rPr>
        <w:t>September </w:t>
      </w:r>
      <w:r>
        <w:rPr>
          <w:color w:val="292829"/>
          <w:w w:val="90"/>
        </w:rPr>
        <w:t>1 </w:t>
      </w:r>
      <w:r>
        <w:rPr>
          <w:color w:val="292829"/>
        </w:rPr>
        <w:t>992, the last day before</w:t>
      </w:r>
    </w:p>
    <w:p>
      <w:pPr>
        <w:pStyle w:val="BodyText"/>
        <w:spacing w:line="292" w:lineRule="auto" w:before="50"/>
        <w:ind w:left="115" w:right="382" w:firstLine="4"/>
      </w:pPr>
      <w:r>
        <w:rPr>
          <w:color w:val="292829"/>
          <w:spacing w:val="8"/>
          <w:w w:val="105"/>
        </w:rPr>
        <w:t>suspension </w:t>
      </w:r>
      <w:r>
        <w:rPr>
          <w:color w:val="292829"/>
          <w:w w:val="105"/>
        </w:rPr>
        <w:t>of </w:t>
      </w:r>
      <w:r>
        <w:rPr>
          <w:color w:val="292829"/>
          <w:spacing w:val="10"/>
          <w:w w:val="105"/>
        </w:rPr>
        <w:t>sterling's </w:t>
      </w:r>
      <w:r>
        <w:rPr>
          <w:color w:val="292829"/>
          <w:spacing w:val="8"/>
          <w:w w:val="105"/>
        </w:rPr>
        <w:t>membership  </w:t>
      </w:r>
      <w:r>
        <w:rPr>
          <w:color w:val="292829"/>
          <w:w w:val="105"/>
        </w:rPr>
        <w:t>of the  </w:t>
      </w:r>
      <w:r>
        <w:rPr>
          <w:color w:val="292829"/>
          <w:spacing w:val="9"/>
          <w:w w:val="105"/>
        </w:rPr>
        <w:t>ERM,  </w:t>
      </w:r>
      <w:r>
        <w:rPr>
          <w:color w:val="292829"/>
          <w:spacing w:val="6"/>
          <w:w w:val="105"/>
        </w:rPr>
        <w:t>and </w:t>
      </w:r>
      <w:r>
        <w:rPr>
          <w:color w:val="292829"/>
          <w:w w:val="105"/>
        </w:rPr>
        <w:t>5 </w:t>
      </w:r>
      <w:r>
        <w:rPr>
          <w:color w:val="292829"/>
          <w:spacing w:val="4"/>
          <w:w w:val="105"/>
        </w:rPr>
        <w:t>February </w:t>
      </w:r>
      <w:r>
        <w:rPr>
          <w:color w:val="292829"/>
          <w:w w:val="90"/>
        </w:rPr>
        <w:t>1 </w:t>
      </w:r>
      <w:r>
        <w:rPr>
          <w:color w:val="292829"/>
          <w:spacing w:val="10"/>
          <w:w w:val="105"/>
        </w:rPr>
        <w:t>993, </w:t>
      </w:r>
      <w:r>
        <w:rPr>
          <w:color w:val="292829"/>
          <w:spacing w:val="4"/>
          <w:w w:val="105"/>
        </w:rPr>
        <w:t>the </w:t>
      </w:r>
      <w:r>
        <w:rPr>
          <w:color w:val="292829"/>
          <w:spacing w:val="3"/>
          <w:w w:val="105"/>
        </w:rPr>
        <w:t>effective </w:t>
      </w:r>
      <w:r>
        <w:rPr>
          <w:color w:val="292829"/>
          <w:spacing w:val="8"/>
          <w:w w:val="105"/>
        </w:rPr>
        <w:t>sterling </w:t>
      </w:r>
      <w:r>
        <w:rPr>
          <w:color w:val="292829"/>
          <w:spacing w:val="7"/>
          <w:w w:val="105"/>
        </w:rPr>
        <w:t>exchange </w:t>
      </w:r>
      <w:r>
        <w:rPr>
          <w:color w:val="292829"/>
          <w:w w:val="105"/>
        </w:rPr>
        <w:t>rate </w:t>
      </w:r>
      <w:r>
        <w:rPr>
          <w:color w:val="292829"/>
          <w:spacing w:val="6"/>
          <w:w w:val="105"/>
        </w:rPr>
        <w:t>depreciated </w:t>
      </w:r>
      <w:r>
        <w:rPr>
          <w:color w:val="292829"/>
          <w:spacing w:val="3"/>
          <w:w w:val="105"/>
        </w:rPr>
        <w:t>by </w:t>
      </w:r>
      <w:r>
        <w:rPr>
          <w:color w:val="292829"/>
          <w:w w:val="90"/>
        </w:rPr>
        <w:t>1 </w:t>
      </w:r>
      <w:r>
        <w:rPr>
          <w:color w:val="292829"/>
          <w:spacing w:val="14"/>
          <w:w w:val="105"/>
        </w:rPr>
        <w:t>4.5% </w:t>
      </w:r>
      <w:r>
        <w:rPr>
          <w:color w:val="292829"/>
          <w:w w:val="105"/>
        </w:rPr>
        <w:t>(see </w:t>
      </w:r>
      <w:r>
        <w:rPr>
          <w:color w:val="292829"/>
          <w:spacing w:val="2"/>
          <w:w w:val="105"/>
        </w:rPr>
        <w:t>Table </w:t>
      </w:r>
      <w:r>
        <w:rPr>
          <w:color w:val="292829"/>
          <w:spacing w:val="9"/>
          <w:w w:val="105"/>
        </w:rPr>
        <w:t>2.C).  </w:t>
      </w:r>
      <w:r>
        <w:rPr>
          <w:color w:val="292829"/>
          <w:w w:val="105"/>
        </w:rPr>
        <w:t>The  </w:t>
      </w:r>
      <w:r>
        <w:rPr>
          <w:color w:val="292829"/>
          <w:spacing w:val="6"/>
          <w:w w:val="105"/>
        </w:rPr>
        <w:t>overall </w:t>
      </w:r>
      <w:r>
        <w:rPr>
          <w:color w:val="292829"/>
          <w:spacing w:val="8"/>
          <w:w w:val="105"/>
        </w:rPr>
        <w:t>index </w:t>
      </w:r>
      <w:r>
        <w:rPr>
          <w:color w:val="292829"/>
          <w:spacing w:val="6"/>
          <w:w w:val="105"/>
        </w:rPr>
        <w:t>masked </w:t>
      </w:r>
      <w:r>
        <w:rPr>
          <w:color w:val="292829"/>
          <w:w w:val="105"/>
        </w:rPr>
        <w:t>a </w:t>
      </w:r>
      <w:r>
        <w:rPr>
          <w:color w:val="292829"/>
          <w:spacing w:val="5"/>
          <w:w w:val="105"/>
        </w:rPr>
        <w:t>sharp </w:t>
      </w:r>
      <w:r>
        <w:rPr>
          <w:color w:val="292829"/>
          <w:spacing w:val="2"/>
          <w:w w:val="105"/>
        </w:rPr>
        <w:t>difference </w:t>
      </w:r>
      <w:r>
        <w:rPr>
          <w:color w:val="292829"/>
          <w:spacing w:val="6"/>
          <w:w w:val="105"/>
        </w:rPr>
        <w:t>between </w:t>
      </w:r>
      <w:r>
        <w:rPr>
          <w:color w:val="292829"/>
          <w:spacing w:val="2"/>
          <w:w w:val="105"/>
        </w:rPr>
        <w:t>the </w:t>
      </w:r>
      <w:r>
        <w:rPr>
          <w:color w:val="292829"/>
          <w:spacing w:val="8"/>
          <w:w w:val="105"/>
        </w:rPr>
        <w:t>changes against </w:t>
      </w:r>
      <w:r>
        <w:rPr>
          <w:color w:val="292829"/>
          <w:spacing w:val="7"/>
          <w:w w:val="105"/>
        </w:rPr>
        <w:t>European </w:t>
      </w:r>
      <w:r>
        <w:rPr>
          <w:color w:val="292829"/>
          <w:spacing w:val="5"/>
          <w:w w:val="105"/>
        </w:rPr>
        <w:t>and </w:t>
      </w:r>
      <w:r>
        <w:rPr>
          <w:color w:val="292829"/>
          <w:spacing w:val="6"/>
          <w:w w:val="105"/>
        </w:rPr>
        <w:t>non-European</w:t>
      </w:r>
      <w:r>
        <w:rPr>
          <w:color w:val="292829"/>
          <w:spacing w:val="27"/>
          <w:w w:val="105"/>
        </w:rPr>
        <w:t> </w:t>
      </w:r>
      <w:r>
        <w:rPr>
          <w:color w:val="292829"/>
          <w:spacing w:val="10"/>
          <w:w w:val="105"/>
        </w:rPr>
        <w:t>currencies:</w:t>
      </w:r>
    </w:p>
    <w:p>
      <w:pPr>
        <w:pStyle w:val="BodyText"/>
        <w:spacing w:line="292" w:lineRule="auto" w:before="2"/>
        <w:ind w:left="110" w:right="382" w:firstLine="4"/>
      </w:pPr>
      <w:r>
        <w:rPr>
          <w:color w:val="292829"/>
          <w:w w:val="110"/>
        </w:rPr>
        <w:t>sterling fell by </w:t>
      </w:r>
      <w:r>
        <w:rPr>
          <w:color w:val="292829"/>
          <w:w w:val="90"/>
        </w:rPr>
        <w:t>1 </w:t>
      </w:r>
      <w:r>
        <w:rPr>
          <w:color w:val="292829"/>
          <w:w w:val="110"/>
        </w:rPr>
        <w:t>0.9% against the Ecu, but by over 23% against the dollar. In the following week sterling depreciated slightly further (to a low point of 76.0 on</w:t>
      </w:r>
    </w:p>
    <w:p>
      <w:pPr>
        <w:pStyle w:val="BodyText"/>
        <w:spacing w:line="290" w:lineRule="auto"/>
        <w:ind w:left="100" w:right="382" w:firstLine="33"/>
      </w:pPr>
      <w:r>
        <w:rPr>
          <w:color w:val="292829"/>
          <w:spacing w:val="19"/>
          <w:w w:val="90"/>
        </w:rPr>
        <w:t>1 </w:t>
      </w:r>
      <w:r>
        <w:rPr>
          <w:color w:val="292829"/>
          <w:w w:val="90"/>
        </w:rPr>
        <w:t>1 </w:t>
      </w:r>
      <w:r>
        <w:rPr>
          <w:color w:val="292829"/>
          <w:spacing w:val="6"/>
          <w:w w:val="110"/>
        </w:rPr>
        <w:t>February), </w:t>
      </w:r>
      <w:r>
        <w:rPr>
          <w:color w:val="292829"/>
          <w:w w:val="110"/>
        </w:rPr>
        <w:t>but has </w:t>
      </w:r>
      <w:r>
        <w:rPr>
          <w:color w:val="292829"/>
          <w:spacing w:val="10"/>
          <w:w w:val="110"/>
        </w:rPr>
        <w:t>since </w:t>
      </w:r>
      <w:r>
        <w:rPr>
          <w:color w:val="292829"/>
          <w:spacing w:val="3"/>
          <w:w w:val="110"/>
        </w:rPr>
        <w:t>more than </w:t>
      </w:r>
      <w:r>
        <w:rPr>
          <w:color w:val="292829"/>
          <w:spacing w:val="2"/>
          <w:w w:val="110"/>
        </w:rPr>
        <w:t>recovered </w:t>
      </w:r>
      <w:r>
        <w:rPr>
          <w:color w:val="292829"/>
          <w:spacing w:val="4"/>
          <w:w w:val="110"/>
        </w:rPr>
        <w:t>that </w:t>
      </w:r>
      <w:r>
        <w:rPr>
          <w:color w:val="292829"/>
          <w:spacing w:val="9"/>
          <w:w w:val="110"/>
        </w:rPr>
        <w:t>decline. </w:t>
      </w:r>
      <w:r>
        <w:rPr>
          <w:color w:val="292829"/>
          <w:w w:val="110"/>
        </w:rPr>
        <w:t>By 7 May </w:t>
      </w:r>
      <w:r>
        <w:rPr>
          <w:color w:val="292829"/>
          <w:spacing w:val="4"/>
          <w:w w:val="110"/>
        </w:rPr>
        <w:t>the </w:t>
      </w:r>
      <w:r>
        <w:rPr>
          <w:color w:val="292829"/>
          <w:spacing w:val="3"/>
          <w:w w:val="110"/>
        </w:rPr>
        <w:t>effective </w:t>
      </w:r>
      <w:r>
        <w:rPr>
          <w:color w:val="292829"/>
          <w:w w:val="110"/>
        </w:rPr>
        <w:t>rate </w:t>
      </w:r>
      <w:r>
        <w:rPr>
          <w:color w:val="292829"/>
          <w:spacing w:val="2"/>
          <w:w w:val="110"/>
        </w:rPr>
        <w:t>had </w:t>
      </w:r>
      <w:r>
        <w:rPr>
          <w:color w:val="292829"/>
          <w:spacing w:val="7"/>
          <w:w w:val="110"/>
        </w:rPr>
        <w:t>risen </w:t>
      </w:r>
      <w:r>
        <w:rPr>
          <w:color w:val="292829"/>
          <w:spacing w:val="3"/>
          <w:w w:val="110"/>
        </w:rPr>
        <w:t>by </w:t>
      </w:r>
      <w:r>
        <w:rPr>
          <w:color w:val="292829"/>
          <w:spacing w:val="11"/>
          <w:w w:val="110"/>
        </w:rPr>
        <w:t>4.l </w:t>
      </w:r>
      <w:r>
        <w:rPr>
          <w:color w:val="292829"/>
          <w:w w:val="110"/>
        </w:rPr>
        <w:t>% from </w:t>
      </w:r>
      <w:r>
        <w:rPr>
          <w:color w:val="292829"/>
          <w:spacing w:val="8"/>
          <w:w w:val="110"/>
        </w:rPr>
        <w:t>its </w:t>
      </w:r>
      <w:r>
        <w:rPr>
          <w:color w:val="292829"/>
          <w:w w:val="110"/>
        </w:rPr>
        <w:t>5 </w:t>
      </w:r>
      <w:r>
        <w:rPr>
          <w:color w:val="292829"/>
          <w:spacing w:val="3"/>
          <w:w w:val="110"/>
        </w:rPr>
        <w:t>February </w:t>
      </w:r>
      <w:r>
        <w:rPr>
          <w:color w:val="292829"/>
          <w:spacing w:val="9"/>
          <w:w w:val="110"/>
        </w:rPr>
        <w:t>level, </w:t>
      </w:r>
      <w:r>
        <w:rPr>
          <w:color w:val="292829"/>
          <w:spacing w:val="7"/>
          <w:w w:val="110"/>
        </w:rPr>
        <w:t>although </w:t>
      </w:r>
      <w:r>
        <w:rPr>
          <w:color w:val="292829"/>
          <w:w w:val="110"/>
        </w:rPr>
        <w:t>by </w:t>
      </w:r>
      <w:r>
        <w:rPr>
          <w:color w:val="292829"/>
          <w:spacing w:val="3"/>
          <w:w w:val="110"/>
        </w:rPr>
        <w:t>rather </w:t>
      </w:r>
      <w:r>
        <w:rPr>
          <w:color w:val="292829"/>
          <w:w w:val="110"/>
        </w:rPr>
        <w:t>more </w:t>
      </w:r>
      <w:r>
        <w:rPr>
          <w:color w:val="292829"/>
          <w:spacing w:val="6"/>
          <w:w w:val="110"/>
        </w:rPr>
        <w:t>against </w:t>
      </w:r>
      <w:r>
        <w:rPr>
          <w:color w:val="292829"/>
          <w:spacing w:val="2"/>
          <w:w w:val="110"/>
        </w:rPr>
        <w:t>the </w:t>
      </w:r>
      <w:r>
        <w:rPr>
          <w:color w:val="292829"/>
          <w:spacing w:val="10"/>
          <w:w w:val="110"/>
        </w:rPr>
        <w:t>dollar </w:t>
      </w:r>
      <w:r>
        <w:rPr>
          <w:color w:val="292829"/>
          <w:spacing w:val="9"/>
          <w:w w:val="110"/>
        </w:rPr>
        <w:t>(9%) </w:t>
      </w:r>
      <w:r>
        <w:rPr>
          <w:color w:val="292829"/>
          <w:w w:val="110"/>
        </w:rPr>
        <w:t>than </w:t>
      </w:r>
      <w:r>
        <w:rPr>
          <w:color w:val="292829"/>
          <w:spacing w:val="7"/>
          <w:w w:val="110"/>
        </w:rPr>
        <w:t>against </w:t>
      </w:r>
      <w:r>
        <w:rPr>
          <w:color w:val="292829"/>
          <w:w w:val="110"/>
        </w:rPr>
        <w:t>the</w:t>
      </w:r>
      <w:r>
        <w:rPr>
          <w:color w:val="292829"/>
          <w:spacing w:val="42"/>
          <w:w w:val="110"/>
        </w:rPr>
        <w:t> </w:t>
      </w:r>
      <w:r>
        <w:rPr>
          <w:color w:val="292829"/>
          <w:spacing w:val="5"/>
          <w:w w:val="110"/>
        </w:rPr>
        <w:t>deutschmark</w:t>
      </w:r>
    </w:p>
    <w:p>
      <w:pPr>
        <w:pStyle w:val="BodyText"/>
        <w:spacing w:before="3"/>
        <w:ind w:left="100"/>
      </w:pPr>
      <w:r>
        <w:rPr>
          <w:color w:val="292829"/>
          <w:w w:val="105"/>
        </w:rPr>
        <w:t>(3 .8%) or the Ecu (3.3 %).</w:t>
      </w:r>
      <w:r>
        <w:rPr>
          <w:color w:val="292829"/>
        </w:rPr>
        <w:t> </w:t>
      </w:r>
    </w:p>
    <w:p>
      <w:pPr>
        <w:pStyle w:val="BodyText"/>
        <w:rPr>
          <w:sz w:val="24"/>
        </w:rPr>
      </w:pPr>
    </w:p>
    <w:p>
      <w:pPr>
        <w:spacing w:before="187"/>
        <w:ind w:left="0" w:right="228" w:firstLine="0"/>
        <w:jc w:val="right"/>
        <w:rPr>
          <w:rFonts w:ascii="Aegean"/>
          <w:sz w:val="14"/>
        </w:rPr>
      </w:pPr>
      <w:r>
        <w:rPr>
          <w:rFonts w:ascii="Aegean"/>
          <w:color w:val="4B4D51"/>
          <w:w w:val="70"/>
          <w:sz w:val="14"/>
        </w:rPr>
        <w:t>161</w:t>
      </w:r>
    </w:p>
    <w:p>
      <w:pPr>
        <w:spacing w:after="0"/>
        <w:jc w:val="right"/>
        <w:rPr>
          <w:rFonts w:ascii="Aegean"/>
          <w:sz w:val="14"/>
        </w:rPr>
        <w:sectPr>
          <w:type w:val="continuous"/>
          <w:pgSz w:w="11830" w:h="17090"/>
          <w:pgMar w:top="1480" w:bottom="280" w:left="260" w:right="1080"/>
          <w:cols w:num="2" w:equalWidth="0">
            <w:col w:w="2306" w:space="2560"/>
            <w:col w:w="5624"/>
          </w:cols>
        </w:sectPr>
      </w:pPr>
    </w:p>
    <w:p>
      <w:pPr>
        <w:pStyle w:val="BodyText"/>
        <w:rPr>
          <w:rFonts w:ascii="Aegean"/>
        </w:rPr>
      </w:pPr>
    </w:p>
    <w:p>
      <w:pPr>
        <w:pStyle w:val="BodyText"/>
        <w:rPr>
          <w:rFonts w:ascii="Aegean"/>
        </w:rPr>
      </w:pPr>
    </w:p>
    <w:p>
      <w:pPr>
        <w:pStyle w:val="BodyText"/>
        <w:spacing w:before="5"/>
        <w:rPr>
          <w:rFonts w:ascii="Aegean"/>
          <w:sz w:val="21"/>
        </w:rPr>
      </w:pPr>
    </w:p>
    <w:p>
      <w:pPr>
        <w:spacing w:before="0"/>
        <w:ind w:left="138" w:right="0" w:firstLine="0"/>
        <w:jc w:val="left"/>
        <w:rPr>
          <w:rFonts w:ascii="Noto Sans"/>
          <w:sz w:val="15"/>
        </w:rPr>
      </w:pPr>
      <w:bookmarkStart w:name="0166" w:id="14"/>
      <w:bookmarkEnd w:id="14"/>
      <w:r>
        <w:rPr/>
      </w:r>
      <w:r>
        <w:rPr>
          <w:rFonts w:ascii="Noto Sans"/>
          <w:color w:val="4876A6"/>
          <w:w w:val="125"/>
          <w:sz w:val="15"/>
        </w:rPr>
        <w:t>Chart 2.2</w:t>
      </w:r>
    </w:p>
    <w:p>
      <w:pPr>
        <w:tabs>
          <w:tab w:pos="1194" w:val="left" w:leader="none"/>
        </w:tabs>
        <w:spacing w:line="285" w:lineRule="auto" w:before="31"/>
        <w:ind w:left="128" w:right="38" w:firstLine="9"/>
        <w:jc w:val="left"/>
        <w:rPr>
          <w:rFonts w:ascii="Noto Sans"/>
          <w:sz w:val="15"/>
        </w:rPr>
      </w:pPr>
      <w:r>
        <w:rPr>
          <w:rFonts w:ascii="Noto Sans"/>
          <w:color w:val="4D79A4"/>
          <w:w w:val="120"/>
          <w:sz w:val="15"/>
        </w:rPr>
        <w:t>UK and trade-weighted world interest rate yield</w:t>
        <w:tab/>
        <w:t>(April</w:t>
      </w:r>
      <w:r>
        <w:rPr>
          <w:rFonts w:ascii="Noto Sans"/>
          <w:color w:val="4D79A4"/>
          <w:spacing w:val="13"/>
          <w:w w:val="120"/>
          <w:sz w:val="15"/>
        </w:rPr>
        <w:t> </w:t>
      </w:r>
      <w:r>
        <w:rPr>
          <w:rFonts w:ascii="Noto Sans"/>
          <w:color w:val="4D79A4"/>
          <w:w w:val="120"/>
          <w:sz w:val="15"/>
        </w:rPr>
        <w:t>1993)</w:t>
      </w:r>
    </w:p>
    <w:p>
      <w:pPr>
        <w:spacing w:before="97"/>
        <w:ind w:left="0" w:right="230" w:firstLine="0"/>
        <w:jc w:val="right"/>
        <w:rPr>
          <w:rFonts w:ascii="Noto Sans" w:hAnsi="Noto Sans" w:cs="Noto Sans" w:eastAsia="Noto Sans"/>
          <w:sz w:val="9"/>
          <w:szCs w:val="9"/>
        </w:rPr>
      </w:pPr>
      <w:r>
        <w:rPr>
          <w:rFonts w:ascii="Noto Sans" w:hAnsi="Noto Sans" w:cs="Noto Sans" w:eastAsia="Noto Sans"/>
          <w:color w:val="535252"/>
          <w:w w:val="115"/>
          <w:position w:val="2"/>
          <w:sz w:val="9"/>
          <w:szCs w:val="9"/>
        </w:rPr>
        <w:t>Per ce</w:t>
      </w:r>
      <w:r>
        <w:rPr>
          <w:rFonts w:ascii="Noto Sans" w:hAnsi="Noto Sans" w:cs="Noto Sans" w:eastAsia="Noto Sans"/>
          <w:color w:val="535252"/>
          <w:w w:val="115"/>
          <w:sz w:val="9"/>
          <w:szCs w:val="9"/>
        </w:rPr>
        <w:t>�</w:t>
      </w:r>
      <w:r>
        <w:rPr>
          <w:rFonts w:ascii="Noto Sans" w:hAnsi="Noto Sans" w:cs="Noto Sans" w:eastAsia="Noto Sans"/>
          <w:color w:val="535252"/>
          <w:spacing w:val="-8"/>
          <w:w w:val="115"/>
          <w:sz w:val="9"/>
          <w:szCs w:val="9"/>
        </w:rPr>
        <w:t> </w:t>
      </w:r>
      <w:r>
        <w:rPr>
          <w:rFonts w:ascii="Noto Sans" w:hAnsi="Noto Sans" w:cs="Noto Sans" w:eastAsia="Noto Sans"/>
          <w:color w:val="535252"/>
          <w:w w:val="115"/>
          <w:position w:val="-5"/>
          <w:sz w:val="9"/>
          <w:szCs w:val="9"/>
        </w:rPr>
        <w:t>7</w:t>
      </w:r>
      <w:r>
        <w:rPr>
          <w:rFonts w:ascii="Noto Sans" w:hAnsi="Noto Sans" w:cs="Noto Sans" w:eastAsia="Noto Sans"/>
          <w:color w:val="535252"/>
          <w:w w:val="115"/>
          <w:position w:val="-9"/>
          <w:sz w:val="9"/>
          <w:szCs w:val="9"/>
        </w:rPr>
        <w:t>.</w:t>
      </w:r>
      <w:r>
        <w:rPr>
          <w:rFonts w:ascii="Noto Sans" w:hAnsi="Noto Sans" w:cs="Noto Sans" w:eastAsia="Noto Sans"/>
          <w:color w:val="535252"/>
          <w:w w:val="115"/>
          <w:position w:val="-5"/>
          <w:sz w:val="9"/>
          <w:szCs w:val="9"/>
        </w:rPr>
        <w:t>3</w:t>
      </w:r>
    </w:p>
    <w:p>
      <w:pPr>
        <w:spacing w:before="43"/>
        <w:ind w:left="0" w:right="226" w:firstLine="0"/>
        <w:jc w:val="right"/>
        <w:rPr>
          <w:rFonts w:ascii="Noto Sans"/>
          <w:sz w:val="9"/>
        </w:rPr>
      </w:pPr>
      <w:r>
        <w:rPr>
          <w:rFonts w:ascii="Noto Sans"/>
          <w:color w:val="5D5D5E"/>
          <w:spacing w:val="2"/>
          <w:w w:val="165"/>
          <w:sz w:val="9"/>
        </w:rPr>
        <w:t>-7.2</w:t>
      </w:r>
    </w:p>
    <w:p>
      <w:pPr>
        <w:spacing w:before="58"/>
        <w:ind w:left="0" w:right="227" w:firstLine="0"/>
        <w:jc w:val="right"/>
        <w:rPr>
          <w:rFonts w:ascii="Noto Sans"/>
          <w:sz w:val="9"/>
        </w:rPr>
      </w:pPr>
      <w:r>
        <w:rPr>
          <w:rFonts w:ascii="Noto Sans"/>
          <w:color w:val="575758"/>
          <w:spacing w:val="3"/>
          <w:w w:val="160"/>
          <w:sz w:val="9"/>
        </w:rPr>
        <w:t>-7.1</w:t>
      </w:r>
    </w:p>
    <w:p>
      <w:pPr>
        <w:spacing w:before="59"/>
        <w:ind w:left="0" w:right="239" w:firstLine="0"/>
        <w:jc w:val="right"/>
        <w:rPr>
          <w:rFonts w:ascii="Noto Sans"/>
          <w:sz w:val="9"/>
        </w:rPr>
      </w:pPr>
      <w:r>
        <w:rPr>
          <w:rFonts w:ascii="Noto Sans"/>
          <w:color w:val="5A5757"/>
          <w:w w:val="155"/>
          <w:sz w:val="9"/>
        </w:rPr>
        <w:t>-7.0</w:t>
      </w:r>
    </w:p>
    <w:p>
      <w:pPr>
        <w:spacing w:before="106"/>
        <w:ind w:left="3320" w:right="0" w:firstLine="0"/>
        <w:jc w:val="left"/>
        <w:rPr>
          <w:rFonts w:ascii="Aegean"/>
          <w:sz w:val="9"/>
        </w:rPr>
      </w:pPr>
      <w:r>
        <w:rPr>
          <w:rFonts w:ascii="Aegean"/>
          <w:color w:val="58575A"/>
          <w:w w:val="155"/>
          <w:sz w:val="9"/>
        </w:rPr>
        <w:t>-6.9</w:t>
      </w:r>
    </w:p>
    <w:p>
      <w:pPr>
        <w:spacing w:before="68"/>
        <w:ind w:left="0" w:right="233" w:firstLine="0"/>
        <w:jc w:val="right"/>
        <w:rPr>
          <w:rFonts w:ascii="Noto Sans"/>
          <w:sz w:val="9"/>
        </w:rPr>
      </w:pPr>
      <w:r>
        <w:rPr>
          <w:rFonts w:ascii="Noto Sans"/>
          <w:color w:val="575A58"/>
          <w:w w:val="295"/>
          <w:sz w:val="9"/>
        </w:rPr>
        <w:t>-</w:t>
      </w:r>
      <w:r>
        <w:rPr>
          <w:rFonts w:ascii="Noto Sans"/>
          <w:color w:val="575A58"/>
          <w:spacing w:val="-64"/>
          <w:w w:val="295"/>
          <w:sz w:val="9"/>
        </w:rPr>
        <w:t> </w:t>
      </w:r>
      <w:r>
        <w:rPr>
          <w:rFonts w:ascii="Noto Sans"/>
          <w:color w:val="575A58"/>
          <w:w w:val="135"/>
          <w:sz w:val="9"/>
        </w:rPr>
        <w:t>6.8</w:t>
      </w:r>
    </w:p>
    <w:p>
      <w:pPr>
        <w:spacing w:before="75"/>
        <w:ind w:left="0" w:right="229" w:firstLine="0"/>
        <w:jc w:val="right"/>
        <w:rPr>
          <w:rFonts w:ascii="Noto Sans"/>
          <w:sz w:val="9"/>
        </w:rPr>
      </w:pPr>
      <w:r>
        <w:rPr>
          <w:rFonts w:ascii="Noto Sans"/>
          <w:color w:val="565657"/>
          <w:w w:val="170"/>
          <w:sz w:val="9"/>
        </w:rPr>
        <w:t>-6.7</w:t>
      </w:r>
    </w:p>
    <w:p>
      <w:pPr>
        <w:spacing w:before="59"/>
        <w:ind w:left="0" w:right="236" w:firstLine="0"/>
        <w:jc w:val="right"/>
        <w:rPr>
          <w:rFonts w:ascii="Noto Sans"/>
          <w:sz w:val="9"/>
        </w:rPr>
      </w:pPr>
      <w:r>
        <w:rPr>
          <w:rFonts w:ascii="Noto Sans"/>
          <w:color w:val="4D4B4E"/>
          <w:w w:val="160"/>
          <w:sz w:val="9"/>
        </w:rPr>
        <w:t>-6.6</w:t>
      </w:r>
    </w:p>
    <w:p>
      <w:pPr>
        <w:spacing w:before="60"/>
        <w:ind w:left="0" w:right="235" w:firstLine="0"/>
        <w:jc w:val="right"/>
        <w:rPr>
          <w:rFonts w:ascii="Noto Sans"/>
          <w:sz w:val="9"/>
        </w:rPr>
      </w:pPr>
      <w:r>
        <w:rPr/>
        <w:pict>
          <v:shape style="position:absolute;margin-left:220.753967pt;margin-top:13.253444pt;width:12.95pt;height:4.55pt;mso-position-horizontal-relative:page;mso-position-vertical-relative:paragraph;z-index:15772672;rotation:359" type="#_x0000_t136" fillcolor="#444444" stroked="f">
            <o:extrusion v:ext="view" autorotationcenter="t"/>
            <v:textpath style="font-family:&quot;Akkadian&quot;;font-size:4pt;v-text-kern:t;mso-text-shadow:auto" string="- 6.4"/>
            <w10:wrap type="none"/>
          </v:shape>
        </w:pict>
      </w:r>
      <w:r>
        <w:rPr>
          <w:rFonts w:ascii="Noto Sans"/>
          <w:color w:val="47484A"/>
          <w:w w:val="290"/>
          <w:position w:val="2"/>
          <w:sz w:val="9"/>
        </w:rPr>
        <w:t>-</w:t>
      </w:r>
      <w:r>
        <w:rPr>
          <w:rFonts w:ascii="Noto Sans"/>
          <w:color w:val="47484A"/>
          <w:spacing w:val="-63"/>
          <w:w w:val="290"/>
          <w:position w:val="2"/>
          <w:sz w:val="9"/>
        </w:rPr>
        <w:t> </w:t>
      </w:r>
      <w:r>
        <w:rPr>
          <w:rFonts w:ascii="Noto Sans"/>
          <w:color w:val="47484A"/>
          <w:w w:val="135"/>
          <w:sz w:val="9"/>
        </w:rPr>
        <w:t>6.5</w:t>
      </w:r>
    </w:p>
    <w:p>
      <w:pPr>
        <w:pStyle w:val="BodyText"/>
        <w:spacing w:before="9"/>
        <w:rPr>
          <w:rFonts w:ascii="Noto Sans"/>
          <w:sz w:val="17"/>
        </w:rPr>
      </w:pPr>
    </w:p>
    <w:p>
      <w:pPr>
        <w:spacing w:before="0"/>
        <w:ind w:left="0" w:right="243" w:firstLine="0"/>
        <w:jc w:val="right"/>
        <w:rPr>
          <w:rFonts w:ascii="Noto Sans"/>
          <w:sz w:val="9"/>
        </w:rPr>
      </w:pPr>
      <w:r>
        <w:rPr>
          <w:rFonts w:ascii="Noto Sans"/>
          <w:color w:val="464646"/>
          <w:w w:val="290"/>
          <w:sz w:val="9"/>
        </w:rPr>
        <w:t>-</w:t>
      </w:r>
      <w:r>
        <w:rPr>
          <w:rFonts w:ascii="Noto Sans"/>
          <w:color w:val="464646"/>
          <w:spacing w:val="-64"/>
          <w:w w:val="290"/>
          <w:sz w:val="9"/>
        </w:rPr>
        <w:t> </w:t>
      </w:r>
      <w:r>
        <w:rPr>
          <w:rFonts w:ascii="Noto Sans"/>
          <w:color w:val="464646"/>
          <w:w w:val="130"/>
          <w:sz w:val="9"/>
        </w:rPr>
        <w:t>6.3</w:t>
      </w:r>
    </w:p>
    <w:p>
      <w:pPr>
        <w:spacing w:before="79"/>
        <w:ind w:left="0" w:right="232" w:firstLine="0"/>
        <w:jc w:val="right"/>
        <w:rPr>
          <w:rFonts w:ascii="Noto Sans"/>
          <w:sz w:val="9"/>
        </w:rPr>
      </w:pPr>
      <w:r>
        <w:rPr>
          <w:rFonts w:ascii="Noto Sans"/>
          <w:color w:val="444646"/>
          <w:w w:val="305"/>
          <w:sz w:val="9"/>
        </w:rPr>
        <w:t>-</w:t>
      </w:r>
      <w:r>
        <w:rPr>
          <w:rFonts w:ascii="Noto Sans"/>
          <w:color w:val="444646"/>
          <w:spacing w:val="-68"/>
          <w:w w:val="305"/>
          <w:sz w:val="9"/>
        </w:rPr>
        <w:t> </w:t>
      </w:r>
      <w:r>
        <w:rPr>
          <w:rFonts w:ascii="Noto Sans"/>
          <w:color w:val="444646"/>
          <w:spacing w:val="2"/>
          <w:w w:val="130"/>
          <w:sz w:val="9"/>
        </w:rPr>
        <w:t>6.2</w:t>
      </w:r>
    </w:p>
    <w:p>
      <w:pPr>
        <w:spacing w:before="61"/>
        <w:ind w:left="0" w:right="227" w:firstLine="0"/>
        <w:jc w:val="right"/>
        <w:rPr>
          <w:rFonts w:ascii="Noto Sans"/>
          <w:sz w:val="9"/>
        </w:rPr>
      </w:pPr>
      <w:r>
        <w:rPr>
          <w:rFonts w:ascii="Noto Sans"/>
          <w:color w:val="4B4B4B"/>
          <w:w w:val="290"/>
          <w:sz w:val="9"/>
        </w:rPr>
        <w:t>-</w:t>
      </w:r>
      <w:r>
        <w:rPr>
          <w:rFonts w:ascii="Noto Sans"/>
          <w:color w:val="4B4B4B"/>
          <w:spacing w:val="-64"/>
          <w:w w:val="290"/>
          <w:sz w:val="9"/>
        </w:rPr>
        <w:t> </w:t>
      </w:r>
      <w:r>
        <w:rPr>
          <w:rFonts w:ascii="Noto Sans"/>
          <w:color w:val="4B4B4B"/>
          <w:spacing w:val="3"/>
          <w:w w:val="135"/>
          <w:sz w:val="9"/>
        </w:rPr>
        <w:t>6.1</w:t>
      </w:r>
    </w:p>
    <w:p>
      <w:pPr>
        <w:spacing w:before="57"/>
        <w:ind w:left="0" w:right="246" w:firstLine="0"/>
        <w:jc w:val="right"/>
        <w:rPr>
          <w:rFonts w:ascii="Noto Sans"/>
          <w:sz w:val="9"/>
        </w:rPr>
      </w:pPr>
      <w:r>
        <w:rPr>
          <w:rFonts w:ascii="Noto Sans"/>
          <w:color w:val="4F4E50"/>
          <w:spacing w:val="2"/>
          <w:w w:val="349"/>
          <w:position w:val="2"/>
          <w:sz w:val="9"/>
        </w:rPr>
        <w:t>-</w:t>
      </w:r>
      <w:r>
        <w:rPr>
          <w:rFonts w:ascii="Noto Sans"/>
          <w:color w:val="4F4E50"/>
          <w:w w:val="115"/>
          <w:sz w:val="9"/>
        </w:rPr>
        <w:t>6.0</w:t>
      </w:r>
    </w:p>
    <w:p>
      <w:pPr>
        <w:spacing w:before="59"/>
        <w:ind w:left="0" w:right="232" w:firstLine="0"/>
        <w:jc w:val="right"/>
        <w:rPr>
          <w:rFonts w:ascii="Noto Sans"/>
          <w:sz w:val="9"/>
        </w:rPr>
      </w:pPr>
      <w:r>
        <w:rPr>
          <w:rFonts w:ascii="Noto Sans"/>
          <w:color w:val="525252"/>
          <w:w w:val="300"/>
          <w:sz w:val="9"/>
        </w:rPr>
        <w:t>-</w:t>
      </w:r>
      <w:r>
        <w:rPr>
          <w:rFonts w:ascii="Noto Sans"/>
          <w:color w:val="525252"/>
          <w:spacing w:val="-65"/>
          <w:w w:val="300"/>
          <w:sz w:val="9"/>
        </w:rPr>
        <w:t> </w:t>
      </w:r>
      <w:r>
        <w:rPr>
          <w:rFonts w:ascii="Noto Sans"/>
          <w:color w:val="525252"/>
          <w:spacing w:val="2"/>
          <w:w w:val="130"/>
          <w:sz w:val="9"/>
        </w:rPr>
        <w:t>5.9</w:t>
      </w:r>
    </w:p>
    <w:p>
      <w:pPr>
        <w:spacing w:before="57"/>
        <w:ind w:left="0" w:right="232" w:firstLine="0"/>
        <w:jc w:val="right"/>
        <w:rPr>
          <w:rFonts w:ascii="Noto Sans"/>
          <w:sz w:val="9"/>
        </w:rPr>
      </w:pPr>
      <w:r>
        <w:rPr>
          <w:rFonts w:ascii="Noto Sans"/>
          <w:color w:val="585556"/>
          <w:w w:val="245"/>
          <w:sz w:val="9"/>
        </w:rPr>
        <w:t>-</w:t>
      </w:r>
      <w:r>
        <w:rPr>
          <w:rFonts w:ascii="Noto Sans"/>
          <w:color w:val="585556"/>
          <w:spacing w:val="-41"/>
          <w:w w:val="245"/>
          <w:sz w:val="9"/>
        </w:rPr>
        <w:t> </w:t>
      </w:r>
      <w:r>
        <w:rPr>
          <w:rFonts w:ascii="Noto Sans"/>
          <w:color w:val="585556"/>
          <w:spacing w:val="2"/>
          <w:w w:val="135"/>
          <w:sz w:val="9"/>
        </w:rPr>
        <w:t>5.8</w:t>
      </w:r>
    </w:p>
    <w:p>
      <w:pPr>
        <w:pStyle w:val="BodyText"/>
        <w:spacing w:before="10"/>
        <w:rPr>
          <w:rFonts w:ascii="Noto Sans"/>
          <w:sz w:val="14"/>
        </w:rPr>
      </w:pPr>
    </w:p>
    <w:p>
      <w:pPr>
        <w:tabs>
          <w:tab w:pos="1635" w:val="left" w:leader="none"/>
          <w:tab w:pos="2628" w:val="left" w:leader="none"/>
        </w:tabs>
        <w:spacing w:before="0"/>
        <w:ind w:left="623" w:right="0" w:firstLine="0"/>
        <w:jc w:val="left"/>
        <w:rPr>
          <w:rFonts w:ascii="Noto Sans" w:hAnsi="Noto Sans"/>
          <w:sz w:val="9"/>
        </w:rPr>
      </w:pPr>
      <w:r>
        <w:rPr>
          <w:rFonts w:ascii="Noto Sans" w:hAnsi="Noto Sans"/>
          <w:color w:val="5E5E5E"/>
          <w:w w:val="110"/>
          <w:sz w:val="9"/>
        </w:rPr>
        <w:t>3·monlh</w:t>
        <w:tab/>
      </w:r>
      <w:r>
        <w:rPr>
          <w:rFonts w:ascii="Aegean" w:hAnsi="Aegean"/>
          <w:color w:val="575758"/>
          <w:w w:val="110"/>
          <w:sz w:val="9"/>
        </w:rPr>
        <w:t>6</w:t>
      </w:r>
      <w:r>
        <w:rPr>
          <w:rFonts w:ascii="Noto Sans" w:hAnsi="Noto Sans"/>
          <w:color w:val="575758"/>
          <w:w w:val="110"/>
          <w:sz w:val="9"/>
        </w:rPr>
        <w:t>-mo</w:t>
      </w:r>
      <w:r>
        <w:rPr>
          <w:rFonts w:ascii="Aegean" w:hAnsi="Aegean"/>
          <w:color w:val="575758"/>
          <w:w w:val="110"/>
          <w:sz w:val="9"/>
        </w:rPr>
        <w:t>n</w:t>
      </w:r>
      <w:r>
        <w:rPr>
          <w:rFonts w:ascii="Noto Sans" w:hAnsi="Noto Sans"/>
          <w:color w:val="575758"/>
          <w:w w:val="110"/>
          <w:sz w:val="9"/>
        </w:rPr>
        <w:t>th</w:t>
        <w:tab/>
      </w:r>
      <w:r>
        <w:rPr>
          <w:rFonts w:ascii="Noto Sans" w:hAnsi="Noto Sans"/>
          <w:color w:val="575657"/>
          <w:w w:val="110"/>
          <w:sz w:val="9"/>
        </w:rPr>
        <w:t>12-Thonth</w:t>
      </w:r>
    </w:p>
    <w:p>
      <w:pPr>
        <w:pStyle w:val="BodyText"/>
        <w:rPr>
          <w:rFonts w:ascii="Noto Sans"/>
          <w:sz w:val="14"/>
        </w:rPr>
      </w:pPr>
    </w:p>
    <w:p>
      <w:pPr>
        <w:pStyle w:val="BodyText"/>
        <w:spacing w:before="12"/>
        <w:rPr>
          <w:rFonts w:ascii="Noto Sans"/>
          <w:sz w:val="9"/>
        </w:rPr>
      </w:pPr>
    </w:p>
    <w:p>
      <w:pPr>
        <w:spacing w:before="0"/>
        <w:ind w:left="119" w:right="0" w:firstLine="0"/>
        <w:jc w:val="left"/>
        <w:rPr>
          <w:rFonts w:ascii="Noto Sans"/>
          <w:sz w:val="15"/>
        </w:rPr>
      </w:pPr>
      <w:r>
        <w:rPr>
          <w:rFonts w:ascii="Noto Sans"/>
          <w:color w:val="4878A2"/>
          <w:w w:val="130"/>
          <w:sz w:val="15"/>
        </w:rPr>
        <w:t>Chart 2.3</w:t>
      </w:r>
    </w:p>
    <w:p>
      <w:pPr>
        <w:spacing w:before="39"/>
        <w:ind w:left="119" w:right="0" w:firstLine="0"/>
        <w:jc w:val="left"/>
        <w:rPr>
          <w:rFonts w:ascii="Noto Sans"/>
          <w:sz w:val="15"/>
        </w:rPr>
      </w:pPr>
      <w:r>
        <w:rPr>
          <w:rFonts w:ascii="Noto Sans"/>
          <w:color w:val="4679A6"/>
          <w:w w:val="125"/>
          <w:sz w:val="15"/>
        </w:rPr>
        <w:t>Yield curves </w:t>
      </w:r>
      <w:r>
        <w:rPr>
          <w:rFonts w:ascii="Noto Sans"/>
          <w:color w:val="5F7BA0"/>
          <w:w w:val="125"/>
          <w:sz w:val="15"/>
        </w:rPr>
        <w:t>(</w:t>
      </w:r>
      <w:r>
        <w:rPr>
          <w:rFonts w:ascii="Noto Sans"/>
          <w:color w:val="4679A6"/>
          <w:w w:val="125"/>
          <w:sz w:val="15"/>
        </w:rPr>
        <w:t>April 1993)</w:t>
      </w:r>
    </w:p>
    <w:p>
      <w:pPr>
        <w:pStyle w:val="BodyText"/>
        <w:spacing w:before="1"/>
        <w:rPr>
          <w:rFonts w:ascii="Noto Sans"/>
          <w:sz w:val="16"/>
        </w:rPr>
      </w:pPr>
    </w:p>
    <w:p>
      <w:pPr>
        <w:tabs>
          <w:tab w:pos="2951" w:val="left" w:leader="none"/>
        </w:tabs>
        <w:spacing w:before="1"/>
        <w:ind w:left="205" w:right="0" w:firstLine="0"/>
        <w:jc w:val="left"/>
        <w:rPr>
          <w:rFonts w:ascii="Aegean"/>
          <w:sz w:val="9"/>
        </w:rPr>
      </w:pPr>
      <w:r>
        <w:rPr>
          <w:rFonts w:ascii="Noto Sans"/>
          <w:color w:val="6A705F"/>
          <w:w w:val="115"/>
          <w:sz w:val="9"/>
        </w:rPr>
        <w:t>UK-trade weighted   </w:t>
      </w:r>
      <w:r>
        <w:rPr>
          <w:rFonts w:ascii="Aegean"/>
          <w:color w:val="6A705F"/>
          <w:w w:val="115"/>
          <w:sz w:val="9"/>
        </w:rPr>
        <w:t>interest</w:t>
      </w:r>
      <w:r>
        <w:rPr>
          <w:rFonts w:ascii="Aegean"/>
          <w:color w:val="6A705F"/>
          <w:spacing w:val="-8"/>
          <w:w w:val="115"/>
          <w:sz w:val="9"/>
        </w:rPr>
        <w:t> </w:t>
      </w:r>
      <w:r>
        <w:rPr>
          <w:rFonts w:ascii="Aegean"/>
          <w:color w:val="6A705F"/>
          <w:w w:val="115"/>
          <w:sz w:val="9"/>
        </w:rPr>
        <w:t>rate</w:t>
      </w:r>
      <w:r>
        <w:rPr>
          <w:rFonts w:ascii="Aegean"/>
          <w:color w:val="6A705F"/>
          <w:spacing w:val="-2"/>
          <w:w w:val="115"/>
          <w:sz w:val="9"/>
        </w:rPr>
        <w:t> </w:t>
      </w:r>
      <w:r>
        <w:rPr>
          <w:rFonts w:ascii="Noto Sans"/>
          <w:color w:val="6A705F"/>
          <w:w w:val="115"/>
          <w:sz w:val="9"/>
        </w:rPr>
        <w:t>differential</w:t>
        <w:tab/>
      </w:r>
      <w:r>
        <w:rPr>
          <w:rFonts w:ascii="Aegean"/>
          <w:color w:val="474748"/>
          <w:w w:val="115"/>
          <w:position w:val="6"/>
          <w:sz w:val="9"/>
        </w:rPr>
        <w:t>Per</w:t>
      </w:r>
      <w:r>
        <w:rPr>
          <w:rFonts w:ascii="Aegean"/>
          <w:color w:val="474748"/>
          <w:spacing w:val="3"/>
          <w:w w:val="115"/>
          <w:position w:val="6"/>
          <w:sz w:val="9"/>
        </w:rPr>
        <w:t> </w:t>
      </w:r>
      <w:r>
        <w:rPr>
          <w:rFonts w:ascii="Aegean"/>
          <w:color w:val="474748"/>
          <w:w w:val="115"/>
          <w:position w:val="6"/>
          <w:sz w:val="9"/>
        </w:rPr>
        <w:t>cent</w:t>
      </w:r>
    </w:p>
    <w:p>
      <w:pPr>
        <w:spacing w:before="23"/>
        <w:ind w:left="0" w:right="208" w:firstLine="0"/>
        <w:jc w:val="right"/>
        <w:rPr>
          <w:rFonts w:ascii="Noto Sans"/>
          <w:sz w:val="9"/>
        </w:rPr>
      </w:pPr>
      <w:r>
        <w:rPr>
          <w:rFonts w:ascii="Noto Sans"/>
          <w:color w:val="464545"/>
          <w:spacing w:val="-1"/>
          <w:w w:val="145"/>
          <w:sz w:val="9"/>
        </w:rPr>
        <w:t>--0.60</w:t>
      </w:r>
    </w:p>
    <w:p>
      <w:pPr>
        <w:pStyle w:val="BodyText"/>
        <w:spacing w:before="5"/>
        <w:rPr>
          <w:rFonts w:ascii="Noto Sans"/>
          <w:sz w:val="12"/>
        </w:rPr>
      </w:pPr>
    </w:p>
    <w:p>
      <w:pPr>
        <w:spacing w:before="0"/>
        <w:ind w:left="0" w:right="205" w:firstLine="0"/>
        <w:jc w:val="right"/>
        <w:rPr>
          <w:rFonts w:ascii="Noto Sans"/>
          <w:sz w:val="9"/>
        </w:rPr>
      </w:pPr>
      <w:r>
        <w:rPr>
          <w:rFonts w:ascii="Noto Sans"/>
          <w:color w:val="504D4E"/>
          <w:spacing w:val="-7"/>
          <w:w w:val="339"/>
          <w:position w:val="3"/>
          <w:sz w:val="9"/>
        </w:rPr>
        <w:t>-</w:t>
      </w:r>
      <w:r>
        <w:rPr>
          <w:rFonts w:ascii="Noto Sans"/>
          <w:color w:val="504D4E"/>
          <w:spacing w:val="2"/>
          <w:w w:val="118"/>
          <w:sz w:val="9"/>
        </w:rPr>
        <w:t>-0.70</w:t>
      </w:r>
    </w:p>
    <w:p>
      <w:pPr>
        <w:pStyle w:val="BodyText"/>
        <w:spacing w:before="12"/>
        <w:rPr>
          <w:rFonts w:ascii="Noto Sans"/>
          <w:sz w:val="14"/>
        </w:rPr>
      </w:pPr>
    </w:p>
    <w:p>
      <w:pPr>
        <w:spacing w:before="0"/>
        <w:ind w:left="0" w:right="208" w:firstLine="0"/>
        <w:jc w:val="right"/>
        <w:rPr>
          <w:rFonts w:ascii="Noto Sans"/>
          <w:sz w:val="9"/>
        </w:rPr>
      </w:pPr>
      <w:r>
        <w:rPr>
          <w:rFonts w:ascii="Noto Sans"/>
          <w:color w:val="565353"/>
          <w:spacing w:val="-1"/>
          <w:w w:val="145"/>
          <w:sz w:val="9"/>
        </w:rPr>
        <w:t>--0.80</w:t>
      </w:r>
    </w:p>
    <w:p>
      <w:pPr>
        <w:pStyle w:val="BodyText"/>
        <w:spacing w:before="8"/>
        <w:rPr>
          <w:rFonts w:ascii="Noto Sans"/>
          <w:sz w:val="14"/>
        </w:rPr>
      </w:pPr>
    </w:p>
    <w:p>
      <w:pPr>
        <w:spacing w:before="0"/>
        <w:ind w:left="0" w:right="207" w:firstLine="0"/>
        <w:jc w:val="right"/>
        <w:rPr>
          <w:rFonts w:ascii="Noto Sans"/>
          <w:sz w:val="9"/>
        </w:rPr>
      </w:pPr>
      <w:r>
        <w:rPr>
          <w:rFonts w:ascii="Noto Sans"/>
          <w:color w:val="575656"/>
          <w:spacing w:val="-1"/>
          <w:w w:val="145"/>
          <w:sz w:val="9"/>
        </w:rPr>
        <w:t>--0.90</w:t>
      </w:r>
    </w:p>
    <w:p>
      <w:pPr>
        <w:pStyle w:val="BodyText"/>
        <w:spacing w:before="9"/>
        <w:rPr>
          <w:rFonts w:ascii="Noto Sans"/>
          <w:sz w:val="14"/>
        </w:rPr>
      </w:pPr>
    </w:p>
    <w:p>
      <w:pPr>
        <w:spacing w:before="0"/>
        <w:ind w:left="0" w:right="197" w:firstLine="0"/>
        <w:jc w:val="right"/>
        <w:rPr>
          <w:rFonts w:ascii="Noto Sans"/>
          <w:sz w:val="9"/>
        </w:rPr>
      </w:pPr>
      <w:r>
        <w:rPr>
          <w:rFonts w:ascii="Noto Sans"/>
          <w:color w:val="585655"/>
          <w:spacing w:val="4"/>
          <w:w w:val="349"/>
          <w:position w:val="2"/>
          <w:sz w:val="9"/>
        </w:rPr>
        <w:t>-</w:t>
      </w:r>
      <w:r>
        <w:rPr>
          <w:rFonts w:ascii="Noto Sans"/>
          <w:color w:val="585655"/>
          <w:spacing w:val="1"/>
          <w:w w:val="118"/>
          <w:sz w:val="9"/>
        </w:rPr>
        <w:t>-1.00</w:t>
      </w:r>
    </w:p>
    <w:p>
      <w:pPr>
        <w:pStyle w:val="BodyText"/>
        <w:spacing w:before="8"/>
        <w:rPr>
          <w:rFonts w:ascii="Noto Sans"/>
          <w:sz w:val="14"/>
        </w:rPr>
      </w:pPr>
    </w:p>
    <w:p>
      <w:pPr>
        <w:spacing w:before="0"/>
        <w:ind w:left="0" w:right="207" w:firstLine="0"/>
        <w:jc w:val="right"/>
        <w:rPr>
          <w:rFonts w:ascii="Noto Sans"/>
          <w:sz w:val="9"/>
        </w:rPr>
      </w:pPr>
      <w:r>
        <w:rPr>
          <w:rFonts w:ascii="Noto Sans"/>
          <w:color w:val="555353"/>
          <w:w w:val="145"/>
          <w:sz w:val="9"/>
        </w:rPr>
        <w:t>--1.10</w:t>
      </w:r>
    </w:p>
    <w:p>
      <w:pPr>
        <w:pStyle w:val="BodyText"/>
        <w:spacing w:before="8"/>
        <w:rPr>
          <w:rFonts w:ascii="Noto Sans"/>
          <w:sz w:val="14"/>
        </w:rPr>
      </w:pPr>
    </w:p>
    <w:p>
      <w:pPr>
        <w:spacing w:before="0"/>
        <w:ind w:left="0" w:right="206" w:firstLine="0"/>
        <w:jc w:val="right"/>
        <w:rPr>
          <w:rFonts w:ascii="Noto Sans"/>
          <w:sz w:val="9"/>
        </w:rPr>
      </w:pPr>
      <w:r>
        <w:rPr>
          <w:rFonts w:ascii="Noto Sans"/>
          <w:color w:val="4B4B49"/>
          <w:spacing w:val="1"/>
          <w:w w:val="349"/>
          <w:sz w:val="9"/>
        </w:rPr>
        <w:t>-</w:t>
      </w:r>
      <w:r>
        <w:rPr>
          <w:rFonts w:ascii="Noto Sans"/>
          <w:color w:val="4B4B49"/>
          <w:spacing w:val="1"/>
          <w:w w:val="114"/>
          <w:position w:val="1"/>
          <w:sz w:val="9"/>
        </w:rPr>
        <w:t>-1.20</w:t>
      </w:r>
    </w:p>
    <w:p>
      <w:pPr>
        <w:pStyle w:val="BodyText"/>
        <w:spacing w:before="11"/>
        <w:rPr>
          <w:rFonts w:ascii="Noto Sans"/>
          <w:sz w:val="12"/>
        </w:rPr>
      </w:pPr>
    </w:p>
    <w:p>
      <w:pPr>
        <w:spacing w:before="1"/>
        <w:ind w:left="0" w:right="211" w:firstLine="0"/>
        <w:jc w:val="right"/>
        <w:rPr>
          <w:rFonts w:ascii="Noto Sans"/>
          <w:sz w:val="9"/>
        </w:rPr>
      </w:pPr>
      <w:r>
        <w:rPr>
          <w:rFonts w:ascii="Noto Sans"/>
          <w:color w:val="484848"/>
          <w:spacing w:val="3"/>
          <w:w w:val="349"/>
          <w:sz w:val="9"/>
        </w:rPr>
        <w:t>-</w:t>
      </w:r>
      <w:r>
        <w:rPr>
          <w:rFonts w:ascii="Noto Sans"/>
          <w:color w:val="484848"/>
          <w:spacing w:val="-5"/>
          <w:w w:val="117"/>
          <w:position w:val="2"/>
          <w:sz w:val="9"/>
        </w:rPr>
        <w:t>-</w:t>
      </w:r>
      <w:r>
        <w:rPr>
          <w:rFonts w:ascii="Noto Sans"/>
          <w:color w:val="484848"/>
          <w:spacing w:val="6"/>
          <w:w w:val="107"/>
          <w:sz w:val="9"/>
        </w:rPr>
        <w:t>1</w:t>
      </w:r>
      <w:r>
        <w:rPr>
          <w:rFonts w:ascii="Noto Sans"/>
          <w:color w:val="484848"/>
          <w:spacing w:val="4"/>
          <w:w w:val="107"/>
          <w:sz w:val="9"/>
        </w:rPr>
        <w:t>.</w:t>
      </w:r>
      <w:r>
        <w:rPr>
          <w:rFonts w:ascii="Noto Sans"/>
          <w:color w:val="484848"/>
          <w:spacing w:val="-4"/>
          <w:w w:val="122"/>
          <w:sz w:val="9"/>
        </w:rPr>
        <w:t>30</w:t>
      </w:r>
    </w:p>
    <w:p>
      <w:pPr>
        <w:pStyle w:val="BodyText"/>
        <w:rPr>
          <w:rFonts w:ascii="Noto Sans"/>
          <w:sz w:val="16"/>
        </w:rPr>
      </w:pPr>
    </w:p>
    <w:p>
      <w:pPr>
        <w:pStyle w:val="BodyText"/>
        <w:spacing w:before="10"/>
        <w:rPr>
          <w:rFonts w:ascii="Noto Sans"/>
          <w:sz w:val="17"/>
        </w:rPr>
      </w:pPr>
    </w:p>
    <w:p>
      <w:pPr>
        <w:spacing w:before="0"/>
        <w:ind w:left="0" w:right="198" w:firstLine="0"/>
        <w:jc w:val="right"/>
        <w:rPr>
          <w:rFonts w:ascii="Noto Sans"/>
          <w:sz w:val="9"/>
        </w:rPr>
      </w:pPr>
      <w:r>
        <w:rPr/>
        <w:pict>
          <v:shape style="position:absolute;margin-left:218.20874pt;margin-top:-9.451155pt;width:17.75pt;height:4.8pt;mso-position-horizontal-relative:page;mso-position-vertical-relative:paragraph;z-index:15772160;rotation:2" type="#_x0000_t136" fillcolor="#555453" stroked="f">
            <o:extrusion v:ext="view" autorotationcenter="t"/>
            <v:textpath style="font-family:&quot;Noto Sans&quot;;font-size:4pt;v-text-kern:t;mso-text-shadow:auto" string="- 7.80"/>
            <w10:wrap type="none"/>
          </v:shape>
        </w:pict>
      </w:r>
      <w:r>
        <w:rPr>
          <w:rFonts w:ascii="Noto Sans"/>
          <w:color w:val="5C5C5C"/>
          <w:w w:val="320"/>
          <w:sz w:val="9"/>
        </w:rPr>
        <w:t>-</w:t>
      </w:r>
      <w:r>
        <w:rPr>
          <w:rFonts w:ascii="Noto Sans"/>
          <w:color w:val="5C5C5C"/>
          <w:spacing w:val="-58"/>
          <w:w w:val="320"/>
          <w:sz w:val="9"/>
        </w:rPr>
        <w:t> </w:t>
      </w:r>
      <w:r>
        <w:rPr>
          <w:rFonts w:ascii="Noto Sans"/>
          <w:color w:val="5C5C5C"/>
          <w:w w:val="135"/>
          <w:sz w:val="9"/>
        </w:rPr>
        <w:t>7.70</w:t>
      </w:r>
    </w:p>
    <w:p>
      <w:pPr>
        <w:spacing w:before="81"/>
        <w:ind w:left="0" w:right="197" w:firstLine="0"/>
        <w:jc w:val="right"/>
        <w:rPr>
          <w:rFonts w:ascii="Noto Sans"/>
          <w:sz w:val="9"/>
        </w:rPr>
      </w:pPr>
      <w:r>
        <w:rPr>
          <w:rFonts w:ascii="Noto Sans"/>
          <w:color w:val="575756"/>
          <w:w w:val="320"/>
          <w:sz w:val="9"/>
        </w:rPr>
        <w:t>-</w:t>
      </w:r>
      <w:r>
        <w:rPr>
          <w:rFonts w:ascii="Noto Sans"/>
          <w:color w:val="575756"/>
          <w:spacing w:val="-58"/>
          <w:w w:val="320"/>
          <w:sz w:val="9"/>
        </w:rPr>
        <w:t> </w:t>
      </w:r>
      <w:r>
        <w:rPr>
          <w:rFonts w:ascii="Noto Sans"/>
          <w:color w:val="575756"/>
          <w:w w:val="135"/>
          <w:sz w:val="9"/>
        </w:rPr>
        <w:t>7.60</w:t>
      </w:r>
    </w:p>
    <w:p>
      <w:pPr>
        <w:pStyle w:val="BodyText"/>
        <w:spacing w:before="6"/>
        <w:rPr>
          <w:rFonts w:ascii="Noto Sans"/>
          <w:sz w:val="5"/>
        </w:rPr>
      </w:pPr>
    </w:p>
    <w:p>
      <w:pPr>
        <w:pStyle w:val="BodyText"/>
        <w:spacing w:line="174" w:lineRule="exact"/>
        <w:ind w:left="3242"/>
        <w:rPr>
          <w:rFonts w:ascii="Noto Sans"/>
          <w:sz w:val="17"/>
        </w:rPr>
      </w:pPr>
      <w:r>
        <w:rPr>
          <w:rFonts w:ascii="Noto Sans"/>
          <w:position w:val="-2"/>
          <w:sz w:val="17"/>
        </w:rPr>
        <w:pict>
          <v:shape style="width:19.75pt;height:8.75pt;mso-position-horizontal-relative:char;mso-position-vertical-relative:line" type="#_x0000_t202" filled="false" stroked="false">
            <w10:anchorlock/>
            <v:textbox inset="0,0,0,0">
              <w:txbxContent>
                <w:p>
                  <w:pPr>
                    <w:spacing w:before="27"/>
                    <w:ind w:left="20" w:right="0" w:firstLine="0"/>
                    <w:jc w:val="left"/>
                    <w:rPr>
                      <w:rFonts w:ascii="BABEL Unicode"/>
                      <w:sz w:val="9"/>
                    </w:rPr>
                  </w:pPr>
                  <w:r>
                    <w:rPr>
                      <w:rFonts w:ascii="BABEL Unicode"/>
                      <w:color w:val="585857"/>
                      <w:w w:val="230"/>
                      <w:sz w:val="9"/>
                    </w:rPr>
                    <w:t>-</w:t>
                  </w:r>
                  <w:r>
                    <w:rPr>
                      <w:rFonts w:ascii="BABEL Unicode"/>
                      <w:color w:val="585857"/>
                      <w:spacing w:val="-42"/>
                      <w:w w:val="230"/>
                      <w:sz w:val="9"/>
                    </w:rPr>
                    <w:t> </w:t>
                  </w:r>
                  <w:r>
                    <w:rPr>
                      <w:rFonts w:ascii="BABEL Unicode"/>
                      <w:color w:val="585857"/>
                      <w:w w:val="165"/>
                      <w:sz w:val="9"/>
                    </w:rPr>
                    <w:t>7.50</w:t>
                  </w:r>
                </w:p>
              </w:txbxContent>
            </v:textbox>
          </v:shape>
        </w:pict>
      </w:r>
      <w:r>
        <w:rPr>
          <w:rFonts w:ascii="Noto Sans"/>
          <w:position w:val="-2"/>
          <w:sz w:val="17"/>
        </w:rPr>
      </w:r>
    </w:p>
    <w:p>
      <w:pPr>
        <w:spacing w:before="48"/>
        <w:ind w:left="0" w:right="198" w:firstLine="0"/>
        <w:jc w:val="right"/>
        <w:rPr>
          <w:rFonts w:ascii="Noto Sans"/>
          <w:sz w:val="9"/>
        </w:rPr>
      </w:pPr>
      <w:r>
        <w:rPr>
          <w:rFonts w:ascii="Noto Sans"/>
          <w:color w:val="5C5C5C"/>
          <w:w w:val="320"/>
          <w:sz w:val="9"/>
        </w:rPr>
        <w:t>-</w:t>
      </w:r>
      <w:r>
        <w:rPr>
          <w:rFonts w:ascii="Noto Sans"/>
          <w:color w:val="5C5C5C"/>
          <w:spacing w:val="-58"/>
          <w:w w:val="320"/>
          <w:sz w:val="9"/>
        </w:rPr>
        <w:t> </w:t>
      </w:r>
      <w:r>
        <w:rPr>
          <w:rFonts w:ascii="Noto Sans"/>
          <w:color w:val="5C5C5C"/>
          <w:w w:val="135"/>
          <w:sz w:val="9"/>
        </w:rPr>
        <w:t>7.40</w:t>
      </w:r>
    </w:p>
    <w:p>
      <w:pPr>
        <w:spacing w:before="79"/>
        <w:ind w:left="0" w:right="197" w:firstLine="0"/>
        <w:jc w:val="right"/>
        <w:rPr>
          <w:rFonts w:ascii="Noto Sans"/>
          <w:sz w:val="9"/>
        </w:rPr>
      </w:pPr>
      <w:r>
        <w:rPr>
          <w:rFonts w:ascii="Noto Sans"/>
          <w:color w:val="5E5E5D"/>
          <w:w w:val="320"/>
          <w:sz w:val="9"/>
        </w:rPr>
        <w:t>-</w:t>
      </w:r>
      <w:r>
        <w:rPr>
          <w:rFonts w:ascii="Noto Sans"/>
          <w:color w:val="5E5E5D"/>
          <w:spacing w:val="-57"/>
          <w:w w:val="320"/>
          <w:sz w:val="9"/>
        </w:rPr>
        <w:t> </w:t>
      </w:r>
      <w:r>
        <w:rPr>
          <w:rFonts w:ascii="Noto Sans"/>
          <w:color w:val="5E5E5D"/>
          <w:w w:val="135"/>
          <w:sz w:val="9"/>
        </w:rPr>
        <w:t>7.30</w:t>
      </w:r>
    </w:p>
    <w:p>
      <w:pPr>
        <w:spacing w:before="73"/>
        <w:ind w:left="0" w:right="196" w:firstLine="0"/>
        <w:jc w:val="right"/>
        <w:rPr>
          <w:rFonts w:ascii="Noto Sans"/>
          <w:sz w:val="9"/>
        </w:rPr>
      </w:pPr>
      <w:r>
        <w:rPr>
          <w:rFonts w:ascii="Noto Sans"/>
          <w:color w:val="545354"/>
          <w:w w:val="325"/>
          <w:sz w:val="9"/>
        </w:rPr>
        <w:t>-</w:t>
      </w:r>
      <w:r>
        <w:rPr>
          <w:rFonts w:ascii="Noto Sans"/>
          <w:color w:val="545354"/>
          <w:spacing w:val="-50"/>
          <w:w w:val="325"/>
          <w:sz w:val="9"/>
        </w:rPr>
        <w:t> </w:t>
      </w:r>
      <w:r>
        <w:rPr>
          <w:rFonts w:ascii="Noto Sans"/>
          <w:color w:val="545354"/>
          <w:w w:val="130"/>
          <w:position w:val="1"/>
          <w:sz w:val="9"/>
        </w:rPr>
        <w:t>7.20</w:t>
      </w:r>
    </w:p>
    <w:p>
      <w:pPr>
        <w:spacing w:before="94"/>
        <w:ind w:left="0" w:right="192" w:firstLine="0"/>
        <w:jc w:val="right"/>
        <w:rPr>
          <w:rFonts w:ascii="Noto Sans"/>
          <w:sz w:val="9"/>
        </w:rPr>
      </w:pPr>
      <w:r>
        <w:rPr>
          <w:rFonts w:ascii="Noto Sans"/>
          <w:color w:val="585555"/>
          <w:w w:val="320"/>
          <w:sz w:val="9"/>
        </w:rPr>
        <w:t>-</w:t>
      </w:r>
      <w:r>
        <w:rPr>
          <w:rFonts w:ascii="Noto Sans"/>
          <w:color w:val="585555"/>
          <w:spacing w:val="-53"/>
          <w:w w:val="320"/>
          <w:sz w:val="9"/>
        </w:rPr>
        <w:t> </w:t>
      </w:r>
      <w:r>
        <w:rPr>
          <w:rFonts w:ascii="Noto Sans"/>
          <w:color w:val="585555"/>
          <w:w w:val="135"/>
          <w:sz w:val="9"/>
        </w:rPr>
        <w:t>7.10</w:t>
      </w:r>
    </w:p>
    <w:p>
      <w:pPr>
        <w:spacing w:before="78"/>
        <w:ind w:left="0" w:right="180" w:firstLine="0"/>
        <w:jc w:val="right"/>
        <w:rPr>
          <w:rFonts w:ascii="Noto Sans"/>
          <w:sz w:val="9"/>
        </w:rPr>
      </w:pPr>
      <w:r>
        <w:rPr>
          <w:rFonts w:ascii="Noto Sans"/>
          <w:color w:val="535351"/>
          <w:w w:val="330"/>
          <w:sz w:val="9"/>
        </w:rPr>
        <w:t>-</w:t>
      </w:r>
      <w:r>
        <w:rPr>
          <w:rFonts w:ascii="Noto Sans"/>
          <w:color w:val="535351"/>
          <w:spacing w:val="-41"/>
          <w:w w:val="330"/>
          <w:sz w:val="9"/>
        </w:rPr>
        <w:t> </w:t>
      </w:r>
      <w:r>
        <w:rPr>
          <w:rFonts w:ascii="Noto Sans"/>
          <w:color w:val="535351"/>
          <w:w w:val="130"/>
          <w:sz w:val="9"/>
        </w:rPr>
        <w:t>7 00</w:t>
      </w:r>
    </w:p>
    <w:p>
      <w:pPr>
        <w:spacing w:before="81"/>
        <w:ind w:left="0" w:right="198" w:firstLine="0"/>
        <w:jc w:val="right"/>
        <w:rPr>
          <w:rFonts w:ascii="Noto Sans"/>
          <w:sz w:val="9"/>
        </w:rPr>
      </w:pPr>
      <w:r>
        <w:rPr>
          <w:rFonts w:ascii="Noto Sans"/>
          <w:color w:val="4E4A4A"/>
          <w:w w:val="305"/>
          <w:sz w:val="9"/>
        </w:rPr>
        <w:t>-</w:t>
      </w:r>
      <w:r>
        <w:rPr>
          <w:rFonts w:ascii="Noto Sans"/>
          <w:color w:val="4E4A4A"/>
          <w:spacing w:val="-57"/>
          <w:w w:val="305"/>
          <w:sz w:val="9"/>
        </w:rPr>
        <w:t> </w:t>
      </w:r>
      <w:r>
        <w:rPr>
          <w:rFonts w:ascii="Noto Sans"/>
          <w:color w:val="4E4A4A"/>
          <w:w w:val="135"/>
          <w:sz w:val="9"/>
        </w:rPr>
        <w:t>6.90</w:t>
      </w:r>
    </w:p>
    <w:p>
      <w:pPr>
        <w:spacing w:before="74"/>
        <w:ind w:left="3268" w:right="0" w:firstLine="0"/>
        <w:jc w:val="left"/>
        <w:rPr>
          <w:rFonts w:ascii="Noto Sans"/>
          <w:sz w:val="9"/>
        </w:rPr>
      </w:pPr>
      <w:r>
        <w:rPr>
          <w:rFonts w:ascii="Noto Sans"/>
          <w:color w:val="494949"/>
          <w:w w:val="320"/>
          <w:position w:val="-2"/>
          <w:sz w:val="9"/>
        </w:rPr>
        <w:t>-</w:t>
      </w:r>
      <w:r>
        <w:rPr>
          <w:rFonts w:ascii="Noto Sans"/>
          <w:color w:val="494949"/>
          <w:spacing w:val="-60"/>
          <w:w w:val="320"/>
          <w:position w:val="-2"/>
          <w:sz w:val="9"/>
        </w:rPr>
        <w:t> </w:t>
      </w:r>
      <w:r>
        <w:rPr>
          <w:rFonts w:ascii="Noto Sans"/>
          <w:color w:val="494949"/>
          <w:w w:val="135"/>
          <w:sz w:val="9"/>
        </w:rPr>
        <w:t>6.80</w:t>
      </w:r>
    </w:p>
    <w:p>
      <w:pPr>
        <w:spacing w:before="70"/>
        <w:ind w:left="0" w:right="197" w:firstLine="0"/>
        <w:jc w:val="right"/>
        <w:rPr>
          <w:rFonts w:ascii="Noto Sans"/>
          <w:sz w:val="9"/>
        </w:rPr>
      </w:pPr>
      <w:r>
        <w:rPr>
          <w:rFonts w:ascii="Noto Sans"/>
          <w:color w:val="4E4F4E"/>
          <w:w w:val="255"/>
          <w:sz w:val="9"/>
        </w:rPr>
        <w:t>-</w:t>
      </w:r>
      <w:r>
        <w:rPr>
          <w:rFonts w:ascii="Noto Sans"/>
          <w:color w:val="4E4F4E"/>
          <w:spacing w:val="-22"/>
          <w:w w:val="255"/>
          <w:sz w:val="9"/>
        </w:rPr>
        <w:t> </w:t>
      </w:r>
      <w:r>
        <w:rPr>
          <w:rFonts w:ascii="Noto Sans"/>
          <w:color w:val="4E4F4E"/>
          <w:w w:val="130"/>
          <w:sz w:val="9"/>
        </w:rPr>
        <w:t>6.70</w:t>
      </w:r>
    </w:p>
    <w:p>
      <w:pPr>
        <w:pStyle w:val="BodyText"/>
        <w:spacing w:line="292" w:lineRule="auto" w:before="82"/>
        <w:ind w:left="119" w:right="166" w:firstLine="10"/>
      </w:pPr>
      <w:r>
        <w:rPr/>
        <w:br w:type="column"/>
      </w:r>
      <w:r>
        <w:rPr>
          <w:color w:val="2A2528"/>
          <w:w w:val="110"/>
        </w:rPr>
        <w:t>The </w:t>
      </w:r>
      <w:r>
        <w:rPr>
          <w:color w:val="2A2528"/>
          <w:spacing w:val="4"/>
          <w:w w:val="110"/>
        </w:rPr>
        <w:t>pattern </w:t>
      </w:r>
      <w:r>
        <w:rPr>
          <w:color w:val="2A2528"/>
          <w:w w:val="110"/>
        </w:rPr>
        <w:t>of </w:t>
      </w:r>
      <w:r>
        <w:rPr>
          <w:color w:val="2A2528"/>
          <w:spacing w:val="6"/>
          <w:w w:val="110"/>
        </w:rPr>
        <w:t>present </w:t>
      </w:r>
      <w:r>
        <w:rPr>
          <w:color w:val="2A2528"/>
          <w:w w:val="110"/>
        </w:rPr>
        <w:t>and </w:t>
      </w:r>
      <w:r>
        <w:rPr>
          <w:color w:val="2A2528"/>
          <w:spacing w:val="6"/>
          <w:w w:val="110"/>
        </w:rPr>
        <w:t>expected </w:t>
      </w:r>
      <w:r>
        <w:rPr>
          <w:color w:val="2A2528"/>
          <w:w w:val="110"/>
        </w:rPr>
        <w:t>i </w:t>
      </w:r>
      <w:r>
        <w:rPr>
          <w:color w:val="2A2528"/>
          <w:spacing w:val="5"/>
          <w:w w:val="110"/>
        </w:rPr>
        <w:t>nterest </w:t>
      </w:r>
      <w:r>
        <w:rPr>
          <w:color w:val="2A2528"/>
          <w:spacing w:val="4"/>
          <w:w w:val="110"/>
        </w:rPr>
        <w:t>rates </w:t>
      </w:r>
      <w:r>
        <w:rPr>
          <w:color w:val="2A2528"/>
          <w:spacing w:val="12"/>
          <w:w w:val="110"/>
        </w:rPr>
        <w:t>implies </w:t>
      </w:r>
      <w:r>
        <w:rPr>
          <w:color w:val="2A2528"/>
          <w:w w:val="110"/>
        </w:rPr>
        <w:t>a </w:t>
      </w:r>
      <w:r>
        <w:rPr>
          <w:color w:val="2A2528"/>
          <w:spacing w:val="8"/>
          <w:w w:val="110"/>
        </w:rPr>
        <w:t>particular </w:t>
      </w:r>
      <w:r>
        <w:rPr>
          <w:color w:val="2A2528"/>
          <w:spacing w:val="3"/>
          <w:w w:val="110"/>
        </w:rPr>
        <w:t>path </w:t>
      </w:r>
      <w:r>
        <w:rPr>
          <w:color w:val="2A2528"/>
          <w:w w:val="110"/>
        </w:rPr>
        <w:t>for </w:t>
      </w:r>
      <w:r>
        <w:rPr>
          <w:color w:val="2A2528"/>
          <w:spacing w:val="4"/>
          <w:w w:val="110"/>
        </w:rPr>
        <w:t>the </w:t>
      </w:r>
      <w:r>
        <w:rPr>
          <w:color w:val="2A2528"/>
          <w:spacing w:val="8"/>
          <w:w w:val="110"/>
        </w:rPr>
        <w:t>sterling </w:t>
      </w:r>
      <w:r>
        <w:rPr>
          <w:color w:val="2A2528"/>
          <w:spacing w:val="7"/>
          <w:w w:val="110"/>
        </w:rPr>
        <w:t>exchange </w:t>
      </w:r>
      <w:r>
        <w:rPr>
          <w:color w:val="2A2528"/>
          <w:w w:val="110"/>
        </w:rPr>
        <w:t>rate  in the  </w:t>
      </w:r>
      <w:r>
        <w:rPr>
          <w:color w:val="2A2528"/>
          <w:spacing w:val="9"/>
          <w:w w:val="110"/>
        </w:rPr>
        <w:t>coming </w:t>
      </w:r>
      <w:r>
        <w:rPr>
          <w:color w:val="2A2528"/>
          <w:w w:val="110"/>
        </w:rPr>
        <w:t>year  and  </w:t>
      </w:r>
      <w:r>
        <w:rPr>
          <w:color w:val="2A2528"/>
          <w:spacing w:val="8"/>
          <w:w w:val="110"/>
        </w:rPr>
        <w:t>beyond.  </w:t>
      </w:r>
      <w:r>
        <w:rPr>
          <w:color w:val="2A2528"/>
          <w:spacing w:val="4"/>
          <w:w w:val="110"/>
        </w:rPr>
        <w:t>Chart </w:t>
      </w:r>
      <w:r>
        <w:rPr>
          <w:color w:val="2A2528"/>
          <w:spacing w:val="14"/>
          <w:w w:val="110"/>
        </w:rPr>
        <w:t>2.2 </w:t>
      </w:r>
      <w:r>
        <w:rPr>
          <w:color w:val="2A2528"/>
          <w:spacing w:val="6"/>
          <w:w w:val="110"/>
        </w:rPr>
        <w:t>compares </w:t>
      </w:r>
      <w:r>
        <w:rPr>
          <w:color w:val="2A2528"/>
          <w:spacing w:val="4"/>
          <w:w w:val="110"/>
        </w:rPr>
        <w:t>the </w:t>
      </w:r>
      <w:r>
        <w:rPr>
          <w:color w:val="2A2528"/>
          <w:spacing w:val="5"/>
          <w:w w:val="110"/>
        </w:rPr>
        <w:t>short-term </w:t>
      </w:r>
      <w:r>
        <w:rPr>
          <w:color w:val="2A2528"/>
          <w:spacing w:val="11"/>
          <w:w w:val="110"/>
        </w:rPr>
        <w:t>yield </w:t>
      </w:r>
      <w:r>
        <w:rPr>
          <w:color w:val="2A2528"/>
          <w:spacing w:val="5"/>
          <w:w w:val="110"/>
        </w:rPr>
        <w:t>curve </w:t>
      </w:r>
      <w:r>
        <w:rPr>
          <w:color w:val="2A2528"/>
          <w:spacing w:val="4"/>
          <w:w w:val="110"/>
        </w:rPr>
        <w:t>for the </w:t>
      </w:r>
      <w:r>
        <w:rPr>
          <w:color w:val="2A2528"/>
          <w:spacing w:val="8"/>
          <w:w w:val="110"/>
        </w:rPr>
        <w:t>United </w:t>
      </w:r>
      <w:r>
        <w:rPr>
          <w:color w:val="2A2528"/>
          <w:spacing w:val="11"/>
          <w:w w:val="110"/>
        </w:rPr>
        <w:t>Kingdom </w:t>
      </w:r>
      <w:r>
        <w:rPr>
          <w:color w:val="2A2528"/>
          <w:spacing w:val="2"/>
          <w:w w:val="110"/>
        </w:rPr>
        <w:t>(over </w:t>
      </w:r>
      <w:r>
        <w:rPr>
          <w:color w:val="2A2528"/>
          <w:w w:val="110"/>
        </w:rPr>
        <w:t>a </w:t>
      </w:r>
      <w:r>
        <w:rPr>
          <w:color w:val="2A2528"/>
          <w:spacing w:val="9"/>
          <w:w w:val="110"/>
        </w:rPr>
        <w:t>twelve-month </w:t>
      </w:r>
      <w:r>
        <w:rPr>
          <w:color w:val="2A2528"/>
          <w:spacing w:val="7"/>
          <w:w w:val="110"/>
        </w:rPr>
        <w:t>horizon) </w:t>
      </w:r>
      <w:r>
        <w:rPr>
          <w:color w:val="2A2528"/>
          <w:spacing w:val="9"/>
          <w:w w:val="110"/>
        </w:rPr>
        <w:t>with </w:t>
      </w:r>
      <w:r>
        <w:rPr>
          <w:color w:val="2A2528"/>
          <w:w w:val="110"/>
        </w:rPr>
        <w:t>a </w:t>
      </w:r>
      <w:r>
        <w:rPr>
          <w:color w:val="2A2528"/>
          <w:spacing w:val="11"/>
          <w:w w:val="110"/>
        </w:rPr>
        <w:t>similar </w:t>
      </w:r>
      <w:r>
        <w:rPr>
          <w:color w:val="2A2528"/>
          <w:spacing w:val="14"/>
          <w:w w:val="110"/>
        </w:rPr>
        <w:t>yield </w:t>
      </w:r>
      <w:r>
        <w:rPr>
          <w:color w:val="2A2528"/>
          <w:spacing w:val="4"/>
          <w:w w:val="110"/>
        </w:rPr>
        <w:t>curve </w:t>
      </w:r>
      <w:r>
        <w:rPr>
          <w:color w:val="2A2528"/>
          <w:w w:val="110"/>
        </w:rPr>
        <w:t>for </w:t>
      </w:r>
      <w:r>
        <w:rPr>
          <w:color w:val="2A2528"/>
          <w:spacing w:val="10"/>
          <w:w w:val="110"/>
        </w:rPr>
        <w:t>'world' </w:t>
      </w:r>
      <w:r>
        <w:rPr>
          <w:color w:val="2A2528"/>
          <w:spacing w:val="7"/>
          <w:w w:val="110"/>
        </w:rPr>
        <w:t>interest rates. </w:t>
      </w:r>
      <w:r>
        <w:rPr>
          <w:color w:val="2A2528"/>
          <w:spacing w:val="9"/>
          <w:w w:val="110"/>
        </w:rPr>
        <w:t>The </w:t>
      </w:r>
      <w:r>
        <w:rPr>
          <w:color w:val="2A2528"/>
          <w:spacing w:val="6"/>
          <w:w w:val="110"/>
        </w:rPr>
        <w:t>latter </w:t>
      </w:r>
      <w:r>
        <w:rPr>
          <w:color w:val="2A2528"/>
          <w:spacing w:val="10"/>
          <w:w w:val="110"/>
        </w:rPr>
        <w:t>is </w:t>
      </w:r>
      <w:r>
        <w:rPr>
          <w:color w:val="2A2528"/>
          <w:spacing w:val="8"/>
          <w:w w:val="110"/>
        </w:rPr>
        <w:t>calculat</w:t>
      </w:r>
      <w:r>
        <w:rPr>
          <w:color w:val="5C5357"/>
          <w:spacing w:val="8"/>
          <w:w w:val="110"/>
        </w:rPr>
        <w:t>e</w:t>
      </w:r>
      <w:r>
        <w:rPr>
          <w:color w:val="9F9696"/>
          <w:spacing w:val="8"/>
          <w:w w:val="110"/>
        </w:rPr>
        <w:t>d </w:t>
      </w:r>
      <w:r>
        <w:rPr>
          <w:color w:val="2A2528"/>
          <w:spacing w:val="3"/>
          <w:w w:val="110"/>
        </w:rPr>
        <w:t>by </w:t>
      </w:r>
      <w:r>
        <w:rPr>
          <w:color w:val="2A2528"/>
          <w:spacing w:val="9"/>
          <w:w w:val="110"/>
        </w:rPr>
        <w:t>weighting </w:t>
      </w:r>
      <w:r>
        <w:rPr>
          <w:color w:val="2A2528"/>
          <w:spacing w:val="5"/>
          <w:w w:val="110"/>
        </w:rPr>
        <w:t>together </w:t>
      </w:r>
      <w:r>
        <w:rPr>
          <w:color w:val="2A2528"/>
          <w:spacing w:val="7"/>
          <w:w w:val="110"/>
        </w:rPr>
        <w:t>interest </w:t>
      </w:r>
      <w:r>
        <w:rPr>
          <w:color w:val="2A2528"/>
          <w:w w:val="110"/>
        </w:rPr>
        <w:t>rates </w:t>
      </w:r>
      <w:r>
        <w:rPr>
          <w:color w:val="2A2528"/>
          <w:spacing w:val="10"/>
          <w:w w:val="110"/>
        </w:rPr>
        <w:t>in </w:t>
      </w:r>
      <w:r>
        <w:rPr>
          <w:color w:val="2A2528"/>
          <w:spacing w:val="8"/>
          <w:w w:val="110"/>
        </w:rPr>
        <w:t>sixteen </w:t>
      </w:r>
      <w:r>
        <w:rPr>
          <w:color w:val="2A2528"/>
          <w:spacing w:val="7"/>
          <w:w w:val="110"/>
        </w:rPr>
        <w:t>countr</w:t>
      </w:r>
      <w:r>
        <w:rPr>
          <w:color w:val="4A4646"/>
          <w:spacing w:val="7"/>
          <w:w w:val="110"/>
        </w:rPr>
        <w:t>i</w:t>
      </w:r>
      <w:r>
        <w:rPr>
          <w:color w:val="8B8787"/>
          <w:spacing w:val="7"/>
          <w:w w:val="110"/>
        </w:rPr>
        <w:t>e </w:t>
      </w:r>
      <w:r>
        <w:rPr>
          <w:color w:val="2A2528"/>
          <w:spacing w:val="4"/>
          <w:w w:val="110"/>
        </w:rPr>
        <w:t>where </w:t>
      </w:r>
      <w:r>
        <w:rPr>
          <w:color w:val="2A2528"/>
          <w:w w:val="110"/>
        </w:rPr>
        <w:t>the </w:t>
      </w:r>
      <w:r>
        <w:rPr>
          <w:color w:val="2A2528"/>
          <w:spacing w:val="8"/>
          <w:w w:val="110"/>
        </w:rPr>
        <w:t>weights </w:t>
      </w:r>
      <w:r>
        <w:rPr>
          <w:color w:val="2A2528"/>
          <w:w w:val="110"/>
        </w:rPr>
        <w:t>are </w:t>
      </w:r>
      <w:r>
        <w:rPr>
          <w:color w:val="2A2528"/>
          <w:spacing w:val="5"/>
          <w:w w:val="110"/>
        </w:rPr>
        <w:t>those </w:t>
      </w:r>
      <w:r>
        <w:rPr>
          <w:color w:val="2A2528"/>
          <w:spacing w:val="9"/>
          <w:w w:val="110"/>
        </w:rPr>
        <w:t>used </w:t>
      </w:r>
      <w:r>
        <w:rPr>
          <w:color w:val="2A2528"/>
          <w:spacing w:val="10"/>
          <w:w w:val="110"/>
        </w:rPr>
        <w:t>in </w:t>
      </w:r>
      <w:r>
        <w:rPr>
          <w:color w:val="2A2528"/>
          <w:w w:val="110"/>
        </w:rPr>
        <w:t>the </w:t>
      </w:r>
      <w:r>
        <w:rPr>
          <w:color w:val="2A2528"/>
          <w:spacing w:val="8"/>
          <w:w w:val="110"/>
        </w:rPr>
        <w:t>construction </w:t>
      </w:r>
      <w:r>
        <w:rPr>
          <w:rFonts w:ascii="Aegean"/>
          <w:color w:val="ABA8A0"/>
          <w:w w:val="110"/>
          <w:sz w:val="17"/>
        </w:rPr>
        <w:t>f </w:t>
      </w:r>
      <w:r>
        <w:rPr>
          <w:color w:val="2A2528"/>
          <w:spacing w:val="2"/>
          <w:w w:val="110"/>
        </w:rPr>
        <w:t>the </w:t>
      </w:r>
      <w:r>
        <w:rPr>
          <w:color w:val="2A2528"/>
          <w:spacing w:val="8"/>
          <w:w w:val="110"/>
        </w:rPr>
        <w:t>sterling </w:t>
      </w:r>
      <w:r>
        <w:rPr>
          <w:color w:val="2A2528"/>
          <w:spacing w:val="2"/>
          <w:w w:val="110"/>
        </w:rPr>
        <w:t>effective </w:t>
      </w:r>
      <w:r>
        <w:rPr>
          <w:color w:val="2A2528"/>
          <w:spacing w:val="7"/>
          <w:w w:val="110"/>
        </w:rPr>
        <w:t>exchange </w:t>
      </w:r>
      <w:r>
        <w:rPr>
          <w:color w:val="2A2528"/>
          <w:w w:val="110"/>
        </w:rPr>
        <w:t>rate </w:t>
      </w:r>
      <w:r>
        <w:rPr>
          <w:color w:val="2A2528"/>
          <w:spacing w:val="9"/>
          <w:w w:val="110"/>
        </w:rPr>
        <w:t>index </w:t>
      </w:r>
      <w:r>
        <w:rPr>
          <w:color w:val="2A2528"/>
          <w:spacing w:val="10"/>
          <w:w w:val="110"/>
        </w:rPr>
        <w:t>(ERI).(l</w:t>
      </w:r>
      <w:r>
        <w:rPr>
          <w:color w:val="2A2528"/>
          <w:spacing w:val="10"/>
          <w:w w:val="110"/>
          <w:position w:val="2"/>
        </w:rPr>
        <w:t>) </w:t>
      </w:r>
      <w:r>
        <w:rPr>
          <w:color w:val="2A2528"/>
          <w:spacing w:val="4"/>
          <w:w w:val="110"/>
        </w:rPr>
        <w:t>T</w:t>
      </w:r>
      <w:r>
        <w:rPr>
          <w:color w:val="696060"/>
          <w:spacing w:val="4"/>
          <w:w w:val="110"/>
        </w:rPr>
        <w:t>h</w:t>
      </w:r>
      <w:r>
        <w:rPr>
          <w:color w:val="B4AFAB"/>
          <w:spacing w:val="4"/>
          <w:w w:val="110"/>
        </w:rPr>
        <w:t>f' </w:t>
      </w:r>
      <w:r>
        <w:rPr>
          <w:color w:val="2A2528"/>
          <w:spacing w:val="8"/>
          <w:w w:val="110"/>
        </w:rPr>
        <w:t>biggest contributions </w:t>
      </w:r>
      <w:r>
        <w:rPr>
          <w:color w:val="2A2528"/>
          <w:w w:val="110"/>
        </w:rPr>
        <w:t>are </w:t>
      </w:r>
      <w:r>
        <w:rPr>
          <w:color w:val="2A2528"/>
          <w:spacing w:val="7"/>
          <w:w w:val="110"/>
        </w:rPr>
        <w:t>those </w:t>
      </w:r>
      <w:r>
        <w:rPr>
          <w:color w:val="2A2528"/>
          <w:w w:val="110"/>
        </w:rPr>
        <w:t>of the </w:t>
      </w:r>
      <w:r>
        <w:rPr>
          <w:color w:val="2A2528"/>
          <w:spacing w:val="9"/>
          <w:w w:val="110"/>
        </w:rPr>
        <w:t>United </w:t>
      </w:r>
      <w:r>
        <w:rPr>
          <w:color w:val="2A2528"/>
          <w:spacing w:val="8"/>
          <w:w w:val="110"/>
        </w:rPr>
        <w:t>States, </w:t>
      </w:r>
      <w:r>
        <w:rPr>
          <w:color w:val="2A2528"/>
          <w:spacing w:val="6"/>
          <w:w w:val="110"/>
        </w:rPr>
        <w:t>Germany and France. </w:t>
      </w:r>
      <w:r>
        <w:rPr>
          <w:color w:val="2A2528"/>
          <w:spacing w:val="4"/>
          <w:w w:val="110"/>
        </w:rPr>
        <w:t>The </w:t>
      </w:r>
      <w:r>
        <w:rPr>
          <w:color w:val="2A2528"/>
          <w:spacing w:val="8"/>
          <w:w w:val="110"/>
        </w:rPr>
        <w:t>slope </w:t>
      </w:r>
      <w:r>
        <w:rPr>
          <w:color w:val="2A2528"/>
          <w:spacing w:val="4"/>
          <w:w w:val="110"/>
        </w:rPr>
        <w:t>of </w:t>
      </w:r>
      <w:r>
        <w:rPr>
          <w:color w:val="2A2528"/>
          <w:spacing w:val="6"/>
          <w:w w:val="110"/>
        </w:rPr>
        <w:t>the </w:t>
      </w:r>
      <w:r>
        <w:rPr>
          <w:color w:val="2A2528"/>
          <w:spacing w:val="7"/>
          <w:w w:val="110"/>
        </w:rPr>
        <w:t>world </w:t>
      </w:r>
      <w:r>
        <w:rPr>
          <w:color w:val="2A2528"/>
          <w:spacing w:val="15"/>
          <w:w w:val="110"/>
        </w:rPr>
        <w:t>yield </w:t>
      </w:r>
      <w:r>
        <w:rPr>
          <w:color w:val="2A2528"/>
          <w:spacing w:val="4"/>
          <w:w w:val="110"/>
        </w:rPr>
        <w:t>curve </w:t>
      </w:r>
      <w:r>
        <w:rPr>
          <w:color w:val="2A2528"/>
          <w:spacing w:val="10"/>
          <w:w w:val="110"/>
        </w:rPr>
        <w:t>is </w:t>
      </w:r>
      <w:r>
        <w:rPr>
          <w:color w:val="2A2528"/>
          <w:spacing w:val="7"/>
          <w:w w:val="110"/>
        </w:rPr>
        <w:t>strongly </w:t>
      </w:r>
      <w:r>
        <w:rPr>
          <w:color w:val="2A2528"/>
          <w:spacing w:val="10"/>
          <w:w w:val="110"/>
        </w:rPr>
        <w:t>influenced </w:t>
      </w:r>
      <w:r>
        <w:rPr>
          <w:color w:val="2A2528"/>
          <w:spacing w:val="7"/>
          <w:w w:val="110"/>
        </w:rPr>
        <w:t>at </w:t>
      </w:r>
      <w:r>
        <w:rPr>
          <w:color w:val="2A2528"/>
          <w:spacing w:val="6"/>
          <w:w w:val="110"/>
        </w:rPr>
        <w:t>present </w:t>
      </w:r>
      <w:r>
        <w:rPr>
          <w:color w:val="2A2528"/>
          <w:spacing w:val="8"/>
          <w:w w:val="110"/>
        </w:rPr>
        <w:t>by </w:t>
      </w:r>
      <w:r>
        <w:rPr>
          <w:color w:val="2A2528"/>
          <w:spacing w:val="9"/>
          <w:w w:val="110"/>
        </w:rPr>
        <w:t>the </w:t>
      </w:r>
      <w:r>
        <w:rPr>
          <w:color w:val="2A2528"/>
          <w:spacing w:val="8"/>
          <w:w w:val="110"/>
        </w:rPr>
        <w:t>expectation </w:t>
      </w:r>
      <w:r>
        <w:rPr>
          <w:color w:val="2A2528"/>
          <w:spacing w:val="6"/>
          <w:w w:val="110"/>
        </w:rPr>
        <w:t>that </w:t>
      </w:r>
      <w:r>
        <w:rPr>
          <w:color w:val="2A2528"/>
          <w:spacing w:val="7"/>
          <w:w w:val="110"/>
        </w:rPr>
        <w:t>European rates </w:t>
      </w:r>
      <w:r>
        <w:rPr>
          <w:color w:val="2A2528"/>
          <w:spacing w:val="15"/>
          <w:w w:val="110"/>
        </w:rPr>
        <w:t>will </w:t>
      </w:r>
      <w:r>
        <w:rPr>
          <w:color w:val="2A2528"/>
          <w:spacing w:val="6"/>
          <w:w w:val="110"/>
        </w:rPr>
        <w:t>fall </w:t>
      </w:r>
      <w:r>
        <w:rPr>
          <w:color w:val="2A2528"/>
          <w:spacing w:val="4"/>
          <w:w w:val="110"/>
        </w:rPr>
        <w:t>further </w:t>
      </w:r>
      <w:r>
        <w:rPr>
          <w:color w:val="2A2528"/>
          <w:spacing w:val="7"/>
          <w:w w:val="110"/>
        </w:rPr>
        <w:t>throughout </w:t>
      </w:r>
      <w:r>
        <w:rPr>
          <w:color w:val="2A2528"/>
          <w:spacing w:val="9"/>
          <w:w w:val="110"/>
        </w:rPr>
        <w:t>this</w:t>
      </w:r>
      <w:r>
        <w:rPr>
          <w:color w:val="2A2528"/>
          <w:spacing w:val="16"/>
          <w:w w:val="110"/>
        </w:rPr>
        <w:t> </w:t>
      </w:r>
      <w:r>
        <w:rPr>
          <w:color w:val="2A2528"/>
          <w:spacing w:val="4"/>
          <w:w w:val="110"/>
        </w:rPr>
        <w:t>year.</w:t>
      </w:r>
    </w:p>
    <w:p>
      <w:pPr>
        <w:pStyle w:val="BodyText"/>
        <w:spacing w:before="7"/>
        <w:rPr>
          <w:sz w:val="25"/>
        </w:rPr>
      </w:pPr>
    </w:p>
    <w:p>
      <w:pPr>
        <w:pStyle w:val="BodyText"/>
        <w:spacing w:line="295" w:lineRule="auto"/>
        <w:ind w:left="121" w:right="268" w:hanging="3"/>
      </w:pPr>
      <w:r>
        <w:rPr>
          <w:color w:val="2A2528"/>
          <w:spacing w:val="9"/>
          <w:w w:val="110"/>
        </w:rPr>
        <w:t>This </w:t>
      </w:r>
      <w:r>
        <w:rPr>
          <w:color w:val="2A2528"/>
          <w:spacing w:val="6"/>
          <w:w w:val="110"/>
        </w:rPr>
        <w:t>can be seen </w:t>
      </w:r>
      <w:r>
        <w:rPr>
          <w:color w:val="2A2528"/>
          <w:spacing w:val="3"/>
          <w:w w:val="110"/>
        </w:rPr>
        <w:t>from </w:t>
      </w:r>
      <w:r>
        <w:rPr>
          <w:color w:val="2A2528"/>
          <w:spacing w:val="4"/>
          <w:w w:val="110"/>
        </w:rPr>
        <w:t>Chart </w:t>
      </w:r>
      <w:r>
        <w:rPr>
          <w:color w:val="2A2528"/>
          <w:spacing w:val="14"/>
          <w:w w:val="110"/>
        </w:rPr>
        <w:t>2.3 </w:t>
      </w:r>
      <w:r>
        <w:rPr>
          <w:color w:val="2A2528"/>
          <w:spacing w:val="10"/>
          <w:w w:val="110"/>
        </w:rPr>
        <w:t>which </w:t>
      </w:r>
      <w:r>
        <w:rPr>
          <w:color w:val="2A2528"/>
          <w:spacing w:val="9"/>
          <w:w w:val="110"/>
        </w:rPr>
        <w:t>plots </w:t>
      </w:r>
      <w:r>
        <w:rPr>
          <w:color w:val="2A2528"/>
          <w:spacing w:val="7"/>
          <w:w w:val="110"/>
        </w:rPr>
        <w:t>the </w:t>
      </w:r>
      <w:r>
        <w:rPr>
          <w:color w:val="2A2528"/>
          <w:spacing w:val="6"/>
          <w:w w:val="110"/>
        </w:rPr>
        <w:t>money-market </w:t>
      </w:r>
      <w:r>
        <w:rPr>
          <w:color w:val="2A2528"/>
          <w:spacing w:val="11"/>
          <w:w w:val="110"/>
        </w:rPr>
        <w:t>yield </w:t>
      </w:r>
      <w:r>
        <w:rPr>
          <w:color w:val="2A2528"/>
          <w:spacing w:val="4"/>
          <w:w w:val="110"/>
        </w:rPr>
        <w:t>curve for </w:t>
      </w:r>
      <w:r>
        <w:rPr>
          <w:color w:val="2A2528"/>
          <w:spacing w:val="6"/>
          <w:w w:val="110"/>
        </w:rPr>
        <w:t>the </w:t>
      </w:r>
      <w:r>
        <w:rPr>
          <w:color w:val="2A2528"/>
          <w:spacing w:val="10"/>
          <w:w w:val="110"/>
        </w:rPr>
        <w:t>United </w:t>
      </w:r>
      <w:r>
        <w:rPr>
          <w:color w:val="2A2528"/>
          <w:spacing w:val="6"/>
          <w:w w:val="110"/>
        </w:rPr>
        <w:t>States </w:t>
      </w:r>
      <w:r>
        <w:rPr>
          <w:color w:val="2A2528"/>
          <w:spacing w:val="8"/>
          <w:w w:val="110"/>
        </w:rPr>
        <w:t>and </w:t>
      </w:r>
      <w:r>
        <w:rPr>
          <w:color w:val="2A2528"/>
          <w:spacing w:val="6"/>
          <w:w w:val="110"/>
        </w:rPr>
        <w:t>Germany separately. </w:t>
      </w:r>
      <w:r>
        <w:rPr>
          <w:color w:val="2A2528"/>
          <w:spacing w:val="7"/>
          <w:w w:val="110"/>
        </w:rPr>
        <w:t>It </w:t>
      </w:r>
      <w:r>
        <w:rPr>
          <w:color w:val="2A2528"/>
          <w:spacing w:val="6"/>
          <w:w w:val="110"/>
        </w:rPr>
        <w:t>also </w:t>
      </w:r>
      <w:r>
        <w:rPr>
          <w:color w:val="2A2528"/>
          <w:spacing w:val="8"/>
          <w:w w:val="110"/>
        </w:rPr>
        <w:t>plots </w:t>
      </w:r>
      <w:r>
        <w:rPr>
          <w:color w:val="2A2528"/>
          <w:spacing w:val="4"/>
          <w:w w:val="110"/>
        </w:rPr>
        <w:t>the </w:t>
      </w:r>
      <w:r>
        <w:rPr>
          <w:color w:val="2A2528"/>
          <w:w w:val="110"/>
        </w:rPr>
        <w:t>i </w:t>
      </w:r>
      <w:r>
        <w:rPr>
          <w:color w:val="2A2528"/>
          <w:spacing w:val="9"/>
          <w:w w:val="110"/>
        </w:rPr>
        <w:t>mplied </w:t>
      </w:r>
      <w:r>
        <w:rPr>
          <w:color w:val="2A2528"/>
          <w:spacing w:val="5"/>
          <w:w w:val="110"/>
        </w:rPr>
        <w:t>intere</w:t>
      </w:r>
      <w:r>
        <w:rPr>
          <w:color w:val="5F5F5F"/>
          <w:spacing w:val="5"/>
          <w:w w:val="110"/>
        </w:rPr>
        <w:t>s</w:t>
      </w:r>
      <w:r>
        <w:rPr>
          <w:color w:val="8D8685"/>
          <w:spacing w:val="5"/>
          <w:w w:val="110"/>
        </w:rPr>
        <w:t>t </w:t>
      </w:r>
      <w:r>
        <w:rPr>
          <w:i/>
          <w:color w:val="2A2528"/>
          <w:w w:val="110"/>
        </w:rPr>
        <w:t>diferential </w:t>
      </w:r>
      <w:r>
        <w:rPr>
          <w:color w:val="2A2528"/>
          <w:spacing w:val="6"/>
          <w:w w:val="110"/>
        </w:rPr>
        <w:t>between </w:t>
      </w:r>
      <w:r>
        <w:rPr>
          <w:color w:val="2A2528"/>
          <w:w w:val="110"/>
        </w:rPr>
        <w:t>the </w:t>
      </w:r>
      <w:r>
        <w:rPr>
          <w:color w:val="2A2528"/>
          <w:spacing w:val="9"/>
          <w:w w:val="110"/>
        </w:rPr>
        <w:t>United Kingdom </w:t>
      </w:r>
      <w:r>
        <w:rPr>
          <w:color w:val="2A2528"/>
          <w:w w:val="110"/>
        </w:rPr>
        <w:t>and  </w:t>
      </w:r>
      <w:r>
        <w:rPr>
          <w:color w:val="2A2528"/>
          <w:spacing w:val="2"/>
          <w:w w:val="110"/>
        </w:rPr>
        <w:t>the  </w:t>
      </w:r>
      <w:r>
        <w:rPr>
          <w:color w:val="2A2528"/>
          <w:w w:val="110"/>
        </w:rPr>
        <w:t>rest of the </w:t>
      </w:r>
      <w:r>
        <w:rPr>
          <w:color w:val="2A2528"/>
          <w:spacing w:val="8"/>
          <w:w w:val="110"/>
        </w:rPr>
        <w:t>world, </w:t>
      </w:r>
      <w:r>
        <w:rPr>
          <w:color w:val="2A2528"/>
          <w:spacing w:val="10"/>
          <w:w w:val="110"/>
        </w:rPr>
        <w:t>which </w:t>
      </w:r>
      <w:r>
        <w:rPr>
          <w:color w:val="2A2528"/>
          <w:spacing w:val="5"/>
          <w:w w:val="110"/>
        </w:rPr>
        <w:t>narrows </w:t>
      </w:r>
      <w:r>
        <w:rPr>
          <w:color w:val="2A2528"/>
          <w:w w:val="110"/>
        </w:rPr>
        <w:t>from </w:t>
      </w:r>
      <w:r>
        <w:rPr>
          <w:color w:val="2A2528"/>
          <w:spacing w:val="6"/>
          <w:w w:val="110"/>
        </w:rPr>
        <w:t>around </w:t>
      </w:r>
      <w:r>
        <w:rPr>
          <w:color w:val="2A2528"/>
          <w:spacing w:val="21"/>
        </w:rPr>
        <w:t>-1 </w:t>
      </w:r>
      <w:r>
        <w:rPr>
          <w:color w:val="2A2528"/>
          <w:spacing w:val="13"/>
          <w:w w:val="110"/>
        </w:rPr>
        <w:t>.2% </w:t>
      </w:r>
      <w:r>
        <w:rPr>
          <w:color w:val="2A2528"/>
          <w:w w:val="110"/>
        </w:rPr>
        <w:t>for </w:t>
      </w:r>
      <w:r>
        <w:rPr>
          <w:color w:val="2A2528"/>
          <w:spacing w:val="6"/>
          <w:w w:val="110"/>
        </w:rPr>
        <w:t>three-month </w:t>
      </w:r>
      <w:r>
        <w:rPr>
          <w:color w:val="2A2528"/>
          <w:spacing w:val="9"/>
          <w:w w:val="110"/>
        </w:rPr>
        <w:t>in </w:t>
      </w:r>
      <w:r>
        <w:rPr>
          <w:color w:val="2A2528"/>
          <w:spacing w:val="3"/>
          <w:w w:val="110"/>
        </w:rPr>
        <w:t>terest </w:t>
      </w:r>
      <w:r>
        <w:rPr>
          <w:color w:val="2A2528"/>
          <w:spacing w:val="5"/>
          <w:w w:val="110"/>
        </w:rPr>
        <w:t>rates, </w:t>
      </w:r>
      <w:r>
        <w:rPr>
          <w:color w:val="2A2528"/>
          <w:w w:val="110"/>
        </w:rPr>
        <w:t>to </w:t>
      </w:r>
      <w:r>
        <w:rPr>
          <w:color w:val="2A2528"/>
          <w:spacing w:val="10"/>
          <w:w w:val="110"/>
        </w:rPr>
        <w:t>only -0.6% </w:t>
      </w:r>
      <w:r>
        <w:rPr>
          <w:color w:val="2A2528"/>
          <w:w w:val="110"/>
        </w:rPr>
        <w:t>at </w:t>
      </w:r>
      <w:r>
        <w:rPr>
          <w:color w:val="2A2528"/>
          <w:spacing w:val="7"/>
          <w:w w:val="110"/>
        </w:rPr>
        <w:t>the </w:t>
      </w:r>
      <w:r>
        <w:rPr>
          <w:color w:val="2A2528"/>
          <w:spacing w:val="6"/>
          <w:w w:val="110"/>
        </w:rPr>
        <w:t>twelve-month </w:t>
      </w:r>
      <w:r>
        <w:rPr>
          <w:color w:val="2A2528"/>
          <w:spacing w:val="7"/>
          <w:w w:val="110"/>
        </w:rPr>
        <w:t>maturity. </w:t>
      </w:r>
      <w:r>
        <w:rPr>
          <w:color w:val="2A2528"/>
          <w:spacing w:val="6"/>
          <w:w w:val="110"/>
        </w:rPr>
        <w:t>On </w:t>
      </w:r>
      <w:r>
        <w:rPr>
          <w:color w:val="2A2528"/>
          <w:spacing w:val="2"/>
          <w:w w:val="110"/>
        </w:rPr>
        <w:t>the </w:t>
      </w:r>
      <w:r>
        <w:rPr>
          <w:color w:val="2A2528"/>
          <w:spacing w:val="10"/>
          <w:w w:val="110"/>
        </w:rPr>
        <w:t>assumption </w:t>
      </w:r>
      <w:r>
        <w:rPr>
          <w:color w:val="2A2528"/>
          <w:spacing w:val="3"/>
          <w:w w:val="110"/>
        </w:rPr>
        <w:t>that </w:t>
      </w:r>
      <w:r>
        <w:rPr>
          <w:color w:val="2A2528"/>
          <w:spacing w:val="7"/>
          <w:w w:val="110"/>
        </w:rPr>
        <w:t>the </w:t>
      </w:r>
      <w:r>
        <w:rPr>
          <w:color w:val="2A2528"/>
          <w:spacing w:val="3"/>
          <w:w w:val="110"/>
        </w:rPr>
        <w:t>differential </w:t>
      </w:r>
      <w:r>
        <w:rPr>
          <w:color w:val="2A2528"/>
          <w:spacing w:val="8"/>
          <w:w w:val="110"/>
        </w:rPr>
        <w:t>in </w:t>
      </w:r>
      <w:r>
        <w:rPr>
          <w:color w:val="2A2528"/>
          <w:spacing w:val="4"/>
          <w:w w:val="110"/>
        </w:rPr>
        <w:t>the </w:t>
      </w:r>
      <w:r>
        <w:rPr>
          <w:color w:val="2A2528"/>
          <w:spacing w:val="6"/>
          <w:w w:val="110"/>
        </w:rPr>
        <w:t>interest </w:t>
      </w:r>
      <w:r>
        <w:rPr>
          <w:color w:val="2A2528"/>
          <w:spacing w:val="5"/>
          <w:w w:val="110"/>
        </w:rPr>
        <w:t>rate </w:t>
      </w:r>
      <w:r>
        <w:rPr>
          <w:color w:val="2A2528"/>
          <w:spacing w:val="3"/>
          <w:w w:val="110"/>
        </w:rPr>
        <w:t>is </w:t>
      </w:r>
      <w:r>
        <w:rPr>
          <w:color w:val="2A2528"/>
          <w:spacing w:val="8"/>
          <w:w w:val="110"/>
        </w:rPr>
        <w:t>exactly balanced</w:t>
      </w:r>
      <w:r>
        <w:rPr>
          <w:color w:val="2A2528"/>
          <w:spacing w:val="-10"/>
          <w:w w:val="110"/>
        </w:rPr>
        <w:t> </w:t>
      </w:r>
      <w:r>
        <w:rPr>
          <w:color w:val="2A2528"/>
          <w:spacing w:val="7"/>
          <w:w w:val="110"/>
        </w:rPr>
        <w:t>by</w:t>
      </w:r>
    </w:p>
    <w:p>
      <w:pPr>
        <w:pStyle w:val="BodyText"/>
        <w:spacing w:line="295" w:lineRule="auto" w:before="2"/>
        <w:ind w:left="123" w:right="104"/>
      </w:pPr>
      <w:r>
        <w:rPr>
          <w:color w:val="2A2528"/>
          <w:w w:val="110"/>
        </w:rPr>
        <w:t>the expected capital gain from holding sterling over </w:t>
      </w:r>
      <w:r>
        <w:rPr>
          <w:color w:val="8D8685"/>
          <w:w w:val="110"/>
        </w:rPr>
        <w:t>the </w:t>
      </w:r>
      <w:r>
        <w:rPr>
          <w:color w:val="2A2528"/>
          <w:w w:val="110"/>
        </w:rPr>
        <w:t>same period (ie assuming uncovered i nterest parity), </w:t>
      </w:r>
      <w:r>
        <w:rPr>
          <w:rFonts w:ascii="Aegean"/>
          <w:color w:val="ACA8A3"/>
          <w:w w:val="120"/>
          <w:sz w:val="14"/>
        </w:rPr>
        <w:t>d </w:t>
      </w:r>
      <w:r>
        <w:rPr>
          <w:color w:val="2A2528"/>
          <w:w w:val="110"/>
        </w:rPr>
        <w:t>twelve-month differential of - </w:t>
      </w:r>
      <w:r>
        <w:rPr>
          <w:color w:val="2A2528"/>
          <w:w w:val="90"/>
        </w:rPr>
        <w:t>1 </w:t>
      </w:r>
      <w:r>
        <w:rPr>
          <w:color w:val="2A2528"/>
          <w:w w:val="110"/>
        </w:rPr>
        <w:t>% would imply that </w:t>
      </w:r>
      <w:r>
        <w:rPr>
          <w:color w:val="444040"/>
          <w:w w:val="110"/>
        </w:rPr>
        <w:t>t</w:t>
      </w:r>
      <w:r>
        <w:rPr>
          <w:color w:val="7A7373"/>
          <w:w w:val="110"/>
        </w:rPr>
        <w:t>h</w:t>
      </w:r>
      <w:r>
        <w:rPr>
          <w:color w:val="ACA8A3"/>
          <w:w w:val="110"/>
        </w:rPr>
        <w:t>e </w:t>
      </w:r>
      <w:r>
        <w:rPr>
          <w:color w:val="2A2528"/>
          <w:w w:val="110"/>
        </w:rPr>
        <w:t>markets expected sterling to appreciate by </w:t>
      </w:r>
      <w:r>
        <w:rPr>
          <w:color w:val="2A2528"/>
          <w:w w:val="90"/>
        </w:rPr>
        <w:t>1 </w:t>
      </w:r>
      <w:r>
        <w:rPr>
          <w:color w:val="2A2528"/>
          <w:w w:val="110"/>
        </w:rPr>
        <w:t>% over </w:t>
      </w:r>
      <w:r>
        <w:rPr>
          <w:color w:val="5A5252"/>
          <w:w w:val="110"/>
        </w:rPr>
        <w:t>t</w:t>
      </w:r>
      <w:r>
        <w:rPr>
          <w:color w:val="96938F"/>
          <w:w w:val="110"/>
        </w:rPr>
        <w:t>h</w:t>
      </w:r>
      <w:r>
        <w:rPr>
          <w:color w:val="8D8685"/>
          <w:w w:val="110"/>
        </w:rPr>
        <w:t>e </w:t>
      </w:r>
      <w:r>
        <w:rPr>
          <w:color w:val="2A2528"/>
          <w:w w:val="110"/>
        </w:rPr>
        <w:t>next year. B ut the narrowing of the interest rate</w:t>
      </w:r>
    </w:p>
    <w:p>
      <w:pPr>
        <w:pStyle w:val="BodyText"/>
        <w:spacing w:line="295" w:lineRule="auto"/>
        <w:ind w:left="123" w:right="268"/>
      </w:pPr>
      <w:r>
        <w:rPr>
          <w:color w:val="2A2528"/>
          <w:spacing w:val="5"/>
          <w:w w:val="110"/>
        </w:rPr>
        <w:t>differential </w:t>
      </w:r>
      <w:r>
        <w:rPr>
          <w:color w:val="2A2528"/>
          <w:spacing w:val="10"/>
          <w:w w:val="110"/>
        </w:rPr>
        <w:t>is </w:t>
      </w:r>
      <w:r>
        <w:rPr>
          <w:color w:val="2A2528"/>
          <w:spacing w:val="9"/>
          <w:w w:val="110"/>
        </w:rPr>
        <w:t>such </w:t>
      </w:r>
      <w:r>
        <w:rPr>
          <w:color w:val="2A2528"/>
          <w:w w:val="110"/>
        </w:rPr>
        <w:t>that the </w:t>
      </w:r>
      <w:r>
        <w:rPr>
          <w:color w:val="2A2528"/>
          <w:spacing w:val="7"/>
          <w:w w:val="110"/>
        </w:rPr>
        <w:t>expected </w:t>
      </w:r>
      <w:r>
        <w:rPr>
          <w:color w:val="2A2528"/>
          <w:spacing w:val="5"/>
          <w:w w:val="110"/>
        </w:rPr>
        <w:t>appreciation </w:t>
      </w:r>
      <w:r>
        <w:rPr>
          <w:color w:val="2A2528"/>
          <w:w w:val="110"/>
          <w:position w:val="1"/>
        </w:rPr>
        <w:t>of </w:t>
      </w:r>
      <w:r>
        <w:rPr>
          <w:color w:val="2A2528"/>
          <w:spacing w:val="8"/>
          <w:w w:val="110"/>
        </w:rPr>
        <w:t>sterling </w:t>
      </w:r>
      <w:r>
        <w:rPr>
          <w:color w:val="2A2528"/>
          <w:w w:val="110"/>
        </w:rPr>
        <w:t>over the </w:t>
      </w:r>
      <w:r>
        <w:rPr>
          <w:color w:val="2A2528"/>
          <w:spacing w:val="8"/>
          <w:w w:val="110"/>
        </w:rPr>
        <w:t>next </w:t>
      </w:r>
      <w:r>
        <w:rPr>
          <w:color w:val="2A2528"/>
          <w:w w:val="110"/>
        </w:rPr>
        <w:t>year </w:t>
      </w:r>
      <w:r>
        <w:rPr>
          <w:color w:val="2A2528"/>
          <w:spacing w:val="10"/>
          <w:w w:val="110"/>
        </w:rPr>
        <w:t>is </w:t>
      </w:r>
      <w:r>
        <w:rPr>
          <w:color w:val="2A2528"/>
          <w:spacing w:val="11"/>
          <w:w w:val="110"/>
        </w:rPr>
        <w:t>likely </w:t>
      </w:r>
      <w:r>
        <w:rPr>
          <w:color w:val="2A2528"/>
          <w:w w:val="110"/>
        </w:rPr>
        <w:t>to be </w:t>
      </w:r>
      <w:r>
        <w:rPr>
          <w:color w:val="2A2528"/>
          <w:spacing w:val="11"/>
          <w:w w:val="110"/>
        </w:rPr>
        <w:t>less </w:t>
      </w:r>
      <w:r>
        <w:rPr>
          <w:color w:val="2A2528"/>
          <w:w w:val="110"/>
        </w:rPr>
        <w:t>than th</w:t>
      </w:r>
      <w:r>
        <w:rPr>
          <w:color w:val="8D8685"/>
          <w:w w:val="110"/>
        </w:rPr>
        <w:t>a</w:t>
      </w:r>
      <w:r>
        <w:rPr>
          <w:color w:val="ACA8A3"/>
          <w:w w:val="110"/>
        </w:rPr>
        <w:t>t. </w:t>
      </w:r>
      <w:r>
        <w:rPr>
          <w:color w:val="2A2528"/>
          <w:w w:val="110"/>
        </w:rPr>
        <w:t>It </w:t>
      </w:r>
      <w:r>
        <w:rPr>
          <w:color w:val="2A2528"/>
          <w:spacing w:val="10"/>
          <w:w w:val="110"/>
        </w:rPr>
        <w:t>should </w:t>
      </w:r>
      <w:r>
        <w:rPr>
          <w:color w:val="2A2528"/>
          <w:w w:val="110"/>
        </w:rPr>
        <w:t>be </w:t>
      </w:r>
      <w:r>
        <w:rPr>
          <w:color w:val="2A2528"/>
          <w:spacing w:val="5"/>
          <w:w w:val="110"/>
        </w:rPr>
        <w:t>noted </w:t>
      </w:r>
      <w:r>
        <w:rPr>
          <w:color w:val="2A2528"/>
          <w:spacing w:val="3"/>
          <w:w w:val="110"/>
        </w:rPr>
        <w:t>that </w:t>
      </w:r>
      <w:r>
        <w:rPr>
          <w:color w:val="2A2528"/>
          <w:spacing w:val="7"/>
          <w:w w:val="110"/>
        </w:rPr>
        <w:t>expected </w:t>
      </w:r>
      <w:r>
        <w:rPr>
          <w:color w:val="2A2528"/>
          <w:spacing w:val="8"/>
          <w:w w:val="110"/>
        </w:rPr>
        <w:t>exchange </w:t>
      </w:r>
      <w:r>
        <w:rPr>
          <w:color w:val="2A2528"/>
          <w:spacing w:val="6"/>
          <w:w w:val="110"/>
        </w:rPr>
        <w:t>rates </w:t>
      </w:r>
      <w:r>
        <w:rPr>
          <w:color w:val="2A2528"/>
          <w:spacing w:val="10"/>
          <w:w w:val="110"/>
        </w:rPr>
        <w:t>calculated </w:t>
      </w:r>
      <w:r>
        <w:rPr>
          <w:color w:val="2A2528"/>
          <w:spacing w:val="3"/>
          <w:w w:val="110"/>
        </w:rPr>
        <w:t>in </w:t>
      </w:r>
      <w:r>
        <w:rPr>
          <w:color w:val="2A2528"/>
          <w:spacing w:val="9"/>
          <w:w w:val="110"/>
        </w:rPr>
        <w:t>this </w:t>
      </w:r>
      <w:r>
        <w:rPr>
          <w:color w:val="2A2528"/>
          <w:spacing w:val="6"/>
          <w:w w:val="110"/>
        </w:rPr>
        <w:t>fashion </w:t>
      </w:r>
      <w:r>
        <w:rPr>
          <w:color w:val="2A2528"/>
          <w:spacing w:val="2"/>
          <w:w w:val="110"/>
        </w:rPr>
        <w:t>have </w:t>
      </w:r>
      <w:r>
        <w:rPr>
          <w:color w:val="2A2528"/>
          <w:w w:val="110"/>
        </w:rPr>
        <w:t>a </w:t>
      </w:r>
      <w:r>
        <w:rPr>
          <w:color w:val="2A2528"/>
          <w:spacing w:val="3"/>
          <w:w w:val="110"/>
        </w:rPr>
        <w:t>poor </w:t>
      </w:r>
      <w:r>
        <w:rPr>
          <w:color w:val="2A2528"/>
          <w:spacing w:val="4"/>
          <w:w w:val="110"/>
        </w:rPr>
        <w:t>record</w:t>
      </w:r>
      <w:r>
        <w:rPr>
          <w:color w:val="2A2528"/>
          <w:spacing w:val="30"/>
          <w:w w:val="110"/>
        </w:rPr>
        <w:t> </w:t>
      </w:r>
      <w:r>
        <w:rPr>
          <w:color w:val="2A2528"/>
          <w:spacing w:val="16"/>
          <w:w w:val="110"/>
        </w:rPr>
        <w:t>in</w:t>
      </w:r>
    </w:p>
    <w:p>
      <w:pPr>
        <w:pStyle w:val="BodyText"/>
        <w:spacing w:line="229" w:lineRule="exact"/>
        <w:ind w:left="128"/>
      </w:pPr>
      <w:r>
        <w:rPr>
          <w:color w:val="2A2528"/>
          <w:w w:val="105"/>
        </w:rPr>
        <w:t>predicting actual changes.</w:t>
      </w:r>
      <w:r>
        <w:rPr>
          <w:color w:val="2A2528"/>
        </w:rPr>
        <w:t> </w:t>
      </w:r>
    </w:p>
    <w:p>
      <w:pPr>
        <w:pStyle w:val="BodyText"/>
        <w:spacing w:before="1"/>
        <w:rPr>
          <w:sz w:val="35"/>
        </w:rPr>
      </w:pPr>
    </w:p>
    <w:p>
      <w:pPr>
        <w:spacing w:before="0"/>
        <w:ind w:left="123" w:right="0" w:firstLine="0"/>
        <w:jc w:val="both"/>
        <w:rPr>
          <w:i/>
          <w:sz w:val="20"/>
        </w:rPr>
      </w:pPr>
      <w:r>
        <w:rPr>
          <w:i/>
          <w:color w:val="566F63"/>
          <w:w w:val="120"/>
          <w:sz w:val="20"/>
        </w:rPr>
        <w:t>Monetary and credit aggregates</w:t>
      </w:r>
    </w:p>
    <w:p>
      <w:pPr>
        <w:pStyle w:val="BodyText"/>
        <w:spacing w:line="278" w:lineRule="auto" w:before="136"/>
        <w:ind w:left="128" w:right="153" w:firstLine="5"/>
        <w:jc w:val="both"/>
      </w:pPr>
      <w:r>
        <w:rPr>
          <w:color w:val="282427"/>
          <w:w w:val="110"/>
        </w:rPr>
        <w:t>The monetary and credit aggregates continued to offer conflicting signals in the first quarter. MO growth </w:t>
      </w:r>
      <w:r>
        <w:rPr>
          <w:color w:val="686061"/>
          <w:w w:val="110"/>
          <w:position w:val="1"/>
        </w:rPr>
        <w:t>ro</w:t>
      </w:r>
      <w:r>
        <w:rPr>
          <w:color w:val="686061"/>
          <w:w w:val="110"/>
          <w:position w:val="2"/>
        </w:rPr>
        <w:t>se </w:t>
      </w:r>
      <w:r>
        <w:rPr>
          <w:color w:val="282427"/>
          <w:w w:val="110"/>
        </w:rPr>
        <w:t>above its target (now monitoring) range of 0%-4%</w:t>
      </w:r>
      <w:r>
        <w:rPr>
          <w:color w:val="282427"/>
          <w:w w:val="110"/>
          <w:position w:val="1"/>
        </w:rPr>
        <w:t>,</w:t>
      </w:r>
    </w:p>
    <w:p>
      <w:pPr>
        <w:pStyle w:val="BodyText"/>
        <w:spacing w:line="203" w:lineRule="exact" w:before="13"/>
        <w:ind w:left="138"/>
        <w:jc w:val="both"/>
      </w:pPr>
      <w:r>
        <w:rPr>
          <w:color w:val="282427"/>
          <w:w w:val="110"/>
        </w:rPr>
        <w:t>while M4 growth remained below its interim</w:t>
      </w:r>
    </w:p>
    <w:p>
      <w:pPr>
        <w:spacing w:after="0" w:line="203" w:lineRule="exact"/>
        <w:jc w:val="both"/>
        <w:sectPr>
          <w:pgSz w:w="11740" w:h="17090"/>
          <w:pgMar w:top="1460" w:bottom="280" w:left="1100" w:right="160"/>
          <w:cols w:num="2" w:equalWidth="0">
            <w:col w:w="3817" w:space="1118"/>
            <w:col w:w="5545"/>
          </w:cols>
        </w:sectPr>
      </w:pPr>
    </w:p>
    <w:p>
      <w:pPr>
        <w:spacing w:before="3"/>
        <w:ind w:left="224" w:right="0" w:firstLine="0"/>
        <w:jc w:val="left"/>
        <w:rPr>
          <w:rFonts w:ascii="Noto Sans" w:hAnsi="Noto Sans" w:cs="Noto Sans" w:eastAsia="Noto Sans"/>
          <w:sz w:val="9"/>
          <w:szCs w:val="9"/>
        </w:rPr>
      </w:pPr>
      <w:r>
        <w:rPr/>
        <w:pict>
          <v:group style="position:absolute;margin-left:0pt;margin-top:0pt;width:586.6pt;height:854.4pt;mso-position-horizontal-relative:page;mso-position-vertical-relative:page;z-index:-18988544" coordorigin="0,0" coordsize="11732,17088">
            <v:shape style="position:absolute;left:0;top:0;width:11732;height:17088" type="#_x0000_t75" stroked="false">
              <v:imagedata r:id="rId36" o:title=""/>
            </v:shape>
            <v:shape style="position:absolute;left:1684;top:2620;width:557;height:120" type="#_x0000_t75" stroked="false">
              <v:imagedata r:id="rId37" o:title=""/>
            </v:shape>
            <v:shape style="position:absolute;left:1324;top:6019;width:3356;height:125" type="#_x0000_t75" stroked="false">
              <v:imagedata r:id="rId38" o:title=""/>
            </v:shape>
            <v:shape style="position:absolute;left:1315;top:15028;width:3149;height:92" type="#_x0000_t75" stroked="false">
              <v:imagedata r:id="rId39" o:title=""/>
            </v:shape>
            <w10:wrap type="none"/>
          </v:group>
        </w:pict>
      </w:r>
      <w:r>
        <w:rPr>
          <w:rFonts w:ascii="Noto Sans" w:hAnsi="Noto Sans" w:cs="Noto Sans" w:eastAsia="Noto Sans"/>
          <w:color w:val="757E90"/>
          <w:sz w:val="9"/>
          <w:szCs w:val="9"/>
        </w:rPr>
        <w:t>United Sll.ltc�</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tabs>
          <w:tab w:pos="1626" w:val="left" w:leader="none"/>
          <w:tab w:pos="2613" w:val="left" w:leader="none"/>
        </w:tabs>
        <w:spacing w:before="103"/>
        <w:ind w:left="618" w:right="0" w:firstLine="0"/>
        <w:jc w:val="left"/>
        <w:rPr>
          <w:rFonts w:ascii="Noto Sans"/>
          <w:sz w:val="9"/>
        </w:rPr>
      </w:pPr>
      <w:r>
        <w:rPr>
          <w:rFonts w:ascii="Noto Sans"/>
          <w:color w:val="5F5E5E"/>
          <w:spacing w:val="2"/>
          <w:w w:val="110"/>
          <w:position w:val="2"/>
          <w:sz w:val="9"/>
        </w:rPr>
        <w:t>3-mo</w:t>
      </w:r>
      <w:r>
        <w:rPr>
          <w:rFonts w:ascii="Aegean"/>
          <w:color w:val="5F5E5E"/>
          <w:spacing w:val="2"/>
          <w:w w:val="110"/>
          <w:position w:val="2"/>
          <w:sz w:val="9"/>
        </w:rPr>
        <w:t>n</w:t>
      </w:r>
      <w:r>
        <w:rPr>
          <w:rFonts w:ascii="Noto Sans"/>
          <w:color w:val="5F5E5E"/>
          <w:spacing w:val="2"/>
          <w:w w:val="110"/>
          <w:position w:val="2"/>
          <w:sz w:val="9"/>
        </w:rPr>
        <w:t>th</w:t>
        <w:tab/>
      </w:r>
      <w:r>
        <w:rPr>
          <w:rFonts w:ascii="Aegean"/>
          <w:color w:val="5B5B58"/>
          <w:w w:val="110"/>
          <w:position w:val="1"/>
          <w:sz w:val="9"/>
        </w:rPr>
        <w:t>6</w:t>
      </w:r>
      <w:r>
        <w:rPr>
          <w:rFonts w:ascii="Noto Sans"/>
          <w:color w:val="5B5B58"/>
          <w:w w:val="110"/>
          <w:position w:val="1"/>
          <w:sz w:val="9"/>
        </w:rPr>
        <w:t>-Tho</w:t>
      </w:r>
      <w:r>
        <w:rPr>
          <w:rFonts w:ascii="Aegean"/>
          <w:color w:val="5B5B58"/>
          <w:w w:val="110"/>
          <w:position w:val="1"/>
          <w:sz w:val="9"/>
        </w:rPr>
        <w:t>n</w:t>
      </w:r>
      <w:r>
        <w:rPr>
          <w:rFonts w:ascii="Noto Sans"/>
          <w:color w:val="5B5B58"/>
          <w:w w:val="110"/>
          <w:position w:val="1"/>
          <w:sz w:val="9"/>
        </w:rPr>
        <w:t>th</w:t>
        <w:tab/>
      </w:r>
      <w:r>
        <w:rPr>
          <w:rFonts w:ascii="Noto Sans"/>
          <w:color w:val="5C5C5C"/>
          <w:w w:val="110"/>
          <w:sz w:val="9"/>
        </w:rPr>
        <w:t>12-monlh</w:t>
      </w:r>
    </w:p>
    <w:p>
      <w:pPr>
        <w:pStyle w:val="BodyText"/>
        <w:rPr>
          <w:rFonts w:ascii="Noto Sans"/>
          <w:sz w:val="16"/>
        </w:rPr>
      </w:pPr>
    </w:p>
    <w:p>
      <w:pPr>
        <w:pStyle w:val="BodyText"/>
        <w:rPr>
          <w:rFonts w:ascii="Noto Sans"/>
          <w:sz w:val="16"/>
        </w:rPr>
      </w:pPr>
    </w:p>
    <w:p>
      <w:pPr>
        <w:pStyle w:val="BodyText"/>
        <w:rPr>
          <w:rFonts w:ascii="Noto Sans"/>
          <w:sz w:val="16"/>
        </w:rPr>
      </w:pPr>
    </w:p>
    <w:p>
      <w:pPr>
        <w:pStyle w:val="BodyText"/>
        <w:rPr>
          <w:rFonts w:ascii="Noto Sans"/>
          <w:sz w:val="16"/>
        </w:rPr>
      </w:pPr>
    </w:p>
    <w:p>
      <w:pPr>
        <w:pStyle w:val="BodyText"/>
        <w:spacing w:before="10"/>
        <w:rPr>
          <w:rFonts w:ascii="Noto Sans"/>
          <w:sz w:val="14"/>
        </w:rPr>
      </w:pPr>
    </w:p>
    <w:p>
      <w:pPr>
        <w:spacing w:before="0"/>
        <w:ind w:left="171" w:right="0" w:firstLine="0"/>
        <w:jc w:val="left"/>
        <w:rPr>
          <w:rFonts w:ascii="Arial Black"/>
          <w:sz w:val="12"/>
        </w:rPr>
      </w:pPr>
      <w:r>
        <w:rPr>
          <w:rFonts w:ascii="Arial Black"/>
          <w:color w:val="4F4D4D"/>
          <w:w w:val="85"/>
          <w:sz w:val="12"/>
        </w:rPr>
        <w:t>162</w:t>
      </w:r>
    </w:p>
    <w:p>
      <w:pPr>
        <w:pStyle w:val="BodyText"/>
        <w:spacing w:before="7"/>
        <w:rPr>
          <w:rFonts w:ascii="Arial Black"/>
          <w:sz w:val="8"/>
        </w:rPr>
      </w:pPr>
      <w:r>
        <w:rPr/>
        <w:br w:type="column"/>
      </w:r>
      <w:r>
        <w:rPr>
          <w:rFonts w:ascii="Arial Black"/>
          <w:sz w:val="8"/>
        </w:rPr>
      </w:r>
    </w:p>
    <w:p>
      <w:pPr>
        <w:spacing w:before="0"/>
        <w:ind w:left="0" w:right="49" w:firstLine="0"/>
        <w:jc w:val="right"/>
        <w:rPr>
          <w:rFonts w:ascii="Noto Sans"/>
          <w:sz w:val="9"/>
        </w:rPr>
      </w:pPr>
      <w:r>
        <w:rPr>
          <w:rFonts w:ascii="Noto Sans"/>
          <w:color w:val="545252"/>
          <w:w w:val="320"/>
          <w:sz w:val="9"/>
        </w:rPr>
        <w:t>-</w:t>
      </w:r>
      <w:r>
        <w:rPr>
          <w:rFonts w:ascii="Noto Sans"/>
          <w:color w:val="545252"/>
          <w:spacing w:val="-50"/>
          <w:w w:val="320"/>
          <w:sz w:val="9"/>
        </w:rPr>
        <w:t> </w:t>
      </w:r>
      <w:r>
        <w:rPr>
          <w:rFonts w:ascii="Noto Sans"/>
          <w:color w:val="545252"/>
          <w:w w:val="135"/>
          <w:sz w:val="9"/>
        </w:rPr>
        <w:t>3.45</w:t>
      </w:r>
    </w:p>
    <w:p>
      <w:pPr>
        <w:pStyle w:val="BodyText"/>
        <w:spacing w:before="13"/>
        <w:rPr>
          <w:rFonts w:ascii="Noto Sans"/>
          <w:sz w:val="7"/>
        </w:rPr>
      </w:pPr>
    </w:p>
    <w:p>
      <w:pPr>
        <w:spacing w:before="0"/>
        <w:ind w:left="0" w:right="62" w:firstLine="0"/>
        <w:jc w:val="right"/>
        <w:rPr>
          <w:rFonts w:ascii="Noto Sans"/>
          <w:sz w:val="9"/>
        </w:rPr>
      </w:pPr>
      <w:r>
        <w:rPr>
          <w:rFonts w:ascii="Noto Sans"/>
          <w:color w:val="5D5C5C"/>
          <w:w w:val="235"/>
          <w:position w:val="1"/>
          <w:sz w:val="9"/>
        </w:rPr>
        <w:t>-</w:t>
      </w:r>
      <w:r>
        <w:rPr>
          <w:rFonts w:ascii="Noto Sans"/>
          <w:color w:val="5D5C5C"/>
          <w:spacing w:val="-19"/>
          <w:w w:val="235"/>
          <w:position w:val="1"/>
          <w:sz w:val="9"/>
        </w:rPr>
        <w:t> </w:t>
      </w:r>
      <w:r>
        <w:rPr>
          <w:rFonts w:ascii="Noto Sans"/>
          <w:color w:val="5D5C5C"/>
          <w:w w:val="135"/>
          <w:sz w:val="9"/>
        </w:rPr>
        <w:t>3.40</w:t>
      </w:r>
    </w:p>
    <w:p>
      <w:pPr>
        <w:pStyle w:val="BodyText"/>
        <w:spacing w:before="1"/>
        <w:rPr>
          <w:rFonts w:ascii="Noto Sans"/>
          <w:sz w:val="10"/>
        </w:rPr>
      </w:pPr>
    </w:p>
    <w:p>
      <w:pPr>
        <w:spacing w:before="1"/>
        <w:ind w:left="0" w:right="48" w:firstLine="0"/>
        <w:jc w:val="right"/>
        <w:rPr>
          <w:rFonts w:ascii="Noto Sans"/>
          <w:sz w:val="9"/>
        </w:rPr>
      </w:pPr>
      <w:r>
        <w:rPr>
          <w:rFonts w:ascii="Noto Sans"/>
          <w:color w:val="5B5C5D"/>
          <w:w w:val="320"/>
          <w:sz w:val="9"/>
        </w:rPr>
        <w:t>-</w:t>
      </w:r>
      <w:r>
        <w:rPr>
          <w:rFonts w:ascii="Noto Sans"/>
          <w:color w:val="5B5C5D"/>
          <w:spacing w:val="-49"/>
          <w:w w:val="320"/>
          <w:sz w:val="9"/>
        </w:rPr>
        <w:t> </w:t>
      </w:r>
      <w:r>
        <w:rPr>
          <w:rFonts w:ascii="Noto Sans"/>
          <w:color w:val="5B5C5D"/>
          <w:w w:val="135"/>
          <w:sz w:val="9"/>
        </w:rPr>
        <w:t>3.35</w:t>
      </w:r>
    </w:p>
    <w:p>
      <w:pPr>
        <w:pStyle w:val="BodyText"/>
        <w:spacing w:before="2"/>
        <w:rPr>
          <w:rFonts w:ascii="Noto Sans"/>
          <w:sz w:val="10"/>
        </w:rPr>
      </w:pPr>
    </w:p>
    <w:p>
      <w:pPr>
        <w:spacing w:before="0"/>
        <w:ind w:left="0" w:right="58" w:firstLine="0"/>
        <w:jc w:val="right"/>
        <w:rPr>
          <w:rFonts w:ascii="Noto Sans"/>
          <w:sz w:val="9"/>
        </w:rPr>
      </w:pPr>
      <w:r>
        <w:rPr>
          <w:rFonts w:ascii="Noto Sans"/>
          <w:color w:val="5F5E5F"/>
          <w:w w:val="320"/>
          <w:sz w:val="9"/>
        </w:rPr>
        <w:t>-</w:t>
      </w:r>
      <w:r>
        <w:rPr>
          <w:rFonts w:ascii="Noto Sans"/>
          <w:color w:val="5F5E5F"/>
          <w:spacing w:val="-60"/>
          <w:w w:val="320"/>
          <w:sz w:val="9"/>
        </w:rPr>
        <w:t> </w:t>
      </w:r>
      <w:r>
        <w:rPr>
          <w:rFonts w:ascii="Noto Sans"/>
          <w:color w:val="5F5E5F"/>
          <w:w w:val="135"/>
          <w:sz w:val="9"/>
        </w:rPr>
        <w:t>3.30</w:t>
      </w:r>
    </w:p>
    <w:p>
      <w:pPr>
        <w:pStyle w:val="BodyText"/>
        <w:spacing w:before="9"/>
        <w:rPr>
          <w:rFonts w:ascii="Noto Sans"/>
          <w:sz w:val="8"/>
        </w:rPr>
      </w:pPr>
    </w:p>
    <w:p>
      <w:pPr>
        <w:spacing w:before="0"/>
        <w:ind w:left="0" w:right="42" w:firstLine="0"/>
        <w:jc w:val="right"/>
        <w:rPr>
          <w:rFonts w:ascii="Noto Sans"/>
          <w:sz w:val="9"/>
        </w:rPr>
      </w:pPr>
      <w:r>
        <w:rPr>
          <w:rFonts w:ascii="Noto Sans"/>
          <w:color w:val="585757"/>
          <w:w w:val="320"/>
          <w:sz w:val="9"/>
        </w:rPr>
        <w:t>-</w:t>
      </w:r>
      <w:r>
        <w:rPr>
          <w:rFonts w:ascii="Noto Sans"/>
          <w:color w:val="585757"/>
          <w:spacing w:val="-48"/>
          <w:w w:val="320"/>
          <w:sz w:val="9"/>
        </w:rPr>
        <w:t> </w:t>
      </w:r>
      <w:r>
        <w:rPr>
          <w:rFonts w:ascii="Noto Sans"/>
          <w:color w:val="585757"/>
          <w:w w:val="135"/>
          <w:sz w:val="9"/>
        </w:rPr>
        <w:t>3.25</w:t>
      </w:r>
    </w:p>
    <w:p>
      <w:pPr>
        <w:pStyle w:val="BodyText"/>
        <w:rPr>
          <w:rFonts w:ascii="Noto Sans"/>
          <w:sz w:val="10"/>
        </w:rPr>
      </w:pPr>
    </w:p>
    <w:p>
      <w:pPr>
        <w:spacing w:before="0"/>
        <w:ind w:left="0" w:right="53" w:firstLine="0"/>
        <w:jc w:val="right"/>
        <w:rPr>
          <w:rFonts w:ascii="Noto Sans"/>
          <w:sz w:val="9"/>
        </w:rPr>
      </w:pPr>
      <w:r>
        <w:rPr>
          <w:rFonts w:ascii="Noto Sans"/>
          <w:color w:val="575455"/>
          <w:w w:val="320"/>
          <w:sz w:val="9"/>
        </w:rPr>
        <w:t>-</w:t>
      </w:r>
      <w:r>
        <w:rPr>
          <w:rFonts w:ascii="Noto Sans"/>
          <w:color w:val="575455"/>
          <w:spacing w:val="-59"/>
          <w:w w:val="320"/>
          <w:sz w:val="9"/>
        </w:rPr>
        <w:t> </w:t>
      </w:r>
      <w:r>
        <w:rPr>
          <w:rFonts w:ascii="Noto Sans"/>
          <w:color w:val="575455"/>
          <w:w w:val="135"/>
          <w:sz w:val="9"/>
        </w:rPr>
        <w:t>3.20</w:t>
      </w:r>
    </w:p>
    <w:p>
      <w:pPr>
        <w:pStyle w:val="BodyText"/>
        <w:spacing w:before="9"/>
        <w:rPr>
          <w:rFonts w:ascii="Noto Sans"/>
          <w:sz w:val="8"/>
        </w:rPr>
      </w:pPr>
    </w:p>
    <w:p>
      <w:pPr>
        <w:spacing w:before="0"/>
        <w:ind w:left="0" w:right="38" w:firstLine="0"/>
        <w:jc w:val="right"/>
        <w:rPr>
          <w:rFonts w:ascii="Noto Sans"/>
          <w:sz w:val="9"/>
        </w:rPr>
      </w:pPr>
      <w:r>
        <w:rPr>
          <w:rFonts w:ascii="Noto Sans"/>
          <w:color w:val="535353"/>
          <w:w w:val="320"/>
          <w:sz w:val="9"/>
        </w:rPr>
        <w:t>-</w:t>
      </w:r>
      <w:r>
        <w:rPr>
          <w:rFonts w:ascii="Noto Sans"/>
          <w:color w:val="535353"/>
          <w:spacing w:val="-42"/>
          <w:w w:val="320"/>
          <w:sz w:val="9"/>
        </w:rPr>
        <w:t> </w:t>
      </w:r>
      <w:r>
        <w:rPr>
          <w:rFonts w:ascii="Noto Sans"/>
          <w:color w:val="535353"/>
          <w:w w:val="135"/>
          <w:sz w:val="9"/>
        </w:rPr>
        <w:t>3.15</w:t>
      </w:r>
    </w:p>
    <w:p>
      <w:pPr>
        <w:pStyle w:val="BodyText"/>
        <w:spacing w:before="3"/>
        <w:rPr>
          <w:rFonts w:ascii="Noto Sans"/>
          <w:sz w:val="10"/>
        </w:rPr>
      </w:pPr>
    </w:p>
    <w:p>
      <w:pPr>
        <w:spacing w:before="0"/>
        <w:ind w:left="0" w:right="49" w:firstLine="0"/>
        <w:jc w:val="right"/>
        <w:rPr>
          <w:rFonts w:ascii="Noto Sans"/>
          <w:sz w:val="9"/>
        </w:rPr>
      </w:pPr>
      <w:r>
        <w:rPr>
          <w:rFonts w:ascii="Noto Sans"/>
          <w:color w:val="535350"/>
          <w:w w:val="320"/>
          <w:sz w:val="9"/>
        </w:rPr>
        <w:t>-</w:t>
      </w:r>
      <w:r>
        <w:rPr>
          <w:rFonts w:ascii="Noto Sans"/>
          <w:color w:val="535350"/>
          <w:spacing w:val="-62"/>
          <w:w w:val="320"/>
          <w:sz w:val="9"/>
        </w:rPr>
        <w:t> </w:t>
      </w:r>
      <w:r>
        <w:rPr>
          <w:rFonts w:ascii="Noto Sans"/>
          <w:color w:val="535350"/>
          <w:w w:val="140"/>
          <w:sz w:val="9"/>
        </w:rPr>
        <w:t>3.10</w:t>
      </w:r>
    </w:p>
    <w:p>
      <w:pPr>
        <w:pStyle w:val="BodyText"/>
        <w:spacing w:before="7"/>
        <w:rPr>
          <w:rFonts w:ascii="Noto Sans"/>
          <w:sz w:val="8"/>
        </w:rPr>
      </w:pPr>
    </w:p>
    <w:p>
      <w:pPr>
        <w:spacing w:before="0"/>
        <w:ind w:left="0" w:right="39" w:firstLine="0"/>
        <w:jc w:val="right"/>
        <w:rPr>
          <w:rFonts w:ascii="Noto Sans"/>
          <w:sz w:val="9"/>
        </w:rPr>
      </w:pPr>
      <w:r>
        <w:rPr>
          <w:rFonts w:ascii="Noto Sans"/>
          <w:color w:val="4F514F"/>
          <w:w w:val="320"/>
          <w:sz w:val="9"/>
        </w:rPr>
        <w:t>-</w:t>
      </w:r>
      <w:r>
        <w:rPr>
          <w:rFonts w:ascii="Noto Sans"/>
          <w:color w:val="4F514F"/>
          <w:spacing w:val="-47"/>
          <w:w w:val="320"/>
          <w:sz w:val="9"/>
        </w:rPr>
        <w:t> </w:t>
      </w:r>
      <w:r>
        <w:rPr>
          <w:rFonts w:ascii="Noto Sans"/>
          <w:color w:val="4F514F"/>
          <w:w w:val="135"/>
          <w:sz w:val="9"/>
        </w:rPr>
        <w:t>3.05</w:t>
      </w:r>
    </w:p>
    <w:p>
      <w:pPr>
        <w:pStyle w:val="BodyText"/>
        <w:spacing w:before="11"/>
        <w:rPr>
          <w:rFonts w:ascii="Noto Sans"/>
          <w:sz w:val="9"/>
        </w:rPr>
      </w:pPr>
    </w:p>
    <w:p>
      <w:pPr>
        <w:spacing w:before="0"/>
        <w:ind w:left="0" w:right="39" w:firstLine="0"/>
        <w:jc w:val="right"/>
        <w:rPr>
          <w:rFonts w:ascii="Noto Sans"/>
          <w:sz w:val="9"/>
        </w:rPr>
      </w:pPr>
      <w:r>
        <w:rPr>
          <w:rFonts w:ascii="Noto Sans"/>
          <w:color w:val="4D494D"/>
          <w:w w:val="115"/>
          <w:sz w:val="9"/>
        </w:rPr>
        <w:t>3.00</w:t>
      </w:r>
    </w:p>
    <w:p>
      <w:pPr>
        <w:pStyle w:val="BodyText"/>
        <w:spacing w:line="280" w:lineRule="auto" w:before="79"/>
        <w:ind w:left="171" w:right="216"/>
      </w:pPr>
      <w:r>
        <w:rPr/>
        <w:br w:type="column"/>
      </w:r>
      <w:r>
        <w:rPr>
          <w:color w:val="282427"/>
          <w:spacing w:val="8"/>
          <w:w w:val="110"/>
        </w:rPr>
        <w:t>monitoring </w:t>
      </w:r>
      <w:r>
        <w:rPr>
          <w:color w:val="282427"/>
          <w:spacing w:val="4"/>
          <w:w w:val="110"/>
        </w:rPr>
        <w:t>range </w:t>
      </w:r>
      <w:r>
        <w:rPr>
          <w:color w:val="282427"/>
          <w:w w:val="110"/>
        </w:rPr>
        <w:t>of </w:t>
      </w:r>
      <w:r>
        <w:rPr>
          <w:color w:val="282427"/>
          <w:spacing w:val="9"/>
          <w:w w:val="110"/>
        </w:rPr>
        <w:t>4%-8% </w:t>
      </w:r>
      <w:r>
        <w:rPr>
          <w:color w:val="282427"/>
          <w:spacing w:val="10"/>
          <w:w w:val="110"/>
        </w:rPr>
        <w:t>(subsequently </w:t>
      </w:r>
      <w:r>
        <w:rPr>
          <w:color w:val="282427"/>
          <w:spacing w:val="7"/>
          <w:w w:val="110"/>
        </w:rPr>
        <w:t>widened </w:t>
      </w:r>
      <w:r>
        <w:rPr>
          <w:rFonts w:ascii="Aegean"/>
          <w:color w:val="686061"/>
          <w:w w:val="110"/>
          <w:position w:val="3"/>
          <w:sz w:val="14"/>
        </w:rPr>
        <w:t>to </w:t>
      </w:r>
      <w:r>
        <w:rPr>
          <w:color w:val="282427"/>
          <w:w w:val="110"/>
        </w:rPr>
        <w:t>a </w:t>
      </w:r>
      <w:r>
        <w:rPr>
          <w:color w:val="282427"/>
          <w:spacing w:val="4"/>
          <w:w w:val="110"/>
        </w:rPr>
        <w:t>range </w:t>
      </w:r>
      <w:r>
        <w:rPr>
          <w:color w:val="282427"/>
          <w:w w:val="110"/>
        </w:rPr>
        <w:t>of </w:t>
      </w:r>
      <w:r>
        <w:rPr>
          <w:color w:val="282427"/>
          <w:spacing w:val="9"/>
          <w:w w:val="110"/>
        </w:rPr>
        <w:t>3%-9% </w:t>
      </w:r>
      <w:r>
        <w:rPr>
          <w:color w:val="282427"/>
          <w:spacing w:val="10"/>
          <w:w w:val="110"/>
        </w:rPr>
        <w:t>in </w:t>
      </w:r>
      <w:r>
        <w:rPr>
          <w:color w:val="282427"/>
          <w:w w:val="110"/>
        </w:rPr>
        <w:t>the </w:t>
      </w:r>
      <w:r>
        <w:rPr>
          <w:color w:val="282427"/>
          <w:spacing w:val="4"/>
          <w:w w:val="110"/>
        </w:rPr>
        <w:t>March </w:t>
      </w:r>
      <w:r>
        <w:rPr>
          <w:color w:val="282427"/>
          <w:w w:val="90"/>
        </w:rPr>
        <w:t>1 </w:t>
      </w:r>
      <w:r>
        <w:rPr>
          <w:color w:val="282427"/>
          <w:spacing w:val="7"/>
          <w:w w:val="110"/>
        </w:rPr>
        <w:t>993 </w:t>
      </w:r>
      <w:r>
        <w:rPr>
          <w:color w:val="282427"/>
          <w:spacing w:val="11"/>
          <w:w w:val="110"/>
        </w:rPr>
        <w:t>Budget). </w:t>
      </w:r>
      <w:r>
        <w:rPr>
          <w:color w:val="282427"/>
          <w:w w:val="110"/>
        </w:rPr>
        <w:t>There was </w:t>
      </w:r>
      <w:r>
        <w:rPr>
          <w:color w:val="282427"/>
          <w:spacing w:val="6"/>
          <w:w w:val="110"/>
        </w:rPr>
        <w:t>some </w:t>
      </w:r>
      <w:r>
        <w:rPr>
          <w:color w:val="282427"/>
          <w:spacing w:val="7"/>
          <w:w w:val="110"/>
        </w:rPr>
        <w:t>evidence </w:t>
      </w:r>
      <w:r>
        <w:rPr>
          <w:color w:val="282427"/>
          <w:w w:val="110"/>
        </w:rPr>
        <w:t>from the </w:t>
      </w:r>
      <w:r>
        <w:rPr>
          <w:color w:val="282427"/>
          <w:spacing w:val="8"/>
          <w:w w:val="110"/>
        </w:rPr>
        <w:t>monthly </w:t>
      </w:r>
      <w:r>
        <w:rPr>
          <w:color w:val="282427"/>
          <w:spacing w:val="6"/>
          <w:w w:val="110"/>
        </w:rPr>
        <w:t>figures </w:t>
      </w:r>
      <w:r>
        <w:rPr>
          <w:color w:val="282427"/>
          <w:w w:val="110"/>
        </w:rPr>
        <w:t>that M</w:t>
      </w:r>
      <w:r>
        <w:rPr>
          <w:color w:val="282427"/>
          <w:w w:val="110"/>
          <w:position w:val="2"/>
        </w:rPr>
        <w:t>4 </w:t>
      </w:r>
      <w:r>
        <w:rPr>
          <w:color w:val="282427"/>
          <w:spacing w:val="4"/>
          <w:w w:val="110"/>
        </w:rPr>
        <w:t>growth </w:t>
      </w:r>
      <w:r>
        <w:rPr>
          <w:color w:val="282427"/>
          <w:w w:val="110"/>
        </w:rPr>
        <w:t>was </w:t>
      </w:r>
      <w:r>
        <w:rPr>
          <w:color w:val="282427"/>
          <w:spacing w:val="11"/>
          <w:w w:val="110"/>
        </w:rPr>
        <w:t>beginning </w:t>
      </w:r>
      <w:r>
        <w:rPr>
          <w:color w:val="282427"/>
          <w:w w:val="110"/>
        </w:rPr>
        <w:t>to </w:t>
      </w:r>
      <w:r>
        <w:rPr>
          <w:color w:val="282427"/>
          <w:spacing w:val="8"/>
          <w:w w:val="110"/>
        </w:rPr>
        <w:t>rise, but </w:t>
      </w:r>
      <w:r>
        <w:rPr>
          <w:color w:val="282427"/>
          <w:spacing w:val="5"/>
          <w:w w:val="110"/>
        </w:rPr>
        <w:t>growth </w:t>
      </w:r>
      <w:r>
        <w:rPr>
          <w:color w:val="282427"/>
          <w:spacing w:val="10"/>
          <w:w w:val="110"/>
        </w:rPr>
        <w:t>in </w:t>
      </w:r>
      <w:r>
        <w:rPr>
          <w:color w:val="282427"/>
          <w:w w:val="110"/>
        </w:rPr>
        <w:t>the priv</w:t>
      </w:r>
      <w:r>
        <w:rPr>
          <w:color w:val="282427"/>
          <w:w w:val="110"/>
          <w:position w:val="3"/>
        </w:rPr>
        <w:t>ate </w:t>
      </w:r>
      <w:r>
        <w:rPr>
          <w:color w:val="282427"/>
          <w:spacing w:val="5"/>
          <w:w w:val="110"/>
        </w:rPr>
        <w:t>sector </w:t>
      </w:r>
      <w:r>
        <w:rPr>
          <w:color w:val="282427"/>
          <w:spacing w:val="7"/>
          <w:w w:val="110"/>
        </w:rPr>
        <w:t>credit </w:t>
      </w:r>
      <w:r>
        <w:rPr>
          <w:color w:val="282427"/>
          <w:spacing w:val="4"/>
          <w:w w:val="110"/>
        </w:rPr>
        <w:t>counterpart </w:t>
      </w:r>
      <w:r>
        <w:rPr>
          <w:color w:val="282427"/>
          <w:spacing w:val="7"/>
          <w:w w:val="110"/>
        </w:rPr>
        <w:t>remained </w:t>
      </w:r>
      <w:r>
        <w:rPr>
          <w:color w:val="282427"/>
          <w:spacing w:val="6"/>
          <w:w w:val="110"/>
        </w:rPr>
        <w:t>weak</w:t>
      </w:r>
      <w:r>
        <w:rPr>
          <w:color w:val="282427"/>
          <w:spacing w:val="41"/>
          <w:w w:val="110"/>
        </w:rPr>
        <w:t> </w:t>
      </w:r>
      <w:r>
        <w:rPr>
          <w:color w:val="282427"/>
          <w:spacing w:val="7"/>
          <w:w w:val="110"/>
        </w:rPr>
        <w:t>(see</w:t>
      </w:r>
    </w:p>
    <w:p>
      <w:pPr>
        <w:pStyle w:val="BodyText"/>
        <w:spacing w:line="229" w:lineRule="exact"/>
        <w:ind w:left="171"/>
      </w:pPr>
      <w:r>
        <w:rPr>
          <w:color w:val="2B2829"/>
          <w:w w:val="105"/>
        </w:rPr>
        <w:t>Chart 2.4).</w:t>
      </w:r>
    </w:p>
    <w:p>
      <w:pPr>
        <w:pStyle w:val="BodyText"/>
        <w:spacing w:before="5"/>
        <w:rPr>
          <w:sz w:val="29"/>
        </w:rPr>
      </w:pPr>
    </w:p>
    <w:p>
      <w:pPr>
        <w:pStyle w:val="BodyText"/>
        <w:spacing w:line="266" w:lineRule="auto"/>
        <w:ind w:left="176" w:right="216"/>
      </w:pPr>
      <w:r>
        <w:rPr>
          <w:color w:val="292829"/>
          <w:spacing w:val="3"/>
          <w:w w:val="110"/>
        </w:rPr>
        <w:t>MO </w:t>
      </w:r>
      <w:r>
        <w:rPr>
          <w:color w:val="292829"/>
          <w:spacing w:val="9"/>
          <w:w w:val="110"/>
        </w:rPr>
        <w:t>continued </w:t>
      </w:r>
      <w:r>
        <w:rPr>
          <w:color w:val="292829"/>
          <w:spacing w:val="7"/>
          <w:w w:val="110"/>
        </w:rPr>
        <w:t>to </w:t>
      </w:r>
      <w:r>
        <w:rPr>
          <w:color w:val="292829"/>
          <w:spacing w:val="2"/>
          <w:w w:val="110"/>
        </w:rPr>
        <w:t>grow </w:t>
      </w:r>
      <w:r>
        <w:rPr>
          <w:color w:val="292829"/>
          <w:spacing w:val="7"/>
          <w:w w:val="110"/>
        </w:rPr>
        <w:t>rapidly </w:t>
      </w:r>
      <w:r>
        <w:rPr>
          <w:color w:val="292829"/>
          <w:spacing w:val="8"/>
          <w:w w:val="110"/>
        </w:rPr>
        <w:t>during </w:t>
      </w:r>
      <w:r>
        <w:rPr>
          <w:color w:val="292829"/>
          <w:spacing w:val="2"/>
          <w:w w:val="110"/>
        </w:rPr>
        <w:t>the </w:t>
      </w:r>
      <w:r>
        <w:rPr>
          <w:color w:val="292829"/>
          <w:spacing w:val="4"/>
          <w:w w:val="110"/>
        </w:rPr>
        <w:t>first </w:t>
      </w:r>
      <w:r>
        <w:rPr>
          <w:color w:val="292829"/>
          <w:w w:val="110"/>
        </w:rPr>
        <w:t>quarter of </w:t>
      </w:r>
      <w:r>
        <w:rPr>
          <w:color w:val="292829"/>
          <w:w w:val="95"/>
        </w:rPr>
        <w:t>1 </w:t>
      </w:r>
      <w:r>
        <w:rPr>
          <w:color w:val="292829"/>
          <w:spacing w:val="12"/>
          <w:w w:val="110"/>
        </w:rPr>
        <w:t>993. </w:t>
      </w:r>
      <w:r>
        <w:rPr>
          <w:color w:val="292829"/>
          <w:spacing w:val="6"/>
          <w:w w:val="110"/>
        </w:rPr>
        <w:t>Its </w:t>
      </w:r>
      <w:r>
        <w:rPr>
          <w:color w:val="292829"/>
          <w:spacing w:val="7"/>
          <w:w w:val="110"/>
        </w:rPr>
        <w:t>twelve-month </w:t>
      </w:r>
      <w:r>
        <w:rPr>
          <w:color w:val="292829"/>
          <w:spacing w:val="4"/>
          <w:w w:val="110"/>
        </w:rPr>
        <w:t>growth </w:t>
      </w:r>
      <w:r>
        <w:rPr>
          <w:color w:val="292829"/>
          <w:spacing w:val="-3"/>
          <w:w w:val="110"/>
        </w:rPr>
        <w:t>rate </w:t>
      </w:r>
      <w:r>
        <w:rPr>
          <w:color w:val="292829"/>
          <w:spacing w:val="5"/>
          <w:w w:val="110"/>
        </w:rPr>
        <w:t>rose </w:t>
      </w:r>
      <w:r>
        <w:rPr>
          <w:color w:val="292829"/>
          <w:w w:val="110"/>
        </w:rPr>
        <w:t>to </w:t>
      </w:r>
      <w:r>
        <w:rPr>
          <w:color w:val="292829"/>
          <w:spacing w:val="13"/>
          <w:w w:val="110"/>
        </w:rPr>
        <w:t>4.9</w:t>
      </w:r>
      <w:r>
        <w:rPr>
          <w:color w:val="292829"/>
          <w:spacing w:val="13"/>
          <w:w w:val="110"/>
          <w:position w:val="2"/>
        </w:rPr>
        <w:t>% </w:t>
      </w:r>
      <w:r>
        <w:rPr>
          <w:rFonts w:ascii="Aegean"/>
          <w:color w:val="292829"/>
          <w:w w:val="115"/>
          <w:position w:val="4"/>
          <w:sz w:val="17"/>
        </w:rPr>
        <w:t>in </w:t>
      </w:r>
      <w:r>
        <w:rPr>
          <w:color w:val="292829"/>
          <w:spacing w:val="4"/>
          <w:w w:val="110"/>
        </w:rPr>
        <w:t>March </w:t>
      </w:r>
      <w:r>
        <w:rPr>
          <w:color w:val="292829"/>
          <w:w w:val="110"/>
        </w:rPr>
        <w:t>(from </w:t>
      </w:r>
      <w:r>
        <w:rPr>
          <w:color w:val="292829"/>
          <w:spacing w:val="16"/>
          <w:w w:val="110"/>
        </w:rPr>
        <w:t>2.8% </w:t>
      </w:r>
      <w:r>
        <w:rPr>
          <w:color w:val="292829"/>
          <w:spacing w:val="10"/>
          <w:w w:val="110"/>
        </w:rPr>
        <w:t>in </w:t>
      </w:r>
      <w:r>
        <w:rPr>
          <w:color w:val="292829"/>
          <w:spacing w:val="8"/>
          <w:w w:val="110"/>
        </w:rPr>
        <w:t>December). </w:t>
      </w:r>
      <w:r>
        <w:rPr>
          <w:color w:val="292829"/>
          <w:spacing w:val="4"/>
          <w:w w:val="110"/>
        </w:rPr>
        <w:t>Shorter-run</w:t>
      </w:r>
      <w:r>
        <w:rPr>
          <w:color w:val="292829"/>
          <w:spacing w:val="35"/>
          <w:w w:val="110"/>
        </w:rPr>
        <w:t> </w:t>
      </w:r>
      <w:r>
        <w:rPr>
          <w:color w:val="292829"/>
          <w:w w:val="110"/>
        </w:rPr>
        <w:t>gro</w:t>
      </w:r>
      <w:r>
        <w:rPr>
          <w:color w:val="292829"/>
          <w:w w:val="110"/>
          <w:position w:val="3"/>
        </w:rPr>
        <w:t>wth</w:t>
      </w:r>
    </w:p>
    <w:p>
      <w:pPr>
        <w:spacing w:line="225" w:lineRule="auto" w:before="194"/>
        <w:ind w:left="440" w:right="216" w:hanging="240"/>
        <w:jc w:val="left"/>
        <w:rPr>
          <w:i/>
          <w:sz w:val="11"/>
        </w:rPr>
      </w:pPr>
      <w:r>
        <w:rPr>
          <w:rFonts w:ascii="Arial Black"/>
          <w:color w:val="424141"/>
          <w:sz w:val="12"/>
        </w:rPr>
        <w:t>(I) The construction of the sterling ERI is described in more detail in the November </w:t>
      </w:r>
      <w:r>
        <w:rPr>
          <w:rFonts w:ascii="Arial Black"/>
          <w:color w:val="424141"/>
          <w:w w:val="75"/>
          <w:sz w:val="12"/>
        </w:rPr>
        <w:t>1 </w:t>
      </w:r>
      <w:r>
        <w:rPr>
          <w:rFonts w:ascii="Arial Black"/>
          <w:color w:val="424141"/>
          <w:sz w:val="12"/>
        </w:rPr>
        <w:t>988 edition of the </w:t>
      </w:r>
      <w:r>
        <w:rPr>
          <w:i/>
          <w:color w:val="424141"/>
          <w:w w:val="135"/>
          <w:sz w:val="11"/>
        </w:rPr>
        <w:t>Bank oJ England Quanerly Bl.Illerin.</w:t>
      </w:r>
    </w:p>
    <w:p>
      <w:pPr>
        <w:spacing w:after="0" w:line="225" w:lineRule="auto"/>
        <w:jc w:val="left"/>
        <w:rPr>
          <w:sz w:val="11"/>
        </w:rPr>
        <w:sectPr>
          <w:type w:val="continuous"/>
          <w:pgSz w:w="11740" w:h="17090"/>
          <w:pgMar w:top="1480" w:bottom="280" w:left="1100" w:right="160"/>
          <w:cols w:num="3" w:equalWidth="0">
            <w:col w:w="3079" w:space="40"/>
            <w:col w:w="569" w:space="1213"/>
            <w:col w:w="5579"/>
          </w:cols>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spacing w:before="124"/>
        <w:ind w:left="105" w:right="0" w:firstLine="0"/>
        <w:jc w:val="left"/>
        <w:rPr>
          <w:rFonts w:ascii="Noto Sans"/>
          <w:sz w:val="15"/>
        </w:rPr>
      </w:pPr>
      <w:bookmarkStart w:name="0167" w:id="15"/>
      <w:bookmarkEnd w:id="15"/>
      <w:r>
        <w:rPr/>
      </w:r>
      <w:r>
        <w:rPr>
          <w:rFonts w:ascii="Noto Sans"/>
          <w:color w:val="90ABD7"/>
          <w:w w:val="140"/>
          <w:sz w:val="15"/>
        </w:rPr>
        <w:t>( </w:t>
      </w:r>
      <w:r>
        <w:rPr>
          <w:rFonts w:ascii="Noto Sans"/>
          <w:color w:val="789CCC"/>
          <w:w w:val="125"/>
          <w:sz w:val="15"/>
        </w:rPr>
        <w:t>h</w:t>
      </w:r>
      <w:r>
        <w:rPr>
          <w:rFonts w:ascii="Noto Sans"/>
          <w:color w:val="5B85AF"/>
          <w:w w:val="125"/>
          <w:sz w:val="15"/>
        </w:rPr>
        <w:t>a</w:t>
      </w:r>
      <w:r>
        <w:rPr>
          <w:rFonts w:ascii="Noto Sans"/>
          <w:color w:val="4579AC"/>
          <w:w w:val="125"/>
          <w:sz w:val="15"/>
        </w:rPr>
        <w:t>rt 2.4</w:t>
      </w:r>
    </w:p>
    <w:p>
      <w:pPr>
        <w:spacing w:before="40"/>
        <w:ind w:left="100" w:right="0" w:firstLine="0"/>
        <w:jc w:val="left"/>
        <w:rPr>
          <w:rFonts w:ascii="Noto Sans"/>
          <w:sz w:val="15"/>
        </w:rPr>
      </w:pPr>
      <w:r>
        <w:rPr>
          <w:rFonts w:ascii="Aegean"/>
          <w:color w:val="A0B5DA"/>
          <w:w w:val="120"/>
          <w:sz w:val="14"/>
        </w:rPr>
        <w:t>1</w:t>
      </w:r>
      <w:r>
        <w:rPr>
          <w:rFonts w:ascii="Noto Sans"/>
          <w:color w:val="4479AB"/>
          <w:w w:val="120"/>
          <w:sz w:val="15"/>
        </w:rPr>
        <w:t>welve-month growth rates of MO, M4</w:t>
      </w:r>
    </w:p>
    <w:p>
      <w:pPr>
        <w:spacing w:before="40"/>
        <w:ind w:left="100" w:right="0" w:firstLine="0"/>
        <w:jc w:val="left"/>
        <w:rPr>
          <w:rFonts w:ascii="Noto Sans" w:hAnsi="Noto Sans" w:cs="Noto Sans" w:eastAsia="Noto Sans"/>
          <w:sz w:val="15"/>
          <w:szCs w:val="15"/>
        </w:rPr>
      </w:pPr>
      <w:r>
        <w:rPr>
          <w:rFonts w:ascii="Alexander" w:hAnsi="Alexander" w:cs="Alexander" w:eastAsia="Alexander"/>
          <w:color w:val="A0B5DA"/>
          <w:w w:val="115"/>
          <w:sz w:val="9"/>
          <w:szCs w:val="9"/>
        </w:rPr>
        <w:t>� </w:t>
      </w:r>
      <w:r>
        <w:rPr>
          <w:rFonts w:ascii="Noto Sans" w:hAnsi="Noto Sans" w:cs="Noto Sans" w:eastAsia="Noto Sans"/>
          <w:color w:val="628FC1"/>
          <w:w w:val="115"/>
          <w:sz w:val="15"/>
          <w:szCs w:val="15"/>
        </w:rPr>
        <w:t>Id </w:t>
      </w:r>
      <w:r>
        <w:rPr>
          <w:rFonts w:ascii="Noto Sans" w:hAnsi="Noto Sans" w:cs="Noto Sans" w:eastAsia="Noto Sans"/>
          <w:color w:val="4479AB"/>
          <w:w w:val="115"/>
          <w:sz w:val="15"/>
          <w:szCs w:val="15"/>
        </w:rPr>
        <w:t>the credit counterpart to M4</w:t>
      </w:r>
    </w:p>
    <w:p>
      <w:pPr>
        <w:spacing w:line="104" w:lineRule="exact" w:before="85"/>
        <w:ind w:left="2799" w:right="0" w:firstLine="0"/>
        <w:jc w:val="left"/>
        <w:rPr>
          <w:rFonts w:ascii="Noto Sans"/>
          <w:sz w:val="9"/>
        </w:rPr>
      </w:pPr>
      <w:r>
        <w:rPr>
          <w:rFonts w:ascii="Noto Sans"/>
          <w:color w:val="555656"/>
          <w:w w:val="115"/>
          <w:sz w:val="9"/>
        </w:rPr>
        <w:t>Per cent</w:t>
      </w:r>
    </w:p>
    <w:p>
      <w:pPr>
        <w:spacing w:line="104" w:lineRule="exact" w:before="0"/>
        <w:ind w:left="3144" w:right="0" w:firstLine="0"/>
        <w:jc w:val="left"/>
        <w:rPr>
          <w:rFonts w:ascii="Noto Sans"/>
          <w:sz w:val="9"/>
        </w:rPr>
      </w:pPr>
      <w:r>
        <w:rPr>
          <w:rFonts w:ascii="Noto Sans"/>
          <w:color w:val="4B4D4E"/>
          <w:w w:val="195"/>
          <w:sz w:val="9"/>
        </w:rPr>
        <w:t>-</w:t>
      </w:r>
      <w:r>
        <w:rPr>
          <w:rFonts w:ascii="Noto Sans"/>
          <w:color w:val="4B4D4E"/>
          <w:spacing w:val="3"/>
          <w:w w:val="195"/>
          <w:sz w:val="9"/>
        </w:rPr>
        <w:t> </w:t>
      </w:r>
      <w:r>
        <w:rPr>
          <w:rFonts w:ascii="Noto Sans"/>
          <w:color w:val="4B4D4E"/>
          <w:w w:val="135"/>
          <w:sz w:val="9"/>
        </w:rPr>
        <w:t>22</w:t>
      </w:r>
    </w:p>
    <w:p>
      <w:pPr>
        <w:pStyle w:val="BodyText"/>
        <w:spacing w:before="7"/>
        <w:rPr>
          <w:rFonts w:ascii="Noto Sans"/>
          <w:sz w:val="13"/>
        </w:rPr>
      </w:pPr>
    </w:p>
    <w:p>
      <w:pPr>
        <w:spacing w:before="0"/>
        <w:ind w:left="0" w:right="74" w:firstLine="0"/>
        <w:jc w:val="right"/>
        <w:rPr>
          <w:rFonts w:ascii="Aegean"/>
          <w:sz w:val="9"/>
        </w:rPr>
      </w:pPr>
      <w:r>
        <w:rPr>
          <w:rFonts w:ascii="Aegean"/>
          <w:color w:val="464847"/>
          <w:w w:val="165"/>
          <w:sz w:val="9"/>
        </w:rPr>
        <w:t>-</w:t>
      </w:r>
      <w:r>
        <w:rPr>
          <w:rFonts w:ascii="Aegean"/>
          <w:color w:val="464847"/>
          <w:spacing w:val="10"/>
          <w:w w:val="165"/>
          <w:sz w:val="9"/>
        </w:rPr>
        <w:t> </w:t>
      </w:r>
      <w:r>
        <w:rPr>
          <w:rFonts w:ascii="Aegean"/>
          <w:color w:val="464847"/>
          <w:w w:val="130"/>
          <w:sz w:val="9"/>
        </w:rPr>
        <w:t>20</w:t>
      </w:r>
    </w:p>
    <w:p>
      <w:pPr>
        <w:pStyle w:val="BodyText"/>
        <w:spacing w:before="3"/>
        <w:rPr>
          <w:rFonts w:ascii="Aegean"/>
          <w:sz w:val="19"/>
        </w:rPr>
      </w:pPr>
    </w:p>
    <w:p>
      <w:pPr>
        <w:spacing w:before="0"/>
        <w:ind w:left="0" w:right="38" w:firstLine="0"/>
        <w:jc w:val="right"/>
        <w:rPr>
          <w:rFonts w:ascii="Aegean"/>
          <w:sz w:val="9"/>
        </w:rPr>
      </w:pPr>
      <w:r>
        <w:rPr>
          <w:rFonts w:ascii="Aegean"/>
          <w:color w:val="414241"/>
          <w:w w:val="165"/>
          <w:sz w:val="9"/>
        </w:rPr>
        <w:t>-</w:t>
      </w:r>
      <w:r>
        <w:rPr>
          <w:rFonts w:ascii="Aegean"/>
          <w:color w:val="414241"/>
          <w:spacing w:val="36"/>
          <w:w w:val="165"/>
          <w:sz w:val="9"/>
        </w:rPr>
        <w:t> </w:t>
      </w:r>
      <w:r>
        <w:rPr>
          <w:rFonts w:ascii="Aegean"/>
          <w:color w:val="414241"/>
          <w:spacing w:val="10"/>
          <w:position w:val="1"/>
          <w:sz w:val="9"/>
        </w:rPr>
        <w:t>18</w:t>
      </w:r>
      <w:r>
        <w:rPr>
          <w:rFonts w:ascii="Aegean"/>
          <w:color w:val="414241"/>
          <w:spacing w:val="-1"/>
          <w:position w:val="1"/>
          <w:sz w:val="9"/>
        </w:rPr>
        <w:t> </w:t>
      </w:r>
    </w:p>
    <w:p>
      <w:pPr>
        <w:pStyle w:val="BodyText"/>
        <w:spacing w:before="3"/>
        <w:rPr>
          <w:rFonts w:ascii="Aegean"/>
          <w:sz w:val="16"/>
        </w:rPr>
      </w:pPr>
    </w:p>
    <w:p>
      <w:pPr>
        <w:spacing w:before="0"/>
        <w:ind w:left="0" w:right="53" w:firstLine="0"/>
        <w:jc w:val="right"/>
        <w:rPr>
          <w:rFonts w:ascii="Aegean"/>
          <w:sz w:val="9"/>
        </w:rPr>
      </w:pPr>
      <w:r>
        <w:rPr>
          <w:rFonts w:ascii="Aegean"/>
          <w:color w:val="444544"/>
          <w:w w:val="155"/>
          <w:sz w:val="9"/>
        </w:rPr>
        <w:t>-</w:t>
      </w:r>
      <w:r>
        <w:rPr>
          <w:rFonts w:ascii="Aegean"/>
          <w:color w:val="444544"/>
          <w:spacing w:val="27"/>
          <w:w w:val="155"/>
          <w:sz w:val="9"/>
        </w:rPr>
        <w:t> </w:t>
      </w:r>
      <w:r>
        <w:rPr>
          <w:rFonts w:ascii="Aegean"/>
          <w:color w:val="444544"/>
          <w:spacing w:val="10"/>
          <w:sz w:val="9"/>
        </w:rPr>
        <w:t>16</w:t>
      </w:r>
      <w:r>
        <w:rPr>
          <w:rFonts w:ascii="Aegean"/>
          <w:color w:val="444544"/>
          <w:spacing w:val="-1"/>
          <w:sz w:val="9"/>
        </w:rPr>
        <w:t> </w:t>
      </w:r>
    </w:p>
    <w:p>
      <w:pPr>
        <w:pStyle w:val="BodyText"/>
        <w:spacing w:before="3"/>
        <w:rPr>
          <w:rFonts w:ascii="Aegean"/>
          <w:sz w:val="19"/>
        </w:rPr>
      </w:pPr>
    </w:p>
    <w:p>
      <w:pPr>
        <w:spacing w:before="0"/>
        <w:ind w:left="0" w:right="59" w:firstLine="0"/>
        <w:jc w:val="right"/>
        <w:rPr>
          <w:rFonts w:ascii="Aegean"/>
          <w:sz w:val="9"/>
        </w:rPr>
      </w:pPr>
      <w:r>
        <w:rPr>
          <w:rFonts w:ascii="Aegean"/>
          <w:color w:val="4A4B4E"/>
          <w:w w:val="155"/>
          <w:sz w:val="9"/>
        </w:rPr>
        <w:t>-</w:t>
      </w:r>
      <w:r>
        <w:rPr>
          <w:rFonts w:ascii="Aegean"/>
          <w:color w:val="4A4B4E"/>
          <w:spacing w:val="26"/>
          <w:w w:val="155"/>
          <w:sz w:val="9"/>
        </w:rPr>
        <w:t> </w:t>
      </w:r>
      <w:r>
        <w:rPr>
          <w:rFonts w:ascii="Aegean"/>
          <w:color w:val="4A4B4E"/>
          <w:spacing w:val="9"/>
          <w:sz w:val="9"/>
        </w:rPr>
        <w:t>14</w:t>
      </w:r>
      <w:r>
        <w:rPr>
          <w:rFonts w:ascii="Aegean"/>
          <w:color w:val="4A4B4E"/>
          <w:spacing w:val="-4"/>
          <w:sz w:val="9"/>
        </w:rPr>
        <w:t> </w:t>
      </w:r>
    </w:p>
    <w:p>
      <w:pPr>
        <w:pStyle w:val="BodyText"/>
        <w:spacing w:before="3"/>
        <w:rPr>
          <w:rFonts w:ascii="Aegean"/>
          <w:sz w:val="19"/>
        </w:rPr>
      </w:pPr>
    </w:p>
    <w:p>
      <w:pPr>
        <w:spacing w:before="0"/>
        <w:ind w:left="0" w:right="54" w:firstLine="0"/>
        <w:jc w:val="right"/>
        <w:rPr>
          <w:rFonts w:ascii="Aegean"/>
          <w:sz w:val="9"/>
        </w:rPr>
      </w:pPr>
      <w:r>
        <w:rPr>
          <w:rFonts w:ascii="Aegean"/>
          <w:color w:val="4E4E4F"/>
          <w:w w:val="160"/>
          <w:sz w:val="9"/>
        </w:rPr>
        <w:t>- </w:t>
      </w:r>
      <w:r>
        <w:rPr>
          <w:rFonts w:ascii="Aegean"/>
          <w:color w:val="4E4E4F"/>
          <w:sz w:val="9"/>
        </w:rPr>
        <w:t>1</w:t>
      </w:r>
      <w:r>
        <w:rPr>
          <w:rFonts w:ascii="Aegean"/>
          <w:color w:val="4E4E4F"/>
          <w:spacing w:val="18"/>
          <w:sz w:val="9"/>
        </w:rPr>
        <w:t> </w:t>
      </w:r>
      <w:r>
        <w:rPr>
          <w:rFonts w:ascii="Aegean"/>
          <w:color w:val="4E4E4F"/>
          <w:sz w:val="9"/>
        </w:rPr>
        <w:t>2</w:t>
      </w:r>
      <w:r>
        <w:rPr>
          <w:rFonts w:ascii="Aegean"/>
          <w:color w:val="4E4E4F"/>
          <w:spacing w:val="1"/>
          <w:sz w:val="9"/>
        </w:rPr>
        <w:t> </w:t>
      </w:r>
    </w:p>
    <w:p>
      <w:pPr>
        <w:pStyle w:val="BodyText"/>
        <w:spacing w:before="4"/>
        <w:rPr>
          <w:rFonts w:ascii="Aegean"/>
          <w:sz w:val="19"/>
        </w:rPr>
      </w:pPr>
    </w:p>
    <w:p>
      <w:pPr>
        <w:spacing w:before="0"/>
        <w:ind w:left="0" w:right="50" w:firstLine="0"/>
        <w:jc w:val="right"/>
        <w:rPr>
          <w:rFonts w:ascii="Aegean"/>
          <w:sz w:val="9"/>
        </w:rPr>
      </w:pPr>
      <w:r>
        <w:rPr>
          <w:rFonts w:ascii="Aegean"/>
          <w:color w:val="454545"/>
          <w:w w:val="160"/>
          <w:sz w:val="9"/>
        </w:rPr>
        <w:t>-  </w:t>
      </w:r>
      <w:r>
        <w:rPr>
          <w:rFonts w:ascii="Aegean"/>
          <w:color w:val="454545"/>
          <w:sz w:val="9"/>
        </w:rPr>
        <w:t>1</w:t>
      </w:r>
      <w:r>
        <w:rPr>
          <w:rFonts w:ascii="Aegean"/>
          <w:color w:val="454545"/>
          <w:spacing w:val="-13"/>
          <w:sz w:val="9"/>
        </w:rPr>
        <w:t> </w:t>
      </w:r>
      <w:r>
        <w:rPr>
          <w:rFonts w:ascii="Aegean"/>
          <w:color w:val="454545"/>
          <w:sz w:val="9"/>
        </w:rPr>
        <w:t>0</w:t>
      </w:r>
      <w:r>
        <w:rPr>
          <w:rFonts w:ascii="Aegean"/>
          <w:color w:val="454545"/>
          <w:spacing w:val="1"/>
          <w:sz w:val="9"/>
        </w:rPr>
        <w:t> </w:t>
      </w:r>
    </w:p>
    <w:p>
      <w:pPr>
        <w:pStyle w:val="BodyText"/>
        <w:spacing w:before="2"/>
        <w:rPr>
          <w:rFonts w:ascii="Aegean"/>
          <w:sz w:val="17"/>
        </w:rPr>
      </w:pPr>
    </w:p>
    <w:p>
      <w:pPr>
        <w:spacing w:before="0"/>
        <w:ind w:left="0" w:right="87" w:firstLine="0"/>
        <w:jc w:val="right"/>
        <w:rPr>
          <w:rFonts w:ascii="Aegean"/>
          <w:sz w:val="9"/>
        </w:rPr>
      </w:pPr>
      <w:r>
        <w:rPr>
          <w:rFonts w:ascii="Aegean"/>
          <w:color w:val="4E4E4E"/>
          <w:w w:val="160"/>
          <w:sz w:val="9"/>
        </w:rPr>
        <w:t>-  </w:t>
      </w:r>
      <w:r>
        <w:rPr>
          <w:rFonts w:ascii="Aegean"/>
          <w:color w:val="4E4E4E"/>
          <w:spacing w:val="5"/>
          <w:w w:val="160"/>
          <w:sz w:val="9"/>
        </w:rPr>
        <w:t> </w:t>
      </w:r>
      <w:r>
        <w:rPr>
          <w:rFonts w:ascii="Aegean"/>
          <w:color w:val="4E4E4E"/>
          <w:w w:val="120"/>
          <w:sz w:val="9"/>
        </w:rPr>
        <w:t>8</w:t>
      </w:r>
    </w:p>
    <w:p>
      <w:pPr>
        <w:pStyle w:val="BodyText"/>
        <w:spacing w:before="8"/>
        <w:rPr>
          <w:rFonts w:ascii="Aegean"/>
          <w:sz w:val="16"/>
        </w:rPr>
      </w:pPr>
    </w:p>
    <w:p>
      <w:pPr>
        <w:spacing w:before="0"/>
        <w:ind w:left="3144" w:right="0" w:firstLine="0"/>
        <w:jc w:val="left"/>
        <w:rPr>
          <w:rFonts w:ascii="Noto Sans"/>
          <w:sz w:val="9"/>
        </w:rPr>
      </w:pPr>
      <w:r>
        <w:rPr>
          <w:rFonts w:ascii="Noto Sans"/>
          <w:color w:val="4E4F4A"/>
          <w:w w:val="195"/>
          <w:sz w:val="9"/>
        </w:rPr>
        <w:t>- </w:t>
      </w:r>
      <w:r>
        <w:rPr>
          <w:rFonts w:ascii="Noto Sans"/>
          <w:color w:val="4E4F4A"/>
          <w:spacing w:val="19"/>
          <w:w w:val="195"/>
          <w:sz w:val="9"/>
        </w:rPr>
        <w:t> </w:t>
      </w:r>
      <w:r>
        <w:rPr>
          <w:rFonts w:ascii="Noto Sans"/>
          <w:color w:val="4E4F4A"/>
          <w:w w:val="135"/>
          <w:sz w:val="9"/>
        </w:rPr>
        <w:t>6</w:t>
      </w:r>
    </w:p>
    <w:p>
      <w:pPr>
        <w:pStyle w:val="BodyText"/>
        <w:spacing w:before="8"/>
        <w:rPr>
          <w:rFonts w:ascii="Noto Sans"/>
          <w:sz w:val="12"/>
        </w:rPr>
      </w:pPr>
    </w:p>
    <w:p>
      <w:pPr>
        <w:spacing w:before="0"/>
        <w:ind w:left="3139" w:right="0" w:firstLine="0"/>
        <w:jc w:val="left"/>
        <w:rPr>
          <w:rFonts w:ascii="Alexander"/>
          <w:sz w:val="9"/>
        </w:rPr>
      </w:pPr>
      <w:r>
        <w:rPr>
          <w:rFonts w:ascii="Alexander"/>
          <w:color w:val="4E4E54"/>
          <w:w w:val="215"/>
          <w:sz w:val="9"/>
        </w:rPr>
        <w:t>- </w:t>
      </w:r>
      <w:r>
        <w:rPr>
          <w:rFonts w:ascii="Alexander"/>
          <w:color w:val="4E4E54"/>
          <w:spacing w:val="21"/>
          <w:w w:val="215"/>
          <w:sz w:val="9"/>
        </w:rPr>
        <w:t> </w:t>
      </w:r>
      <w:r>
        <w:rPr>
          <w:rFonts w:ascii="Alexander"/>
          <w:color w:val="4E4E54"/>
          <w:w w:val="175"/>
          <w:sz w:val="9"/>
        </w:rPr>
        <w:t>4</w:t>
      </w:r>
    </w:p>
    <w:p>
      <w:pPr>
        <w:spacing w:before="170"/>
        <w:ind w:left="3144" w:right="0" w:firstLine="0"/>
        <w:jc w:val="left"/>
        <w:rPr>
          <w:rFonts w:ascii="Aegean"/>
          <w:sz w:val="8"/>
        </w:rPr>
      </w:pPr>
      <w:r>
        <w:rPr>
          <w:rFonts w:ascii="Aegean"/>
          <w:color w:val="4D4F4F"/>
          <w:w w:val="175"/>
          <w:sz w:val="8"/>
        </w:rPr>
        <w:t>-  </w:t>
      </w:r>
      <w:r>
        <w:rPr>
          <w:rFonts w:ascii="Aegean"/>
          <w:color w:val="4D4F4F"/>
          <w:spacing w:val="2"/>
          <w:w w:val="175"/>
          <w:sz w:val="8"/>
        </w:rPr>
        <w:t> </w:t>
      </w:r>
      <w:r>
        <w:rPr>
          <w:rFonts w:ascii="Aegean"/>
          <w:color w:val="4D4F4F"/>
          <w:w w:val="145"/>
          <w:sz w:val="8"/>
        </w:rPr>
        <w:t>2</w:t>
      </w:r>
    </w:p>
    <w:p>
      <w:pPr>
        <w:pStyle w:val="BodyText"/>
        <w:rPr>
          <w:rFonts w:ascii="Aegean"/>
          <w:sz w:val="10"/>
        </w:rPr>
      </w:pPr>
    </w:p>
    <w:p>
      <w:pPr>
        <w:pStyle w:val="BodyText"/>
        <w:spacing w:before="2"/>
        <w:rPr>
          <w:rFonts w:ascii="Aegean"/>
          <w:sz w:val="9"/>
        </w:rPr>
      </w:pPr>
    </w:p>
    <w:p>
      <w:pPr>
        <w:spacing w:line="50" w:lineRule="exact" w:before="0"/>
        <w:ind w:left="0" w:right="86" w:firstLine="0"/>
        <w:jc w:val="right"/>
        <w:rPr>
          <w:rFonts w:ascii="Aegean"/>
          <w:sz w:val="9"/>
        </w:rPr>
      </w:pPr>
      <w:r>
        <w:rPr>
          <w:rFonts w:ascii="Aegean"/>
          <w:color w:val="3C3A3D"/>
          <w:w w:val="110"/>
          <w:sz w:val="9"/>
        </w:rPr>
        <w:t>0</w:t>
      </w:r>
    </w:p>
    <w:p>
      <w:pPr>
        <w:pStyle w:val="BodyText"/>
        <w:spacing w:line="292" w:lineRule="auto" w:before="76"/>
        <w:ind w:left="110" w:right="545"/>
      </w:pPr>
      <w:r>
        <w:rPr/>
        <w:br w:type="column"/>
      </w:r>
      <w:r>
        <w:rPr>
          <w:color w:val="2E2C2E"/>
          <w:w w:val="105"/>
        </w:rPr>
        <w:t>rates have been rapid, with six-month and three-month annua</w:t>
      </w:r>
      <w:r>
        <w:rPr>
          <w:color w:val="391317"/>
          <w:w w:val="105"/>
        </w:rPr>
        <w:t>l</w:t>
      </w:r>
      <w:r>
        <w:rPr>
          <w:color w:val="2E2C2E"/>
          <w:w w:val="105"/>
        </w:rPr>
        <w:t>ised growth rates of 7. </w:t>
      </w:r>
      <w:r>
        <w:rPr>
          <w:color w:val="2E2C2E"/>
          <w:w w:val="90"/>
        </w:rPr>
        <w:t>1 </w:t>
      </w:r>
      <w:r>
        <w:rPr>
          <w:color w:val="2E2C2E"/>
          <w:w w:val="105"/>
        </w:rPr>
        <w:t>% and 9.5% respectively.</w:t>
      </w:r>
    </w:p>
    <w:p>
      <w:pPr>
        <w:pStyle w:val="BodyText"/>
        <w:spacing w:line="295" w:lineRule="auto" w:before="2"/>
        <w:ind w:left="105" w:right="545" w:firstLine="4"/>
      </w:pPr>
      <w:r>
        <w:rPr>
          <w:color w:val="2E2C2E"/>
          <w:spacing w:val="5"/>
          <w:w w:val="110"/>
        </w:rPr>
        <w:t>Growth </w:t>
      </w:r>
      <w:r>
        <w:rPr>
          <w:color w:val="2E2C2E"/>
          <w:spacing w:val="9"/>
          <w:w w:val="110"/>
        </w:rPr>
        <w:t>slowed </w:t>
      </w:r>
      <w:r>
        <w:rPr>
          <w:color w:val="2E2C2E"/>
          <w:w w:val="110"/>
        </w:rPr>
        <w:t>a </w:t>
      </w:r>
      <w:r>
        <w:rPr>
          <w:color w:val="2E2C2E"/>
          <w:spacing w:val="10"/>
          <w:w w:val="110"/>
        </w:rPr>
        <w:t>little </w:t>
      </w:r>
      <w:r>
        <w:rPr>
          <w:color w:val="2E2C2E"/>
          <w:w w:val="110"/>
        </w:rPr>
        <w:t>in </w:t>
      </w:r>
      <w:r>
        <w:rPr>
          <w:color w:val="2E2C2E"/>
          <w:spacing w:val="10"/>
          <w:w w:val="110"/>
        </w:rPr>
        <w:t>April, </w:t>
      </w:r>
      <w:r>
        <w:rPr>
          <w:color w:val="2E2C2E"/>
          <w:spacing w:val="7"/>
          <w:w w:val="110"/>
        </w:rPr>
        <w:t>although </w:t>
      </w:r>
      <w:r>
        <w:rPr>
          <w:color w:val="2E2C2E"/>
          <w:w w:val="110"/>
        </w:rPr>
        <w:t>the </w:t>
      </w:r>
      <w:r>
        <w:rPr>
          <w:color w:val="2E2C2E"/>
          <w:spacing w:val="9"/>
          <w:w w:val="110"/>
        </w:rPr>
        <w:t>twelve-month </w:t>
      </w:r>
      <w:r>
        <w:rPr>
          <w:color w:val="2E2C2E"/>
          <w:w w:val="110"/>
        </w:rPr>
        <w:t>rate </w:t>
      </w:r>
      <w:r>
        <w:rPr>
          <w:color w:val="2E2C2E"/>
          <w:spacing w:val="7"/>
          <w:w w:val="110"/>
        </w:rPr>
        <w:t>remained </w:t>
      </w:r>
      <w:r>
        <w:rPr>
          <w:color w:val="2E2C2E"/>
          <w:spacing w:val="8"/>
          <w:w w:val="110"/>
        </w:rPr>
        <w:t>outside </w:t>
      </w:r>
      <w:r>
        <w:rPr>
          <w:color w:val="2E2C2E"/>
          <w:spacing w:val="2"/>
          <w:w w:val="110"/>
        </w:rPr>
        <w:t>the </w:t>
      </w:r>
      <w:r>
        <w:rPr>
          <w:color w:val="2E2C2E"/>
          <w:spacing w:val="16"/>
          <w:w w:val="110"/>
        </w:rPr>
        <w:t> </w:t>
      </w:r>
      <w:r>
        <w:rPr>
          <w:color w:val="2E2C2E"/>
          <w:spacing w:val="8"/>
          <w:w w:val="110"/>
        </w:rPr>
        <w:t>monitoring</w:t>
      </w:r>
    </w:p>
    <w:p>
      <w:pPr>
        <w:pStyle w:val="BodyText"/>
        <w:spacing w:line="295" w:lineRule="auto"/>
        <w:ind w:left="105" w:right="174"/>
      </w:pPr>
      <w:r>
        <w:rPr>
          <w:color w:val="2E2C2E"/>
          <w:spacing w:val="5"/>
          <w:w w:val="110"/>
        </w:rPr>
        <w:t>range, </w:t>
      </w:r>
      <w:r>
        <w:rPr>
          <w:color w:val="2E2C2E"/>
          <w:w w:val="110"/>
        </w:rPr>
        <w:t>at </w:t>
      </w:r>
      <w:r>
        <w:rPr>
          <w:color w:val="2E2C2E"/>
          <w:spacing w:val="13"/>
          <w:w w:val="110"/>
        </w:rPr>
        <w:t>4.8 </w:t>
      </w:r>
      <w:r>
        <w:rPr>
          <w:color w:val="2E2C2E"/>
          <w:spacing w:val="5"/>
          <w:w w:val="125"/>
        </w:rPr>
        <w:t>%-see </w:t>
      </w:r>
      <w:r>
        <w:rPr>
          <w:color w:val="2E2C2E"/>
          <w:spacing w:val="4"/>
          <w:w w:val="110"/>
        </w:rPr>
        <w:t>Chart </w:t>
      </w:r>
      <w:r>
        <w:rPr>
          <w:color w:val="2E2C2E"/>
          <w:spacing w:val="17"/>
          <w:w w:val="110"/>
        </w:rPr>
        <w:t>2.5.  </w:t>
      </w:r>
      <w:r>
        <w:rPr>
          <w:color w:val="2E2C2E"/>
          <w:spacing w:val="6"/>
          <w:w w:val="110"/>
        </w:rPr>
        <w:t>Much,  but </w:t>
      </w:r>
      <w:r>
        <w:rPr>
          <w:color w:val="2E2C2E"/>
          <w:spacing w:val="5"/>
          <w:w w:val="110"/>
        </w:rPr>
        <w:t>not </w:t>
      </w:r>
      <w:r>
        <w:rPr>
          <w:color w:val="2E2C2E"/>
          <w:spacing w:val="12"/>
          <w:w w:val="110"/>
        </w:rPr>
        <w:t>all, </w:t>
      </w:r>
      <w:r>
        <w:rPr>
          <w:color w:val="2E2C2E"/>
          <w:spacing w:val="9"/>
          <w:w w:val="110"/>
        </w:rPr>
        <w:t>of </w:t>
      </w:r>
      <w:r>
        <w:rPr>
          <w:color w:val="2E2C2E"/>
          <w:spacing w:val="2"/>
          <w:w w:val="110"/>
        </w:rPr>
        <w:t>the </w:t>
      </w:r>
      <w:r>
        <w:rPr>
          <w:color w:val="2E2C2E"/>
          <w:spacing w:val="5"/>
          <w:w w:val="110"/>
        </w:rPr>
        <w:t>strength </w:t>
      </w:r>
      <w:r>
        <w:rPr>
          <w:color w:val="2E2C2E"/>
          <w:w w:val="110"/>
        </w:rPr>
        <w:t>of </w:t>
      </w:r>
      <w:r>
        <w:rPr>
          <w:color w:val="2E2C2E"/>
          <w:spacing w:val="6"/>
          <w:w w:val="110"/>
        </w:rPr>
        <w:t>MO </w:t>
      </w:r>
      <w:r>
        <w:rPr>
          <w:color w:val="2E2C2E"/>
          <w:spacing w:val="8"/>
          <w:w w:val="110"/>
        </w:rPr>
        <w:t>can </w:t>
      </w:r>
      <w:r>
        <w:rPr>
          <w:color w:val="2E2C2E"/>
          <w:spacing w:val="3"/>
          <w:w w:val="110"/>
        </w:rPr>
        <w:t>be </w:t>
      </w:r>
      <w:r>
        <w:rPr>
          <w:color w:val="2E2C2E"/>
          <w:spacing w:val="10"/>
          <w:w w:val="110"/>
        </w:rPr>
        <w:t>explained </w:t>
      </w:r>
      <w:r>
        <w:rPr>
          <w:color w:val="2E2C2E"/>
          <w:spacing w:val="6"/>
          <w:w w:val="110"/>
        </w:rPr>
        <w:t>by </w:t>
      </w:r>
      <w:r>
        <w:rPr>
          <w:color w:val="2E2C2E"/>
          <w:w w:val="110"/>
        </w:rPr>
        <w:t>faster </w:t>
      </w:r>
      <w:r>
        <w:rPr>
          <w:color w:val="2E2C2E"/>
          <w:spacing w:val="4"/>
          <w:w w:val="110"/>
        </w:rPr>
        <w:t>growth of the </w:t>
      </w:r>
      <w:r>
        <w:rPr>
          <w:color w:val="2E2C2E"/>
          <w:spacing w:val="10"/>
          <w:w w:val="110"/>
        </w:rPr>
        <w:t>value </w:t>
      </w:r>
      <w:r>
        <w:rPr>
          <w:color w:val="2E2C2E"/>
          <w:w w:val="110"/>
        </w:rPr>
        <w:t>of </w:t>
      </w:r>
      <w:r>
        <w:rPr>
          <w:color w:val="2E2C2E"/>
          <w:spacing w:val="5"/>
          <w:w w:val="110"/>
        </w:rPr>
        <w:t>retail </w:t>
      </w:r>
      <w:r>
        <w:rPr>
          <w:color w:val="2E2C2E"/>
          <w:spacing w:val="9"/>
          <w:w w:val="110"/>
        </w:rPr>
        <w:t>sales, </w:t>
      </w:r>
      <w:r>
        <w:rPr>
          <w:color w:val="2E2C2E"/>
          <w:spacing w:val="5"/>
          <w:w w:val="110"/>
        </w:rPr>
        <w:t>and </w:t>
      </w:r>
      <w:r>
        <w:rPr>
          <w:color w:val="2E2C2E"/>
          <w:spacing w:val="2"/>
          <w:w w:val="110"/>
        </w:rPr>
        <w:t>the </w:t>
      </w:r>
      <w:r>
        <w:rPr>
          <w:color w:val="2E2C2E"/>
          <w:spacing w:val="7"/>
          <w:w w:val="110"/>
        </w:rPr>
        <w:t>impact </w:t>
      </w:r>
      <w:r>
        <w:rPr>
          <w:color w:val="2E2C2E"/>
          <w:w w:val="110"/>
        </w:rPr>
        <w:t>of </w:t>
      </w:r>
      <w:r>
        <w:rPr>
          <w:color w:val="2E2C2E"/>
          <w:spacing w:val="3"/>
          <w:w w:val="110"/>
        </w:rPr>
        <w:t>lower </w:t>
      </w:r>
      <w:r>
        <w:rPr>
          <w:color w:val="2E2C2E"/>
          <w:spacing w:val="7"/>
          <w:w w:val="110"/>
        </w:rPr>
        <w:t>interest </w:t>
      </w:r>
      <w:r>
        <w:rPr>
          <w:color w:val="2E2C2E"/>
          <w:spacing w:val="3"/>
          <w:w w:val="110"/>
        </w:rPr>
        <w:t>rates </w:t>
      </w:r>
      <w:r>
        <w:rPr>
          <w:color w:val="2E2C2E"/>
          <w:spacing w:val="10"/>
          <w:w w:val="110"/>
        </w:rPr>
        <w:t>(which </w:t>
      </w:r>
      <w:r>
        <w:rPr>
          <w:color w:val="2E2C2E"/>
          <w:spacing w:val="4"/>
          <w:w w:val="110"/>
        </w:rPr>
        <w:t>lower </w:t>
      </w:r>
      <w:r>
        <w:rPr>
          <w:color w:val="2E2C2E"/>
          <w:spacing w:val="6"/>
          <w:w w:val="110"/>
        </w:rPr>
        <w:t>the opportunity  </w:t>
      </w:r>
      <w:r>
        <w:rPr>
          <w:color w:val="2E2C2E"/>
          <w:spacing w:val="3"/>
          <w:w w:val="110"/>
        </w:rPr>
        <w:t>cost  </w:t>
      </w:r>
      <w:r>
        <w:rPr>
          <w:color w:val="2E2C2E"/>
          <w:w w:val="110"/>
        </w:rPr>
        <w:t>of </w:t>
      </w:r>
      <w:r>
        <w:rPr>
          <w:color w:val="2E2C2E"/>
          <w:spacing w:val="9"/>
          <w:w w:val="110"/>
        </w:rPr>
        <w:t>holding </w:t>
      </w:r>
      <w:r>
        <w:rPr>
          <w:color w:val="2E2C2E"/>
          <w:spacing w:val="11"/>
          <w:w w:val="110"/>
        </w:rPr>
        <w:t>cash).  </w:t>
      </w:r>
      <w:r>
        <w:rPr>
          <w:color w:val="2E2C2E"/>
          <w:spacing w:val="5"/>
          <w:w w:val="110"/>
        </w:rPr>
        <w:t>Other </w:t>
      </w:r>
      <w:r>
        <w:rPr>
          <w:color w:val="2E2C2E"/>
          <w:spacing w:val="4"/>
          <w:w w:val="110"/>
        </w:rPr>
        <w:t>factors,  </w:t>
      </w:r>
      <w:r>
        <w:rPr>
          <w:color w:val="2E2C2E"/>
          <w:spacing w:val="9"/>
          <w:w w:val="110"/>
        </w:rPr>
        <w:t>such </w:t>
      </w:r>
      <w:r>
        <w:rPr>
          <w:color w:val="2E2C2E"/>
          <w:w w:val="110"/>
        </w:rPr>
        <w:t>as </w:t>
      </w:r>
      <w:r>
        <w:rPr>
          <w:color w:val="2E2C2E"/>
          <w:spacing w:val="7"/>
          <w:w w:val="110"/>
        </w:rPr>
        <w:t>changes </w:t>
      </w:r>
      <w:r>
        <w:rPr>
          <w:color w:val="2E2C2E"/>
          <w:w w:val="110"/>
        </w:rPr>
        <w:t>in  the </w:t>
      </w:r>
      <w:r>
        <w:rPr>
          <w:color w:val="2E2C2E"/>
          <w:spacing w:val="10"/>
          <w:w w:val="110"/>
        </w:rPr>
        <w:t>composition </w:t>
      </w:r>
      <w:r>
        <w:rPr>
          <w:color w:val="2E2C2E"/>
          <w:spacing w:val="4"/>
          <w:w w:val="110"/>
        </w:rPr>
        <w:t>of </w:t>
      </w:r>
      <w:r>
        <w:rPr>
          <w:color w:val="2E2C2E"/>
          <w:spacing w:val="7"/>
          <w:w w:val="110"/>
        </w:rPr>
        <w:t>expenditure, </w:t>
      </w:r>
      <w:r>
        <w:rPr>
          <w:color w:val="2E2C2E"/>
          <w:w w:val="110"/>
        </w:rPr>
        <w:t>may </w:t>
      </w:r>
      <w:r>
        <w:rPr>
          <w:color w:val="2E2C2E"/>
          <w:spacing w:val="9"/>
          <w:w w:val="110"/>
        </w:rPr>
        <w:t>also </w:t>
      </w:r>
      <w:r>
        <w:rPr>
          <w:color w:val="2E2C2E"/>
          <w:spacing w:val="3"/>
          <w:w w:val="110"/>
        </w:rPr>
        <w:t>be</w:t>
      </w:r>
      <w:r>
        <w:rPr>
          <w:color w:val="2E2C2E"/>
          <w:spacing w:val="-2"/>
          <w:w w:val="110"/>
        </w:rPr>
        <w:t> </w:t>
      </w:r>
      <w:r>
        <w:rPr>
          <w:color w:val="2E2C2E"/>
          <w:spacing w:val="6"/>
          <w:w w:val="110"/>
        </w:rPr>
        <w:t>important.</w:t>
      </w:r>
    </w:p>
    <w:p>
      <w:pPr>
        <w:pStyle w:val="BodyText"/>
        <w:spacing w:before="6"/>
        <w:rPr>
          <w:sz w:val="27"/>
        </w:rPr>
      </w:pPr>
    </w:p>
    <w:p>
      <w:pPr>
        <w:pStyle w:val="BodyText"/>
        <w:spacing w:line="295" w:lineRule="auto"/>
        <w:ind w:left="105" w:right="174"/>
      </w:pPr>
      <w:r>
        <w:rPr>
          <w:color w:val="2F2D2F"/>
          <w:spacing w:val="6"/>
          <w:w w:val="110"/>
        </w:rPr>
        <w:t>M4 </w:t>
      </w:r>
      <w:r>
        <w:rPr>
          <w:color w:val="2F2D2F"/>
          <w:spacing w:val="4"/>
          <w:w w:val="110"/>
        </w:rPr>
        <w:t>growth </w:t>
      </w:r>
      <w:r>
        <w:rPr>
          <w:color w:val="2F2D2F"/>
          <w:spacing w:val="9"/>
          <w:w w:val="110"/>
        </w:rPr>
        <w:t>slowed </w:t>
      </w:r>
      <w:r>
        <w:rPr>
          <w:color w:val="2F2D2F"/>
          <w:spacing w:val="4"/>
          <w:w w:val="110"/>
        </w:rPr>
        <w:t>further towards the </w:t>
      </w:r>
      <w:r>
        <w:rPr>
          <w:color w:val="2F2D2F"/>
          <w:spacing w:val="6"/>
          <w:w w:val="110"/>
        </w:rPr>
        <w:t>end </w:t>
      </w:r>
      <w:r>
        <w:rPr>
          <w:color w:val="2F2D2F"/>
          <w:w w:val="110"/>
        </w:rPr>
        <w:t>of </w:t>
      </w:r>
      <w:r>
        <w:rPr>
          <w:color w:val="2F2D2F"/>
          <w:spacing w:val="10"/>
          <w:w w:val="110"/>
        </w:rPr>
        <w:t>last </w:t>
      </w:r>
      <w:r>
        <w:rPr>
          <w:color w:val="2F2D2F"/>
          <w:w w:val="110"/>
        </w:rPr>
        <w:t>year, and </w:t>
      </w:r>
      <w:r>
        <w:rPr>
          <w:color w:val="2F2D2F"/>
          <w:spacing w:val="3"/>
          <w:w w:val="110"/>
        </w:rPr>
        <w:t>M4 </w:t>
      </w:r>
      <w:r>
        <w:rPr>
          <w:color w:val="2F2D2F"/>
          <w:spacing w:val="9"/>
          <w:w w:val="110"/>
        </w:rPr>
        <w:t>actually </w:t>
      </w:r>
      <w:r>
        <w:rPr>
          <w:color w:val="2F2D2F"/>
          <w:spacing w:val="7"/>
          <w:w w:val="110"/>
        </w:rPr>
        <w:t>fell </w:t>
      </w:r>
      <w:r>
        <w:rPr>
          <w:color w:val="2F2D2F"/>
          <w:spacing w:val="10"/>
          <w:w w:val="110"/>
        </w:rPr>
        <w:t>in </w:t>
      </w:r>
      <w:r>
        <w:rPr>
          <w:color w:val="2F2D2F"/>
          <w:spacing w:val="5"/>
          <w:w w:val="110"/>
        </w:rPr>
        <w:t>January, </w:t>
      </w:r>
      <w:r>
        <w:rPr>
          <w:color w:val="2F2D2F"/>
          <w:spacing w:val="6"/>
          <w:w w:val="110"/>
        </w:rPr>
        <w:t>when </w:t>
      </w:r>
      <w:r>
        <w:rPr>
          <w:color w:val="2F2D2F"/>
          <w:w w:val="110"/>
        </w:rPr>
        <w:t>the </w:t>
      </w:r>
      <w:r>
        <w:rPr>
          <w:color w:val="2F2D2F"/>
          <w:spacing w:val="9"/>
          <w:w w:val="110"/>
        </w:rPr>
        <w:t>twelve-month </w:t>
      </w:r>
      <w:r>
        <w:rPr>
          <w:color w:val="2F2D2F"/>
          <w:spacing w:val="6"/>
          <w:w w:val="110"/>
        </w:rPr>
        <w:t>increase was </w:t>
      </w:r>
      <w:r>
        <w:rPr>
          <w:color w:val="2F2D2F"/>
          <w:spacing w:val="5"/>
          <w:w w:val="110"/>
        </w:rPr>
        <w:t>only </w:t>
      </w:r>
      <w:r>
        <w:rPr>
          <w:color w:val="2F2D2F"/>
          <w:spacing w:val="24"/>
          <w:w w:val="90"/>
        </w:rPr>
        <w:t>3.1 </w:t>
      </w:r>
      <w:r>
        <w:rPr>
          <w:color w:val="2F2D2F"/>
          <w:spacing w:val="5"/>
          <w:w w:val="125"/>
        </w:rPr>
        <w:t>%-the </w:t>
      </w:r>
      <w:r>
        <w:rPr>
          <w:color w:val="2F2D2F"/>
          <w:spacing w:val="5"/>
          <w:w w:val="110"/>
        </w:rPr>
        <w:t>lowest rate </w:t>
      </w:r>
      <w:r>
        <w:rPr>
          <w:color w:val="2F2D2F"/>
          <w:spacing w:val="9"/>
          <w:w w:val="110"/>
        </w:rPr>
        <w:t>since </w:t>
      </w:r>
      <w:r>
        <w:rPr>
          <w:color w:val="2F2D2F"/>
          <w:spacing w:val="8"/>
          <w:w w:val="110"/>
        </w:rPr>
        <w:t>the monthly </w:t>
      </w:r>
      <w:r>
        <w:rPr>
          <w:color w:val="2F2D2F"/>
          <w:spacing w:val="6"/>
          <w:w w:val="110"/>
        </w:rPr>
        <w:t>series </w:t>
      </w:r>
      <w:r>
        <w:rPr>
          <w:color w:val="2F2D2F"/>
          <w:spacing w:val="5"/>
          <w:w w:val="110"/>
        </w:rPr>
        <w:t>began </w:t>
      </w:r>
      <w:r>
        <w:rPr>
          <w:color w:val="2F2D2F"/>
          <w:spacing w:val="4"/>
          <w:w w:val="110"/>
        </w:rPr>
        <w:t>in </w:t>
      </w:r>
      <w:r>
        <w:rPr>
          <w:color w:val="2F2D2F"/>
          <w:spacing w:val="6"/>
          <w:w w:val="110"/>
        </w:rPr>
        <w:t>June </w:t>
      </w:r>
      <w:r>
        <w:rPr>
          <w:color w:val="2F2D2F"/>
          <w:w w:val="90"/>
        </w:rPr>
        <w:t>1 </w:t>
      </w:r>
      <w:r>
        <w:rPr>
          <w:color w:val="2F2D2F"/>
          <w:spacing w:val="14"/>
          <w:w w:val="110"/>
        </w:rPr>
        <w:t>983.  </w:t>
      </w:r>
      <w:r>
        <w:rPr>
          <w:color w:val="2F2D2F"/>
          <w:spacing w:val="4"/>
          <w:w w:val="110"/>
        </w:rPr>
        <w:t>The </w:t>
      </w:r>
      <w:r>
        <w:rPr>
          <w:color w:val="2F2D2F"/>
          <w:spacing w:val="7"/>
          <w:w w:val="110"/>
        </w:rPr>
        <w:t>weakness </w:t>
      </w:r>
      <w:r>
        <w:rPr>
          <w:color w:val="2F2D2F"/>
          <w:spacing w:val="4"/>
          <w:w w:val="110"/>
        </w:rPr>
        <w:t>of </w:t>
      </w:r>
      <w:r>
        <w:rPr>
          <w:color w:val="2F2D2F"/>
          <w:spacing w:val="3"/>
          <w:w w:val="110"/>
        </w:rPr>
        <w:t>M4 </w:t>
      </w:r>
      <w:r>
        <w:rPr>
          <w:color w:val="2F2D2F"/>
          <w:spacing w:val="7"/>
          <w:w w:val="110"/>
        </w:rPr>
        <w:t>was </w:t>
      </w:r>
      <w:r>
        <w:rPr>
          <w:color w:val="2F2D2F"/>
          <w:spacing w:val="9"/>
          <w:w w:val="110"/>
        </w:rPr>
        <w:t>consistent with </w:t>
      </w:r>
      <w:r>
        <w:rPr>
          <w:color w:val="2F2D2F"/>
          <w:w w:val="110"/>
        </w:rPr>
        <w:t>a </w:t>
      </w:r>
      <w:r>
        <w:rPr>
          <w:color w:val="2F2D2F"/>
          <w:spacing w:val="8"/>
          <w:w w:val="110"/>
        </w:rPr>
        <w:t>number </w:t>
      </w:r>
      <w:r>
        <w:rPr>
          <w:color w:val="2F2D2F"/>
          <w:w w:val="110"/>
        </w:rPr>
        <w:t>of </w:t>
      </w:r>
      <w:r>
        <w:rPr>
          <w:color w:val="2F2D2F"/>
          <w:spacing w:val="3"/>
          <w:w w:val="110"/>
        </w:rPr>
        <w:t>other</w:t>
      </w:r>
      <w:r>
        <w:rPr>
          <w:color w:val="2F2D2F"/>
          <w:spacing w:val="60"/>
          <w:w w:val="110"/>
        </w:rPr>
        <w:t> </w:t>
      </w:r>
      <w:r>
        <w:rPr>
          <w:color w:val="2F2D2F"/>
          <w:spacing w:val="10"/>
          <w:w w:val="110"/>
        </w:rPr>
        <w:t>nominal</w:t>
      </w:r>
    </w:p>
    <w:p>
      <w:pPr>
        <w:pStyle w:val="BodyText"/>
        <w:spacing w:line="295" w:lineRule="auto"/>
        <w:ind w:left="100" w:right="174" w:firstLine="4"/>
      </w:pPr>
      <w:r>
        <w:rPr>
          <w:color w:val="2F2D2F"/>
          <w:w w:val="110"/>
        </w:rPr>
        <w:t>indicators, reflecting the relatively flat profile for real demand and output, coupled with falling inflation. But in the past two months M4 has risen again, taking the three-month annualised growth rate to 5. 3% in March,</w:t>
      </w:r>
    </w:p>
    <w:p>
      <w:pPr>
        <w:pStyle w:val="BodyText"/>
        <w:spacing w:line="188" w:lineRule="exact"/>
        <w:ind w:left="105"/>
      </w:pPr>
      <w:r>
        <w:rPr>
          <w:color w:val="2F2D2F"/>
          <w:w w:val="110"/>
        </w:rPr>
        <w:t>and the twelve-month rate to 3.6%. The main credit</w:t>
      </w:r>
    </w:p>
    <w:p>
      <w:pPr>
        <w:spacing w:after="0" w:line="188" w:lineRule="exact"/>
        <w:sectPr>
          <w:pgSz w:w="11830" w:h="17090"/>
          <w:pgMar w:top="1420" w:bottom="280" w:left="240" w:right="1080"/>
          <w:cols w:num="2" w:equalWidth="0">
            <w:col w:w="3466" w:space="1435"/>
            <w:col w:w="5609"/>
          </w:cols>
        </w:sectPr>
      </w:pPr>
    </w:p>
    <w:p>
      <w:pPr>
        <w:tabs>
          <w:tab w:pos="1987" w:val="left" w:leader="none"/>
          <w:tab w:pos="2937" w:val="left" w:leader="none"/>
        </w:tabs>
        <w:spacing w:line="62" w:lineRule="exact" w:before="36"/>
        <w:ind w:left="187" w:right="0" w:firstLine="0"/>
        <w:jc w:val="left"/>
        <w:rPr>
          <w:rFonts w:ascii="Aegean"/>
          <w:sz w:val="9"/>
        </w:rPr>
      </w:pPr>
      <w:r>
        <w:rPr/>
        <w:pict>
          <v:shape style="position:absolute;margin-left:65.109604pt;margin-top:1.536112pt;width:6.35pt;height:4.55pt;mso-position-horizontal-relative:page;mso-position-vertical-relative:paragraph;z-index:-18986496;rotation:2" type="#_x0000_t136" fillcolor="#434443" stroked="f">
            <o:extrusion v:ext="view" autorotationcenter="t"/>
            <v:textpath style="font-family:&quot;Akkadian&quot;;font-size:4pt;v-text-kern:t;mso-text-shadow:auto" string="91 "/>
            <w10:wrap type="none"/>
          </v:shape>
        </w:pict>
      </w:r>
      <w:r>
        <w:rPr>
          <w:rFonts w:ascii="Aegean"/>
          <w:color w:val="868687"/>
          <w:w w:val="110"/>
          <w:position w:val="2"/>
          <w:sz w:val="9"/>
        </w:rPr>
        <w:t>990</w:t>
        <w:tab/>
      </w:r>
      <w:r>
        <w:rPr>
          <w:rFonts w:ascii="Aegean"/>
          <w:color w:val="434443"/>
          <w:w w:val="110"/>
          <w:sz w:val="9"/>
        </w:rPr>
        <w:t>92</w:t>
        <w:tab/>
        <w:t>93</w:t>
      </w:r>
    </w:p>
    <w:p>
      <w:pPr>
        <w:spacing w:after="0" w:line="62" w:lineRule="exact"/>
        <w:jc w:val="left"/>
        <w:rPr>
          <w:rFonts w:ascii="Aegean"/>
          <w:sz w:val="9"/>
        </w:rPr>
        <w:sectPr>
          <w:type w:val="continuous"/>
          <w:pgSz w:w="11830" w:h="17090"/>
          <w:pgMar w:top="1480" w:bottom="280" w:left="240" w:right="1080"/>
        </w:sectPr>
      </w:pPr>
    </w:p>
    <w:p>
      <w:pPr>
        <w:spacing w:before="149"/>
        <w:ind w:left="115" w:right="0" w:firstLine="0"/>
        <w:jc w:val="left"/>
        <w:rPr>
          <w:rFonts w:ascii="Noto Sans"/>
          <w:sz w:val="9"/>
        </w:rPr>
      </w:pPr>
      <w:r>
        <w:rPr/>
        <w:pict>
          <v:group style="position:absolute;margin-left:0pt;margin-top:0pt;width:591.4pt;height:854.4pt;mso-position-horizontal-relative:page;mso-position-vertical-relative:page;z-index:-18987008" coordorigin="0,0" coordsize="11828,17088">
            <v:shape style="position:absolute;left:0;top:0;width:11828;height:17088" type="#_x0000_t75" stroked="false">
              <v:imagedata r:id="rId40" o:title=""/>
            </v:shape>
            <v:shape style="position:absolute;left:316;top:14366;width:3284;height:221" type="#_x0000_t75" stroked="false">
              <v:imagedata r:id="rId41" o:title=""/>
            </v:shape>
            <v:shape style="position:absolute;left:422;top:3422;width:39;height:44" type="#_x0000_t75" stroked="false">
              <v:imagedata r:id="rId42" o:title=""/>
            </v:shape>
            <v:shape style="position:absolute;left:436;top:3950;width:39;height:96" type="#_x0000_t75" stroked="false">
              <v:imagedata r:id="rId43" o:title=""/>
            </v:shape>
            <w10:wrap type="none"/>
          </v:group>
        </w:pict>
      </w:r>
      <w:r>
        <w:rPr>
          <w:rFonts w:ascii="Aegean"/>
          <w:color w:val="A6A3A2"/>
          <w:w w:val="105"/>
          <w:sz w:val="9"/>
        </w:rPr>
        <w:t>( </w:t>
      </w:r>
      <w:r>
        <w:rPr>
          <w:rFonts w:ascii="Aegean"/>
          <w:color w:val="A6A3A2"/>
          <w:sz w:val="9"/>
        </w:rPr>
        <w:t>&lt;It </w:t>
      </w:r>
      <w:r>
        <w:rPr>
          <w:rFonts w:ascii="Noto Sans"/>
          <w:color w:val="5E5E5E"/>
          <w:w w:val="105"/>
          <w:sz w:val="9"/>
        </w:rPr>
        <w:t>Bank </w:t>
      </w:r>
      <w:r>
        <w:rPr>
          <w:rFonts w:ascii="Noto Sans"/>
          <w:color w:val="4D4D4E"/>
          <w:w w:val="105"/>
          <w:sz w:val="9"/>
        </w:rPr>
        <w:t>and building society lending </w:t>
      </w:r>
      <w:r>
        <w:rPr>
          <w:rFonts w:ascii="Alexander"/>
          <w:color w:val="4D4D4E"/>
          <w:w w:val="105"/>
          <w:sz w:val="9"/>
        </w:rPr>
        <w:t>10 </w:t>
      </w:r>
      <w:r>
        <w:rPr>
          <w:rFonts w:ascii="Noto Sans"/>
          <w:color w:val="4D4D4E"/>
          <w:w w:val="105"/>
          <w:sz w:val="9"/>
        </w:rPr>
        <w:t>the private sector.</w:t>
      </w:r>
    </w:p>
    <w:p>
      <w:pPr>
        <w:pStyle w:val="BodyText"/>
        <w:rPr>
          <w:rFonts w:ascii="Noto Sans"/>
          <w:sz w:val="26"/>
        </w:rPr>
      </w:pPr>
    </w:p>
    <w:p>
      <w:pPr>
        <w:pStyle w:val="BodyText"/>
        <w:rPr>
          <w:rFonts w:ascii="Noto Sans"/>
          <w:sz w:val="26"/>
        </w:rPr>
      </w:pPr>
    </w:p>
    <w:p>
      <w:pPr>
        <w:pStyle w:val="BodyText"/>
        <w:rPr>
          <w:rFonts w:ascii="Noto Sans"/>
          <w:sz w:val="26"/>
        </w:rPr>
      </w:pPr>
    </w:p>
    <w:p>
      <w:pPr>
        <w:pStyle w:val="BodyText"/>
        <w:rPr>
          <w:rFonts w:ascii="Noto Sans"/>
          <w:sz w:val="26"/>
        </w:rPr>
      </w:pPr>
    </w:p>
    <w:p>
      <w:pPr>
        <w:pStyle w:val="BodyText"/>
        <w:rPr>
          <w:rFonts w:ascii="Noto Sans"/>
          <w:sz w:val="26"/>
        </w:rPr>
      </w:pPr>
    </w:p>
    <w:p>
      <w:pPr>
        <w:pStyle w:val="BodyText"/>
        <w:rPr>
          <w:rFonts w:ascii="Noto Sans"/>
          <w:sz w:val="26"/>
        </w:rPr>
      </w:pPr>
    </w:p>
    <w:p>
      <w:pPr>
        <w:pStyle w:val="BodyText"/>
        <w:rPr>
          <w:rFonts w:ascii="Noto Sans"/>
          <w:sz w:val="26"/>
        </w:rPr>
      </w:pPr>
    </w:p>
    <w:p>
      <w:pPr>
        <w:pStyle w:val="BodyText"/>
        <w:spacing w:before="9"/>
        <w:rPr>
          <w:rFonts w:ascii="Noto Sans"/>
          <w:sz w:val="22"/>
        </w:rPr>
      </w:pPr>
    </w:p>
    <w:p>
      <w:pPr>
        <w:spacing w:before="0"/>
        <w:ind w:left="100" w:right="0" w:firstLine="0"/>
        <w:jc w:val="left"/>
        <w:rPr>
          <w:rFonts w:ascii="Noto Sans"/>
          <w:sz w:val="15"/>
        </w:rPr>
      </w:pPr>
      <w:r>
        <w:rPr/>
        <w:pict>
          <v:shape style="position:absolute;margin-left:17.135971pt;margin-top:-11.41208pt;width:39.4pt;height:7.65pt;mso-position-horizontal-relative:page;mso-position-vertical-relative:paragraph;z-index:15774208;rotation:2" type="#_x0000_t136" fillcolor="#5884af" stroked="f">
            <o:extrusion v:ext="view" autorotationcenter="t"/>
            <v:textpath style="font-family:&quot;Noto Sans&quot;;font-size:7pt;v-text-kern:t;mso-text-shadow:auto" string="Chart 2.5"/>
            <w10:wrap type="none"/>
          </v:shape>
        </w:pict>
      </w:r>
      <w:r>
        <w:rPr>
          <w:rFonts w:ascii="Noto Sans"/>
          <w:color w:val="4A7BAB"/>
          <w:w w:val="120"/>
          <w:sz w:val="15"/>
        </w:rPr>
        <w:t>G</w:t>
      </w:r>
      <w:r>
        <w:rPr>
          <w:rFonts w:ascii="Noto Sans"/>
          <w:color w:val="4A7BAB"/>
          <w:w w:val="120"/>
          <w:position w:val="1"/>
          <w:sz w:val="15"/>
        </w:rPr>
        <w:t>rowth rates of MO</w:t>
      </w:r>
    </w:p>
    <w:p>
      <w:pPr>
        <w:spacing w:line="222" w:lineRule="exact" w:before="59"/>
        <w:ind w:left="105" w:right="0" w:firstLine="0"/>
        <w:jc w:val="left"/>
        <w:rPr>
          <w:rFonts w:ascii="Aegean"/>
          <w:sz w:val="9"/>
        </w:rPr>
      </w:pPr>
      <w:r>
        <w:rPr>
          <w:color w:val="464746"/>
          <w:w w:val="155"/>
          <w:sz w:val="21"/>
        </w:rPr>
        <w:t>o </w:t>
      </w:r>
      <w:r>
        <w:rPr>
          <w:rFonts w:ascii="Noto Sans"/>
          <w:color w:val="464746"/>
          <w:w w:val="110"/>
          <w:position w:val="1"/>
          <w:sz w:val="9"/>
        </w:rPr>
        <w:t>M</w:t>
      </w:r>
      <w:r>
        <w:rPr>
          <w:rFonts w:ascii="Noto Sans"/>
          <w:color w:val="464746"/>
          <w:w w:val="110"/>
          <w:sz w:val="9"/>
        </w:rPr>
        <w:t>O target ranges from April </w:t>
      </w:r>
      <w:r>
        <w:rPr>
          <w:rFonts w:ascii="Aegean"/>
          <w:color w:val="464746"/>
          <w:w w:val="110"/>
          <w:sz w:val="9"/>
        </w:rPr>
        <w:t>1984 10 </w:t>
      </w:r>
      <w:r>
        <w:rPr>
          <w:rFonts w:ascii="Noto Sans"/>
          <w:color w:val="464746"/>
          <w:w w:val="110"/>
          <w:sz w:val="9"/>
        </w:rPr>
        <w:t>March </w:t>
      </w:r>
      <w:r>
        <w:rPr>
          <w:rFonts w:ascii="Aegean"/>
          <w:color w:val="464746"/>
          <w:w w:val="110"/>
          <w:sz w:val="9"/>
        </w:rPr>
        <w:t>1993</w:t>
      </w:r>
    </w:p>
    <w:p>
      <w:pPr>
        <w:spacing w:line="163" w:lineRule="exact" w:before="0"/>
        <w:ind w:left="366" w:right="0" w:firstLine="0"/>
        <w:jc w:val="left"/>
        <w:rPr>
          <w:rFonts w:ascii="Noto Sans"/>
          <w:sz w:val="9"/>
        </w:rPr>
      </w:pPr>
      <w:r>
        <w:rPr>
          <w:rFonts w:ascii="Noto Sans"/>
          <w:color w:val="464746"/>
          <w:w w:val="110"/>
          <w:sz w:val="9"/>
        </w:rPr>
        <w:t>l</w:t>
      </w:r>
      <w:r>
        <w:rPr>
          <w:rFonts w:ascii="Noto Sans"/>
          <w:color w:val="464746"/>
          <w:w w:val="110"/>
          <w:position w:val="6"/>
          <w:sz w:val="9"/>
        </w:rPr>
        <w:t>, </w:t>
      </w:r>
      <w:r>
        <w:rPr>
          <w:rFonts w:ascii="Noto Sans"/>
          <w:color w:val="464746"/>
          <w:w w:val="110"/>
          <w:sz w:val="9"/>
        </w:rPr>
        <w:t>Ilclusive: monitoring range thereafter</w:t>
      </w:r>
    </w:p>
    <w:p>
      <w:pPr>
        <w:spacing w:before="161"/>
        <w:ind w:left="1480" w:right="0" w:firstLine="0"/>
        <w:jc w:val="left"/>
        <w:rPr>
          <w:rFonts w:ascii="Aegean" w:hAnsi="Aegean" w:cs="Aegean" w:eastAsia="Aegean"/>
          <w:sz w:val="9"/>
          <w:szCs w:val="9"/>
        </w:rPr>
      </w:pPr>
      <w:r>
        <w:rPr>
          <w:rFonts w:ascii="Noto Sans" w:hAnsi="Noto Sans" w:cs="Noto Sans" w:eastAsia="Noto Sans"/>
          <w:color w:val="515251"/>
          <w:spacing w:val="-3"/>
          <w:w w:val="105"/>
          <w:sz w:val="9"/>
          <w:szCs w:val="9"/>
        </w:rPr>
        <w:t>Percentage   changes  </w:t>
      </w:r>
      <w:r>
        <w:rPr>
          <w:rFonts w:ascii="Noto Sans" w:hAnsi="Noto Sans" w:cs="Noto Sans" w:eastAsia="Noto Sans"/>
          <w:color w:val="515251"/>
          <w:w w:val="105"/>
          <w:sz w:val="9"/>
          <w:szCs w:val="9"/>
        </w:rPr>
        <w:t>on a  </w:t>
      </w:r>
      <w:r>
        <w:rPr>
          <w:rFonts w:ascii="Noto Sans" w:hAnsi="Noto Sans" w:cs="Noto Sans" w:eastAsia="Noto Sans"/>
          <w:color w:val="515251"/>
          <w:spacing w:val="-3"/>
          <w:w w:val="105"/>
          <w:sz w:val="9"/>
          <w:szCs w:val="9"/>
        </w:rPr>
        <w:t>year  </w:t>
      </w:r>
      <w:r>
        <w:rPr>
          <w:rFonts w:ascii="Noto Sans" w:hAnsi="Noto Sans" w:cs="Noto Sans" w:eastAsia="Noto Sans"/>
          <w:color w:val="515251"/>
          <w:w w:val="105"/>
          <w:sz w:val="9"/>
          <w:szCs w:val="9"/>
        </w:rPr>
        <w:t>enrti</w:t>
      </w:r>
      <w:r>
        <w:rPr>
          <w:rFonts w:ascii="Noto Sans" w:hAnsi="Noto Sans" w:cs="Noto Sans" w:eastAsia="Noto Sans"/>
          <w:color w:val="515251"/>
          <w:w w:val="105"/>
          <w:position w:val="-2"/>
          <w:sz w:val="9"/>
          <w:szCs w:val="9"/>
        </w:rPr>
        <w:t>�</w:t>
      </w:r>
      <w:r>
        <w:rPr>
          <w:rFonts w:ascii="Noto Sans" w:hAnsi="Noto Sans" w:cs="Noto Sans" w:eastAsia="Noto Sans"/>
          <w:color w:val="515251"/>
          <w:spacing w:val="17"/>
          <w:w w:val="105"/>
          <w:position w:val="-2"/>
          <w:sz w:val="9"/>
          <w:szCs w:val="9"/>
        </w:rPr>
        <w:t> </w:t>
      </w:r>
      <w:r>
        <w:rPr>
          <w:rFonts w:ascii="Aegean" w:hAnsi="Aegean" w:cs="Aegean" w:eastAsia="Aegean"/>
          <w:color w:val="515251"/>
          <w:spacing w:val="9"/>
          <w:w w:val="105"/>
          <w:position w:val="-9"/>
          <w:sz w:val="9"/>
          <w:szCs w:val="9"/>
        </w:rPr>
        <w:t>10</w:t>
      </w:r>
      <w:r>
        <w:rPr>
          <w:rFonts w:ascii="Aegean" w:hAnsi="Aegean" w:cs="Aegean" w:eastAsia="Aegean"/>
          <w:color w:val="515251"/>
          <w:spacing w:val="-4"/>
          <w:position w:val="-9"/>
          <w:sz w:val="9"/>
          <w:szCs w:val="9"/>
        </w:rPr>
        <w:t> </w:t>
      </w:r>
    </w:p>
    <w:p>
      <w:pPr>
        <w:pStyle w:val="BodyText"/>
        <w:rPr>
          <w:rFonts w:ascii="Aegean"/>
          <w:sz w:val="22"/>
        </w:rPr>
      </w:pPr>
    </w:p>
    <w:p>
      <w:pPr>
        <w:pStyle w:val="BodyText"/>
        <w:spacing w:before="9"/>
        <w:rPr>
          <w:rFonts w:ascii="Aegean"/>
          <w:sz w:val="26"/>
        </w:rPr>
      </w:pPr>
    </w:p>
    <w:p>
      <w:pPr>
        <w:spacing w:before="1"/>
        <w:ind w:left="3134" w:right="0" w:firstLine="0"/>
        <w:jc w:val="left"/>
        <w:rPr>
          <w:rFonts w:ascii="Aegean"/>
          <w:sz w:val="9"/>
        </w:rPr>
      </w:pPr>
      <w:r>
        <w:rPr>
          <w:rFonts w:ascii="Aegean"/>
          <w:color w:val="454545"/>
          <w:w w:val="215"/>
          <w:position w:val="1"/>
          <w:sz w:val="9"/>
        </w:rPr>
        <w:t>-</w:t>
      </w:r>
      <w:r>
        <w:rPr>
          <w:rFonts w:ascii="Aegean"/>
          <w:color w:val="454545"/>
          <w:spacing w:val="41"/>
          <w:w w:val="215"/>
          <w:position w:val="1"/>
          <w:sz w:val="9"/>
        </w:rPr>
        <w:t> </w:t>
      </w:r>
      <w:r>
        <w:rPr>
          <w:rFonts w:ascii="Aegean"/>
          <w:color w:val="454545"/>
          <w:w w:val="125"/>
          <w:sz w:val="9"/>
        </w:rPr>
        <w:t>8</w:t>
      </w:r>
    </w:p>
    <w:p>
      <w:pPr>
        <w:pStyle w:val="BodyText"/>
        <w:rPr>
          <w:rFonts w:ascii="Aegean"/>
          <w:sz w:val="14"/>
        </w:rPr>
      </w:pPr>
    </w:p>
    <w:p>
      <w:pPr>
        <w:pStyle w:val="BodyText"/>
        <w:rPr>
          <w:rFonts w:ascii="Aegean"/>
          <w:sz w:val="14"/>
        </w:rPr>
      </w:pPr>
    </w:p>
    <w:p>
      <w:pPr>
        <w:pStyle w:val="BodyText"/>
        <w:spacing w:before="5"/>
        <w:rPr>
          <w:rFonts w:ascii="Aegean"/>
        </w:rPr>
      </w:pPr>
    </w:p>
    <w:p>
      <w:pPr>
        <w:spacing w:before="0"/>
        <w:ind w:left="3129" w:right="0" w:firstLine="0"/>
        <w:jc w:val="left"/>
        <w:rPr>
          <w:rFonts w:ascii="Noto Sans"/>
          <w:sz w:val="9"/>
        </w:rPr>
      </w:pPr>
      <w:r>
        <w:rPr>
          <w:rFonts w:ascii="Noto Sans"/>
          <w:color w:val="494A47"/>
          <w:w w:val="330"/>
          <w:position w:val="2"/>
          <w:sz w:val="9"/>
        </w:rPr>
        <w:t>-</w:t>
      </w:r>
      <w:r>
        <w:rPr>
          <w:rFonts w:ascii="Noto Sans"/>
          <w:color w:val="494A47"/>
          <w:spacing w:val="-9"/>
          <w:w w:val="330"/>
          <w:position w:val="2"/>
          <w:sz w:val="9"/>
        </w:rPr>
        <w:t> </w:t>
      </w:r>
      <w:r>
        <w:rPr>
          <w:rFonts w:ascii="Noto Sans"/>
          <w:color w:val="494A47"/>
          <w:w w:val="140"/>
          <w:sz w:val="9"/>
        </w:rPr>
        <w:t>6</w:t>
      </w: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spacing w:before="2"/>
        <w:rPr>
          <w:rFonts w:ascii="Noto Sans"/>
          <w:sz w:val="10"/>
        </w:rPr>
      </w:pPr>
    </w:p>
    <w:p>
      <w:pPr>
        <w:spacing w:before="0"/>
        <w:ind w:left="3124" w:right="0" w:firstLine="0"/>
        <w:jc w:val="left"/>
        <w:rPr>
          <w:rFonts w:ascii="Alexander"/>
          <w:sz w:val="9"/>
        </w:rPr>
      </w:pPr>
      <w:r>
        <w:rPr>
          <w:rFonts w:ascii="Alexander"/>
          <w:color w:val="505052"/>
          <w:w w:val="285"/>
          <w:sz w:val="9"/>
        </w:rPr>
        <w:t>-</w:t>
      </w:r>
      <w:r>
        <w:rPr>
          <w:rFonts w:ascii="Alexander"/>
          <w:color w:val="505052"/>
          <w:spacing w:val="29"/>
          <w:w w:val="285"/>
          <w:sz w:val="9"/>
        </w:rPr>
        <w:t> </w:t>
      </w:r>
      <w:r>
        <w:rPr>
          <w:rFonts w:ascii="Alexander"/>
          <w:color w:val="505052"/>
          <w:w w:val="155"/>
          <w:sz w:val="9"/>
        </w:rPr>
        <w:t>2</w:t>
      </w:r>
    </w:p>
    <w:p>
      <w:pPr>
        <w:pStyle w:val="BodyText"/>
        <w:rPr>
          <w:rFonts w:ascii="Alexander"/>
          <w:sz w:val="26"/>
        </w:rPr>
      </w:pPr>
    </w:p>
    <w:p>
      <w:pPr>
        <w:pStyle w:val="BodyText"/>
        <w:spacing w:before="1"/>
        <w:rPr>
          <w:rFonts w:ascii="Alexander"/>
          <w:sz w:val="19"/>
        </w:rPr>
      </w:pPr>
    </w:p>
    <w:p>
      <w:pPr>
        <w:tabs>
          <w:tab w:pos="2592" w:val="left" w:leader="none"/>
        </w:tabs>
        <w:spacing w:before="1"/>
        <w:ind w:left="196" w:right="0" w:firstLine="0"/>
        <w:jc w:val="left"/>
        <w:rPr>
          <w:rFonts w:ascii="Aegean"/>
          <w:sz w:val="9"/>
        </w:rPr>
      </w:pPr>
      <w:r>
        <w:rPr>
          <w:rFonts w:ascii="Aegean"/>
          <w:color w:val="515151"/>
          <w:w w:val="85"/>
          <w:position w:val="5"/>
          <w:sz w:val="9"/>
        </w:rPr>
        <w:t>1 </w:t>
      </w:r>
      <w:r>
        <w:rPr>
          <w:rFonts w:ascii="Aegean"/>
          <w:color w:val="515151"/>
          <w:position w:val="4"/>
          <w:sz w:val="9"/>
        </w:rPr>
        <w:t>984      </w:t>
      </w:r>
      <w:r>
        <w:rPr>
          <w:rFonts w:ascii="Aegean"/>
          <w:color w:val="515151"/>
          <w:position w:val="2"/>
          <w:sz w:val="9"/>
        </w:rPr>
        <w:t>85        </w:t>
      </w:r>
      <w:r>
        <w:rPr>
          <w:rFonts w:ascii="Aegean"/>
          <w:color w:val="515151"/>
          <w:position w:val="1"/>
          <w:sz w:val="9"/>
        </w:rPr>
        <w:t>86        </w:t>
      </w:r>
      <w:r>
        <w:rPr>
          <w:rFonts w:ascii="Aegean"/>
          <w:color w:val="515151"/>
          <w:sz w:val="9"/>
        </w:rPr>
        <w:t>87         88         89    </w:t>
      </w:r>
      <w:r>
        <w:rPr>
          <w:rFonts w:ascii="Aegean"/>
          <w:color w:val="515151"/>
          <w:spacing w:val="13"/>
          <w:sz w:val="9"/>
        </w:rPr>
        <w:t> </w:t>
      </w:r>
      <w:r>
        <w:rPr>
          <w:rFonts w:ascii="Aegean"/>
          <w:color w:val="515151"/>
          <w:spacing w:val="-3"/>
          <w:sz w:val="9"/>
        </w:rPr>
        <w:t>90        </w:t>
      </w:r>
      <w:r>
        <w:rPr>
          <w:rFonts w:ascii="Aegean"/>
          <w:color w:val="515151"/>
          <w:spacing w:val="13"/>
          <w:sz w:val="9"/>
        </w:rPr>
        <w:t> </w:t>
      </w:r>
      <w:r>
        <w:rPr>
          <w:rFonts w:ascii="Aegean"/>
          <w:color w:val="515151"/>
          <w:w w:val="85"/>
          <w:sz w:val="9"/>
        </w:rPr>
        <w:t>91</w:t>
        <w:tab/>
      </w:r>
      <w:r>
        <w:rPr>
          <w:rFonts w:ascii="Aegean"/>
          <w:color w:val="515151"/>
          <w:sz w:val="9"/>
        </w:rPr>
        <w:t>92 93</w:t>
      </w:r>
      <w:r>
        <w:rPr>
          <w:rFonts w:ascii="Aegean"/>
          <w:color w:val="515151"/>
          <w:spacing w:val="14"/>
          <w:sz w:val="9"/>
        </w:rPr>
        <w:t> </w:t>
      </w:r>
      <w:r>
        <w:rPr>
          <w:rFonts w:ascii="Aegean"/>
          <w:color w:val="515151"/>
          <w:spacing w:val="-5"/>
          <w:sz w:val="9"/>
        </w:rPr>
        <w:t>94</w:t>
      </w:r>
    </w:p>
    <w:p>
      <w:pPr>
        <w:pStyle w:val="BodyText"/>
        <w:spacing w:line="295" w:lineRule="auto"/>
        <w:ind w:left="129" w:right="209" w:firstLine="4"/>
      </w:pPr>
      <w:r>
        <w:rPr/>
        <w:br w:type="column"/>
      </w:r>
      <w:r>
        <w:rPr>
          <w:color w:val="2F2D2F"/>
          <w:spacing w:val="5"/>
          <w:w w:val="110"/>
        </w:rPr>
        <w:t>counterpart </w:t>
      </w:r>
      <w:r>
        <w:rPr>
          <w:color w:val="2F2D2F"/>
          <w:w w:val="110"/>
        </w:rPr>
        <w:t>to </w:t>
      </w:r>
      <w:r>
        <w:rPr>
          <w:color w:val="2F2D2F"/>
          <w:spacing w:val="6"/>
          <w:w w:val="120"/>
        </w:rPr>
        <w:t>M4-bank </w:t>
      </w:r>
      <w:r>
        <w:rPr>
          <w:color w:val="2F2D2F"/>
          <w:spacing w:val="5"/>
          <w:w w:val="110"/>
        </w:rPr>
        <w:t>and </w:t>
      </w:r>
      <w:r>
        <w:rPr>
          <w:color w:val="2F2D2F"/>
          <w:spacing w:val="12"/>
          <w:w w:val="110"/>
        </w:rPr>
        <w:t>building </w:t>
      </w:r>
      <w:r>
        <w:rPr>
          <w:color w:val="2F2D2F"/>
          <w:spacing w:val="6"/>
          <w:w w:val="110"/>
        </w:rPr>
        <w:t>society </w:t>
      </w:r>
      <w:r>
        <w:rPr>
          <w:color w:val="2F2D2F"/>
          <w:spacing w:val="10"/>
          <w:w w:val="110"/>
        </w:rPr>
        <w:t>sterling lending </w:t>
      </w:r>
      <w:r>
        <w:rPr>
          <w:color w:val="2F2D2F"/>
          <w:w w:val="110"/>
        </w:rPr>
        <w:t>to </w:t>
      </w:r>
      <w:r>
        <w:rPr>
          <w:color w:val="2F2D2F"/>
          <w:spacing w:val="4"/>
          <w:w w:val="110"/>
        </w:rPr>
        <w:t>the </w:t>
      </w:r>
      <w:r>
        <w:rPr>
          <w:color w:val="2F2D2F"/>
          <w:spacing w:val="9"/>
          <w:w w:val="110"/>
        </w:rPr>
        <w:t>rest </w:t>
      </w:r>
      <w:r>
        <w:rPr>
          <w:color w:val="2F2D2F"/>
          <w:w w:val="120"/>
        </w:rPr>
        <w:t>of </w:t>
      </w:r>
      <w:r>
        <w:rPr>
          <w:color w:val="2F2D2F"/>
          <w:spacing w:val="8"/>
          <w:w w:val="110"/>
        </w:rPr>
        <w:t>the </w:t>
      </w:r>
      <w:r>
        <w:rPr>
          <w:color w:val="2F2D2F"/>
          <w:spacing w:val="6"/>
          <w:w w:val="110"/>
        </w:rPr>
        <w:t>private </w:t>
      </w:r>
      <w:r>
        <w:rPr>
          <w:color w:val="2F2D2F"/>
          <w:spacing w:val="3"/>
          <w:w w:val="120"/>
        </w:rPr>
        <w:t>sector-may, </w:t>
      </w:r>
      <w:r>
        <w:rPr>
          <w:color w:val="2F2D2F"/>
          <w:spacing w:val="5"/>
          <w:w w:val="110"/>
        </w:rPr>
        <w:t>however, </w:t>
      </w:r>
      <w:r>
        <w:rPr>
          <w:color w:val="2F2D2F"/>
          <w:spacing w:val="3"/>
          <w:w w:val="110"/>
        </w:rPr>
        <w:t>be </w:t>
      </w:r>
      <w:r>
        <w:rPr>
          <w:color w:val="2F2D2F"/>
          <w:w w:val="110"/>
        </w:rPr>
        <w:t>a more </w:t>
      </w:r>
      <w:r>
        <w:rPr>
          <w:color w:val="2F2D2F"/>
          <w:spacing w:val="10"/>
          <w:w w:val="110"/>
        </w:rPr>
        <w:t>timely </w:t>
      </w:r>
      <w:r>
        <w:rPr>
          <w:color w:val="2F2D2F"/>
          <w:spacing w:val="7"/>
          <w:w w:val="110"/>
        </w:rPr>
        <w:t>indicator </w:t>
      </w:r>
      <w:r>
        <w:rPr>
          <w:color w:val="2F2D2F"/>
          <w:spacing w:val="4"/>
          <w:w w:val="120"/>
        </w:rPr>
        <w:t>of </w:t>
      </w:r>
      <w:r>
        <w:rPr>
          <w:color w:val="2F2D2F"/>
          <w:spacing w:val="3"/>
          <w:w w:val="110"/>
        </w:rPr>
        <w:t>future </w:t>
      </w:r>
      <w:r>
        <w:rPr>
          <w:color w:val="2F2D2F"/>
          <w:spacing w:val="9"/>
          <w:w w:val="110"/>
        </w:rPr>
        <w:t>nominal </w:t>
      </w:r>
      <w:r>
        <w:rPr>
          <w:color w:val="2F2D2F"/>
          <w:spacing w:val="7"/>
          <w:w w:val="110"/>
        </w:rPr>
        <w:t>demand </w:t>
      </w:r>
      <w:r>
        <w:rPr>
          <w:color w:val="2F2D2F"/>
          <w:spacing w:val="6"/>
          <w:w w:val="110"/>
        </w:rPr>
        <w:t>because banks a�d </w:t>
      </w:r>
      <w:r>
        <w:rPr>
          <w:color w:val="2F2D2F"/>
          <w:spacing w:val="12"/>
          <w:w w:val="110"/>
        </w:rPr>
        <w:t>building </w:t>
      </w:r>
      <w:r>
        <w:rPr>
          <w:color w:val="2F2D2F"/>
          <w:spacing w:val="8"/>
          <w:w w:val="110"/>
        </w:rPr>
        <w:t>societies </w:t>
      </w:r>
      <w:r>
        <w:rPr>
          <w:color w:val="2F2D2F"/>
          <w:spacing w:val="6"/>
          <w:w w:val="110"/>
        </w:rPr>
        <w:t>tend </w:t>
      </w:r>
      <w:r>
        <w:rPr>
          <w:color w:val="2F2D2F"/>
          <w:w w:val="110"/>
        </w:rPr>
        <w:t>to </w:t>
      </w:r>
      <w:r>
        <w:rPr>
          <w:color w:val="2F2D2F"/>
          <w:spacing w:val="4"/>
          <w:w w:val="110"/>
        </w:rPr>
        <w:t>act as </w:t>
      </w:r>
      <w:r>
        <w:rPr>
          <w:color w:val="2F2D2F"/>
          <w:spacing w:val="12"/>
          <w:w w:val="110"/>
        </w:rPr>
        <w:t>liability </w:t>
      </w:r>
      <w:r>
        <w:rPr>
          <w:color w:val="2F2D2F"/>
          <w:spacing w:val="7"/>
          <w:w w:val="110"/>
        </w:rPr>
        <w:t>managers, </w:t>
      </w:r>
      <w:r>
        <w:rPr>
          <w:color w:val="2F2D2F"/>
          <w:spacing w:val="8"/>
          <w:w w:val="110"/>
        </w:rPr>
        <w:t>seeking </w:t>
      </w:r>
      <w:r>
        <w:rPr>
          <w:color w:val="2F2D2F"/>
          <w:w w:val="110"/>
        </w:rPr>
        <w:t>to </w:t>
      </w:r>
      <w:r>
        <w:rPr>
          <w:color w:val="2F2D2F"/>
          <w:spacing w:val="3"/>
          <w:w w:val="110"/>
        </w:rPr>
        <w:t>vary </w:t>
      </w:r>
      <w:r>
        <w:rPr>
          <w:color w:val="2F2D2F"/>
          <w:spacing w:val="8"/>
          <w:w w:val="110"/>
        </w:rPr>
        <w:t>deposits </w:t>
      </w:r>
      <w:r>
        <w:rPr>
          <w:color w:val="2F2D2F"/>
          <w:spacing w:val="7"/>
          <w:w w:val="110"/>
        </w:rPr>
        <w:t>according  </w:t>
      </w:r>
      <w:r>
        <w:rPr>
          <w:color w:val="2F2D2F"/>
          <w:w w:val="110"/>
        </w:rPr>
        <w:t>to </w:t>
      </w:r>
      <w:r>
        <w:rPr>
          <w:color w:val="2F2D2F"/>
          <w:spacing w:val="2"/>
          <w:w w:val="110"/>
        </w:rPr>
        <w:t>the </w:t>
      </w:r>
      <w:r>
        <w:rPr>
          <w:color w:val="2F2D2F"/>
          <w:spacing w:val="7"/>
          <w:w w:val="110"/>
        </w:rPr>
        <w:t>profitability </w:t>
      </w:r>
      <w:r>
        <w:rPr>
          <w:color w:val="2F2D2F"/>
          <w:spacing w:val="4"/>
          <w:w w:val="120"/>
        </w:rPr>
        <w:t>of </w:t>
      </w:r>
      <w:r>
        <w:rPr>
          <w:color w:val="2F2D2F"/>
          <w:spacing w:val="10"/>
          <w:w w:val="110"/>
        </w:rPr>
        <w:t>lending </w:t>
      </w:r>
      <w:r>
        <w:rPr>
          <w:color w:val="2F2D2F"/>
          <w:spacing w:val="9"/>
          <w:w w:val="110"/>
        </w:rPr>
        <w:t>opportunities. </w:t>
      </w:r>
      <w:r>
        <w:rPr>
          <w:color w:val="2F2D2F"/>
          <w:spacing w:val="5"/>
          <w:w w:val="110"/>
        </w:rPr>
        <w:t>Credit </w:t>
      </w:r>
      <w:r>
        <w:rPr>
          <w:color w:val="2F2D2F"/>
          <w:spacing w:val="4"/>
          <w:w w:val="110"/>
        </w:rPr>
        <w:t>rose </w:t>
      </w:r>
      <w:r>
        <w:rPr>
          <w:color w:val="2F2D2F"/>
          <w:w w:val="110"/>
        </w:rPr>
        <w:t>by</w:t>
      </w:r>
      <w:r>
        <w:rPr>
          <w:color w:val="A3A3A0"/>
          <w:w w:val="110"/>
        </w:rPr>
        <w:t>. </w:t>
      </w:r>
      <w:r>
        <w:rPr>
          <w:color w:val="2F2D2F"/>
          <w:spacing w:val="11"/>
          <w:w w:val="110"/>
        </w:rPr>
        <w:t>0.4% </w:t>
      </w:r>
      <w:r>
        <w:rPr>
          <w:color w:val="2F2D2F"/>
          <w:w w:val="110"/>
        </w:rPr>
        <w:t>in </w:t>
      </w:r>
      <w:r>
        <w:rPr>
          <w:color w:val="2F2D2F"/>
          <w:spacing w:val="2"/>
          <w:w w:val="110"/>
        </w:rPr>
        <w:t>the </w:t>
      </w:r>
      <w:r>
        <w:rPr>
          <w:color w:val="2F2D2F"/>
          <w:spacing w:val="3"/>
          <w:w w:val="110"/>
        </w:rPr>
        <w:t>first quarter, </w:t>
      </w:r>
      <w:r>
        <w:rPr>
          <w:color w:val="2F2D2F"/>
          <w:spacing w:val="2"/>
          <w:w w:val="110"/>
        </w:rPr>
        <w:t>the </w:t>
      </w:r>
      <w:r>
        <w:rPr>
          <w:color w:val="2F2D2F"/>
          <w:spacing w:val="10"/>
          <w:w w:val="110"/>
        </w:rPr>
        <w:t>smallest </w:t>
      </w:r>
      <w:r>
        <w:rPr>
          <w:color w:val="2F2D2F"/>
          <w:spacing w:val="6"/>
          <w:w w:val="110"/>
        </w:rPr>
        <w:t>quarterly </w:t>
      </w:r>
      <w:r>
        <w:rPr>
          <w:color w:val="2F2D2F"/>
          <w:spacing w:val="7"/>
          <w:w w:val="110"/>
        </w:rPr>
        <w:t>increase </w:t>
      </w:r>
      <w:r>
        <w:rPr>
          <w:color w:val="2F2D2F"/>
          <w:w w:val="120"/>
        </w:rPr>
        <w:t>for </w:t>
      </w:r>
      <w:r>
        <w:rPr>
          <w:color w:val="2F2D2F"/>
          <w:spacing w:val="6"/>
          <w:w w:val="110"/>
        </w:rPr>
        <w:t>over 25 years. In </w:t>
      </w:r>
      <w:r>
        <w:rPr>
          <w:color w:val="2F2D2F"/>
          <w:spacing w:val="4"/>
          <w:w w:val="110"/>
        </w:rPr>
        <w:t>March </w:t>
      </w:r>
      <w:r>
        <w:rPr>
          <w:color w:val="2F2D2F"/>
          <w:spacing w:val="8"/>
          <w:w w:val="110"/>
        </w:rPr>
        <w:t>credit </w:t>
      </w:r>
      <w:r>
        <w:rPr>
          <w:color w:val="2F2D2F"/>
          <w:spacing w:val="9"/>
          <w:w w:val="110"/>
        </w:rPr>
        <w:t>actually </w:t>
      </w:r>
      <w:r>
        <w:rPr>
          <w:color w:val="2F2D2F"/>
          <w:spacing w:val="8"/>
          <w:w w:val="110"/>
        </w:rPr>
        <w:t>fell </w:t>
      </w:r>
      <w:r>
        <w:rPr>
          <w:color w:val="2F2D2F"/>
          <w:spacing w:val="3"/>
          <w:w w:val="110"/>
        </w:rPr>
        <w:t>by </w:t>
      </w:r>
      <w:r>
        <w:rPr>
          <w:color w:val="2F2D2F"/>
          <w:spacing w:val="11"/>
          <w:w w:val="110"/>
        </w:rPr>
        <w:t>0.2%. </w:t>
      </w:r>
      <w:r>
        <w:rPr>
          <w:color w:val="2F2D2F"/>
          <w:spacing w:val="6"/>
          <w:w w:val="110"/>
        </w:rPr>
        <w:t>As </w:t>
      </w:r>
      <w:r>
        <w:rPr>
          <w:color w:val="2F2D2F"/>
          <w:w w:val="110"/>
        </w:rPr>
        <w:t>a </w:t>
      </w:r>
      <w:r>
        <w:rPr>
          <w:color w:val="2F2D2F"/>
          <w:spacing w:val="8"/>
          <w:w w:val="110"/>
        </w:rPr>
        <w:t>result </w:t>
      </w:r>
      <w:r>
        <w:rPr>
          <w:color w:val="2F2D2F"/>
          <w:spacing w:val="9"/>
          <w:w w:val="110"/>
        </w:rPr>
        <w:t>the twelve-month </w:t>
      </w:r>
      <w:r>
        <w:rPr>
          <w:color w:val="2F2D2F"/>
          <w:spacing w:val="4"/>
          <w:w w:val="110"/>
        </w:rPr>
        <w:t>growth </w:t>
      </w:r>
      <w:r>
        <w:rPr>
          <w:color w:val="2F2D2F"/>
          <w:w w:val="110"/>
        </w:rPr>
        <w:t>rate </w:t>
      </w:r>
      <w:r>
        <w:rPr>
          <w:color w:val="2F2D2F"/>
          <w:spacing w:val="5"/>
          <w:w w:val="110"/>
        </w:rPr>
        <w:t>fell </w:t>
      </w:r>
      <w:r>
        <w:rPr>
          <w:color w:val="2F2D2F"/>
          <w:w w:val="110"/>
        </w:rPr>
        <w:t>to </w:t>
      </w:r>
      <w:r>
        <w:rPr>
          <w:color w:val="2F2D2F"/>
          <w:spacing w:val="12"/>
          <w:w w:val="110"/>
        </w:rPr>
        <w:t>3.7%, </w:t>
      </w:r>
      <w:r>
        <w:rPr>
          <w:color w:val="2F2D2F"/>
          <w:w w:val="110"/>
        </w:rPr>
        <w:t>from </w:t>
      </w:r>
      <w:r>
        <w:rPr>
          <w:color w:val="2F2D2F"/>
          <w:spacing w:val="8"/>
          <w:w w:val="110"/>
        </w:rPr>
        <w:t>4. </w:t>
      </w:r>
      <w:r>
        <w:rPr>
          <w:color w:val="2F2D2F"/>
          <w:w w:val="90"/>
        </w:rPr>
        <w:t>1 </w:t>
      </w:r>
      <w:r>
        <w:rPr>
          <w:color w:val="2F2D2F"/>
          <w:w w:val="110"/>
        </w:rPr>
        <w:t>% </w:t>
      </w:r>
      <w:r>
        <w:rPr>
          <w:color w:val="2F2D2F"/>
          <w:spacing w:val="8"/>
          <w:w w:val="110"/>
        </w:rPr>
        <w:t>in</w:t>
      </w:r>
      <w:r>
        <w:rPr>
          <w:color w:val="2F2D2F"/>
          <w:spacing w:val="-6"/>
          <w:w w:val="110"/>
        </w:rPr>
        <w:t> </w:t>
      </w:r>
      <w:r>
        <w:rPr>
          <w:color w:val="2F2D2F"/>
          <w:spacing w:val="3"/>
          <w:w w:val="110"/>
        </w:rPr>
        <w:t>February.</w:t>
      </w:r>
    </w:p>
    <w:p>
      <w:pPr>
        <w:pStyle w:val="BodyText"/>
        <w:spacing w:before="9"/>
        <w:rPr>
          <w:sz w:val="26"/>
        </w:rPr>
      </w:pPr>
    </w:p>
    <w:p>
      <w:pPr>
        <w:pStyle w:val="BodyText"/>
        <w:spacing w:line="292" w:lineRule="auto" w:before="1"/>
        <w:ind w:left="124" w:right="361" w:firstLine="4"/>
      </w:pPr>
      <w:r>
        <w:rPr>
          <w:color w:val="2D2C2D"/>
          <w:spacing w:val="8"/>
          <w:w w:val="110"/>
        </w:rPr>
        <w:t>Examination </w:t>
      </w:r>
      <w:r>
        <w:rPr>
          <w:color w:val="2D2C2D"/>
          <w:w w:val="110"/>
        </w:rPr>
        <w:t>of </w:t>
      </w:r>
      <w:r>
        <w:rPr>
          <w:color w:val="2D2C2D"/>
          <w:spacing w:val="2"/>
          <w:w w:val="110"/>
        </w:rPr>
        <w:t>the </w:t>
      </w:r>
      <w:r>
        <w:rPr>
          <w:color w:val="2D2C2D"/>
          <w:spacing w:val="5"/>
          <w:w w:val="110"/>
        </w:rPr>
        <w:t>sectoral money </w:t>
      </w:r>
      <w:r>
        <w:rPr>
          <w:color w:val="2D2C2D"/>
          <w:w w:val="110"/>
        </w:rPr>
        <w:t>and </w:t>
      </w:r>
      <w:r>
        <w:rPr>
          <w:color w:val="2D2C2D"/>
          <w:spacing w:val="6"/>
          <w:w w:val="110"/>
        </w:rPr>
        <w:t>credit </w:t>
      </w:r>
      <w:r>
        <w:rPr>
          <w:color w:val="2D2C2D"/>
          <w:spacing w:val="5"/>
          <w:w w:val="110"/>
        </w:rPr>
        <w:t>figures </w:t>
      </w:r>
      <w:r>
        <w:rPr>
          <w:color w:val="2D2C2D"/>
          <w:spacing w:val="8"/>
          <w:w w:val="110"/>
        </w:rPr>
        <w:t>shows </w:t>
      </w:r>
      <w:r>
        <w:rPr>
          <w:color w:val="2D2C2D"/>
          <w:spacing w:val="3"/>
          <w:w w:val="110"/>
        </w:rPr>
        <w:t>that </w:t>
      </w:r>
      <w:r>
        <w:rPr>
          <w:color w:val="2D2C2D"/>
          <w:spacing w:val="5"/>
          <w:w w:val="110"/>
        </w:rPr>
        <w:t>borrowing was </w:t>
      </w:r>
      <w:r>
        <w:rPr>
          <w:color w:val="2D2C2D"/>
          <w:w w:val="110"/>
        </w:rPr>
        <w:t>focu </w:t>
      </w:r>
      <w:r>
        <w:rPr>
          <w:color w:val="2D2C2D"/>
          <w:spacing w:val="4"/>
          <w:w w:val="110"/>
        </w:rPr>
        <w:t>sed </w:t>
      </w:r>
      <w:r>
        <w:rPr>
          <w:color w:val="2D2C2D"/>
          <w:spacing w:val="6"/>
          <w:w w:val="110"/>
        </w:rPr>
        <w:t>largely in </w:t>
      </w:r>
      <w:r>
        <w:rPr>
          <w:color w:val="2D2C2D"/>
          <w:spacing w:val="4"/>
          <w:w w:val="110"/>
        </w:rPr>
        <w:t>the </w:t>
      </w:r>
      <w:r>
        <w:rPr>
          <w:color w:val="2D2C2D"/>
          <w:spacing w:val="7"/>
          <w:w w:val="110"/>
        </w:rPr>
        <w:t>personal </w:t>
      </w:r>
      <w:r>
        <w:rPr>
          <w:color w:val="2D2C2D"/>
          <w:spacing w:val="4"/>
          <w:w w:val="110"/>
        </w:rPr>
        <w:t>sector, </w:t>
      </w:r>
      <w:r>
        <w:rPr>
          <w:color w:val="2D2C2D"/>
          <w:spacing w:val="2"/>
          <w:w w:val="110"/>
        </w:rPr>
        <w:t>but </w:t>
      </w:r>
      <w:r>
        <w:rPr>
          <w:color w:val="2D2C2D"/>
          <w:spacing w:val="3"/>
          <w:w w:val="110"/>
        </w:rPr>
        <w:t>that </w:t>
      </w:r>
      <w:r>
        <w:rPr>
          <w:color w:val="2D2C2D"/>
          <w:spacing w:val="2"/>
          <w:w w:val="110"/>
        </w:rPr>
        <w:t>the </w:t>
      </w:r>
      <w:r>
        <w:rPr>
          <w:color w:val="2D2C2D"/>
          <w:spacing w:val="4"/>
          <w:w w:val="110"/>
        </w:rPr>
        <w:t>growth </w:t>
      </w:r>
      <w:r>
        <w:rPr>
          <w:color w:val="2D2C2D"/>
          <w:spacing w:val="6"/>
          <w:w w:val="110"/>
        </w:rPr>
        <w:t>in </w:t>
      </w:r>
      <w:r>
        <w:rPr>
          <w:color w:val="2D2C2D"/>
          <w:spacing w:val="7"/>
          <w:w w:val="110"/>
        </w:rPr>
        <w:t>deposits </w:t>
      </w:r>
      <w:r>
        <w:rPr>
          <w:color w:val="2D2C2D"/>
          <w:spacing w:val="4"/>
          <w:w w:val="110"/>
        </w:rPr>
        <w:t>was </w:t>
      </w:r>
      <w:r>
        <w:rPr>
          <w:color w:val="2D2C2D"/>
          <w:spacing w:val="3"/>
          <w:w w:val="110"/>
        </w:rPr>
        <w:t>more </w:t>
      </w:r>
      <w:r>
        <w:rPr>
          <w:color w:val="2D2C2D"/>
          <w:spacing w:val="10"/>
          <w:w w:val="110"/>
        </w:rPr>
        <w:t>equally </w:t>
      </w:r>
      <w:r>
        <w:rPr>
          <w:color w:val="2D2C2D"/>
          <w:spacing w:val="3"/>
          <w:w w:val="110"/>
        </w:rPr>
        <w:t>spread. </w:t>
      </w:r>
      <w:r>
        <w:rPr>
          <w:color w:val="2D2C2D"/>
          <w:spacing w:val="8"/>
          <w:w w:val="110"/>
        </w:rPr>
        <w:t>Within </w:t>
      </w:r>
      <w:r>
        <w:rPr>
          <w:color w:val="2D2C2D"/>
          <w:spacing w:val="5"/>
          <w:w w:val="110"/>
        </w:rPr>
        <w:t>the </w:t>
      </w:r>
      <w:r>
        <w:rPr>
          <w:color w:val="2D2C2D"/>
          <w:spacing w:val="3"/>
          <w:w w:val="110"/>
        </w:rPr>
        <w:t>personal sector, </w:t>
      </w:r>
      <w:r>
        <w:rPr>
          <w:color w:val="2D2C2D"/>
          <w:spacing w:val="6"/>
          <w:w w:val="110"/>
        </w:rPr>
        <w:t>net borrowing </w:t>
      </w:r>
      <w:r>
        <w:rPr>
          <w:color w:val="2D2C2D"/>
          <w:spacing w:val="3"/>
          <w:w w:val="110"/>
        </w:rPr>
        <w:t>by </w:t>
      </w:r>
      <w:r>
        <w:rPr>
          <w:color w:val="2D2C2D"/>
          <w:spacing w:val="10"/>
          <w:w w:val="110"/>
        </w:rPr>
        <w:t>individuals </w:t>
      </w:r>
      <w:r>
        <w:rPr>
          <w:color w:val="2D2C2D"/>
          <w:w w:val="110"/>
        </w:rPr>
        <w:t>from </w:t>
      </w:r>
      <w:r>
        <w:rPr>
          <w:color w:val="2D2C2D"/>
          <w:spacing w:val="5"/>
          <w:w w:val="110"/>
        </w:rPr>
        <w:t>banks </w:t>
      </w:r>
      <w:r>
        <w:rPr>
          <w:color w:val="2D2C2D"/>
          <w:spacing w:val="4"/>
          <w:w w:val="110"/>
        </w:rPr>
        <w:t>and </w:t>
      </w:r>
      <w:r>
        <w:rPr>
          <w:color w:val="2D2C2D"/>
          <w:spacing w:val="14"/>
          <w:w w:val="110"/>
        </w:rPr>
        <w:t>building </w:t>
      </w:r>
      <w:r>
        <w:rPr>
          <w:color w:val="2D2C2D"/>
          <w:spacing w:val="9"/>
          <w:w w:val="110"/>
        </w:rPr>
        <w:t>societies was </w:t>
      </w:r>
      <w:r>
        <w:rPr>
          <w:color w:val="2D2C2D"/>
          <w:spacing w:val="16"/>
          <w:w w:val="110"/>
        </w:rPr>
        <w:t>£1 </w:t>
      </w:r>
      <w:r>
        <w:rPr>
          <w:color w:val="2D2C2D"/>
          <w:spacing w:val="7"/>
          <w:w w:val="110"/>
        </w:rPr>
        <w:t>.9 </w:t>
      </w:r>
      <w:r>
        <w:rPr>
          <w:color w:val="2D2C2D"/>
          <w:spacing w:val="14"/>
          <w:w w:val="110"/>
        </w:rPr>
        <w:t>billion. </w:t>
      </w:r>
      <w:r>
        <w:rPr>
          <w:color w:val="2D2C2D"/>
          <w:spacing w:val="7"/>
          <w:w w:val="110"/>
        </w:rPr>
        <w:t>Borrowing </w:t>
      </w:r>
      <w:r>
        <w:rPr>
          <w:color w:val="2D2C2D"/>
          <w:spacing w:val="6"/>
          <w:w w:val="110"/>
        </w:rPr>
        <w:t>amounted</w:t>
      </w:r>
      <w:r>
        <w:rPr>
          <w:color w:val="2D2C2D"/>
          <w:spacing w:val="-18"/>
          <w:w w:val="110"/>
        </w:rPr>
        <w:t> </w:t>
      </w:r>
      <w:r>
        <w:rPr>
          <w:color w:val="2D2C2D"/>
          <w:spacing w:val="14"/>
          <w:w w:val="110"/>
        </w:rPr>
        <w:t>to</w:t>
      </w:r>
    </w:p>
    <w:p>
      <w:pPr>
        <w:pStyle w:val="BodyText"/>
        <w:spacing w:line="292" w:lineRule="auto" w:before="4"/>
        <w:ind w:left="119" w:right="209" w:hanging="5"/>
      </w:pPr>
      <w:r>
        <w:rPr>
          <w:color w:val="2D2C2D"/>
          <w:spacing w:val="8"/>
          <w:w w:val="105"/>
        </w:rPr>
        <w:t>£4.6 </w:t>
      </w:r>
      <w:r>
        <w:rPr>
          <w:color w:val="2D2C2D"/>
          <w:spacing w:val="13"/>
          <w:w w:val="105"/>
        </w:rPr>
        <w:t>billion, </w:t>
      </w:r>
      <w:r>
        <w:rPr>
          <w:color w:val="2D2C2D"/>
          <w:spacing w:val="5"/>
          <w:w w:val="105"/>
        </w:rPr>
        <w:t>compared </w:t>
      </w:r>
      <w:r>
        <w:rPr>
          <w:color w:val="2D2C2D"/>
          <w:spacing w:val="8"/>
          <w:w w:val="105"/>
        </w:rPr>
        <w:t>with </w:t>
      </w:r>
      <w:r>
        <w:rPr>
          <w:color w:val="2D2C2D"/>
          <w:w w:val="105"/>
        </w:rPr>
        <w:t>£3 </w:t>
      </w:r>
      <w:r>
        <w:rPr>
          <w:color w:val="2D2C2D"/>
          <w:spacing w:val="9"/>
          <w:w w:val="105"/>
        </w:rPr>
        <w:t>.8  </w:t>
      </w:r>
      <w:r>
        <w:rPr>
          <w:color w:val="2D2C2D"/>
          <w:spacing w:val="12"/>
          <w:w w:val="105"/>
        </w:rPr>
        <w:t>billion </w:t>
      </w:r>
      <w:r>
        <w:rPr>
          <w:color w:val="2D2C2D"/>
          <w:spacing w:val="8"/>
          <w:w w:val="105"/>
        </w:rPr>
        <w:t>in  </w:t>
      </w:r>
      <w:r>
        <w:rPr>
          <w:color w:val="2D2C2D"/>
          <w:w w:val="85"/>
        </w:rPr>
        <w:t>1 </w:t>
      </w:r>
      <w:r>
        <w:rPr>
          <w:color w:val="2D2C2D"/>
          <w:spacing w:val="7"/>
          <w:w w:val="105"/>
        </w:rPr>
        <w:t>992 </w:t>
      </w:r>
      <w:r>
        <w:rPr>
          <w:color w:val="2D2C2D"/>
          <w:spacing w:val="6"/>
          <w:w w:val="105"/>
        </w:rPr>
        <w:t>Q4, </w:t>
      </w:r>
      <w:r>
        <w:rPr>
          <w:color w:val="2D2C2D"/>
          <w:spacing w:val="5"/>
          <w:w w:val="105"/>
        </w:rPr>
        <w:t>and </w:t>
      </w:r>
      <w:r>
        <w:rPr>
          <w:color w:val="2D2C2D"/>
          <w:spacing w:val="3"/>
          <w:w w:val="105"/>
        </w:rPr>
        <w:t>is </w:t>
      </w:r>
      <w:r>
        <w:rPr>
          <w:color w:val="2D2C2D"/>
          <w:spacing w:val="10"/>
          <w:w w:val="105"/>
        </w:rPr>
        <w:t>consistent </w:t>
      </w:r>
      <w:r>
        <w:rPr>
          <w:color w:val="2D2C2D"/>
          <w:spacing w:val="7"/>
          <w:w w:val="105"/>
        </w:rPr>
        <w:t>with </w:t>
      </w:r>
      <w:r>
        <w:rPr>
          <w:color w:val="2D2C2D"/>
          <w:w w:val="105"/>
        </w:rPr>
        <w:t>a </w:t>
      </w:r>
      <w:r>
        <w:rPr>
          <w:color w:val="2D2C2D"/>
          <w:spacing w:val="3"/>
          <w:w w:val="105"/>
        </w:rPr>
        <w:t>recovery, </w:t>
      </w:r>
      <w:r>
        <w:rPr>
          <w:color w:val="2D2C2D"/>
          <w:spacing w:val="9"/>
          <w:w w:val="105"/>
        </w:rPr>
        <w:t>albeit </w:t>
      </w:r>
      <w:r>
        <w:rPr>
          <w:color w:val="2D2C2D"/>
          <w:w w:val="105"/>
        </w:rPr>
        <w:t>from a </w:t>
      </w:r>
      <w:r>
        <w:rPr>
          <w:color w:val="2D2C2D"/>
          <w:spacing w:val="3"/>
          <w:w w:val="105"/>
        </w:rPr>
        <w:t>very </w:t>
      </w:r>
      <w:r>
        <w:rPr>
          <w:color w:val="2D2C2D"/>
          <w:spacing w:val="6"/>
          <w:w w:val="105"/>
        </w:rPr>
        <w:t>low </w:t>
      </w:r>
      <w:r>
        <w:rPr>
          <w:color w:val="2D2C2D"/>
          <w:spacing w:val="11"/>
          <w:w w:val="105"/>
        </w:rPr>
        <w:t>level, </w:t>
      </w:r>
      <w:r>
        <w:rPr>
          <w:color w:val="2D2C2D"/>
          <w:spacing w:val="3"/>
          <w:w w:val="105"/>
        </w:rPr>
        <w:t>in </w:t>
      </w:r>
      <w:r>
        <w:rPr>
          <w:color w:val="2D2C2D"/>
          <w:spacing w:val="5"/>
          <w:w w:val="105"/>
        </w:rPr>
        <w:t>personal </w:t>
      </w:r>
      <w:r>
        <w:rPr>
          <w:color w:val="2D2C2D"/>
          <w:spacing w:val="8"/>
          <w:w w:val="105"/>
        </w:rPr>
        <w:t>spending </w:t>
      </w:r>
      <w:r>
        <w:rPr>
          <w:color w:val="2D2C2D"/>
          <w:spacing w:val="4"/>
          <w:w w:val="105"/>
        </w:rPr>
        <w:t>and </w:t>
      </w:r>
      <w:r>
        <w:rPr>
          <w:color w:val="2D2C2D"/>
          <w:spacing w:val="2"/>
          <w:w w:val="105"/>
        </w:rPr>
        <w:t>the </w:t>
      </w:r>
      <w:r>
        <w:rPr>
          <w:color w:val="2D2C2D"/>
          <w:spacing w:val="9"/>
          <w:w w:val="105"/>
        </w:rPr>
        <w:t>housing</w:t>
      </w:r>
      <w:r>
        <w:rPr>
          <w:color w:val="2D2C2D"/>
          <w:spacing w:val="36"/>
          <w:w w:val="105"/>
        </w:rPr>
        <w:t> </w:t>
      </w:r>
      <w:r>
        <w:rPr>
          <w:color w:val="2D2C2D"/>
          <w:spacing w:val="5"/>
          <w:w w:val="105"/>
        </w:rPr>
        <w:t>market.</w:t>
      </w:r>
    </w:p>
    <w:p>
      <w:pPr>
        <w:pStyle w:val="BodyText"/>
        <w:spacing w:line="292" w:lineRule="auto"/>
        <w:ind w:left="110" w:right="182" w:firstLine="4"/>
        <w:jc w:val="both"/>
      </w:pPr>
      <w:r>
        <w:rPr>
          <w:color w:val="2D2C2D"/>
          <w:spacing w:val="7"/>
          <w:w w:val="105"/>
        </w:rPr>
        <w:t>Borrowing </w:t>
      </w:r>
      <w:r>
        <w:rPr>
          <w:color w:val="2D2C2D"/>
          <w:spacing w:val="3"/>
          <w:w w:val="105"/>
        </w:rPr>
        <w:t>for </w:t>
      </w:r>
      <w:r>
        <w:rPr>
          <w:color w:val="2D2C2D"/>
          <w:spacing w:val="9"/>
          <w:w w:val="105"/>
        </w:rPr>
        <w:t>house </w:t>
      </w:r>
      <w:r>
        <w:rPr>
          <w:color w:val="2D2C2D"/>
          <w:spacing w:val="7"/>
          <w:w w:val="105"/>
        </w:rPr>
        <w:t>purchase </w:t>
      </w:r>
      <w:r>
        <w:rPr>
          <w:color w:val="2D2C2D"/>
          <w:spacing w:val="6"/>
          <w:w w:val="105"/>
        </w:rPr>
        <w:t>increased </w:t>
      </w:r>
      <w:r>
        <w:rPr>
          <w:color w:val="2D2C2D"/>
          <w:w w:val="105"/>
        </w:rPr>
        <w:t>by  </w:t>
      </w:r>
      <w:r>
        <w:rPr>
          <w:color w:val="2D2C2D"/>
          <w:spacing w:val="8"/>
          <w:w w:val="105"/>
        </w:rPr>
        <w:t>£4.2  </w:t>
      </w:r>
      <w:r>
        <w:rPr>
          <w:color w:val="2D2C2D"/>
          <w:spacing w:val="12"/>
          <w:w w:val="105"/>
        </w:rPr>
        <w:t>billion </w:t>
      </w:r>
      <w:r>
        <w:rPr>
          <w:color w:val="2D2C2D"/>
          <w:spacing w:val="15"/>
          <w:w w:val="105"/>
        </w:rPr>
        <w:t>(1 </w:t>
      </w:r>
      <w:r>
        <w:rPr>
          <w:color w:val="2D2C2D"/>
          <w:spacing w:val="11"/>
          <w:w w:val="105"/>
        </w:rPr>
        <w:t>.4%), </w:t>
      </w:r>
      <w:r>
        <w:rPr>
          <w:color w:val="2D2C2D"/>
          <w:spacing w:val="3"/>
          <w:w w:val="105"/>
        </w:rPr>
        <w:t>up </w:t>
      </w:r>
      <w:r>
        <w:rPr>
          <w:color w:val="2D2C2D"/>
          <w:spacing w:val="8"/>
          <w:w w:val="105"/>
        </w:rPr>
        <w:t>£0.5 </w:t>
      </w:r>
      <w:r>
        <w:rPr>
          <w:color w:val="2D2C2D"/>
          <w:spacing w:val="9"/>
          <w:w w:val="105"/>
        </w:rPr>
        <w:t>bil lion </w:t>
      </w:r>
      <w:r>
        <w:rPr>
          <w:color w:val="2D2C2D"/>
          <w:w w:val="105"/>
        </w:rPr>
        <w:t>on </w:t>
      </w:r>
      <w:r>
        <w:rPr>
          <w:color w:val="2D2C2D"/>
          <w:spacing w:val="6"/>
          <w:w w:val="105"/>
        </w:rPr>
        <w:t>the </w:t>
      </w:r>
      <w:r>
        <w:rPr>
          <w:color w:val="2D2C2D"/>
          <w:w w:val="105"/>
        </w:rPr>
        <w:t>fourth </w:t>
      </w:r>
      <w:r>
        <w:rPr>
          <w:color w:val="2D2C2D"/>
          <w:spacing w:val="3"/>
          <w:w w:val="105"/>
        </w:rPr>
        <w:t>quarter. </w:t>
      </w:r>
      <w:r>
        <w:rPr>
          <w:color w:val="2D2C2D"/>
          <w:spacing w:val="10"/>
          <w:w w:val="105"/>
        </w:rPr>
        <w:t>Although </w:t>
      </w:r>
      <w:r>
        <w:rPr>
          <w:color w:val="2D2C2D"/>
          <w:spacing w:val="5"/>
          <w:w w:val="105"/>
        </w:rPr>
        <w:t>recent </w:t>
      </w:r>
      <w:r>
        <w:rPr>
          <w:color w:val="2D2C2D"/>
          <w:spacing w:val="3"/>
          <w:w w:val="105"/>
        </w:rPr>
        <w:t>reports </w:t>
      </w:r>
      <w:r>
        <w:rPr>
          <w:color w:val="2D2C2D"/>
          <w:spacing w:val="4"/>
          <w:w w:val="105"/>
        </w:rPr>
        <w:t>in </w:t>
      </w:r>
      <w:r>
        <w:rPr>
          <w:color w:val="2D2C2D"/>
          <w:spacing w:val="2"/>
          <w:w w:val="105"/>
        </w:rPr>
        <w:t>the </w:t>
      </w:r>
      <w:r>
        <w:rPr>
          <w:color w:val="2D2C2D"/>
          <w:spacing w:val="5"/>
          <w:w w:val="105"/>
        </w:rPr>
        <w:t>press </w:t>
      </w:r>
      <w:r>
        <w:rPr>
          <w:color w:val="2D2C2D"/>
          <w:spacing w:val="6"/>
          <w:w w:val="105"/>
        </w:rPr>
        <w:t>have </w:t>
      </w:r>
      <w:r>
        <w:rPr>
          <w:color w:val="2D2C2D"/>
          <w:spacing w:val="7"/>
          <w:w w:val="105"/>
        </w:rPr>
        <w:t>suggested</w:t>
      </w:r>
      <w:r>
        <w:rPr>
          <w:color w:val="2D2C2D"/>
          <w:spacing w:val="61"/>
          <w:w w:val="105"/>
        </w:rPr>
        <w:t> </w:t>
      </w:r>
      <w:r>
        <w:rPr>
          <w:color w:val="2D2C2D"/>
          <w:spacing w:val="6"/>
          <w:w w:val="105"/>
        </w:rPr>
        <w:t>stronger</w:t>
      </w:r>
    </w:p>
    <w:p>
      <w:pPr>
        <w:pStyle w:val="BodyText"/>
        <w:spacing w:line="292" w:lineRule="auto"/>
        <w:ind w:left="110" w:right="361"/>
      </w:pPr>
      <w:r>
        <w:rPr>
          <w:color w:val="2D2C2D"/>
          <w:spacing w:val="9"/>
          <w:w w:val="105"/>
        </w:rPr>
        <w:t>activity </w:t>
      </w:r>
      <w:r>
        <w:rPr>
          <w:color w:val="2D2C2D"/>
          <w:spacing w:val="3"/>
          <w:w w:val="105"/>
        </w:rPr>
        <w:t>in </w:t>
      </w:r>
      <w:r>
        <w:rPr>
          <w:color w:val="2D2C2D"/>
          <w:spacing w:val="2"/>
          <w:w w:val="105"/>
        </w:rPr>
        <w:t>the </w:t>
      </w:r>
      <w:r>
        <w:rPr>
          <w:color w:val="2D2C2D"/>
          <w:spacing w:val="11"/>
          <w:w w:val="105"/>
        </w:rPr>
        <w:t>housing </w:t>
      </w:r>
      <w:r>
        <w:rPr>
          <w:color w:val="2D2C2D"/>
          <w:spacing w:val="5"/>
          <w:w w:val="105"/>
        </w:rPr>
        <w:t>market, </w:t>
      </w:r>
      <w:r>
        <w:rPr>
          <w:color w:val="2D2C2D"/>
          <w:spacing w:val="10"/>
          <w:w w:val="105"/>
        </w:rPr>
        <w:t>this </w:t>
      </w:r>
      <w:r>
        <w:rPr>
          <w:color w:val="2D2C2D"/>
          <w:spacing w:val="6"/>
          <w:w w:val="105"/>
        </w:rPr>
        <w:t>has </w:t>
      </w:r>
      <w:r>
        <w:rPr>
          <w:color w:val="2D2C2D"/>
          <w:w w:val="105"/>
        </w:rPr>
        <w:t>not </w:t>
      </w:r>
      <w:r>
        <w:rPr>
          <w:color w:val="2D2C2D"/>
          <w:spacing w:val="2"/>
          <w:w w:val="105"/>
        </w:rPr>
        <w:t>yet </w:t>
      </w:r>
      <w:r>
        <w:rPr>
          <w:color w:val="2D2C2D"/>
          <w:spacing w:val="8"/>
          <w:w w:val="105"/>
        </w:rPr>
        <w:t>fully </w:t>
      </w:r>
      <w:r>
        <w:rPr>
          <w:color w:val="2D2C2D"/>
          <w:spacing w:val="5"/>
          <w:w w:val="105"/>
        </w:rPr>
        <w:t>filtered through </w:t>
      </w:r>
      <w:r>
        <w:rPr>
          <w:color w:val="2D2C2D"/>
          <w:w w:val="105"/>
        </w:rPr>
        <w:t>to the </w:t>
      </w:r>
      <w:r>
        <w:rPr>
          <w:color w:val="2D2C2D"/>
          <w:spacing w:val="10"/>
          <w:w w:val="105"/>
        </w:rPr>
        <w:t>lending </w:t>
      </w:r>
      <w:r>
        <w:rPr>
          <w:color w:val="2D2C2D"/>
          <w:spacing w:val="6"/>
          <w:w w:val="105"/>
        </w:rPr>
        <w:t>figures.</w:t>
      </w:r>
      <w:r>
        <w:rPr>
          <w:color w:val="2D2C2D"/>
          <w:spacing w:val="64"/>
          <w:w w:val="105"/>
        </w:rPr>
        <w:t> </w:t>
      </w:r>
      <w:r>
        <w:rPr>
          <w:color w:val="2D2C2D"/>
          <w:spacing w:val="11"/>
          <w:w w:val="105"/>
        </w:rPr>
        <w:t>This </w:t>
      </w:r>
      <w:r>
        <w:rPr>
          <w:color w:val="2D2C2D"/>
          <w:spacing w:val="2"/>
          <w:w w:val="105"/>
        </w:rPr>
        <w:t>may </w:t>
      </w:r>
      <w:r>
        <w:rPr>
          <w:color w:val="2D2C2D"/>
          <w:w w:val="105"/>
        </w:rPr>
        <w:t>be</w:t>
      </w:r>
    </w:p>
    <w:p>
      <w:pPr>
        <w:pStyle w:val="BodyText"/>
        <w:spacing w:line="229" w:lineRule="exact"/>
        <w:ind w:left="105"/>
      </w:pPr>
      <w:r>
        <w:rPr>
          <w:color w:val="2D2C2D"/>
          <w:w w:val="110"/>
        </w:rPr>
        <w:t>because enquiries have not yet resulted in completions.</w:t>
      </w:r>
    </w:p>
    <w:p>
      <w:pPr>
        <w:pStyle w:val="BodyText"/>
        <w:spacing w:before="2"/>
        <w:rPr>
          <w:sz w:val="32"/>
        </w:rPr>
      </w:pPr>
    </w:p>
    <w:p>
      <w:pPr>
        <w:pStyle w:val="BodyText"/>
        <w:spacing w:line="290" w:lineRule="auto"/>
        <w:ind w:left="100" w:right="361"/>
      </w:pPr>
      <w:r>
        <w:rPr>
          <w:color w:val="2F2F30"/>
          <w:w w:val="110"/>
        </w:rPr>
        <w:t>Consumption borrowing increased 0.9% in the first quarter, after 0.5% (adjusted for a loan transfer) in the previous quarter-consi stent with the rising trend in</w:t>
      </w:r>
    </w:p>
    <w:p>
      <w:pPr>
        <w:pStyle w:val="BodyText"/>
        <w:rPr>
          <w:sz w:val="24"/>
        </w:rPr>
      </w:pPr>
    </w:p>
    <w:p>
      <w:pPr>
        <w:spacing w:before="141"/>
        <w:ind w:left="0" w:right="260" w:firstLine="0"/>
        <w:jc w:val="right"/>
        <w:rPr>
          <w:rFonts w:ascii="Aegean"/>
          <w:sz w:val="14"/>
        </w:rPr>
      </w:pPr>
      <w:r>
        <w:rPr>
          <w:rFonts w:ascii="Aegean"/>
          <w:color w:val="57575C"/>
          <w:w w:val="75"/>
          <w:sz w:val="14"/>
        </w:rPr>
        <w:t>163</w:t>
      </w:r>
    </w:p>
    <w:p>
      <w:pPr>
        <w:spacing w:after="0"/>
        <w:jc w:val="right"/>
        <w:rPr>
          <w:rFonts w:ascii="Aegean"/>
          <w:sz w:val="14"/>
        </w:rPr>
        <w:sectPr>
          <w:type w:val="continuous"/>
          <w:pgSz w:w="11830" w:h="17090"/>
          <w:pgMar w:top="1480" w:bottom="280" w:left="240" w:right="1080"/>
          <w:cols w:num="2" w:equalWidth="0">
            <w:col w:w="3434" w:space="1428"/>
            <w:col w:w="5648"/>
          </w:cols>
        </w:sect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spacing w:before="4"/>
        <w:rPr>
          <w:rFonts w:ascii="Aegean"/>
          <w:sz w:val="27"/>
        </w:rPr>
      </w:pPr>
    </w:p>
    <w:p>
      <w:pPr>
        <w:spacing w:before="1"/>
        <w:ind w:left="187" w:right="0" w:firstLine="0"/>
        <w:jc w:val="left"/>
        <w:rPr>
          <w:rFonts w:ascii="Noto Sans"/>
          <w:sz w:val="15"/>
        </w:rPr>
      </w:pPr>
      <w:bookmarkStart w:name="0168" w:id="16"/>
      <w:bookmarkEnd w:id="16"/>
      <w:r>
        <w:rPr/>
      </w:r>
      <w:r>
        <w:rPr>
          <w:rFonts w:ascii="Noto Sans"/>
          <w:color w:val="4B7DAA"/>
          <w:w w:val="125"/>
          <w:sz w:val="15"/>
        </w:rPr>
        <w:t>Chart 2.6</w:t>
      </w:r>
    </w:p>
    <w:p>
      <w:pPr>
        <w:spacing w:line="271" w:lineRule="auto" w:before="32"/>
        <w:ind w:left="178" w:right="0" w:hanging="4"/>
        <w:jc w:val="left"/>
        <w:rPr>
          <w:rFonts w:ascii="Noto Sans"/>
          <w:sz w:val="15"/>
        </w:rPr>
      </w:pPr>
      <w:r>
        <w:rPr>
          <w:rFonts w:ascii="Noto Sans"/>
          <w:color w:val="4E7EA8"/>
          <w:w w:val="120"/>
          <w:sz w:val="15"/>
        </w:rPr>
        <w:t>Private sector net sterling borrowing from banks and building societies</w:t>
      </w:r>
      <w:r>
        <w:rPr>
          <w:rFonts w:ascii="Noto Sans"/>
          <w:color w:val="636364"/>
          <w:w w:val="120"/>
          <w:sz w:val="15"/>
        </w:rPr>
        <w:t>(</w:t>
      </w:r>
      <w:r>
        <w:rPr>
          <w:rFonts w:ascii="Noto Sans"/>
          <w:color w:val="636364"/>
          <w:w w:val="120"/>
          <w:position w:val="1"/>
          <w:sz w:val="15"/>
        </w:rPr>
        <w:t>a)</w:t>
      </w:r>
    </w:p>
    <w:p>
      <w:pPr>
        <w:pStyle w:val="BodyText"/>
        <w:spacing w:line="295" w:lineRule="auto" w:before="77"/>
        <w:ind w:left="174" w:right="591" w:firstLine="4"/>
      </w:pPr>
      <w:r>
        <w:rPr/>
        <w:br w:type="column"/>
      </w:r>
      <w:r>
        <w:rPr>
          <w:color w:val="242425"/>
          <w:w w:val="110"/>
        </w:rPr>
        <w:t>retail sales seen over the quarter. Unincorporated businesses both reduced their bank and building society deposits and repaid debt during the first quarter. The repayment of debt, in the region of</w:t>
      </w:r>
    </w:p>
    <w:p>
      <w:pPr>
        <w:pStyle w:val="BodyText"/>
        <w:spacing w:line="230" w:lineRule="exact"/>
        <w:ind w:left="174"/>
      </w:pPr>
      <w:r>
        <w:rPr>
          <w:color w:val="272527"/>
          <w:w w:val="110"/>
        </w:rPr>
        <w:t>£0.6 billion, was the largest repayment by</w:t>
      </w:r>
    </w:p>
    <w:p>
      <w:pPr>
        <w:pStyle w:val="BodyText"/>
        <w:spacing w:before="50"/>
        <w:ind w:left="179"/>
      </w:pPr>
      <w:r>
        <w:rPr>
          <w:color w:val="272527"/>
          <w:w w:val="110"/>
        </w:rPr>
        <w:t>unincorporated businesses since the series began. Th</w:t>
      </w:r>
      <w:r>
        <w:rPr>
          <w:color w:val="474444"/>
          <w:w w:val="110"/>
        </w:rPr>
        <w:t>i</w:t>
      </w:r>
      <w:r>
        <w:rPr>
          <w:color w:val="A0A09C"/>
          <w:w w:val="110"/>
        </w:rPr>
        <w:t>s</w:t>
      </w:r>
    </w:p>
    <w:p>
      <w:pPr>
        <w:spacing w:after="0"/>
        <w:sectPr>
          <w:pgSz w:w="11740" w:h="17090"/>
          <w:pgMar w:top="1440" w:bottom="280" w:left="1060" w:right="160"/>
          <w:cols w:num="2" w:equalWidth="0">
            <w:col w:w="3819" w:space="1105"/>
            <w:col w:w="5596"/>
          </w:cols>
        </w:sectPr>
      </w:pPr>
    </w:p>
    <w:p>
      <w:pPr>
        <w:pStyle w:val="ListParagraph"/>
        <w:numPr>
          <w:ilvl w:val="0"/>
          <w:numId w:val="8"/>
        </w:numPr>
        <w:tabs>
          <w:tab w:pos="457" w:val="left" w:leader="none"/>
        </w:tabs>
        <w:spacing w:line="240" w:lineRule="auto" w:before="134" w:after="0"/>
        <w:ind w:left="457" w:right="0" w:hanging="298"/>
        <w:jc w:val="left"/>
        <w:rPr>
          <w:rFonts w:ascii="Aegean" w:hAnsi="Aegean"/>
          <w:color w:val="2C5C93"/>
          <w:sz w:val="17"/>
        </w:rPr>
      </w:pPr>
      <w:r>
        <w:rPr>
          <w:rFonts w:ascii="Noto Sans" w:hAnsi="Noto Sans"/>
          <w:color w:val="5F605E"/>
          <w:w w:val="130"/>
          <w:sz w:val="9"/>
        </w:rPr>
        <w:t>OFls</w:t>
      </w:r>
    </w:p>
    <w:p>
      <w:pPr>
        <w:pStyle w:val="ListParagraph"/>
        <w:numPr>
          <w:ilvl w:val="0"/>
          <w:numId w:val="9"/>
        </w:numPr>
        <w:tabs>
          <w:tab w:pos="520" w:val="left" w:leader="none"/>
        </w:tabs>
        <w:spacing w:line="240" w:lineRule="auto" w:before="45" w:after="0"/>
        <w:ind w:left="519" w:right="0" w:hanging="337"/>
        <w:jc w:val="left"/>
        <w:rPr>
          <w:rFonts w:ascii="Noto Sans" w:hAnsi="Noto Sans"/>
          <w:color w:val="781717"/>
          <w:sz w:val="9"/>
        </w:rPr>
      </w:pPr>
      <w:r>
        <w:rPr>
          <w:rFonts w:ascii="Noto Sans" w:hAnsi="Noto Sans"/>
          <w:color w:val="5F605E"/>
          <w:spacing w:val="-3"/>
          <w:w w:val="125"/>
          <w:sz w:val="9"/>
        </w:rPr>
        <w:t>T</w:t>
      </w:r>
      <w:r>
        <w:rPr>
          <w:rFonts w:ascii="Noto Sans" w:hAnsi="Noto Sans"/>
          <w:color w:val="6B6F6F"/>
          <w:spacing w:val="-3"/>
          <w:w w:val="125"/>
          <w:sz w:val="9"/>
        </w:rPr>
        <w:t>o</w:t>
      </w:r>
      <w:r>
        <w:rPr>
          <w:rFonts w:ascii="Noto Sans" w:hAnsi="Noto Sans"/>
          <w:color w:val="5F605E"/>
          <w:spacing w:val="-3"/>
          <w:w w:val="125"/>
          <w:sz w:val="9"/>
        </w:rPr>
        <w:t>tal</w:t>
      </w:r>
    </w:p>
    <w:p>
      <w:pPr>
        <w:spacing w:before="130"/>
        <w:ind w:left="159" w:right="0" w:firstLine="0"/>
        <w:jc w:val="left"/>
        <w:rPr>
          <w:rFonts w:ascii="Noto Sans"/>
          <w:sz w:val="9"/>
        </w:rPr>
      </w:pPr>
      <w:r>
        <w:rPr/>
        <w:br w:type="column"/>
      </w:r>
      <w:r>
        <w:rPr>
          <w:rFonts w:ascii="Aegean"/>
          <w:color w:val="474B50"/>
          <w:w w:val="175"/>
          <w:sz w:val="17"/>
        </w:rPr>
        <w:t>o </w:t>
      </w:r>
      <w:r>
        <w:rPr>
          <w:rFonts w:ascii="Noto Sans"/>
          <w:color w:val="5D5E5C"/>
          <w:w w:val="130"/>
          <w:sz w:val="9"/>
        </w:rPr>
        <w:t>ICCs </w:t>
      </w:r>
      <w:r>
        <w:rPr>
          <w:rFonts w:ascii="Aegean"/>
          <w:color w:val="504B38"/>
          <w:w w:val="175"/>
          <w:sz w:val="17"/>
        </w:rPr>
        <w:t>0 </w:t>
      </w:r>
      <w:r>
        <w:rPr>
          <w:rFonts w:ascii="Noto Sans"/>
          <w:color w:val="5D5E5C"/>
          <w:w w:val="130"/>
          <w:sz w:val="9"/>
        </w:rPr>
        <w:t>Persons</w:t>
      </w:r>
    </w:p>
    <w:p>
      <w:pPr>
        <w:pStyle w:val="BodyText"/>
        <w:spacing w:before="1"/>
        <w:rPr>
          <w:rFonts w:ascii="Noto Sans"/>
          <w:sz w:val="34"/>
        </w:rPr>
      </w:pPr>
      <w:r>
        <w:rPr/>
        <w:br w:type="column"/>
      </w:r>
      <w:r>
        <w:rPr>
          <w:rFonts w:ascii="Noto Sans"/>
          <w:sz w:val="34"/>
        </w:rPr>
      </w:r>
    </w:p>
    <w:p>
      <w:pPr>
        <w:spacing w:before="1"/>
        <w:ind w:left="159" w:right="0" w:firstLine="0"/>
        <w:jc w:val="left"/>
        <w:rPr>
          <w:rFonts w:ascii="Alexander" w:hAnsi="Alexander"/>
          <w:sz w:val="9"/>
        </w:rPr>
      </w:pPr>
      <w:r>
        <w:rPr>
          <w:rFonts w:ascii="Alexander" w:hAnsi="Alexander"/>
          <w:color w:val="555657"/>
          <w:w w:val="144"/>
          <w:sz w:val="9"/>
        </w:rPr>
        <w:t>£</w:t>
      </w:r>
      <w:r>
        <w:rPr>
          <w:rFonts w:ascii="Alexander" w:hAnsi="Alexander"/>
          <w:color w:val="555657"/>
          <w:spacing w:val="9"/>
          <w:sz w:val="9"/>
        </w:rPr>
        <w:t> </w:t>
      </w:r>
      <w:r>
        <w:rPr>
          <w:rFonts w:ascii="Noto Sans" w:hAnsi="Noto Sans"/>
          <w:color w:val="555657"/>
          <w:spacing w:val="10"/>
          <w:w w:val="102"/>
          <w:sz w:val="9"/>
        </w:rPr>
        <w:t>bill</w:t>
      </w:r>
      <w:r>
        <w:rPr>
          <w:rFonts w:ascii="Noto Sans" w:hAnsi="Noto Sans"/>
          <w:color w:val="555657"/>
          <w:w w:val="102"/>
          <w:sz w:val="9"/>
        </w:rPr>
        <w:t>i</w:t>
      </w:r>
      <w:r>
        <w:rPr>
          <w:rFonts w:ascii="Noto Sans" w:hAnsi="Noto Sans"/>
          <w:color w:val="555657"/>
          <w:spacing w:val="3"/>
          <w:w w:val="114"/>
          <w:sz w:val="9"/>
        </w:rPr>
        <w:t>o</w:t>
      </w:r>
      <w:r>
        <w:rPr>
          <w:rFonts w:ascii="Noto Sans" w:hAnsi="Noto Sans"/>
          <w:color w:val="555657"/>
          <w:spacing w:val="-40"/>
          <w:w w:val="99"/>
          <w:sz w:val="9"/>
        </w:rPr>
        <w:t>n</w:t>
      </w:r>
      <w:r>
        <w:rPr>
          <w:rFonts w:ascii="Alexander" w:hAnsi="Alexander"/>
          <w:color w:val="535153"/>
          <w:spacing w:val="-82"/>
          <w:w w:val="464"/>
          <w:position w:val="-10"/>
          <w:sz w:val="9"/>
        </w:rPr>
        <w:t>-</w:t>
      </w:r>
      <w:r>
        <w:rPr>
          <w:rFonts w:ascii="Noto Sans" w:hAnsi="Noto Sans"/>
          <w:color w:val="555657"/>
          <w:w w:val="111"/>
          <w:sz w:val="9"/>
        </w:rPr>
        <w:t>s</w:t>
      </w:r>
      <w:r>
        <w:rPr>
          <w:rFonts w:ascii="Noto Sans" w:hAnsi="Noto Sans"/>
          <w:color w:val="555657"/>
          <w:sz w:val="9"/>
        </w:rPr>
        <w:t>   </w:t>
      </w:r>
      <w:r>
        <w:rPr>
          <w:rFonts w:ascii="Noto Sans" w:hAnsi="Noto Sans"/>
          <w:color w:val="555657"/>
          <w:spacing w:val="2"/>
          <w:sz w:val="9"/>
        </w:rPr>
        <w:t> </w:t>
      </w:r>
      <w:r>
        <w:rPr>
          <w:rFonts w:ascii="Alexander" w:hAnsi="Alexander"/>
          <w:color w:val="535153"/>
          <w:spacing w:val="14"/>
          <w:w w:val="105"/>
          <w:position w:val="-11"/>
          <w:sz w:val="9"/>
        </w:rPr>
        <w:t>1</w:t>
      </w:r>
      <w:r>
        <w:rPr>
          <w:rFonts w:ascii="Alexander" w:hAnsi="Alexander"/>
          <w:color w:val="535153"/>
          <w:w w:val="105"/>
          <w:position w:val="-11"/>
          <w:sz w:val="9"/>
        </w:rPr>
        <w:t>4</w:t>
      </w:r>
      <w:r>
        <w:rPr>
          <w:rFonts w:ascii="Alexander" w:hAnsi="Alexander"/>
          <w:color w:val="535153"/>
          <w:spacing w:val="-6"/>
          <w:position w:val="-11"/>
          <w:sz w:val="9"/>
        </w:rPr>
        <w:t> </w:t>
      </w:r>
    </w:p>
    <w:p>
      <w:pPr>
        <w:spacing w:before="165"/>
        <w:ind w:left="524" w:right="0" w:firstLine="0"/>
        <w:jc w:val="left"/>
        <w:rPr>
          <w:rFonts w:ascii="Aegean"/>
          <w:sz w:val="8"/>
        </w:rPr>
      </w:pPr>
      <w:r>
        <w:rPr>
          <w:rFonts w:ascii="Aegean"/>
          <w:color w:val="505251"/>
          <w:w w:val="380"/>
          <w:sz w:val="8"/>
        </w:rPr>
        <w:t>-</w:t>
      </w:r>
      <w:r>
        <w:rPr>
          <w:rFonts w:ascii="Aegean"/>
          <w:color w:val="505251"/>
          <w:spacing w:val="-22"/>
          <w:w w:val="380"/>
          <w:sz w:val="8"/>
        </w:rPr>
        <w:t> </w:t>
      </w:r>
      <w:r>
        <w:rPr>
          <w:rFonts w:ascii="Aegean"/>
          <w:color w:val="505251"/>
          <w:spacing w:val="9"/>
          <w:w w:val="105"/>
          <w:position w:val="2"/>
          <w:sz w:val="8"/>
        </w:rPr>
        <w:t>12</w:t>
      </w:r>
      <w:r>
        <w:rPr>
          <w:rFonts w:ascii="Aegean"/>
          <w:color w:val="505251"/>
          <w:spacing w:val="-1"/>
          <w:position w:val="2"/>
          <w:sz w:val="8"/>
        </w:rPr>
        <w:t> </w:t>
      </w:r>
    </w:p>
    <w:p>
      <w:pPr>
        <w:pStyle w:val="BodyText"/>
        <w:rPr>
          <w:rFonts w:ascii="Aegean"/>
          <w:sz w:val="10"/>
        </w:rPr>
      </w:pPr>
    </w:p>
    <w:p>
      <w:pPr>
        <w:spacing w:before="84"/>
        <w:ind w:left="524" w:right="0" w:firstLine="0"/>
        <w:jc w:val="left"/>
        <w:rPr>
          <w:rFonts w:ascii="Aegean"/>
          <w:sz w:val="8"/>
        </w:rPr>
      </w:pPr>
      <w:r>
        <w:rPr>
          <w:rFonts w:ascii="Aegean"/>
          <w:color w:val="454846"/>
          <w:w w:val="380"/>
          <w:sz w:val="8"/>
        </w:rPr>
        <w:t>-</w:t>
      </w:r>
      <w:r>
        <w:rPr>
          <w:rFonts w:ascii="Aegean"/>
          <w:color w:val="454846"/>
          <w:spacing w:val="-22"/>
          <w:w w:val="380"/>
          <w:sz w:val="8"/>
        </w:rPr>
        <w:t> </w:t>
      </w:r>
      <w:r>
        <w:rPr>
          <w:rFonts w:ascii="Aegean"/>
          <w:color w:val="454846"/>
          <w:spacing w:val="9"/>
          <w:w w:val="110"/>
          <w:position w:val="2"/>
          <w:sz w:val="8"/>
        </w:rPr>
        <w:t>10</w:t>
      </w:r>
      <w:r>
        <w:rPr>
          <w:rFonts w:ascii="Aegean"/>
          <w:color w:val="454846"/>
          <w:spacing w:val="-1"/>
          <w:position w:val="2"/>
          <w:sz w:val="8"/>
        </w:rPr>
        <w:t> </w:t>
      </w:r>
    </w:p>
    <w:p>
      <w:pPr>
        <w:pStyle w:val="BodyText"/>
        <w:rPr>
          <w:rFonts w:ascii="Aegean"/>
          <w:sz w:val="10"/>
        </w:rPr>
      </w:pPr>
    </w:p>
    <w:p>
      <w:pPr>
        <w:spacing w:before="67"/>
        <w:ind w:left="524" w:right="0" w:firstLine="0"/>
        <w:jc w:val="left"/>
        <w:rPr>
          <w:rFonts w:ascii="Aegean"/>
          <w:sz w:val="9"/>
        </w:rPr>
      </w:pPr>
      <w:r>
        <w:rPr>
          <w:rFonts w:ascii="Aegean"/>
          <w:color w:val="4F5252"/>
          <w:w w:val="335"/>
          <w:position w:val="1"/>
          <w:sz w:val="9"/>
        </w:rPr>
        <w:t>-</w:t>
      </w:r>
      <w:r>
        <w:rPr>
          <w:rFonts w:ascii="Aegean"/>
          <w:color w:val="4F5252"/>
          <w:spacing w:val="45"/>
          <w:w w:val="335"/>
          <w:position w:val="1"/>
          <w:sz w:val="9"/>
        </w:rPr>
        <w:t> </w:t>
      </w:r>
      <w:r>
        <w:rPr>
          <w:rFonts w:ascii="Aegean"/>
          <w:color w:val="4F5252"/>
          <w:w w:val="120"/>
          <w:sz w:val="9"/>
        </w:rPr>
        <w:t>8</w:t>
      </w:r>
    </w:p>
    <w:p>
      <w:pPr>
        <w:pStyle w:val="BodyText"/>
        <w:spacing w:before="8"/>
        <w:rPr>
          <w:rFonts w:ascii="Aegean"/>
          <w:sz w:val="14"/>
        </w:rPr>
      </w:pPr>
    </w:p>
    <w:p>
      <w:pPr>
        <w:spacing w:before="0"/>
        <w:ind w:left="524" w:right="0" w:firstLine="0"/>
        <w:jc w:val="left"/>
        <w:rPr>
          <w:rFonts w:ascii="Noto Sans"/>
          <w:sz w:val="9"/>
        </w:rPr>
      </w:pPr>
      <w:r>
        <w:rPr/>
        <w:pict>
          <v:shape style="position:absolute;margin-left:220.51796pt;margin-top:14.400352pt;width:6.05pt;height:4.55pt;mso-position-horizontal-relative:page;mso-position-vertical-relative:paragraph;z-index:15776768;rotation:359" type="#_x0000_t136" fillcolor="#474647" stroked="f">
            <o:extrusion v:ext="view" autorotationcenter="t"/>
            <v:textpath style="font-family:&quot;Akkadian&quot;;font-size:4pt;v-text-kern:t;mso-text-shadow:auto" string="-"/>
            <w10:wrap type="none"/>
          </v:shape>
        </w:pict>
      </w:r>
      <w:r>
        <w:rPr/>
        <w:pict>
          <v:shape style="position:absolute;margin-left:232.530243pt;margin-top:14.18896pt;width:3.15pt;height:4.55pt;mso-position-horizontal-relative:page;mso-position-vertical-relative:paragraph;z-index:15777280;rotation:359" type="#_x0000_t136" fillcolor="#474647" stroked="f">
            <o:extrusion v:ext="view" autorotationcenter="t"/>
            <v:textpath style="font-family:&quot;Akkadian&quot;;font-size:4pt;v-text-kern:t;mso-text-shadow:auto" string="4"/>
            <w10:wrap type="none"/>
          </v:shape>
        </w:pict>
      </w:r>
      <w:r>
        <w:rPr>
          <w:rFonts w:ascii="Noto Sans"/>
          <w:color w:val="454644"/>
          <w:w w:val="395"/>
          <w:sz w:val="9"/>
        </w:rPr>
        <w:t>-</w:t>
      </w:r>
      <w:r>
        <w:rPr>
          <w:rFonts w:ascii="Noto Sans"/>
          <w:color w:val="454644"/>
          <w:spacing w:val="29"/>
          <w:w w:val="395"/>
          <w:sz w:val="9"/>
        </w:rPr>
        <w:t> </w:t>
      </w:r>
      <w:r>
        <w:rPr>
          <w:rFonts w:ascii="Noto Sans"/>
          <w:color w:val="454644"/>
          <w:w w:val="140"/>
          <w:sz w:val="9"/>
        </w:rPr>
        <w:t>6</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10"/>
        <w:rPr>
          <w:rFonts w:ascii="Noto Sans"/>
          <w:sz w:val="8"/>
        </w:rPr>
      </w:pPr>
    </w:p>
    <w:p>
      <w:pPr>
        <w:spacing w:before="1"/>
        <w:ind w:left="562" w:right="0" w:firstLine="0"/>
        <w:jc w:val="left"/>
        <w:rPr>
          <w:rFonts w:ascii="Noto Sans"/>
          <w:sz w:val="9"/>
        </w:rPr>
      </w:pPr>
      <w:r>
        <w:rPr/>
        <w:pict>
          <v:shape style="position:absolute;margin-left:220.522705pt;margin-top:-7.613227pt;width:6.05pt;height:4.8pt;mso-position-horizontal-relative:page;mso-position-vertical-relative:paragraph;z-index:15777792;rotation:359" type="#_x0000_t136" fillcolor="#4b494b" stroked="f">
            <o:extrusion v:ext="view" autorotationcenter="t"/>
            <v:textpath style="font-family:&quot;BABEL Unicode&quot;;font-size:4pt;v-text-kern:t;mso-text-shadow:auto" string="-"/>
            <w10:wrap type="none"/>
          </v:shape>
        </w:pict>
      </w:r>
      <w:r>
        <w:rPr/>
        <w:pict>
          <v:shape style="position:absolute;margin-left:232.863831pt;margin-top:-7.840895pt;width:3.05pt;height:4.8pt;mso-position-horizontal-relative:page;mso-position-vertical-relative:paragraph;z-index:15778304;rotation:359" type="#_x0000_t136" fillcolor="#4b494b" stroked="f">
            <o:extrusion v:ext="view" autorotationcenter="t"/>
            <v:textpath style="font-family:&quot;BABEL Unicode&quot;;font-size:4pt;v-text-kern:t;mso-text-shadow:auto" string="2"/>
            <w10:wrap type="none"/>
          </v:shape>
        </w:pict>
      </w:r>
      <w:r>
        <w:rPr/>
        <w:pict>
          <v:shape style="position:absolute;margin-left:232.378983pt;margin-top:3.778003pt;width:3.6pt;height:4.8pt;mso-position-horizontal-relative:page;mso-position-vertical-relative:paragraph;z-index:15778816;rotation:359" type="#_x0000_t136" fillcolor="#35363b" stroked="f">
            <o:extrusion v:ext="view" autorotationcenter="t"/>
            <v:textpath style="font-family:&quot;Alexander&quot;;font-size:4pt;v-text-kern:t;mso-text-shadow:auto" string="0"/>
            <w10:wrap type="none"/>
          </v:shape>
        </w:pict>
      </w:r>
      <w:r>
        <w:rPr>
          <w:rFonts w:ascii="Noto Sans"/>
          <w:color w:val="35363B"/>
          <w:w w:val="195"/>
          <w:sz w:val="9"/>
        </w:rPr>
        <w:t>+</w:t>
      </w:r>
    </w:p>
    <w:p>
      <w:pPr>
        <w:pStyle w:val="BodyText"/>
        <w:rPr>
          <w:rFonts w:ascii="Noto Sans"/>
          <w:sz w:val="12"/>
        </w:rPr>
      </w:pPr>
    </w:p>
    <w:p>
      <w:pPr>
        <w:spacing w:before="88"/>
        <w:ind w:left="524" w:right="0" w:firstLine="0"/>
        <w:jc w:val="left"/>
        <w:rPr>
          <w:rFonts w:ascii="Noto Sans"/>
          <w:sz w:val="9"/>
        </w:rPr>
      </w:pPr>
      <w:r>
        <w:rPr>
          <w:rFonts w:ascii="Noto Sans"/>
          <w:color w:val="4F5353"/>
          <w:w w:val="395"/>
          <w:sz w:val="9"/>
        </w:rPr>
        <w:t>-</w:t>
      </w:r>
      <w:r>
        <w:rPr>
          <w:rFonts w:ascii="Noto Sans"/>
          <w:color w:val="4F5353"/>
          <w:spacing w:val="25"/>
          <w:w w:val="395"/>
          <w:sz w:val="9"/>
        </w:rPr>
        <w:t> </w:t>
      </w:r>
      <w:r>
        <w:rPr>
          <w:rFonts w:ascii="Noto Sans"/>
          <w:color w:val="4F5353"/>
          <w:w w:val="135"/>
          <w:sz w:val="9"/>
        </w:rPr>
        <w:t>2</w:t>
      </w:r>
    </w:p>
    <w:p>
      <w:pPr>
        <w:pStyle w:val="BodyText"/>
        <w:spacing w:before="8"/>
        <w:rPr>
          <w:rFonts w:ascii="Noto Sans"/>
          <w:sz w:val="13"/>
        </w:rPr>
      </w:pPr>
    </w:p>
    <w:p>
      <w:pPr>
        <w:spacing w:before="0"/>
        <w:ind w:left="524" w:right="0" w:firstLine="0"/>
        <w:jc w:val="left"/>
        <w:rPr>
          <w:rFonts w:ascii="Aegean"/>
          <w:sz w:val="9"/>
        </w:rPr>
      </w:pPr>
      <w:r>
        <w:rPr>
          <w:rFonts w:ascii="Aegean"/>
          <w:color w:val="4D4E4E"/>
          <w:w w:val="335"/>
          <w:sz w:val="9"/>
        </w:rPr>
        <w:t>-</w:t>
      </w:r>
      <w:r>
        <w:rPr>
          <w:rFonts w:ascii="Aegean"/>
          <w:color w:val="4D4E4E"/>
          <w:spacing w:val="35"/>
          <w:w w:val="335"/>
          <w:sz w:val="9"/>
        </w:rPr>
        <w:t> </w:t>
      </w:r>
      <w:r>
        <w:rPr>
          <w:rFonts w:ascii="Aegean"/>
          <w:color w:val="4D4E4E"/>
          <w:w w:val="135"/>
          <w:sz w:val="9"/>
        </w:rPr>
        <w:t>4</w:t>
      </w:r>
    </w:p>
    <w:p>
      <w:pPr>
        <w:pStyle w:val="BodyText"/>
        <w:spacing w:before="1"/>
        <w:rPr>
          <w:rFonts w:ascii="Aegean"/>
          <w:sz w:val="19"/>
        </w:rPr>
      </w:pPr>
    </w:p>
    <w:p>
      <w:pPr>
        <w:spacing w:before="0"/>
        <w:ind w:left="524" w:right="0" w:firstLine="0"/>
        <w:jc w:val="left"/>
        <w:rPr>
          <w:rFonts w:ascii="Aegean"/>
          <w:sz w:val="9"/>
        </w:rPr>
      </w:pPr>
      <w:r>
        <w:rPr>
          <w:rFonts w:ascii="Aegean"/>
          <w:color w:val="4B4E4F"/>
          <w:w w:val="335"/>
          <w:sz w:val="9"/>
        </w:rPr>
        <w:t>-</w:t>
      </w:r>
      <w:r>
        <w:rPr>
          <w:rFonts w:ascii="Aegean"/>
          <w:color w:val="4B4E4F"/>
          <w:spacing w:val="35"/>
          <w:w w:val="335"/>
          <w:sz w:val="9"/>
        </w:rPr>
        <w:t> </w:t>
      </w:r>
      <w:r>
        <w:rPr>
          <w:rFonts w:ascii="Aegean"/>
          <w:color w:val="4B4E4F"/>
          <w:w w:val="135"/>
          <w:sz w:val="9"/>
        </w:rPr>
        <w:t>6</w:t>
      </w:r>
    </w:p>
    <w:p>
      <w:pPr>
        <w:pStyle w:val="BodyText"/>
        <w:spacing w:line="216" w:lineRule="exact"/>
        <w:ind w:left="175"/>
      </w:pPr>
      <w:r>
        <w:rPr/>
        <w:br w:type="column"/>
      </w:r>
      <w:r>
        <w:rPr>
          <w:color w:val="272527"/>
          <w:w w:val="110"/>
        </w:rPr>
        <w:t>may reflect continued financial restructuring.</w:t>
      </w:r>
    </w:p>
    <w:p>
      <w:pPr>
        <w:pStyle w:val="BodyText"/>
        <w:spacing w:before="2"/>
        <w:rPr>
          <w:sz w:val="29"/>
        </w:rPr>
      </w:pPr>
    </w:p>
    <w:p>
      <w:pPr>
        <w:pStyle w:val="BodyText"/>
        <w:spacing w:line="295" w:lineRule="auto"/>
        <w:ind w:left="159" w:right="110" w:firstLine="4"/>
      </w:pPr>
      <w:r>
        <w:rPr>
          <w:color w:val="272525"/>
          <w:w w:val="115"/>
        </w:rPr>
        <w:t>Although their deposits increased by £2.0 billion in the first quarter, </w:t>
      </w:r>
      <w:r>
        <w:rPr>
          <w:color w:val="272525"/>
          <w:w w:val="110"/>
        </w:rPr>
        <w:t>i </w:t>
      </w:r>
      <w:r>
        <w:rPr>
          <w:color w:val="272525"/>
          <w:w w:val="115"/>
        </w:rPr>
        <w:t>ndustrial and commercial companies (ICCs) repaid substantial volumes of debt. It </w:t>
      </w:r>
      <w:r>
        <w:rPr>
          <w:color w:val="272525"/>
          <w:w w:val="110"/>
        </w:rPr>
        <w:t>is </w:t>
      </w:r>
      <w:r>
        <w:rPr>
          <w:color w:val="272525"/>
          <w:w w:val="115"/>
        </w:rPr>
        <w:t>estimated that ICCs borrowed in January-perhaps reflecting the heavy corporate tax payments made th</w:t>
      </w:r>
      <w:r>
        <w:rPr>
          <w:color w:val="535050"/>
          <w:w w:val="115"/>
        </w:rPr>
        <w:t>a</w:t>
      </w:r>
      <w:r>
        <w:rPr>
          <w:color w:val="9B9393"/>
          <w:w w:val="115"/>
        </w:rPr>
        <w:t>t </w:t>
      </w:r>
      <w:r>
        <w:rPr>
          <w:color w:val="272525"/>
          <w:w w:val="115"/>
        </w:rPr>
        <w:t>month-but that this was more than offset by repayments in February and March. This pattern may be the counterpart to the substantial public sector borrowing requirements in the latter two months, which are </w:t>
      </w:r>
      <w:r>
        <w:rPr>
          <w:color w:val="272525"/>
          <w:w w:val="110"/>
        </w:rPr>
        <w:t>l </w:t>
      </w:r>
      <w:r>
        <w:rPr>
          <w:color w:val="272525"/>
          <w:w w:val="115"/>
        </w:rPr>
        <w:t>ikely to have boosted deposits and to have</w:t>
      </w:r>
    </w:p>
    <w:p>
      <w:pPr>
        <w:pStyle w:val="BodyText"/>
        <w:spacing w:line="123" w:lineRule="exact"/>
        <w:ind w:left="171"/>
      </w:pPr>
      <w:r>
        <w:rPr>
          <w:color w:val="272525"/>
          <w:w w:val="110"/>
        </w:rPr>
        <w:t>reduced the need for company borrowing, as well as</w:t>
      </w:r>
    </w:p>
    <w:p>
      <w:pPr>
        <w:spacing w:after="0" w:line="123" w:lineRule="exact"/>
        <w:sectPr>
          <w:type w:val="continuous"/>
          <w:pgSz w:w="11740" w:h="17090"/>
          <w:pgMar w:top="1480" w:bottom="280" w:left="1060" w:right="160"/>
          <w:cols w:num="4" w:equalWidth="0">
            <w:col w:w="813" w:space="61"/>
            <w:col w:w="1533" w:space="420"/>
            <w:col w:w="877" w:space="1231"/>
            <w:col w:w="5585"/>
          </w:cols>
        </w:sectPr>
      </w:pPr>
    </w:p>
    <w:p>
      <w:pPr>
        <w:pStyle w:val="BodyText"/>
        <w:tabs>
          <w:tab w:pos="3351" w:val="left" w:leader="none"/>
          <w:tab w:pos="5098" w:val="left" w:leader="none"/>
        </w:tabs>
        <w:spacing w:line="210" w:lineRule="exact" w:before="56"/>
        <w:ind w:left="159"/>
      </w:pPr>
      <w:r>
        <w:rPr>
          <w:rFonts w:ascii="Alexander"/>
          <w:color w:val="5C5E5C"/>
          <w:w w:val="260"/>
          <w:sz w:val="14"/>
          <w:vertAlign w:val="superscript"/>
        </w:rPr>
        <w:t>_</w:t>
      </w:r>
      <w:r>
        <w:rPr>
          <w:rFonts w:ascii="Alexander"/>
          <w:color w:val="5C5E5C"/>
          <w:w w:val="260"/>
          <w:sz w:val="14"/>
          <w:vertAlign w:val="baseline"/>
        </w:rPr>
        <w:tab/>
      </w:r>
      <w:r>
        <w:rPr>
          <w:rFonts w:ascii="Aegean"/>
          <w:color w:val="5C5E5C"/>
          <w:w w:val="200"/>
          <w:position w:val="18"/>
          <w:sz w:val="14"/>
          <w:vertAlign w:val="baseline"/>
        </w:rPr>
        <w:t>-</w:t>
        <w:tab/>
      </w:r>
      <w:r>
        <w:rPr>
          <w:color w:val="272525"/>
          <w:spacing w:val="10"/>
          <w:w w:val="120"/>
          <w:vertAlign w:val="baseline"/>
        </w:rPr>
        <w:t>assisting</w:t>
      </w:r>
      <w:r>
        <w:rPr>
          <w:color w:val="272525"/>
          <w:spacing w:val="-21"/>
          <w:w w:val="120"/>
          <w:vertAlign w:val="baseline"/>
        </w:rPr>
        <w:t> </w:t>
      </w:r>
      <w:r>
        <w:rPr>
          <w:color w:val="272525"/>
          <w:spacing w:val="7"/>
          <w:w w:val="120"/>
          <w:vertAlign w:val="baseline"/>
        </w:rPr>
        <w:t>repayment</w:t>
      </w:r>
      <w:r>
        <w:rPr>
          <w:color w:val="272525"/>
          <w:spacing w:val="-21"/>
          <w:w w:val="120"/>
          <w:vertAlign w:val="baseline"/>
        </w:rPr>
        <w:t> </w:t>
      </w:r>
      <w:r>
        <w:rPr>
          <w:color w:val="272525"/>
          <w:w w:val="120"/>
          <w:vertAlign w:val="baseline"/>
        </w:rPr>
        <w:t>of</w:t>
      </w:r>
      <w:r>
        <w:rPr>
          <w:color w:val="272525"/>
          <w:spacing w:val="-26"/>
          <w:w w:val="120"/>
          <w:vertAlign w:val="baseline"/>
        </w:rPr>
        <w:t> </w:t>
      </w:r>
      <w:r>
        <w:rPr>
          <w:color w:val="272525"/>
          <w:spacing w:val="3"/>
          <w:w w:val="120"/>
          <w:vertAlign w:val="baseline"/>
        </w:rPr>
        <w:t>bank</w:t>
      </w:r>
      <w:r>
        <w:rPr>
          <w:color w:val="272525"/>
          <w:spacing w:val="-13"/>
          <w:w w:val="120"/>
          <w:vertAlign w:val="baseline"/>
        </w:rPr>
        <w:t> </w:t>
      </w:r>
      <w:r>
        <w:rPr>
          <w:color w:val="272525"/>
          <w:spacing w:val="9"/>
          <w:w w:val="120"/>
          <w:vertAlign w:val="baseline"/>
        </w:rPr>
        <w:t>debts.</w:t>
      </w:r>
      <w:r>
        <w:rPr>
          <w:color w:val="272525"/>
          <w:spacing w:val="28"/>
          <w:w w:val="120"/>
          <w:vertAlign w:val="baseline"/>
        </w:rPr>
        <w:t> </w:t>
      </w:r>
      <w:r>
        <w:rPr>
          <w:color w:val="272525"/>
          <w:spacing w:val="7"/>
          <w:w w:val="120"/>
          <w:vertAlign w:val="baseline"/>
        </w:rPr>
        <w:t>Interpreting</w:t>
      </w:r>
      <w:r>
        <w:rPr>
          <w:color w:val="272525"/>
          <w:spacing w:val="-18"/>
          <w:w w:val="120"/>
          <w:vertAlign w:val="baseline"/>
        </w:rPr>
        <w:t> </w:t>
      </w:r>
      <w:r>
        <w:rPr>
          <w:color w:val="272525"/>
          <w:spacing w:val="7"/>
          <w:w w:val="120"/>
          <w:vertAlign w:val="baseline"/>
        </w:rPr>
        <w:t>the</w:t>
      </w:r>
    </w:p>
    <w:p>
      <w:pPr>
        <w:spacing w:after="0" w:line="210" w:lineRule="exact"/>
        <w:sectPr>
          <w:type w:val="continuous"/>
          <w:pgSz w:w="11740" w:h="17090"/>
          <w:pgMar w:top="1480" w:bottom="280" w:left="1060" w:right="160"/>
        </w:sectPr>
      </w:pPr>
    </w:p>
    <w:p>
      <w:pPr>
        <w:spacing w:before="32"/>
        <w:ind w:left="0" w:right="38" w:firstLine="0"/>
        <w:jc w:val="right"/>
        <w:rPr>
          <w:rFonts w:ascii="Aegean"/>
          <w:sz w:val="8"/>
        </w:rPr>
      </w:pPr>
      <w:r>
        <w:rPr>
          <w:rFonts w:ascii="Aegean"/>
          <w:color w:val="555557"/>
          <w:w w:val="90"/>
          <w:sz w:val="8"/>
        </w:rPr>
        <w:t>1 </w:t>
      </w:r>
      <w:r>
        <w:rPr>
          <w:rFonts w:ascii="Aegean"/>
          <w:color w:val="555557"/>
          <w:w w:val="110"/>
          <w:sz w:val="8"/>
        </w:rPr>
        <w:t>990</w:t>
      </w: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spacing w:before="76"/>
        <w:ind w:left="163" w:right="0" w:firstLine="0"/>
        <w:jc w:val="left"/>
        <w:rPr>
          <w:rFonts w:ascii="Noto Sans"/>
          <w:sz w:val="15"/>
        </w:rPr>
      </w:pPr>
      <w:r>
        <w:rPr>
          <w:rFonts w:ascii="Noto Sans"/>
          <w:color w:val="497EAC"/>
          <w:w w:val="120"/>
          <w:sz w:val="15"/>
        </w:rPr>
        <w:t>Table 2</w:t>
      </w:r>
      <w:r>
        <w:rPr>
          <w:rFonts w:ascii="Noto Sans"/>
          <w:color w:val="5F7BA3"/>
          <w:w w:val="120"/>
          <w:sz w:val="15"/>
        </w:rPr>
        <w:t>.</w:t>
      </w:r>
      <w:r>
        <w:rPr>
          <w:rFonts w:ascii="Noto Sans"/>
          <w:color w:val="497EAC"/>
          <w:w w:val="120"/>
          <w:sz w:val="15"/>
        </w:rPr>
        <w:t>D</w:t>
      </w:r>
    </w:p>
    <w:p>
      <w:pPr>
        <w:tabs>
          <w:tab w:pos="1080" w:val="left" w:leader="none"/>
          <w:tab w:pos="1661" w:val="left" w:leader="none"/>
        </w:tabs>
        <w:spacing w:before="35"/>
        <w:ind w:left="163" w:right="0" w:firstLine="0"/>
        <w:jc w:val="left"/>
        <w:rPr>
          <w:rFonts w:ascii="Aegean"/>
          <w:sz w:val="8"/>
        </w:rPr>
      </w:pPr>
      <w:r>
        <w:rPr/>
        <w:br w:type="column"/>
      </w:r>
      <w:r>
        <w:rPr>
          <w:rFonts w:ascii="Aegean"/>
          <w:color w:val="575557"/>
          <w:spacing w:val="9"/>
          <w:w w:val="110"/>
          <w:sz w:val="8"/>
        </w:rPr>
        <w:t>91</w:t>
        <w:tab/>
      </w:r>
      <w:r>
        <w:rPr>
          <w:rFonts w:ascii="Aegean"/>
          <w:color w:val="5C5C5A"/>
          <w:w w:val="115"/>
          <w:sz w:val="8"/>
        </w:rPr>
        <w:t>92</w:t>
        <w:tab/>
        <w:t>93</w:t>
      </w:r>
    </w:p>
    <w:p>
      <w:pPr>
        <w:pStyle w:val="BodyText"/>
        <w:spacing w:line="295" w:lineRule="auto" w:before="179"/>
        <w:ind w:left="163" w:right="378"/>
      </w:pPr>
      <w:r>
        <w:rPr/>
        <w:br w:type="column"/>
      </w:r>
      <w:r>
        <w:rPr>
          <w:color w:val="272525"/>
          <w:w w:val="110"/>
        </w:rPr>
        <w:t>behaviour of corporate bank borrowing is not straightforward, since companies also have access to other sources of finance. In the first quarter ICCs raised £2.6 billion from sterling capital issues.</w:t>
      </w:r>
    </w:p>
    <w:p>
      <w:pPr>
        <w:spacing w:after="0" w:line="295" w:lineRule="auto"/>
        <w:sectPr>
          <w:type w:val="continuous"/>
          <w:pgSz w:w="11740" w:h="17090"/>
          <w:pgMar w:top="1480" w:bottom="280" w:left="1060" w:right="160"/>
          <w:cols w:num="3" w:equalWidth="0">
            <w:col w:w="1069" w:space="467"/>
            <w:col w:w="1822" w:space="1572"/>
            <w:col w:w="5590"/>
          </w:cols>
        </w:sectPr>
      </w:pPr>
    </w:p>
    <w:p>
      <w:pPr>
        <w:spacing w:before="38"/>
        <w:ind w:left="163" w:right="0" w:firstLine="0"/>
        <w:jc w:val="left"/>
        <w:rPr>
          <w:rFonts w:ascii="Noto Sans"/>
          <w:sz w:val="15"/>
        </w:rPr>
      </w:pPr>
      <w:r>
        <w:rPr>
          <w:rFonts w:ascii="Noto Sans"/>
          <w:color w:val="4D80AA"/>
          <w:w w:val="120"/>
          <w:sz w:val="15"/>
        </w:rPr>
        <w:t>General government finances</w:t>
      </w:r>
    </w:p>
    <w:p>
      <w:pPr>
        <w:spacing w:before="120"/>
        <w:ind w:left="159" w:right="0" w:firstLine="0"/>
        <w:jc w:val="left"/>
        <w:rPr>
          <w:rFonts w:ascii="Aegean" w:hAnsi="Aegean"/>
          <w:sz w:val="10"/>
        </w:rPr>
      </w:pPr>
      <w:r>
        <w:rPr>
          <w:rFonts w:ascii="Aegean" w:hAnsi="Aegean"/>
          <w:color w:val="565756"/>
          <w:w w:val="120"/>
          <w:position w:val="1"/>
          <w:sz w:val="14"/>
        </w:rPr>
        <w:t>£ </w:t>
      </w:r>
      <w:r>
        <w:rPr>
          <w:rFonts w:ascii="Aegean" w:hAnsi="Aegean"/>
          <w:color w:val="565756"/>
          <w:w w:val="130"/>
          <w:sz w:val="10"/>
        </w:rPr>
        <w:t>billions; figures </w:t>
      </w:r>
      <w:r>
        <w:rPr>
          <w:rFonts w:ascii="Aegean" w:hAnsi="Aegean"/>
          <w:color w:val="565756"/>
          <w:w w:val="140"/>
          <w:sz w:val="10"/>
        </w:rPr>
        <w:t>in </w:t>
      </w:r>
      <w:r>
        <w:rPr>
          <w:rFonts w:ascii="Aegean" w:hAnsi="Aegean"/>
          <w:color w:val="565756"/>
          <w:w w:val="130"/>
          <w:sz w:val="10"/>
        </w:rPr>
        <w:t>ilalics as a percentage of </w:t>
      </w:r>
      <w:r>
        <w:rPr>
          <w:rFonts w:ascii="Aegean" w:hAnsi="Aegean"/>
          <w:color w:val="565756"/>
          <w:w w:val="140"/>
          <w:sz w:val="10"/>
        </w:rPr>
        <w:t>GDP</w:t>
      </w:r>
    </w:p>
    <w:p>
      <w:pPr>
        <w:spacing w:before="189"/>
        <w:ind w:left="2064" w:right="0" w:firstLine="0"/>
        <w:jc w:val="left"/>
        <w:rPr>
          <w:rFonts w:ascii="Aegean"/>
          <w:sz w:val="10"/>
        </w:rPr>
      </w:pPr>
      <w:r>
        <w:rPr>
          <w:rFonts w:ascii="Aegean"/>
          <w:color w:val="4F5150"/>
          <w:w w:val="125"/>
          <w:sz w:val="10"/>
        </w:rPr>
        <w:t>Bank estimate </w:t>
      </w:r>
      <w:r>
        <w:rPr>
          <w:rFonts w:ascii="Aegean"/>
          <w:color w:val="484848"/>
          <w:w w:val="125"/>
          <w:sz w:val="10"/>
        </w:rPr>
        <w:t>1993 FS </w:t>
      </w:r>
      <w:r>
        <w:rPr>
          <w:rFonts w:ascii="Aegean"/>
          <w:color w:val="484848"/>
          <w:w w:val="130"/>
          <w:sz w:val="10"/>
        </w:rPr>
        <w:t>BR </w:t>
      </w:r>
      <w:r>
        <w:rPr>
          <w:rFonts w:ascii="Aegean"/>
          <w:color w:val="484848"/>
          <w:w w:val="125"/>
          <w:sz w:val="10"/>
        </w:rPr>
        <w:t>forecasl</w:t>
      </w:r>
    </w:p>
    <w:p>
      <w:pPr>
        <w:pStyle w:val="BodyText"/>
        <w:rPr>
          <w:rFonts w:ascii="Aegean"/>
        </w:rPr>
      </w:pPr>
    </w:p>
    <w:p>
      <w:pPr>
        <w:pStyle w:val="BodyText"/>
        <w:rPr>
          <w:rFonts w:ascii="Aegean"/>
          <w:sz w:val="28"/>
        </w:rPr>
      </w:pPr>
      <w:r>
        <w:rPr/>
        <w:pict>
          <v:shape style="position:absolute;margin-left:243.068375pt;margin-top:15.216186pt;width:15.2pt;height:8.3pt;mso-position-horizontal-relative:page;mso-position-vertical-relative:paragraph;z-index:-15682560;mso-wrap-distance-left:0;mso-wrap-distance-right:0" type="#_x0000_t202" filled="false" stroked="false">
            <v:textbox inset="0,0,0,0">
              <w:txbxContent>
                <w:p>
                  <w:pPr>
                    <w:spacing w:before="38"/>
                    <w:ind w:left="20" w:right="0" w:firstLine="0"/>
                    <w:jc w:val="left"/>
                    <w:rPr>
                      <w:sz w:val="9"/>
                    </w:rPr>
                  </w:pPr>
                  <w:r>
                    <w:rPr>
                      <w:color w:val="494A4A"/>
                      <w:w w:val="155"/>
                      <w:sz w:val="9"/>
                    </w:rPr>
                    <w:t>43</w:t>
                  </w:r>
                  <w:r>
                    <w:rPr>
                      <w:color w:val="494A4A"/>
                      <w:spacing w:val="-24"/>
                      <w:w w:val="155"/>
                      <w:sz w:val="9"/>
                    </w:rPr>
                    <w:t> </w:t>
                  </w:r>
                  <w:r>
                    <w:rPr>
                      <w:color w:val="494A4A"/>
                      <w:spacing w:val="-12"/>
                      <w:w w:val="155"/>
                      <w:sz w:val="9"/>
                    </w:rPr>
                    <w:t>//4</w:t>
                  </w:r>
                </w:p>
              </w:txbxContent>
            </v:textbox>
            <w10:wrap type="topAndBottom"/>
          </v:shape>
        </w:pict>
      </w:r>
    </w:p>
    <w:p>
      <w:pPr>
        <w:pStyle w:val="BodyText"/>
        <w:spacing w:before="3"/>
        <w:rPr>
          <w:rFonts w:ascii="Aegean"/>
          <w:sz w:val="37"/>
        </w:rPr>
      </w:pPr>
      <w:r>
        <w:rPr/>
        <w:br w:type="column"/>
      </w:r>
      <w:r>
        <w:rPr>
          <w:rFonts w:ascii="Aegean"/>
          <w:sz w:val="37"/>
        </w:rPr>
      </w:r>
    </w:p>
    <w:p>
      <w:pPr>
        <w:pStyle w:val="Heading2"/>
        <w:numPr>
          <w:ilvl w:val="1"/>
          <w:numId w:val="7"/>
        </w:numPr>
        <w:tabs>
          <w:tab w:pos="3751" w:val="left" w:leader="none"/>
          <w:tab w:pos="3752" w:val="left" w:leader="none"/>
          <w:tab w:pos="5460" w:val="left" w:leader="none"/>
        </w:tabs>
        <w:spacing w:line="240" w:lineRule="auto" w:before="0" w:after="0"/>
        <w:ind w:left="3752" w:right="0" w:hanging="3593"/>
        <w:jc w:val="left"/>
        <w:rPr>
          <w:rFonts w:ascii="Times New Roman"/>
          <w:color w:val="347185"/>
          <w:sz w:val="21"/>
          <w:u w:val="none"/>
        </w:rPr>
      </w:pPr>
      <w:r>
        <w:rPr>
          <w:color w:val="377182"/>
          <w:spacing w:val="6"/>
          <w:w w:val="110"/>
          <w:u w:val="thick" w:color="407BAF"/>
        </w:rPr>
        <w:t>Fiscal</w:t>
      </w:r>
      <w:r>
        <w:rPr>
          <w:color w:val="377182"/>
          <w:spacing w:val="6"/>
          <w:u w:val="thick" w:color="407BAF"/>
        </w:rPr>
        <w:tab/>
      </w:r>
    </w:p>
    <w:p>
      <w:pPr>
        <w:pStyle w:val="BodyText"/>
        <w:spacing w:before="5"/>
        <w:rPr>
          <w:rFonts w:ascii="Arial"/>
          <w:sz w:val="28"/>
        </w:rPr>
      </w:pPr>
    </w:p>
    <w:p>
      <w:pPr>
        <w:pStyle w:val="BodyText"/>
        <w:spacing w:line="290" w:lineRule="auto"/>
        <w:ind w:left="166" w:right="203"/>
      </w:pPr>
      <w:r>
        <w:rPr/>
        <w:pict>
          <v:shape style="position:absolute;margin-left:244.018509pt;margin-top:46.494087pt;width:13.45pt;height:4.8pt;mso-position-horizontal-relative:page;mso-position-vertical-relative:paragraph;z-index:15779328;rotation:359" type="#_x0000_t136" fillcolor="#5b5c5c" stroked="f">
            <o:extrusion v:ext="view" autorotationcenter="t"/>
            <v:textpath style="font-family:&quot;Times New Roman&quot;;font-size:4pt;v-text-kern:t;mso-text-shadow:auto" string="353/4"/>
            <w10:wrap type="none"/>
          </v:shape>
        </w:pict>
      </w:r>
      <w:r>
        <w:rPr/>
        <w:pict>
          <v:shape style="position:absolute;margin-left:244.251419pt;margin-top:67.622543pt;width:12.8pt;height:4.8pt;mso-position-horizontal-relative:page;mso-position-vertical-relative:paragraph;z-index:15779840;rotation:359" type="#_x0000_t136" fillcolor="#5b5c5a" stroked="f">
            <o:extrusion v:ext="view" autorotationcenter="t"/>
            <v:textpath style="font-family:&quot;Times New Roman&quot;;font-size:4pt;v-text-kern:t;mso-text-shadow:auto" string="39//4"/>
            <w10:wrap type="none"/>
          </v:shape>
        </w:pict>
      </w:r>
      <w:r>
        <w:rPr>
          <w:color w:val="2B2A2A"/>
          <w:spacing w:val="11"/>
          <w:w w:val="110"/>
        </w:rPr>
        <w:t>Since </w:t>
      </w:r>
      <w:r>
        <w:rPr>
          <w:color w:val="2B2A2A"/>
          <w:w w:val="110"/>
        </w:rPr>
        <w:t>the </w:t>
      </w:r>
      <w:r>
        <w:rPr>
          <w:color w:val="2B2A2A"/>
          <w:spacing w:val="10"/>
          <w:w w:val="110"/>
        </w:rPr>
        <w:t>last </w:t>
      </w:r>
      <w:r>
        <w:rPr>
          <w:i/>
          <w:color w:val="2B2A2A"/>
          <w:w w:val="110"/>
        </w:rPr>
        <w:t>Inflation Report </w:t>
      </w:r>
      <w:r>
        <w:rPr>
          <w:color w:val="2B2A2A"/>
          <w:w w:val="110"/>
        </w:rPr>
        <w:t>the </w:t>
      </w:r>
      <w:r>
        <w:rPr>
          <w:color w:val="2B2A2A"/>
          <w:spacing w:val="8"/>
          <w:w w:val="110"/>
        </w:rPr>
        <w:t>fiscal </w:t>
      </w:r>
      <w:r>
        <w:rPr>
          <w:color w:val="2B2A2A"/>
          <w:spacing w:val="9"/>
          <w:w w:val="110"/>
        </w:rPr>
        <w:t>measures </w:t>
      </w:r>
      <w:r>
        <w:rPr>
          <w:color w:val="2B2A2A"/>
          <w:spacing w:val="8"/>
          <w:w w:val="110"/>
        </w:rPr>
        <w:t>announced </w:t>
      </w:r>
      <w:r>
        <w:rPr>
          <w:color w:val="2B2A2A"/>
          <w:spacing w:val="4"/>
          <w:w w:val="110"/>
        </w:rPr>
        <w:t>in </w:t>
      </w:r>
      <w:r>
        <w:rPr>
          <w:color w:val="2B2A2A"/>
          <w:spacing w:val="6"/>
          <w:w w:val="110"/>
        </w:rPr>
        <w:t>the </w:t>
      </w:r>
      <w:r>
        <w:rPr>
          <w:color w:val="2B2A2A"/>
          <w:spacing w:val="5"/>
          <w:w w:val="110"/>
        </w:rPr>
        <w:t>March </w:t>
      </w:r>
      <w:r>
        <w:rPr>
          <w:color w:val="2B2A2A"/>
          <w:spacing w:val="10"/>
          <w:w w:val="110"/>
        </w:rPr>
        <w:t>Budget </w:t>
      </w:r>
      <w:r>
        <w:rPr>
          <w:color w:val="2B2A2A"/>
          <w:spacing w:val="7"/>
          <w:w w:val="110"/>
        </w:rPr>
        <w:t>have </w:t>
      </w:r>
      <w:r>
        <w:rPr>
          <w:color w:val="2B2A2A"/>
          <w:spacing w:val="4"/>
          <w:w w:val="110"/>
        </w:rPr>
        <w:t>reinforced </w:t>
      </w:r>
      <w:r>
        <w:rPr>
          <w:color w:val="2B2A2A"/>
          <w:spacing w:val="2"/>
          <w:w w:val="110"/>
        </w:rPr>
        <w:t>the </w:t>
      </w:r>
      <w:r>
        <w:rPr>
          <w:color w:val="2B2A2A"/>
          <w:spacing w:val="8"/>
          <w:w w:val="110"/>
        </w:rPr>
        <w:t>medium-term </w:t>
      </w:r>
      <w:r>
        <w:rPr>
          <w:color w:val="2B2A2A"/>
          <w:spacing w:val="10"/>
          <w:w w:val="110"/>
        </w:rPr>
        <w:t>credibility </w:t>
      </w:r>
      <w:r>
        <w:rPr>
          <w:color w:val="2B2A2A"/>
          <w:spacing w:val="4"/>
          <w:w w:val="110"/>
        </w:rPr>
        <w:t>of the </w:t>
      </w:r>
      <w:r>
        <w:rPr>
          <w:color w:val="2B2A2A"/>
          <w:w w:val="110"/>
        </w:rPr>
        <w:t>new </w:t>
      </w:r>
      <w:r>
        <w:rPr>
          <w:color w:val="2B2A2A"/>
          <w:spacing w:val="4"/>
          <w:w w:val="110"/>
        </w:rPr>
        <w:t>monetary </w:t>
      </w:r>
      <w:r>
        <w:rPr>
          <w:color w:val="2B2A2A"/>
          <w:spacing w:val="3"/>
          <w:w w:val="110"/>
        </w:rPr>
        <w:t>framework.   </w:t>
      </w:r>
      <w:r>
        <w:rPr>
          <w:color w:val="2B2A2A"/>
          <w:spacing w:val="9"/>
          <w:w w:val="110"/>
        </w:rPr>
        <w:t>Although </w:t>
      </w:r>
      <w:r>
        <w:rPr>
          <w:color w:val="2B2A2A"/>
          <w:spacing w:val="4"/>
          <w:w w:val="110"/>
        </w:rPr>
        <w:t>the </w:t>
      </w:r>
      <w:r>
        <w:rPr>
          <w:color w:val="2B2A2A"/>
          <w:spacing w:val="9"/>
          <w:w w:val="110"/>
        </w:rPr>
        <w:t>announcement </w:t>
      </w:r>
      <w:r>
        <w:rPr>
          <w:color w:val="2B2A2A"/>
          <w:spacing w:val="-3"/>
          <w:w w:val="110"/>
        </w:rPr>
        <w:t>of </w:t>
      </w:r>
      <w:r>
        <w:rPr>
          <w:color w:val="2B2A2A"/>
          <w:spacing w:val="7"/>
          <w:w w:val="110"/>
        </w:rPr>
        <w:t>the </w:t>
      </w:r>
      <w:r>
        <w:rPr>
          <w:color w:val="2B2A2A"/>
          <w:spacing w:val="8"/>
          <w:w w:val="110"/>
        </w:rPr>
        <w:t>revised </w:t>
      </w:r>
      <w:r>
        <w:rPr>
          <w:color w:val="2B2A2A"/>
          <w:spacing w:val="13"/>
          <w:w w:val="110"/>
        </w:rPr>
        <w:t>PSBR </w:t>
      </w:r>
      <w:r>
        <w:rPr>
          <w:color w:val="2B2A2A"/>
          <w:spacing w:val="5"/>
          <w:w w:val="110"/>
        </w:rPr>
        <w:t>projection </w:t>
      </w:r>
      <w:r>
        <w:rPr>
          <w:color w:val="2B2A2A"/>
          <w:w w:val="110"/>
        </w:rPr>
        <w:t>of </w:t>
      </w:r>
      <w:r>
        <w:rPr>
          <w:color w:val="2B2A2A"/>
          <w:spacing w:val="4"/>
          <w:w w:val="110"/>
        </w:rPr>
        <w:t>£50 </w:t>
      </w:r>
      <w:r>
        <w:rPr>
          <w:color w:val="2B2A2A"/>
          <w:spacing w:val="13"/>
          <w:w w:val="110"/>
        </w:rPr>
        <w:t>billion </w:t>
      </w:r>
      <w:r>
        <w:rPr>
          <w:color w:val="2B2A2A"/>
          <w:w w:val="110"/>
        </w:rPr>
        <w:t>for </w:t>
      </w:r>
      <w:r>
        <w:rPr>
          <w:color w:val="2B2A2A"/>
          <w:w w:val="90"/>
        </w:rPr>
        <w:t>1 </w:t>
      </w:r>
      <w:r>
        <w:rPr>
          <w:color w:val="2B2A2A"/>
          <w:spacing w:val="6"/>
          <w:w w:val="110"/>
        </w:rPr>
        <w:t>993/94 </w:t>
      </w:r>
      <w:r>
        <w:rPr>
          <w:color w:val="2B2A2A"/>
          <w:spacing w:val="2"/>
          <w:w w:val="110"/>
        </w:rPr>
        <w:t>had </w:t>
      </w:r>
      <w:r>
        <w:rPr>
          <w:color w:val="2B2A2A"/>
          <w:spacing w:val="4"/>
          <w:w w:val="110"/>
        </w:rPr>
        <w:t>the </w:t>
      </w:r>
      <w:r>
        <w:rPr>
          <w:color w:val="2B2A2A"/>
          <w:w w:val="110"/>
        </w:rPr>
        <w:t>effect </w:t>
      </w:r>
      <w:r>
        <w:rPr>
          <w:color w:val="2B2A2A"/>
          <w:spacing w:val="4"/>
          <w:w w:val="110"/>
        </w:rPr>
        <w:t>of </w:t>
      </w:r>
      <w:r>
        <w:rPr>
          <w:color w:val="2B2A2A"/>
          <w:spacing w:val="9"/>
          <w:w w:val="110"/>
        </w:rPr>
        <w:t>raising </w:t>
      </w:r>
      <w:r>
        <w:rPr>
          <w:color w:val="2B2A2A"/>
          <w:spacing w:val="5"/>
          <w:w w:val="110"/>
        </w:rPr>
        <w:t>long </w:t>
      </w:r>
      <w:r>
        <w:rPr>
          <w:color w:val="2B2A2A"/>
          <w:spacing w:val="7"/>
          <w:w w:val="110"/>
        </w:rPr>
        <w:t>bond </w:t>
      </w:r>
      <w:r>
        <w:rPr>
          <w:color w:val="2B2A2A"/>
          <w:spacing w:val="12"/>
          <w:w w:val="110"/>
        </w:rPr>
        <w:t>yields, </w:t>
      </w:r>
      <w:r>
        <w:rPr>
          <w:color w:val="2B2A2A"/>
          <w:spacing w:val="6"/>
          <w:w w:val="110"/>
        </w:rPr>
        <w:t>they </w:t>
      </w:r>
      <w:r>
        <w:rPr>
          <w:color w:val="2B2A2A"/>
          <w:spacing w:val="8"/>
          <w:w w:val="110"/>
        </w:rPr>
        <w:t>have </w:t>
      </w:r>
      <w:r>
        <w:rPr>
          <w:color w:val="2B2A2A"/>
          <w:spacing w:val="10"/>
          <w:w w:val="110"/>
        </w:rPr>
        <w:t>since </w:t>
      </w:r>
      <w:r>
        <w:rPr>
          <w:color w:val="2B2A2A"/>
          <w:spacing w:val="-3"/>
          <w:w w:val="110"/>
        </w:rPr>
        <w:t>fal </w:t>
      </w:r>
      <w:r>
        <w:rPr>
          <w:color w:val="2B2A2A"/>
          <w:spacing w:val="6"/>
          <w:w w:val="110"/>
        </w:rPr>
        <w:t>len </w:t>
      </w:r>
      <w:r>
        <w:rPr>
          <w:color w:val="2B2A2A"/>
          <w:spacing w:val="8"/>
          <w:w w:val="110"/>
        </w:rPr>
        <w:t>back, </w:t>
      </w:r>
      <w:r>
        <w:rPr>
          <w:color w:val="2B2A2A"/>
          <w:spacing w:val="4"/>
          <w:w w:val="110"/>
        </w:rPr>
        <w:t>as </w:t>
      </w:r>
      <w:r>
        <w:rPr>
          <w:color w:val="2B2A2A"/>
          <w:spacing w:val="5"/>
          <w:w w:val="110"/>
        </w:rPr>
        <w:t>noted </w:t>
      </w:r>
      <w:r>
        <w:rPr>
          <w:color w:val="2B2A2A"/>
          <w:spacing w:val="4"/>
          <w:w w:val="110"/>
        </w:rPr>
        <w:t>in </w:t>
      </w:r>
      <w:r>
        <w:rPr>
          <w:color w:val="2B2A2A"/>
          <w:spacing w:val="6"/>
          <w:w w:val="110"/>
        </w:rPr>
        <w:t>the </w:t>
      </w:r>
      <w:r>
        <w:rPr>
          <w:color w:val="2B2A2A"/>
          <w:spacing w:val="10"/>
          <w:w w:val="110"/>
        </w:rPr>
        <w:t>sub-section </w:t>
      </w:r>
      <w:r>
        <w:rPr>
          <w:color w:val="2B2A2A"/>
          <w:spacing w:val="5"/>
          <w:w w:val="110"/>
        </w:rPr>
        <w:t>above</w:t>
      </w:r>
      <w:r>
        <w:rPr>
          <w:color w:val="2B2A2A"/>
          <w:spacing w:val="21"/>
          <w:w w:val="110"/>
        </w:rPr>
        <w:t> </w:t>
      </w:r>
      <w:r>
        <w:rPr>
          <w:color w:val="7D7877"/>
          <w:spacing w:val="-8"/>
          <w:w w:val="110"/>
          <w:position w:val="2"/>
        </w:rPr>
        <w:t>on</w:t>
      </w:r>
    </w:p>
    <w:p>
      <w:pPr>
        <w:pStyle w:val="BodyText"/>
        <w:spacing w:line="276" w:lineRule="auto" w:before="13"/>
        <w:ind w:left="167" w:right="203" w:firstLine="3"/>
      </w:pPr>
      <w:r>
        <w:rPr/>
        <w:pict>
          <v:shape style="position:absolute;margin-left:249.930054pt;margin-top:59.96825pt;width:9.550pt;height:5pt;mso-position-horizontal-relative:page;mso-position-vertical-relative:paragraph;z-index:15776256;rotation:2" type="#_x0000_t136" fillcolor="#494b49" stroked="f">
            <o:extrusion v:ext="view" autorotationcenter="t"/>
            <v:textpath style="font-family:&quot;Times New Roman&quot;;font-size:5pt;v-text-kern:t;mso-text-shadow:auto" string="1.7 "/>
            <w10:wrap type="none"/>
          </v:shape>
        </w:pict>
      </w:r>
      <w:r>
        <w:rPr>
          <w:color w:val="2B2A2A"/>
          <w:w w:val="110"/>
        </w:rPr>
        <w:t>interest rates. This may reflect the reactions of the markets to the pre-announced tax changes for this </w:t>
      </w:r>
      <w:r>
        <w:rPr>
          <w:color w:val="666662"/>
          <w:w w:val="110"/>
          <w:position w:val="2"/>
        </w:rPr>
        <w:t>yea</w:t>
      </w:r>
      <w:r>
        <w:rPr>
          <w:color w:val="666662"/>
          <w:w w:val="110"/>
          <w:position w:val="3"/>
        </w:rPr>
        <w:t>r </w:t>
      </w:r>
      <w:r>
        <w:rPr>
          <w:color w:val="2B2A2A"/>
          <w:w w:val="110"/>
        </w:rPr>
        <w:t>and next.</w:t>
      </w:r>
    </w:p>
    <w:p>
      <w:pPr>
        <w:spacing w:after="0" w:line="276" w:lineRule="auto"/>
        <w:sectPr>
          <w:type w:val="continuous"/>
          <w:pgSz w:w="11740" w:h="17090"/>
          <w:pgMar w:top="1480" w:bottom="280" w:left="1060" w:right="160"/>
          <w:cols w:num="2" w:equalWidth="0">
            <w:col w:w="4184" w:space="748"/>
            <w:col w:w="5588"/>
          </w:cols>
        </w:sectPr>
      </w:pPr>
    </w:p>
    <w:p>
      <w:pPr>
        <w:pStyle w:val="BodyText"/>
        <w:spacing w:before="4"/>
        <w:rPr>
          <w:sz w:val="19"/>
        </w:rPr>
      </w:pPr>
    </w:p>
    <w:p>
      <w:pPr>
        <w:spacing w:line="331" w:lineRule="auto" w:before="1"/>
        <w:ind w:left="243" w:right="0" w:hanging="6"/>
        <w:jc w:val="left"/>
        <w:rPr>
          <w:rFonts w:ascii="Aegean"/>
          <w:sz w:val="10"/>
        </w:rPr>
      </w:pPr>
      <w:r>
        <w:rPr/>
        <w:pict>
          <v:shape style="position:absolute;margin-left:58.825001pt;margin-top:-158.599106pt;width:212.2pt;height:157.25pt;mso-position-horizontal-relative:page;mso-position-vertical-relative:paragraph;z-index:157813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93"/>
                    <w:gridCol w:w="729"/>
                    <w:gridCol w:w="709"/>
                    <w:gridCol w:w="918"/>
                    <w:gridCol w:w="593"/>
                  </w:tblGrid>
                  <w:tr>
                    <w:trPr>
                      <w:trHeight w:val="267" w:hRule="atLeast"/>
                    </w:trPr>
                    <w:tc>
                      <w:tcPr>
                        <w:tcW w:w="1293" w:type="dxa"/>
                      </w:tcPr>
                      <w:p>
                        <w:pPr>
                          <w:pStyle w:val="TableParagraph"/>
                          <w:rPr>
                            <w:rFonts w:ascii="Times New Roman"/>
                            <w:sz w:val="16"/>
                          </w:rPr>
                        </w:pPr>
                      </w:p>
                    </w:tc>
                    <w:tc>
                      <w:tcPr>
                        <w:tcW w:w="729" w:type="dxa"/>
                      </w:tcPr>
                      <w:p>
                        <w:pPr>
                          <w:pStyle w:val="TableParagraph"/>
                          <w:spacing w:before="89"/>
                          <w:ind w:left="45"/>
                          <w:rPr>
                            <w:sz w:val="10"/>
                          </w:rPr>
                        </w:pPr>
                        <w:r>
                          <w:rPr>
                            <w:color w:val="515151"/>
                            <w:w w:val="110"/>
                            <w:sz w:val="10"/>
                          </w:rPr>
                          <w:t>1989190(P)</w:t>
                        </w:r>
                        <w:r>
                          <w:rPr>
                            <w:color w:val="515151"/>
                            <w:sz w:val="10"/>
                          </w:rPr>
                          <w:t> </w:t>
                        </w:r>
                      </w:p>
                    </w:tc>
                    <w:tc>
                      <w:tcPr>
                        <w:tcW w:w="709" w:type="dxa"/>
                      </w:tcPr>
                      <w:p>
                        <w:pPr>
                          <w:pStyle w:val="TableParagraph"/>
                          <w:spacing w:before="91"/>
                          <w:ind w:left="70"/>
                          <w:rPr>
                            <w:sz w:val="10"/>
                          </w:rPr>
                        </w:pPr>
                        <w:r>
                          <w:rPr>
                            <w:color w:val="505050"/>
                            <w:w w:val="115"/>
                            <w:sz w:val="10"/>
                          </w:rPr>
                          <w:t>1992/93</w:t>
                        </w:r>
                      </w:p>
                    </w:tc>
                    <w:tc>
                      <w:tcPr>
                        <w:tcW w:w="918" w:type="dxa"/>
                      </w:tcPr>
                      <w:p>
                        <w:pPr>
                          <w:pStyle w:val="TableParagraph"/>
                          <w:spacing w:before="96"/>
                          <w:ind w:left="186"/>
                          <w:rPr>
                            <w:sz w:val="10"/>
                          </w:rPr>
                        </w:pPr>
                        <w:r>
                          <w:rPr>
                            <w:color w:val="484A4A"/>
                            <w:w w:val="115"/>
                            <w:sz w:val="10"/>
                          </w:rPr>
                          <w:t>I 993/94(T)</w:t>
                        </w:r>
                      </w:p>
                    </w:tc>
                    <w:tc>
                      <w:tcPr>
                        <w:tcW w:w="593" w:type="dxa"/>
                      </w:tcPr>
                      <w:p>
                        <w:pPr>
                          <w:pStyle w:val="TableParagraph"/>
                          <w:spacing w:before="98"/>
                          <w:ind w:left="113"/>
                          <w:rPr>
                            <w:sz w:val="10"/>
                          </w:rPr>
                        </w:pPr>
                        <w:r>
                          <w:rPr>
                            <w:color w:val="444443"/>
                            <w:w w:val="85"/>
                            <w:sz w:val="10"/>
                          </w:rPr>
                          <w:t>1 </w:t>
                        </w:r>
                        <w:r>
                          <w:rPr>
                            <w:color w:val="444443"/>
                            <w:sz w:val="10"/>
                          </w:rPr>
                          <w:t>997/98</w:t>
                        </w:r>
                      </w:p>
                    </w:tc>
                  </w:tr>
                  <w:tr>
                    <w:trPr>
                      <w:trHeight w:val="182" w:hRule="atLeast"/>
                    </w:trPr>
                    <w:tc>
                      <w:tcPr>
                        <w:tcW w:w="1293" w:type="dxa"/>
                      </w:tcPr>
                      <w:p>
                        <w:pPr>
                          <w:pStyle w:val="TableParagraph"/>
                          <w:spacing w:line="65" w:lineRule="exact" w:before="97"/>
                          <w:ind w:left="52"/>
                          <w:rPr>
                            <w:sz w:val="10"/>
                          </w:rPr>
                        </w:pPr>
                        <w:r>
                          <w:rPr>
                            <w:color w:val="515252"/>
                            <w:w w:val="140"/>
                            <w:sz w:val="10"/>
                          </w:rPr>
                          <w:t>Expendilure</w:t>
                        </w:r>
                      </w:p>
                    </w:tc>
                    <w:tc>
                      <w:tcPr>
                        <w:tcW w:w="729" w:type="dxa"/>
                      </w:tcPr>
                      <w:p>
                        <w:pPr>
                          <w:pStyle w:val="TableParagraph"/>
                          <w:spacing w:line="60" w:lineRule="exact" w:before="102"/>
                          <w:ind w:left="98"/>
                          <w:rPr>
                            <w:sz w:val="10"/>
                          </w:rPr>
                        </w:pPr>
                        <w:r>
                          <w:rPr>
                            <w:color w:val="464646"/>
                            <w:w w:val="115"/>
                            <w:sz w:val="10"/>
                          </w:rPr>
                          <w:t>201</w:t>
                        </w:r>
                      </w:p>
                    </w:tc>
                    <w:tc>
                      <w:tcPr>
                        <w:tcW w:w="709" w:type="dxa"/>
                      </w:tcPr>
                      <w:p>
                        <w:pPr>
                          <w:pStyle w:val="TableParagraph"/>
                          <w:spacing w:line="57" w:lineRule="exact" w:before="105"/>
                          <w:ind w:left="217" w:right="223"/>
                          <w:jc w:val="center"/>
                          <w:rPr>
                            <w:sz w:val="10"/>
                          </w:rPr>
                        </w:pPr>
                        <w:r>
                          <w:rPr>
                            <w:color w:val="494A4A"/>
                            <w:w w:val="110"/>
                            <w:sz w:val="10"/>
                          </w:rPr>
                          <w:t>260</w:t>
                        </w:r>
                      </w:p>
                    </w:tc>
                    <w:tc>
                      <w:tcPr>
                        <w:tcW w:w="918" w:type="dxa"/>
                      </w:tcPr>
                      <w:p>
                        <w:pPr>
                          <w:pStyle w:val="TableParagraph"/>
                          <w:spacing w:line="51" w:lineRule="exact" w:before="111"/>
                          <w:ind w:left="263"/>
                          <w:rPr>
                            <w:sz w:val="10"/>
                          </w:rPr>
                        </w:pPr>
                        <w:r>
                          <w:rPr>
                            <w:color w:val="48494A"/>
                            <w:w w:val="115"/>
                            <w:sz w:val="10"/>
                          </w:rPr>
                          <w:t>280</w:t>
                        </w:r>
                      </w:p>
                    </w:tc>
                    <w:tc>
                      <w:tcPr>
                        <w:tcW w:w="593" w:type="dxa"/>
                      </w:tcPr>
                      <w:p>
                        <w:pPr>
                          <w:pStyle w:val="TableParagraph"/>
                          <w:spacing w:line="51" w:lineRule="exact" w:before="111"/>
                          <w:ind w:left="123"/>
                          <w:rPr>
                            <w:sz w:val="10"/>
                          </w:rPr>
                        </w:pPr>
                        <w:r>
                          <w:rPr>
                            <w:color w:val="41413D"/>
                            <w:w w:val="110"/>
                            <w:sz w:val="10"/>
                          </w:rPr>
                          <w:t>342</w:t>
                        </w:r>
                      </w:p>
                    </w:tc>
                  </w:tr>
                  <w:tr>
                    <w:trPr>
                      <w:trHeight w:val="226" w:hRule="atLeast"/>
                    </w:trPr>
                    <w:tc>
                      <w:tcPr>
                        <w:tcW w:w="1293" w:type="dxa"/>
                      </w:tcPr>
                      <w:p>
                        <w:pPr>
                          <w:pStyle w:val="TableParagraph"/>
                          <w:rPr>
                            <w:rFonts w:ascii="Times New Roman"/>
                            <w:sz w:val="16"/>
                          </w:rPr>
                        </w:pPr>
                      </w:p>
                    </w:tc>
                    <w:tc>
                      <w:tcPr>
                        <w:tcW w:w="729" w:type="dxa"/>
                      </w:tcPr>
                      <w:p>
                        <w:pPr>
                          <w:pStyle w:val="TableParagraph"/>
                          <w:spacing w:before="57"/>
                          <w:ind w:left="36"/>
                          <w:rPr>
                            <w:rFonts w:ascii="Times New Roman"/>
                            <w:sz w:val="9"/>
                          </w:rPr>
                        </w:pPr>
                        <w:r>
                          <w:rPr>
                            <w:rFonts w:ascii="Times New Roman"/>
                            <w:color w:val="5B5B5B"/>
                            <w:w w:val="135"/>
                            <w:sz w:val="9"/>
                          </w:rPr>
                          <w:t>381N</w:t>
                        </w:r>
                      </w:p>
                    </w:tc>
                    <w:tc>
                      <w:tcPr>
                        <w:tcW w:w="709" w:type="dxa"/>
                      </w:tcPr>
                      <w:p>
                        <w:pPr>
                          <w:pStyle w:val="TableParagraph"/>
                          <w:spacing w:before="51"/>
                          <w:ind w:left="185"/>
                          <w:rPr>
                            <w:rFonts w:ascii="Alexander"/>
                            <w:sz w:val="9"/>
                          </w:rPr>
                        </w:pPr>
                        <w:r>
                          <w:rPr>
                            <w:rFonts w:ascii="Times New Roman"/>
                            <w:color w:val="5A5A5A"/>
                            <w:spacing w:val="-5"/>
                            <w:w w:val="144"/>
                            <w:sz w:val="10"/>
                          </w:rPr>
                          <w:t>4</w:t>
                        </w:r>
                        <w:r>
                          <w:rPr>
                            <w:rFonts w:ascii="Times New Roman"/>
                            <w:color w:val="5A5A5A"/>
                            <w:spacing w:val="12"/>
                            <w:w w:val="154"/>
                            <w:sz w:val="9"/>
                          </w:rPr>
                          <w:t>3</w:t>
                        </w:r>
                        <w:r>
                          <w:rPr>
                            <w:rFonts w:ascii="Times New Roman"/>
                            <w:color w:val="5A5A5A"/>
                            <w:spacing w:val="-5"/>
                            <w:w w:val="76"/>
                            <w:sz w:val="10"/>
                          </w:rPr>
                          <w:t>1</w:t>
                        </w:r>
                        <w:r>
                          <w:rPr>
                            <w:rFonts w:ascii="Alexander"/>
                            <w:color w:val="5A5A5A"/>
                            <w:w w:val="100"/>
                            <w:sz w:val="9"/>
                          </w:rPr>
                          <w:t>12</w:t>
                        </w:r>
                      </w:p>
                    </w:tc>
                    <w:tc>
                      <w:tcPr>
                        <w:tcW w:w="918" w:type="dxa"/>
                      </w:tcPr>
                      <w:p>
                        <w:pPr>
                          <w:pStyle w:val="TableParagraph"/>
                          <w:spacing w:before="52"/>
                          <w:ind w:left="211"/>
                          <w:rPr>
                            <w:rFonts w:ascii="Times New Roman"/>
                            <w:sz w:val="10"/>
                          </w:rPr>
                        </w:pPr>
                        <w:r>
                          <w:rPr>
                            <w:rFonts w:ascii="Times New Roman"/>
                            <w:color w:val="505253"/>
                            <w:w w:val="105"/>
                            <w:sz w:val="10"/>
                          </w:rPr>
                          <w:t>44112</w:t>
                        </w:r>
                      </w:p>
                    </w:tc>
                    <w:tc>
                      <w:tcPr>
                        <w:tcW w:w="593" w:type="dxa"/>
                      </w:tcPr>
                      <w:p>
                        <w:pPr>
                          <w:pStyle w:val="TableParagraph"/>
                          <w:rPr>
                            <w:rFonts w:ascii="Times New Roman"/>
                            <w:sz w:val="16"/>
                          </w:rPr>
                        </w:pPr>
                      </w:p>
                    </w:tc>
                  </w:tr>
                  <w:tr>
                    <w:trPr>
                      <w:trHeight w:val="250" w:hRule="atLeast"/>
                    </w:trPr>
                    <w:tc>
                      <w:tcPr>
                        <w:tcW w:w="4242" w:type="dxa"/>
                        <w:gridSpan w:val="5"/>
                      </w:tcPr>
                      <w:p>
                        <w:pPr>
                          <w:pStyle w:val="TableParagraph"/>
                          <w:spacing w:line="109" w:lineRule="exact" w:before="106"/>
                          <w:ind w:left="47"/>
                          <w:rPr>
                            <w:rFonts w:ascii="Times New Roman"/>
                            <w:sz w:val="9"/>
                          </w:rPr>
                        </w:pPr>
                        <w:r>
                          <w:rPr>
                            <w:rFonts w:ascii="Times New Roman"/>
                            <w:color w:val="525352"/>
                            <w:w w:val="175"/>
                            <w:sz w:val="9"/>
                          </w:rPr>
                          <w:t>oJ </w:t>
                        </w:r>
                        <w:r>
                          <w:rPr>
                            <w:rFonts w:ascii="Alexander"/>
                            <w:color w:val="525352"/>
                            <w:w w:val="170"/>
                            <w:sz w:val="9"/>
                          </w:rPr>
                          <w:t>which. New </w:t>
                        </w:r>
                        <w:r>
                          <w:rPr>
                            <w:rFonts w:ascii="Times New Roman"/>
                            <w:color w:val="525352"/>
                            <w:w w:val="170"/>
                            <w:sz w:val="9"/>
                          </w:rPr>
                          <w:t>Control Total</w:t>
                        </w:r>
                      </w:p>
                    </w:tc>
                  </w:tr>
                  <w:tr>
                    <w:trPr>
                      <w:trHeight w:val="125" w:hRule="atLeast"/>
                    </w:trPr>
                    <w:tc>
                      <w:tcPr>
                        <w:tcW w:w="1293" w:type="dxa"/>
                      </w:tcPr>
                      <w:p>
                        <w:pPr>
                          <w:pStyle w:val="TableParagraph"/>
                          <w:rPr>
                            <w:rFonts w:ascii="Times New Roman"/>
                            <w:sz w:val="6"/>
                          </w:rPr>
                        </w:pPr>
                      </w:p>
                    </w:tc>
                    <w:tc>
                      <w:tcPr>
                        <w:tcW w:w="729" w:type="dxa"/>
                      </w:tcPr>
                      <w:p>
                        <w:pPr>
                          <w:pStyle w:val="TableParagraph"/>
                          <w:spacing w:before="4"/>
                          <w:ind w:left="12"/>
                          <w:rPr>
                            <w:sz w:val="10"/>
                          </w:rPr>
                        </w:pPr>
                        <w:r>
                          <w:rPr>
                            <w:color w:val="4F504F"/>
                            <w:w w:val="105"/>
                            <w:sz w:val="10"/>
                          </w:rPr>
                          <w:t>175.1</w:t>
                        </w:r>
                      </w:p>
                    </w:tc>
                    <w:tc>
                      <w:tcPr>
                        <w:tcW w:w="709" w:type="dxa"/>
                      </w:tcPr>
                      <w:p>
                        <w:pPr>
                          <w:pStyle w:val="TableParagraph"/>
                          <w:spacing w:line="97" w:lineRule="exact" w:before="8"/>
                          <w:ind w:left="218" w:right="223"/>
                          <w:jc w:val="center"/>
                          <w:rPr>
                            <w:sz w:val="10"/>
                          </w:rPr>
                        </w:pPr>
                        <w:r>
                          <w:rPr>
                            <w:color w:val="50514F"/>
                            <w:w w:val="110"/>
                            <w:sz w:val="10"/>
                          </w:rPr>
                          <w:t>231</w:t>
                        </w:r>
                      </w:p>
                    </w:tc>
                    <w:tc>
                      <w:tcPr>
                        <w:tcW w:w="918" w:type="dxa"/>
                      </w:tcPr>
                      <w:p>
                        <w:pPr>
                          <w:pStyle w:val="TableParagraph"/>
                          <w:spacing w:line="93" w:lineRule="exact" w:before="12"/>
                          <w:ind w:left="268"/>
                          <w:rPr>
                            <w:sz w:val="10"/>
                          </w:rPr>
                        </w:pPr>
                        <w:r>
                          <w:rPr>
                            <w:color w:val="505255"/>
                            <w:w w:val="110"/>
                            <w:sz w:val="10"/>
                          </w:rPr>
                          <w:t>244</w:t>
                        </w:r>
                      </w:p>
                    </w:tc>
                    <w:tc>
                      <w:tcPr>
                        <w:tcW w:w="593" w:type="dxa"/>
                      </w:tcPr>
                      <w:p>
                        <w:pPr>
                          <w:pStyle w:val="TableParagraph"/>
                          <w:spacing w:line="91" w:lineRule="exact" w:before="14"/>
                          <w:ind w:left="114"/>
                          <w:rPr>
                            <w:sz w:val="10"/>
                          </w:rPr>
                        </w:pPr>
                        <w:r>
                          <w:rPr>
                            <w:color w:val="494A4A"/>
                            <w:w w:val="115"/>
                            <w:sz w:val="10"/>
                          </w:rPr>
                          <w:t>284</w:t>
                        </w:r>
                      </w:p>
                    </w:tc>
                  </w:tr>
                  <w:tr>
                    <w:trPr>
                      <w:trHeight w:val="192" w:hRule="atLeast"/>
                    </w:trPr>
                    <w:tc>
                      <w:tcPr>
                        <w:tcW w:w="1293" w:type="dxa"/>
                      </w:tcPr>
                      <w:p>
                        <w:pPr>
                          <w:pStyle w:val="TableParagraph"/>
                          <w:rPr>
                            <w:rFonts w:ascii="Times New Roman"/>
                            <w:sz w:val="12"/>
                          </w:rPr>
                        </w:pPr>
                      </w:p>
                    </w:tc>
                    <w:tc>
                      <w:tcPr>
                        <w:tcW w:w="729" w:type="dxa"/>
                      </w:tcPr>
                      <w:p>
                        <w:pPr>
                          <w:pStyle w:val="TableParagraph"/>
                          <w:spacing w:before="17"/>
                          <w:ind w:left="41"/>
                          <w:rPr>
                            <w:rFonts w:ascii="Times New Roman"/>
                            <w:sz w:val="9"/>
                          </w:rPr>
                        </w:pPr>
                        <w:r>
                          <w:rPr>
                            <w:rFonts w:ascii="Times New Roman"/>
                            <w:color w:val="636664"/>
                            <w:w w:val="155"/>
                            <w:sz w:val="9"/>
                          </w:rPr>
                          <w:t>33//4</w:t>
                        </w:r>
                      </w:p>
                    </w:tc>
                    <w:tc>
                      <w:tcPr>
                        <w:tcW w:w="709" w:type="dxa"/>
                      </w:tcPr>
                      <w:p>
                        <w:pPr>
                          <w:pStyle w:val="TableParagraph"/>
                          <w:spacing w:before="9"/>
                          <w:ind w:left="185"/>
                          <w:rPr>
                            <w:rFonts w:ascii="Times New Roman"/>
                            <w:sz w:val="10"/>
                          </w:rPr>
                        </w:pPr>
                        <w:r>
                          <w:rPr>
                            <w:rFonts w:ascii="Times New Roman"/>
                            <w:color w:val="696A69"/>
                            <w:w w:val="125"/>
                            <w:sz w:val="9"/>
                          </w:rPr>
                          <w:t>38</w:t>
                        </w:r>
                        <w:r>
                          <w:rPr>
                            <w:rFonts w:ascii="Times New Roman"/>
                            <w:color w:val="696A69"/>
                            <w:w w:val="125"/>
                            <w:sz w:val="10"/>
                          </w:rPr>
                          <w:t>t12</w:t>
                        </w:r>
                      </w:p>
                    </w:tc>
                    <w:tc>
                      <w:tcPr>
                        <w:tcW w:w="918" w:type="dxa"/>
                      </w:tcPr>
                      <w:p>
                        <w:pPr>
                          <w:pStyle w:val="TableParagraph"/>
                          <w:spacing w:before="22"/>
                          <w:ind w:left="209"/>
                          <w:rPr>
                            <w:rFonts w:ascii="Times New Roman"/>
                            <w:sz w:val="9"/>
                          </w:rPr>
                        </w:pPr>
                        <w:r>
                          <w:rPr>
                            <w:rFonts w:ascii="Times New Roman"/>
                            <w:color w:val="646466"/>
                            <w:w w:val="140"/>
                            <w:sz w:val="9"/>
                          </w:rPr>
                          <w:t>383N</w:t>
                        </w:r>
                      </w:p>
                    </w:tc>
                    <w:tc>
                      <w:tcPr>
                        <w:tcW w:w="593" w:type="dxa"/>
                      </w:tcPr>
                      <w:p>
                        <w:pPr>
                          <w:pStyle w:val="TableParagraph"/>
                          <w:rPr>
                            <w:rFonts w:ascii="Times New Roman"/>
                            <w:sz w:val="12"/>
                          </w:rPr>
                        </w:pPr>
                      </w:p>
                    </w:tc>
                  </w:tr>
                  <w:tr>
                    <w:trPr>
                      <w:trHeight w:val="230" w:hRule="atLeast"/>
                    </w:trPr>
                    <w:tc>
                      <w:tcPr>
                        <w:tcW w:w="1293" w:type="dxa"/>
                      </w:tcPr>
                      <w:p>
                        <w:pPr>
                          <w:pStyle w:val="TableParagraph"/>
                          <w:spacing w:before="102"/>
                          <w:ind w:left="52"/>
                          <w:rPr>
                            <w:sz w:val="10"/>
                          </w:rPr>
                        </w:pPr>
                        <w:r>
                          <w:rPr>
                            <w:color w:val="5A5B5B"/>
                            <w:w w:val="140"/>
                            <w:sz w:val="10"/>
                          </w:rPr>
                          <w:t>Receipts</w:t>
                        </w:r>
                      </w:p>
                    </w:tc>
                    <w:tc>
                      <w:tcPr>
                        <w:tcW w:w="729" w:type="dxa"/>
                      </w:tcPr>
                      <w:p>
                        <w:pPr>
                          <w:pStyle w:val="TableParagraph"/>
                          <w:spacing w:before="109"/>
                          <w:ind w:left="98"/>
                          <w:rPr>
                            <w:sz w:val="10"/>
                          </w:rPr>
                        </w:pPr>
                        <w:r>
                          <w:rPr>
                            <w:color w:val="545756"/>
                            <w:w w:val="115"/>
                            <w:sz w:val="10"/>
                          </w:rPr>
                          <w:t>207</w:t>
                        </w:r>
                      </w:p>
                    </w:tc>
                    <w:tc>
                      <w:tcPr>
                        <w:tcW w:w="709" w:type="dxa"/>
                      </w:tcPr>
                      <w:p>
                        <w:pPr>
                          <w:pStyle w:val="TableParagraph"/>
                          <w:spacing w:line="97" w:lineRule="exact" w:before="113"/>
                          <w:ind w:left="218" w:right="223"/>
                          <w:jc w:val="center"/>
                          <w:rPr>
                            <w:sz w:val="10"/>
                          </w:rPr>
                        </w:pPr>
                        <w:r>
                          <w:rPr>
                            <w:color w:val="585758"/>
                            <w:w w:val="110"/>
                            <w:sz w:val="10"/>
                          </w:rPr>
                          <w:t>224</w:t>
                        </w:r>
                      </w:p>
                    </w:tc>
                    <w:tc>
                      <w:tcPr>
                        <w:tcW w:w="918" w:type="dxa"/>
                      </w:tcPr>
                      <w:p>
                        <w:pPr>
                          <w:pStyle w:val="TableParagraph"/>
                          <w:spacing w:line="93" w:lineRule="exact" w:before="116"/>
                          <w:ind w:left="268"/>
                          <w:rPr>
                            <w:sz w:val="10"/>
                          </w:rPr>
                        </w:pPr>
                        <w:r>
                          <w:rPr>
                            <w:color w:val="535455"/>
                            <w:w w:val="115"/>
                            <w:sz w:val="10"/>
                          </w:rPr>
                          <w:t>229</w:t>
                        </w:r>
                      </w:p>
                    </w:tc>
                    <w:tc>
                      <w:tcPr>
                        <w:tcW w:w="593" w:type="dxa"/>
                      </w:tcPr>
                      <w:p>
                        <w:pPr>
                          <w:pStyle w:val="TableParagraph"/>
                          <w:spacing w:line="91" w:lineRule="exact" w:before="119"/>
                          <w:ind w:left="118"/>
                          <w:rPr>
                            <w:sz w:val="10"/>
                          </w:rPr>
                        </w:pPr>
                        <w:r>
                          <w:rPr>
                            <w:color w:val="4B4B4A"/>
                            <w:sz w:val="10"/>
                          </w:rPr>
                          <w:t>311 </w:t>
                        </w:r>
                      </w:p>
                    </w:tc>
                  </w:tr>
                  <w:tr>
                    <w:trPr>
                      <w:trHeight w:val="192" w:hRule="atLeast"/>
                    </w:trPr>
                    <w:tc>
                      <w:tcPr>
                        <w:tcW w:w="1293" w:type="dxa"/>
                      </w:tcPr>
                      <w:p>
                        <w:pPr>
                          <w:pStyle w:val="TableParagraph"/>
                          <w:rPr>
                            <w:rFonts w:ascii="Times New Roman"/>
                            <w:sz w:val="12"/>
                          </w:rPr>
                        </w:pPr>
                      </w:p>
                    </w:tc>
                    <w:tc>
                      <w:tcPr>
                        <w:tcW w:w="729" w:type="dxa"/>
                      </w:tcPr>
                      <w:p>
                        <w:pPr>
                          <w:pStyle w:val="TableParagraph"/>
                          <w:spacing w:before="17"/>
                          <w:ind w:left="41"/>
                          <w:rPr>
                            <w:rFonts w:ascii="Times New Roman"/>
                            <w:sz w:val="9"/>
                          </w:rPr>
                        </w:pPr>
                        <w:r>
                          <w:rPr>
                            <w:rFonts w:ascii="Times New Roman"/>
                            <w:color w:val="646463"/>
                            <w:w w:val="120"/>
                            <w:sz w:val="9"/>
                          </w:rPr>
                          <w:t>39112</w:t>
                        </w:r>
                      </w:p>
                    </w:tc>
                    <w:tc>
                      <w:tcPr>
                        <w:tcW w:w="709" w:type="dxa"/>
                      </w:tcPr>
                      <w:p>
                        <w:pPr>
                          <w:pStyle w:val="TableParagraph"/>
                          <w:spacing w:before="9"/>
                          <w:ind w:left="185"/>
                          <w:rPr>
                            <w:rFonts w:ascii="Times New Roman"/>
                            <w:sz w:val="10"/>
                          </w:rPr>
                        </w:pPr>
                        <w:r>
                          <w:rPr>
                            <w:rFonts w:ascii="Times New Roman"/>
                            <w:color w:val="6B6D6D"/>
                            <w:w w:val="120"/>
                            <w:sz w:val="10"/>
                          </w:rPr>
                          <w:t>37t12</w:t>
                        </w:r>
                      </w:p>
                    </w:tc>
                    <w:tc>
                      <w:tcPr>
                        <w:tcW w:w="918" w:type="dxa"/>
                      </w:tcPr>
                      <w:p>
                        <w:pPr>
                          <w:pStyle w:val="TableParagraph"/>
                          <w:spacing w:before="25"/>
                          <w:ind w:left="206"/>
                          <w:rPr>
                            <w:rFonts w:ascii="Times New Roman"/>
                            <w:sz w:val="9"/>
                          </w:rPr>
                        </w:pPr>
                        <w:r>
                          <w:rPr>
                            <w:rFonts w:ascii="Times New Roman"/>
                            <w:color w:val="5F615F"/>
                            <w:w w:val="125"/>
                            <w:sz w:val="9"/>
                          </w:rPr>
                          <w:t>36112</w:t>
                        </w:r>
                      </w:p>
                    </w:tc>
                    <w:tc>
                      <w:tcPr>
                        <w:tcW w:w="593" w:type="dxa"/>
                      </w:tcPr>
                      <w:p>
                        <w:pPr>
                          <w:pStyle w:val="TableParagraph"/>
                          <w:rPr>
                            <w:rFonts w:ascii="Times New Roman"/>
                            <w:sz w:val="12"/>
                          </w:rPr>
                        </w:pPr>
                      </w:p>
                    </w:tc>
                  </w:tr>
                  <w:tr>
                    <w:trPr>
                      <w:trHeight w:val="228" w:hRule="atLeast"/>
                    </w:trPr>
                    <w:tc>
                      <w:tcPr>
                        <w:tcW w:w="1293" w:type="dxa"/>
                      </w:tcPr>
                      <w:p>
                        <w:pPr>
                          <w:pStyle w:val="TableParagraph"/>
                          <w:spacing w:before="100"/>
                          <w:ind w:left="57"/>
                          <w:rPr>
                            <w:sz w:val="10"/>
                          </w:rPr>
                        </w:pPr>
                        <w:r>
                          <w:rPr>
                            <w:color w:val="565857"/>
                            <w:w w:val="125"/>
                            <w:sz w:val="10"/>
                          </w:rPr>
                          <w:t>PSBR(a)</w:t>
                        </w:r>
                      </w:p>
                    </w:tc>
                    <w:tc>
                      <w:tcPr>
                        <w:tcW w:w="729" w:type="dxa"/>
                      </w:tcPr>
                      <w:p>
                        <w:pPr>
                          <w:pStyle w:val="TableParagraph"/>
                          <w:spacing w:before="106"/>
                          <w:ind w:left="191"/>
                          <w:rPr>
                            <w:sz w:val="10"/>
                          </w:rPr>
                        </w:pPr>
                        <w:r>
                          <w:rPr>
                            <w:color w:val="5D5F5F"/>
                            <w:w w:val="110"/>
                            <w:sz w:val="10"/>
                          </w:rPr>
                          <w:t>-8</w:t>
                        </w:r>
                      </w:p>
                    </w:tc>
                    <w:tc>
                      <w:tcPr>
                        <w:tcW w:w="709" w:type="dxa"/>
                      </w:tcPr>
                      <w:p>
                        <w:pPr>
                          <w:pStyle w:val="TableParagraph"/>
                          <w:spacing w:line="97" w:lineRule="exact" w:before="111"/>
                          <w:ind w:left="190"/>
                          <w:rPr>
                            <w:sz w:val="10"/>
                          </w:rPr>
                        </w:pPr>
                        <w:r>
                          <w:rPr>
                            <w:color w:val="646664"/>
                            <w:w w:val="90"/>
                            <w:sz w:val="10"/>
                          </w:rPr>
                          <w:t>36112</w:t>
                        </w:r>
                      </w:p>
                    </w:tc>
                    <w:tc>
                      <w:tcPr>
                        <w:tcW w:w="918" w:type="dxa"/>
                      </w:tcPr>
                      <w:p>
                        <w:pPr>
                          <w:pStyle w:val="TableParagraph"/>
                          <w:spacing w:line="93" w:lineRule="exact" w:before="115"/>
                          <w:ind w:left="321" w:right="418"/>
                          <w:jc w:val="center"/>
                          <w:rPr>
                            <w:sz w:val="10"/>
                          </w:rPr>
                        </w:pPr>
                        <w:r>
                          <w:rPr>
                            <w:color w:val="505052"/>
                            <w:w w:val="115"/>
                            <w:sz w:val="10"/>
                          </w:rPr>
                          <w:t>50</w:t>
                        </w:r>
                      </w:p>
                    </w:tc>
                    <w:tc>
                      <w:tcPr>
                        <w:tcW w:w="593" w:type="dxa"/>
                      </w:tcPr>
                      <w:p>
                        <w:pPr>
                          <w:pStyle w:val="TableParagraph"/>
                          <w:spacing w:line="87" w:lineRule="exact" w:before="121"/>
                          <w:ind w:left="190"/>
                          <w:rPr>
                            <w:sz w:val="10"/>
                          </w:rPr>
                        </w:pPr>
                        <w:r>
                          <w:rPr>
                            <w:color w:val="504F4F"/>
                            <w:w w:val="110"/>
                            <w:sz w:val="10"/>
                          </w:rPr>
                          <w:t>30</w:t>
                        </w:r>
                      </w:p>
                    </w:tc>
                  </w:tr>
                  <w:tr>
                    <w:trPr>
                      <w:trHeight w:val="194" w:hRule="atLeast"/>
                    </w:trPr>
                    <w:tc>
                      <w:tcPr>
                        <w:tcW w:w="1293" w:type="dxa"/>
                      </w:tcPr>
                      <w:p>
                        <w:pPr>
                          <w:pStyle w:val="TableParagraph"/>
                          <w:rPr>
                            <w:rFonts w:ascii="Times New Roman"/>
                            <w:sz w:val="12"/>
                          </w:rPr>
                        </w:pPr>
                      </w:p>
                    </w:tc>
                    <w:tc>
                      <w:tcPr>
                        <w:tcW w:w="729" w:type="dxa"/>
                      </w:tcPr>
                      <w:p>
                        <w:pPr>
                          <w:pStyle w:val="TableParagraph"/>
                          <w:spacing w:before="3"/>
                          <w:ind w:left="69"/>
                          <w:rPr>
                            <w:rFonts w:ascii="Times New Roman"/>
                            <w:sz w:val="10"/>
                          </w:rPr>
                        </w:pPr>
                        <w:r>
                          <w:rPr>
                            <w:rFonts w:ascii="Times New Roman"/>
                            <w:color w:val="6B6B6D"/>
                            <w:sz w:val="10"/>
                          </w:rPr>
                          <w:t>-1 112</w:t>
                        </w:r>
                      </w:p>
                    </w:tc>
                    <w:tc>
                      <w:tcPr>
                        <w:tcW w:w="709" w:type="dxa"/>
                      </w:tcPr>
                      <w:p>
                        <w:pPr>
                          <w:pStyle w:val="TableParagraph"/>
                          <w:spacing w:before="17"/>
                          <w:ind w:left="137"/>
                          <w:jc w:val="center"/>
                          <w:rPr>
                            <w:rFonts w:ascii="Times New Roman"/>
                            <w:sz w:val="9"/>
                          </w:rPr>
                        </w:pPr>
                        <w:r>
                          <w:rPr>
                            <w:rFonts w:ascii="Times New Roman"/>
                            <w:color w:val="575757"/>
                            <w:w w:val="160"/>
                            <w:sz w:val="9"/>
                          </w:rPr>
                          <w:t>6</w:t>
                        </w:r>
                      </w:p>
                    </w:tc>
                    <w:tc>
                      <w:tcPr>
                        <w:tcW w:w="918" w:type="dxa"/>
                      </w:tcPr>
                      <w:p>
                        <w:pPr>
                          <w:pStyle w:val="TableParagraph"/>
                          <w:spacing w:before="23"/>
                          <w:ind w:right="25"/>
                          <w:jc w:val="center"/>
                          <w:rPr>
                            <w:rFonts w:ascii="Times New Roman"/>
                            <w:sz w:val="9"/>
                          </w:rPr>
                        </w:pPr>
                        <w:r>
                          <w:rPr>
                            <w:rFonts w:ascii="Times New Roman"/>
                            <w:color w:val="635F5F"/>
                            <w:w w:val="165"/>
                            <w:sz w:val="9"/>
                          </w:rPr>
                          <w:t>8</w:t>
                        </w:r>
                      </w:p>
                    </w:tc>
                    <w:tc>
                      <w:tcPr>
                        <w:tcW w:w="593" w:type="dxa"/>
                      </w:tcPr>
                      <w:p>
                        <w:pPr>
                          <w:pStyle w:val="TableParagraph"/>
                          <w:spacing w:before="27"/>
                          <w:ind w:left="128"/>
                          <w:rPr>
                            <w:rFonts w:ascii="Times New Roman"/>
                            <w:sz w:val="9"/>
                          </w:rPr>
                        </w:pPr>
                        <w:r>
                          <w:rPr>
                            <w:rFonts w:ascii="Times New Roman"/>
                            <w:color w:val="646666"/>
                            <w:w w:val="135"/>
                            <w:sz w:val="9"/>
                          </w:rPr>
                          <w:t>33/4</w:t>
                        </w:r>
                      </w:p>
                    </w:tc>
                  </w:tr>
                  <w:tr>
                    <w:trPr>
                      <w:trHeight w:val="258" w:hRule="atLeast"/>
                    </w:trPr>
                    <w:tc>
                      <w:tcPr>
                        <w:tcW w:w="1293" w:type="dxa"/>
                      </w:tcPr>
                      <w:p>
                        <w:pPr>
                          <w:pStyle w:val="TableParagraph"/>
                          <w:spacing w:before="100"/>
                          <w:ind w:left="57"/>
                          <w:rPr>
                            <w:sz w:val="10"/>
                          </w:rPr>
                        </w:pPr>
                        <w:r>
                          <w:rPr>
                            <w:color w:val="555655"/>
                            <w:spacing w:val="-4"/>
                            <w:w w:val="130"/>
                            <w:sz w:val="10"/>
                          </w:rPr>
                          <w:t>Pri</w:t>
                        </w:r>
                        <w:r>
                          <w:rPr>
                            <w:color w:val="555655"/>
                            <w:spacing w:val="-29"/>
                            <w:w w:val="130"/>
                            <w:sz w:val="10"/>
                          </w:rPr>
                          <w:t> </w:t>
                        </w:r>
                        <w:r>
                          <w:rPr>
                            <w:color w:val="555655"/>
                            <w:w w:val="130"/>
                            <w:sz w:val="10"/>
                          </w:rPr>
                          <w:t>vatisation proceeds</w:t>
                        </w:r>
                      </w:p>
                    </w:tc>
                    <w:tc>
                      <w:tcPr>
                        <w:tcW w:w="729" w:type="dxa"/>
                      </w:tcPr>
                      <w:p>
                        <w:pPr>
                          <w:pStyle w:val="TableParagraph"/>
                          <w:spacing w:before="104"/>
                          <w:ind w:left="236"/>
                          <w:rPr>
                            <w:sz w:val="10"/>
                          </w:rPr>
                        </w:pPr>
                        <w:r>
                          <w:rPr>
                            <w:color w:val="575C5C"/>
                            <w:w w:val="118"/>
                            <w:sz w:val="10"/>
                          </w:rPr>
                          <w:t>4</w:t>
                        </w:r>
                      </w:p>
                    </w:tc>
                    <w:tc>
                      <w:tcPr>
                        <w:tcW w:w="709" w:type="dxa"/>
                      </w:tcPr>
                      <w:p>
                        <w:pPr>
                          <w:pStyle w:val="TableParagraph"/>
                          <w:spacing w:before="111"/>
                          <w:ind w:left="129"/>
                          <w:jc w:val="center"/>
                          <w:rPr>
                            <w:sz w:val="10"/>
                          </w:rPr>
                        </w:pPr>
                        <w:r>
                          <w:rPr>
                            <w:color w:val="5F6363"/>
                            <w:w w:val="116"/>
                            <w:sz w:val="10"/>
                          </w:rPr>
                          <w:t>8</w:t>
                        </w:r>
                      </w:p>
                    </w:tc>
                    <w:tc>
                      <w:tcPr>
                        <w:tcW w:w="918" w:type="dxa"/>
                      </w:tcPr>
                      <w:p>
                        <w:pPr>
                          <w:pStyle w:val="TableParagraph"/>
                          <w:spacing w:before="114"/>
                          <w:ind w:left="196"/>
                          <w:rPr>
                            <w:sz w:val="10"/>
                          </w:rPr>
                        </w:pPr>
                        <w:r>
                          <w:rPr>
                            <w:color w:val="535353"/>
                            <w:sz w:val="10"/>
                          </w:rPr>
                          <w:t>5 1/2</w:t>
                        </w:r>
                      </w:p>
                    </w:tc>
                    <w:tc>
                      <w:tcPr>
                        <w:tcW w:w="593" w:type="dxa"/>
                      </w:tcPr>
                      <w:p>
                        <w:pPr>
                          <w:pStyle w:val="TableParagraph"/>
                          <w:rPr>
                            <w:rFonts w:ascii="Times New Roman"/>
                            <w:sz w:val="16"/>
                          </w:rPr>
                        </w:pPr>
                      </w:p>
                    </w:tc>
                  </w:tr>
                  <w:tr>
                    <w:trPr>
                      <w:trHeight w:val="262" w:hRule="atLeast"/>
                    </w:trPr>
                    <w:tc>
                      <w:tcPr>
                        <w:tcW w:w="4242" w:type="dxa"/>
                        <w:gridSpan w:val="5"/>
                      </w:tcPr>
                      <w:p>
                        <w:pPr>
                          <w:pStyle w:val="TableParagraph"/>
                          <w:spacing w:line="98" w:lineRule="exact" w:before="122"/>
                          <w:ind w:left="57"/>
                          <w:rPr>
                            <w:sz w:val="10"/>
                          </w:rPr>
                        </w:pPr>
                        <w:r>
                          <w:rPr>
                            <w:color w:val="505351"/>
                            <w:w w:val="130"/>
                            <w:sz w:val="10"/>
                          </w:rPr>
                          <w:t>PSBR excluding privalisalion</w:t>
                        </w:r>
                      </w:p>
                    </w:tc>
                  </w:tr>
                  <w:tr>
                    <w:trPr>
                      <w:trHeight w:val="125" w:hRule="atLeast"/>
                    </w:trPr>
                    <w:tc>
                      <w:tcPr>
                        <w:tcW w:w="1293" w:type="dxa"/>
                      </w:tcPr>
                      <w:p>
                        <w:pPr>
                          <w:pStyle w:val="TableParagraph"/>
                          <w:spacing w:line="97" w:lineRule="exact"/>
                          <w:ind w:left="124"/>
                          <w:rPr>
                            <w:sz w:val="10"/>
                          </w:rPr>
                        </w:pPr>
                        <w:r>
                          <w:rPr>
                            <w:color w:val="555655"/>
                            <w:w w:val="135"/>
                            <w:sz w:val="10"/>
                          </w:rPr>
                          <w:t>proceeds</w:t>
                        </w:r>
                      </w:p>
                    </w:tc>
                    <w:tc>
                      <w:tcPr>
                        <w:tcW w:w="729" w:type="dxa"/>
                      </w:tcPr>
                      <w:p>
                        <w:pPr>
                          <w:pStyle w:val="TableParagraph"/>
                          <w:spacing w:before="5"/>
                          <w:ind w:left="197"/>
                          <w:rPr>
                            <w:sz w:val="10"/>
                          </w:rPr>
                        </w:pPr>
                        <w:r>
                          <w:rPr>
                            <w:color w:val="575757"/>
                            <w:w w:val="110"/>
                            <w:sz w:val="10"/>
                          </w:rPr>
                          <w:t>-4</w:t>
                        </w:r>
                      </w:p>
                    </w:tc>
                    <w:tc>
                      <w:tcPr>
                        <w:tcW w:w="709" w:type="dxa"/>
                      </w:tcPr>
                      <w:p>
                        <w:pPr>
                          <w:pStyle w:val="TableParagraph"/>
                          <w:spacing w:line="95" w:lineRule="exact" w:before="10"/>
                          <w:ind w:left="188"/>
                          <w:rPr>
                            <w:sz w:val="10"/>
                          </w:rPr>
                        </w:pPr>
                        <w:r>
                          <w:rPr>
                            <w:color w:val="61625F"/>
                            <w:w w:val="95"/>
                            <w:sz w:val="10"/>
                          </w:rPr>
                          <w:t>44112</w:t>
                        </w:r>
                      </w:p>
                    </w:tc>
                    <w:tc>
                      <w:tcPr>
                        <w:tcW w:w="918" w:type="dxa"/>
                      </w:tcPr>
                      <w:p>
                        <w:pPr>
                          <w:pStyle w:val="TableParagraph"/>
                          <w:spacing w:line="90" w:lineRule="exact" w:before="15"/>
                          <w:ind w:left="211"/>
                          <w:rPr>
                            <w:sz w:val="10"/>
                          </w:rPr>
                        </w:pPr>
                        <w:r>
                          <w:rPr>
                            <w:color w:val="5C5D5C"/>
                            <w:w w:val="90"/>
                            <w:sz w:val="10"/>
                          </w:rPr>
                          <w:t>551 12</w:t>
                        </w:r>
                      </w:p>
                    </w:tc>
                    <w:tc>
                      <w:tcPr>
                        <w:tcW w:w="593" w:type="dxa"/>
                      </w:tcPr>
                      <w:p>
                        <w:pPr>
                          <w:pStyle w:val="TableParagraph"/>
                          <w:spacing w:line="89" w:lineRule="exact" w:before="16"/>
                          <w:ind w:left="195"/>
                          <w:rPr>
                            <w:sz w:val="10"/>
                          </w:rPr>
                        </w:pPr>
                        <w:r>
                          <w:rPr>
                            <w:color w:val="434343"/>
                            <w:w w:val="110"/>
                            <w:sz w:val="10"/>
                          </w:rPr>
                          <w:t>31</w:t>
                        </w:r>
                      </w:p>
                    </w:tc>
                  </w:tr>
                  <w:tr>
                    <w:trPr>
                      <w:trHeight w:val="180" w:hRule="atLeast"/>
                    </w:trPr>
                    <w:tc>
                      <w:tcPr>
                        <w:tcW w:w="1293" w:type="dxa"/>
                      </w:tcPr>
                      <w:p>
                        <w:pPr>
                          <w:pStyle w:val="TableParagraph"/>
                          <w:rPr>
                            <w:rFonts w:ascii="Times New Roman"/>
                            <w:sz w:val="12"/>
                          </w:rPr>
                        </w:pPr>
                      </w:p>
                    </w:tc>
                    <w:tc>
                      <w:tcPr>
                        <w:tcW w:w="729" w:type="dxa"/>
                      </w:tcPr>
                      <w:p>
                        <w:pPr>
                          <w:pStyle w:val="TableParagraph"/>
                          <w:spacing w:before="15"/>
                          <w:ind w:left="141"/>
                          <w:rPr>
                            <w:rFonts w:ascii="Times New Roman"/>
                            <w:sz w:val="9"/>
                          </w:rPr>
                        </w:pPr>
                        <w:r>
                          <w:rPr>
                            <w:rFonts w:ascii="Times New Roman"/>
                            <w:color w:val="6F706F"/>
                            <w:w w:val="140"/>
                            <w:sz w:val="9"/>
                          </w:rPr>
                          <w:t>-3/4</w:t>
                        </w:r>
                      </w:p>
                    </w:tc>
                    <w:tc>
                      <w:tcPr>
                        <w:tcW w:w="709" w:type="dxa"/>
                      </w:tcPr>
                      <w:p>
                        <w:pPr>
                          <w:pStyle w:val="TableParagraph"/>
                          <w:spacing w:before="10"/>
                          <w:ind w:left="232" w:right="210"/>
                          <w:jc w:val="center"/>
                          <w:rPr>
                            <w:rFonts w:ascii="Times New Roman"/>
                            <w:sz w:val="10"/>
                          </w:rPr>
                        </w:pPr>
                        <w:r>
                          <w:rPr>
                            <w:rFonts w:ascii="Times New Roman"/>
                            <w:color w:val="6B6B6B"/>
                            <w:sz w:val="10"/>
                          </w:rPr>
                          <w:t>7112</w:t>
                        </w:r>
                      </w:p>
                    </w:tc>
                    <w:tc>
                      <w:tcPr>
                        <w:tcW w:w="918" w:type="dxa"/>
                      </w:tcPr>
                      <w:p>
                        <w:pPr>
                          <w:pStyle w:val="TableParagraph"/>
                          <w:spacing w:before="24"/>
                          <w:ind w:left="282"/>
                          <w:rPr>
                            <w:rFonts w:ascii="Times New Roman"/>
                            <w:sz w:val="9"/>
                          </w:rPr>
                        </w:pPr>
                        <w:r>
                          <w:rPr>
                            <w:rFonts w:ascii="Times New Roman"/>
                            <w:color w:val="606161"/>
                            <w:w w:val="145"/>
                            <w:sz w:val="9"/>
                          </w:rPr>
                          <w:t>8JN</w:t>
                        </w:r>
                      </w:p>
                    </w:tc>
                    <w:tc>
                      <w:tcPr>
                        <w:tcW w:w="593" w:type="dxa"/>
                      </w:tcPr>
                      <w:p>
                        <w:pPr>
                          <w:pStyle w:val="TableParagraph"/>
                          <w:spacing w:line="112" w:lineRule="exact" w:before="18"/>
                          <w:ind w:right="3"/>
                          <w:jc w:val="center"/>
                          <w:rPr>
                            <w:rFonts w:ascii="Times New Roman"/>
                            <w:sz w:val="10"/>
                          </w:rPr>
                        </w:pPr>
                        <w:r>
                          <w:rPr>
                            <w:rFonts w:ascii="Times New Roman"/>
                            <w:color w:val="474747"/>
                            <w:w w:val="144"/>
                            <w:sz w:val="10"/>
                          </w:rPr>
                          <w:t>4</w:t>
                        </w:r>
                      </w:p>
                    </w:tc>
                  </w:tr>
                  <w:tr>
                    <w:trPr>
                      <w:trHeight w:val="225" w:hRule="atLeast"/>
                    </w:trPr>
                    <w:tc>
                      <w:tcPr>
                        <w:tcW w:w="4242" w:type="dxa"/>
                        <w:gridSpan w:val="5"/>
                      </w:tcPr>
                      <w:p>
                        <w:pPr>
                          <w:pStyle w:val="TableParagraph"/>
                          <w:spacing w:line="90" w:lineRule="exact" w:before="115"/>
                          <w:ind w:left="62"/>
                          <w:rPr>
                            <w:sz w:val="10"/>
                          </w:rPr>
                        </w:pPr>
                        <w:r>
                          <w:rPr>
                            <w:color w:val="4E4F4D"/>
                            <w:w w:val="135"/>
                            <w:sz w:val="10"/>
                          </w:rPr>
                          <w:t>Expecled direcl revenue gain</w:t>
                        </w:r>
                      </w:p>
                    </w:tc>
                  </w:tr>
                </w:tbl>
                <w:p>
                  <w:pPr>
                    <w:pStyle w:val="BodyText"/>
                  </w:pPr>
                </w:p>
              </w:txbxContent>
            </v:textbox>
            <w10:wrap type="none"/>
          </v:shape>
        </w:pict>
      </w:r>
      <w:r>
        <w:rPr>
          <w:rFonts w:ascii="Aegean"/>
          <w:color w:val="4B4E4D"/>
          <w:w w:val="125"/>
          <w:sz w:val="10"/>
        </w:rPr>
        <w:t>from the 1993 Budgel </w:t>
      </w:r>
      <w:r>
        <w:rPr>
          <w:rFonts w:ascii="Aegean"/>
          <w:color w:val="555856"/>
          <w:w w:val="125"/>
          <w:sz w:val="10"/>
        </w:rPr>
        <w:t>measures</w:t>
      </w:r>
    </w:p>
    <w:p>
      <w:pPr>
        <w:pStyle w:val="BodyText"/>
        <w:spacing w:before="3"/>
        <w:rPr>
          <w:rFonts w:ascii="Aegean"/>
          <w:sz w:val="14"/>
        </w:rPr>
      </w:pPr>
    </w:p>
    <w:p>
      <w:pPr>
        <w:spacing w:before="0"/>
        <w:ind w:left="178" w:right="0" w:firstLine="0"/>
        <w:jc w:val="left"/>
        <w:rPr>
          <w:rFonts w:ascii="Aegean"/>
          <w:sz w:val="10"/>
        </w:rPr>
      </w:pPr>
      <w:r>
        <w:rPr>
          <w:rFonts w:ascii="Aegean"/>
          <w:color w:val="565655"/>
          <w:w w:val="150"/>
          <w:sz w:val="10"/>
        </w:rPr>
        <w:t>Memo items:</w:t>
      </w:r>
    </w:p>
    <w:p>
      <w:pPr>
        <w:spacing w:before="43"/>
        <w:ind w:left="284" w:right="0" w:firstLine="0"/>
        <w:jc w:val="left"/>
        <w:rPr>
          <w:rFonts w:ascii="Aegean"/>
          <w:sz w:val="10"/>
        </w:rPr>
      </w:pPr>
      <w:r>
        <w:rPr>
          <w:rFonts w:ascii="Aegean"/>
          <w:color w:val="545553"/>
          <w:w w:val="130"/>
          <w:sz w:val="10"/>
        </w:rPr>
        <w:t>Nel public seclor</w:t>
      </w:r>
    </w:p>
    <w:p>
      <w:pPr>
        <w:tabs>
          <w:tab w:pos="1731" w:val="right" w:leader="none"/>
        </w:tabs>
        <w:spacing w:before="19"/>
        <w:ind w:left="346" w:right="0" w:firstLine="0"/>
        <w:jc w:val="left"/>
        <w:rPr>
          <w:sz w:val="9"/>
        </w:rPr>
      </w:pPr>
      <w:r>
        <w:rPr>
          <w:rFonts w:ascii="Aegean"/>
          <w:color w:val="5A5C5A"/>
          <w:spacing w:val="2"/>
          <w:w w:val="125"/>
          <w:position w:val="1"/>
          <w:sz w:val="10"/>
        </w:rPr>
        <w:t>debl</w:t>
      </w:r>
      <w:r>
        <w:rPr>
          <w:rFonts w:ascii="Aegean"/>
          <w:color w:val="5A5C5A"/>
          <w:spacing w:val="8"/>
          <w:w w:val="125"/>
          <w:position w:val="1"/>
          <w:sz w:val="10"/>
        </w:rPr>
        <w:t> </w:t>
      </w:r>
      <w:r>
        <w:rPr>
          <w:rFonts w:ascii="Aegean"/>
          <w:color w:val="5A5C5A"/>
          <w:w w:val="125"/>
          <w:position w:val="1"/>
          <w:sz w:val="10"/>
        </w:rPr>
        <w:t>ralio</w:t>
      </w:r>
      <w:r>
        <w:rPr>
          <w:rFonts w:ascii="Aegean"/>
          <w:color w:val="5A5C5A"/>
          <w:spacing w:val="-3"/>
          <w:w w:val="125"/>
          <w:position w:val="1"/>
          <w:sz w:val="10"/>
        </w:rPr>
        <w:t> </w:t>
      </w:r>
      <w:r>
        <w:rPr>
          <w:rFonts w:ascii="Noto Sans"/>
          <w:color w:val="5A5C5A"/>
          <w:spacing w:val="6"/>
          <w:w w:val="125"/>
          <w:position w:val="1"/>
          <w:sz w:val="9"/>
        </w:rPr>
        <w:t>(b)</w:t>
        <w:tab/>
      </w:r>
      <w:r>
        <w:rPr>
          <w:color w:val="5F625F"/>
          <w:w w:val="135"/>
          <w:sz w:val="9"/>
        </w:rPr>
        <w:t>28</w:t>
      </w:r>
    </w:p>
    <w:p>
      <w:pPr>
        <w:spacing w:before="134"/>
        <w:ind w:left="173" w:right="586" w:firstLine="9"/>
        <w:jc w:val="left"/>
        <w:rPr>
          <w:rFonts w:ascii="Noto Sans"/>
          <w:sz w:val="9"/>
        </w:rPr>
      </w:pPr>
      <w:r>
        <w:rPr>
          <w:rFonts w:ascii="Noto Sans"/>
          <w:color w:val="686968"/>
          <w:w w:val="120"/>
          <w:sz w:val="9"/>
        </w:rPr>
        <w:t>P:    </w:t>
      </w:r>
      <w:r>
        <w:rPr>
          <w:rFonts w:ascii="Noto Sans"/>
          <w:color w:val="686968"/>
          <w:spacing w:val="-3"/>
          <w:w w:val="120"/>
          <w:sz w:val="9"/>
        </w:rPr>
        <w:t>Peak  </w:t>
      </w:r>
      <w:r>
        <w:rPr>
          <w:rFonts w:ascii="Noto Sans"/>
          <w:color w:val="686968"/>
          <w:w w:val="120"/>
          <w:sz w:val="9"/>
        </w:rPr>
        <w:t>of eyele. T: Trough of</w:t>
      </w:r>
      <w:r>
        <w:rPr>
          <w:rFonts w:ascii="Noto Sans"/>
          <w:color w:val="686968"/>
          <w:spacing w:val="-4"/>
          <w:w w:val="120"/>
          <w:sz w:val="9"/>
        </w:rPr>
        <w:t> cycle.</w:t>
      </w:r>
    </w:p>
    <w:p>
      <w:pPr>
        <w:spacing w:before="922"/>
        <w:ind w:left="173" w:right="0" w:firstLine="0"/>
        <w:jc w:val="left"/>
        <w:rPr>
          <w:sz w:val="10"/>
        </w:rPr>
      </w:pPr>
      <w:r>
        <w:rPr/>
        <w:br w:type="column"/>
      </w:r>
      <w:r>
        <w:rPr>
          <w:color w:val="686B6B"/>
          <w:w w:val="105"/>
          <w:sz w:val="10"/>
        </w:rPr>
        <w:t>33112</w:t>
      </w:r>
    </w:p>
    <w:p>
      <w:pPr>
        <w:spacing w:before="365"/>
        <w:ind w:left="173" w:right="0" w:firstLine="0"/>
        <w:jc w:val="left"/>
        <w:rPr>
          <w:sz w:val="10"/>
        </w:rPr>
      </w:pPr>
      <w:r>
        <w:rPr/>
        <w:br w:type="column"/>
      </w:r>
      <w:r>
        <w:rPr>
          <w:color w:val="494B48"/>
          <w:w w:val="115"/>
          <w:sz w:val="10"/>
        </w:rPr>
        <w:t>0. 1</w:t>
      </w:r>
    </w:p>
    <w:p>
      <w:pPr>
        <w:pStyle w:val="BodyText"/>
        <w:spacing w:line="292" w:lineRule="auto" w:before="304"/>
        <w:ind w:left="173" w:right="378" w:firstLine="4"/>
      </w:pPr>
      <w:r>
        <w:rPr/>
        <w:br w:type="column"/>
      </w:r>
      <w:r>
        <w:rPr>
          <w:color w:val="2B2B2B"/>
          <w:w w:val="110"/>
        </w:rPr>
        <w:t>It is difficult to distinguish between the cyclical and structural components of the deficit. Their rel ative magnitudes depend, in particular, on the size of the output gap. However, one crude i ndicator of the</w:t>
      </w:r>
    </w:p>
    <w:p>
      <w:pPr>
        <w:spacing w:after="0" w:line="292" w:lineRule="auto"/>
        <w:sectPr>
          <w:type w:val="continuous"/>
          <w:pgSz w:w="11740" w:h="17090"/>
          <w:pgMar w:top="1480" w:bottom="280" w:left="1060" w:right="160"/>
          <w:cols w:num="4" w:equalWidth="0">
            <w:col w:w="1772" w:space="388"/>
            <w:col w:w="484" w:space="337"/>
            <w:col w:w="382" w:space="1567"/>
            <w:col w:w="5590"/>
          </w:cols>
        </w:sectPr>
      </w:pPr>
    </w:p>
    <w:p>
      <w:pPr>
        <w:pStyle w:val="BodyText"/>
        <w:spacing w:before="3"/>
        <w:rPr>
          <w:sz w:val="11"/>
        </w:rPr>
      </w:pPr>
      <w:r>
        <w:rPr/>
        <w:pict>
          <v:group style="position:absolute;margin-left:0pt;margin-top:0pt;width:586.6pt;height:854.4pt;mso-position-horizontal-relative:page;mso-position-vertical-relative:page;z-index:-18984960" coordorigin="0,0" coordsize="11732,17088">
            <v:shape style="position:absolute;left:0;top:0;width:11732;height:17088" type="#_x0000_t75" stroked="false">
              <v:imagedata r:id="rId44" o:title=""/>
            </v:shape>
            <v:shape style="position:absolute;left:1492;top:6806;width:159;height:130" type="#_x0000_t75" stroked="false">
              <v:imagedata r:id="rId45" o:title=""/>
            </v:shape>
            <v:shape style="position:absolute;left:1584;top:6811;width:2712;height:130" type="#_x0000_t75" stroked="false">
              <v:imagedata r:id="rId46" o:title=""/>
            </v:shape>
            <v:shape style="position:absolute;left:1483;top:13968;width:72;height:82" type="#_x0000_t75" stroked="false">
              <v:imagedata r:id="rId47" o:title=""/>
            </v:shape>
            <w10:wrap type="none"/>
          </v:group>
        </w:pict>
      </w:r>
    </w:p>
    <w:p>
      <w:pPr>
        <w:pStyle w:val="ListParagraph"/>
        <w:numPr>
          <w:ilvl w:val="0"/>
          <w:numId w:val="10"/>
        </w:numPr>
        <w:tabs>
          <w:tab w:pos="419" w:val="left" w:leader="none"/>
        </w:tabs>
        <w:spacing w:line="235" w:lineRule="auto" w:before="0" w:after="0"/>
        <w:ind w:left="418" w:right="268" w:hanging="240"/>
        <w:jc w:val="left"/>
        <w:rPr>
          <w:rFonts w:ascii="Aegean"/>
          <w:color w:val="626362"/>
          <w:sz w:val="10"/>
        </w:rPr>
      </w:pPr>
      <w:r>
        <w:rPr/>
        <w:pict>
          <v:shape style="position:absolute;margin-left:247.956238pt;margin-top:-30.969625pt;width:10.15pt;height:4.8pt;mso-position-horizontal-relative:page;mso-position-vertical-relative:paragraph;z-index:15775744;rotation:1" type="#_x0000_t136" fillcolor="#5e6060" stroked="f">
            <o:extrusion v:ext="view" autorotationcenter="t"/>
            <v:textpath style="font-family:&quot;Times New Roman&quot;;font-size:4pt;v-text-kern:t;mso-text-shadow:auto" string="4JN"/>
            <w10:wrap type="none"/>
          </v:shape>
        </w:pict>
      </w:r>
      <w:r>
        <w:rPr/>
        <w:pict>
          <v:shape style="position:absolute;margin-left:206.08934pt;margin-top:-31.114492pt;width:13pt;height:4.8pt;mso-position-horizontal-relative:page;mso-position-vertical-relative:paragraph;z-index:15780352;rotation:359" type="#_x0000_t136" fillcolor="#60605f" stroked="f">
            <o:extrusion v:ext="view" autorotationcenter="t"/>
            <v:textpath style="font-family:&quot;Times New Roman&quot;;font-size:4pt;v-text-kern:t;mso-text-shadow:auto" string="39//4"/>
            <w10:wrap type="none"/>
          </v:shape>
        </w:pict>
      </w:r>
      <w:r>
        <w:rPr/>
        <w:pict>
          <v:shape style="position:absolute;margin-left:130.350006pt;margin-top:8.559269pt;width:1.2pt;height:10.2pt;mso-position-horizontal-relative:page;mso-position-vertical-relative:paragraph;z-index:-18979328" type="#_x0000_t202" filled="false" stroked="false">
            <v:textbox inset="0,0,0,0">
              <w:txbxContent>
                <w:p>
                  <w:pPr>
                    <w:spacing w:line="199" w:lineRule="exact" w:before="4"/>
                    <w:ind w:left="0" w:right="0" w:firstLine="0"/>
                    <w:jc w:val="left"/>
                    <w:rPr>
                      <w:rFonts w:ascii="Noto Sans"/>
                      <w:sz w:val="15"/>
                    </w:rPr>
                  </w:pPr>
                  <w:r>
                    <w:rPr>
                      <w:rFonts w:ascii="Noto Sans"/>
                      <w:color w:val="606160"/>
                      <w:spacing w:val="-10"/>
                      <w:w w:val="87"/>
                      <w:sz w:val="15"/>
                    </w:rPr>
                    <w:t>l</w:t>
                  </w:r>
                </w:p>
              </w:txbxContent>
            </v:textbox>
            <w10:wrap type="none"/>
          </v:shape>
        </w:pict>
      </w:r>
      <w:r>
        <w:rPr>
          <w:rFonts w:ascii="Noto Sans"/>
          <w:color w:val="626362"/>
          <w:w w:val="110"/>
          <w:sz w:val="9"/>
        </w:rPr>
        <w:t>Public corporations Tharket </w:t>
      </w:r>
      <w:r>
        <w:rPr>
          <w:rFonts w:ascii="Noto Sans"/>
          <w:color w:val="626362"/>
          <w:spacing w:val="-4"/>
          <w:w w:val="110"/>
          <w:sz w:val="9"/>
        </w:rPr>
        <w:t>and </w:t>
      </w:r>
      <w:r>
        <w:rPr>
          <w:rFonts w:ascii="Noto Sans"/>
          <w:color w:val="626362"/>
          <w:w w:val="110"/>
          <w:sz w:val="9"/>
        </w:rPr>
        <w:t>overseas borrowing accounts </w:t>
      </w:r>
      <w:r>
        <w:rPr>
          <w:rFonts w:ascii="Noto Sans"/>
          <w:color w:val="626362"/>
          <w:spacing w:val="-4"/>
          <w:w w:val="110"/>
          <w:sz w:val="9"/>
        </w:rPr>
        <w:t>for </w:t>
      </w:r>
      <w:r>
        <w:rPr>
          <w:rFonts w:ascii="Noto Sans"/>
          <w:color w:val="626362"/>
          <w:w w:val="110"/>
          <w:sz w:val="9"/>
        </w:rPr>
        <w:t>the difference between expenditure less receipts and the</w:t>
      </w:r>
      <w:r>
        <w:rPr>
          <w:rFonts w:ascii="Noto Sans"/>
          <w:color w:val="626362"/>
          <w:spacing w:val="23"/>
          <w:w w:val="110"/>
          <w:sz w:val="9"/>
        </w:rPr>
        <w:t> </w:t>
      </w:r>
      <w:r>
        <w:rPr>
          <w:rFonts w:ascii="Noto Sans"/>
          <w:color w:val="626362"/>
          <w:spacing w:val="3"/>
          <w:w w:val="110"/>
          <w:sz w:val="9"/>
        </w:rPr>
        <w:t>PSBR.</w:t>
      </w:r>
    </w:p>
    <w:p>
      <w:pPr>
        <w:pStyle w:val="ListParagraph"/>
        <w:numPr>
          <w:ilvl w:val="0"/>
          <w:numId w:val="10"/>
        </w:numPr>
        <w:tabs>
          <w:tab w:pos="501" w:val="left" w:leader="none"/>
        </w:tabs>
        <w:spacing w:line="158" w:lineRule="auto" w:before="6" w:after="0"/>
        <w:ind w:left="413" w:right="38" w:hanging="235"/>
        <w:jc w:val="left"/>
        <w:rPr>
          <w:rFonts w:ascii="Noto Sans"/>
          <w:color w:val="606160"/>
          <w:sz w:val="9"/>
        </w:rPr>
      </w:pPr>
      <w:r>
        <w:rPr/>
        <w:tab/>
      </w:r>
      <w:r>
        <w:rPr>
          <w:rFonts w:ascii="Noto Sans"/>
          <w:color w:val="606160"/>
          <w:spacing w:val="3"/>
          <w:w w:val="110"/>
          <w:sz w:val="9"/>
        </w:rPr>
        <w:t>et </w:t>
      </w:r>
      <w:r>
        <w:rPr>
          <w:rFonts w:ascii="Noto Sans"/>
          <w:color w:val="606160"/>
          <w:w w:val="110"/>
          <w:sz w:val="9"/>
        </w:rPr>
        <w:t>public sector debt </w:t>
      </w:r>
      <w:r>
        <w:rPr>
          <w:rFonts w:ascii="Noto Sans"/>
          <w:color w:val="606160"/>
          <w:position w:val="-1"/>
          <w:sz w:val="15"/>
        </w:rPr>
        <w:t>a </w:t>
      </w:r>
      <w:r>
        <w:rPr>
          <w:rFonts w:ascii="Noto Sans"/>
          <w:color w:val="606160"/>
          <w:spacing w:val="2"/>
          <w:w w:val="110"/>
          <w:sz w:val="9"/>
        </w:rPr>
        <w:t>end-March </w:t>
      </w:r>
      <w:r>
        <w:rPr>
          <w:rFonts w:ascii="Noto Sans"/>
          <w:color w:val="606160"/>
          <w:w w:val="110"/>
          <w:sz w:val="9"/>
        </w:rPr>
        <w:t>as a percentage of Thoney GDP </w:t>
      </w:r>
      <w:r>
        <w:rPr>
          <w:rFonts w:ascii="Noto Sans"/>
          <w:color w:val="606160"/>
          <w:spacing w:val="3"/>
          <w:w w:val="110"/>
          <w:sz w:val="9"/>
        </w:rPr>
        <w:t>in </w:t>
      </w:r>
      <w:r>
        <w:rPr>
          <w:rFonts w:ascii="Noto Sans"/>
          <w:color w:val="606160"/>
          <w:spacing w:val="2"/>
          <w:w w:val="110"/>
          <w:sz w:val="9"/>
        </w:rPr>
        <w:t>four </w:t>
      </w:r>
      <w:r>
        <w:rPr>
          <w:rFonts w:ascii="Noto Sans"/>
          <w:color w:val="606160"/>
          <w:w w:val="110"/>
          <w:sz w:val="9"/>
        </w:rPr>
        <w:t>quarters</w:t>
      </w:r>
      <w:r>
        <w:rPr>
          <w:rFonts w:ascii="Noto Sans"/>
          <w:color w:val="606260"/>
          <w:w w:val="110"/>
          <w:sz w:val="9"/>
        </w:rPr>
        <w:t> centred on</w:t>
      </w:r>
      <w:r>
        <w:rPr>
          <w:rFonts w:ascii="Noto Sans"/>
          <w:color w:val="606260"/>
          <w:spacing w:val="5"/>
          <w:w w:val="110"/>
          <w:sz w:val="9"/>
        </w:rPr>
        <w:t> </w:t>
      </w:r>
      <w:r>
        <w:rPr>
          <w:rFonts w:ascii="Noto Sans"/>
          <w:color w:val="606260"/>
          <w:w w:val="110"/>
          <w:sz w:val="9"/>
        </w:rPr>
        <w:t>end-March.</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12"/>
        <w:rPr>
          <w:rFonts w:ascii="Noto Sans"/>
          <w:sz w:val="17"/>
        </w:rPr>
      </w:pPr>
    </w:p>
    <w:p>
      <w:pPr>
        <w:spacing w:before="0"/>
        <w:ind w:left="207" w:right="0" w:firstLine="0"/>
        <w:jc w:val="left"/>
        <w:rPr>
          <w:rFonts w:ascii="Arial Black"/>
          <w:sz w:val="12"/>
        </w:rPr>
      </w:pPr>
      <w:r>
        <w:rPr>
          <w:rFonts w:ascii="Arial Black"/>
          <w:color w:val="505150"/>
          <w:w w:val="75"/>
          <w:sz w:val="12"/>
        </w:rPr>
        <w:t>1 </w:t>
      </w:r>
      <w:r>
        <w:rPr>
          <w:rFonts w:ascii="Arial Black"/>
          <w:color w:val="505150"/>
          <w:w w:val="90"/>
          <w:sz w:val="12"/>
        </w:rPr>
        <w:t>64</w:t>
      </w:r>
      <w:r>
        <w:rPr>
          <w:rFonts w:ascii="Arial Black"/>
          <w:color w:val="505150"/>
          <w:sz w:val="12"/>
        </w:rPr>
        <w:t> </w:t>
      </w:r>
    </w:p>
    <w:p>
      <w:pPr>
        <w:pStyle w:val="BodyText"/>
        <w:spacing w:line="227" w:lineRule="exact"/>
        <w:ind w:left="183"/>
      </w:pPr>
      <w:r>
        <w:rPr/>
        <w:br w:type="column"/>
      </w:r>
      <w:r>
        <w:rPr>
          <w:color w:val="2B2B2B"/>
          <w:w w:val="110"/>
        </w:rPr>
        <w:t>structural component is the New Control Total (NCT</w:t>
      </w:r>
      <w:r>
        <w:rPr>
          <w:color w:val="2B2B2B"/>
          <w:w w:val="110"/>
          <w:position w:val="1"/>
        </w:rPr>
        <w:t>)</w:t>
      </w:r>
    </w:p>
    <w:p>
      <w:pPr>
        <w:pStyle w:val="BodyText"/>
        <w:spacing w:line="288" w:lineRule="auto" w:before="30"/>
        <w:ind w:left="178" w:right="378" w:firstLine="4"/>
      </w:pPr>
      <w:r>
        <w:rPr>
          <w:color w:val="2B2B2B"/>
          <w:w w:val="110"/>
        </w:rPr>
        <w:t>for government expenditure, which excludes cyclic</w:t>
      </w:r>
      <w:r>
        <w:rPr>
          <w:color w:val="2B2B2B"/>
          <w:w w:val="110"/>
          <w:position w:val="2"/>
        </w:rPr>
        <w:t>al </w:t>
      </w:r>
      <w:r>
        <w:rPr>
          <w:color w:val="2B2B2B"/>
          <w:w w:val="110"/>
        </w:rPr>
        <w:t>social security payments and interest payments and </w:t>
      </w:r>
      <w:r>
        <w:rPr>
          <w:color w:val="5C5C58"/>
          <w:w w:val="110"/>
        </w:rPr>
        <w:t>is </w:t>
      </w:r>
      <w:r>
        <w:rPr>
          <w:color w:val="2B2B2B"/>
          <w:w w:val="110"/>
        </w:rPr>
        <w:t>designed to capture discretionary policy changes. </w:t>
      </w:r>
      <w:r>
        <w:rPr>
          <w:color w:val="2B2B2B"/>
          <w:w w:val="110"/>
          <w:position w:val="2"/>
        </w:rPr>
        <w:t>It </w:t>
      </w:r>
      <w:r>
        <w:rPr>
          <w:color w:val="2B2B2B"/>
          <w:w w:val="110"/>
        </w:rPr>
        <w:t>has risen markedly during this recession. But the Autumn Statement measures, coupled with a resumption of growth, should reduce it substantially.</w:t>
      </w:r>
    </w:p>
    <w:p>
      <w:pPr>
        <w:pStyle w:val="BodyText"/>
        <w:spacing w:before="7"/>
        <w:ind w:left="188" w:right="165"/>
      </w:pPr>
      <w:r>
        <w:rPr>
          <w:color w:val="2B2B2B"/>
          <w:spacing w:val="6"/>
          <w:w w:val="110"/>
        </w:rPr>
        <w:t>As </w:t>
      </w:r>
      <w:r>
        <w:rPr>
          <w:color w:val="2B2B2B"/>
          <w:spacing w:val="3"/>
          <w:w w:val="110"/>
        </w:rPr>
        <w:t>Table </w:t>
      </w:r>
      <w:r>
        <w:rPr>
          <w:color w:val="2B2B2B"/>
          <w:spacing w:val="13"/>
          <w:w w:val="110"/>
        </w:rPr>
        <w:t>2.D </w:t>
      </w:r>
      <w:r>
        <w:rPr>
          <w:color w:val="2B2B2B"/>
          <w:spacing w:val="6"/>
          <w:w w:val="110"/>
        </w:rPr>
        <w:t>shows, </w:t>
      </w:r>
      <w:r>
        <w:rPr>
          <w:color w:val="2B2B2B"/>
          <w:spacing w:val="8"/>
          <w:w w:val="110"/>
        </w:rPr>
        <w:t>government estimates </w:t>
      </w:r>
      <w:r>
        <w:rPr>
          <w:color w:val="2B2B2B"/>
          <w:spacing w:val="9"/>
          <w:w w:val="110"/>
        </w:rPr>
        <w:t>suggest </w:t>
      </w:r>
      <w:r>
        <w:rPr>
          <w:color w:val="2B2B2B"/>
          <w:spacing w:val="3"/>
          <w:w w:val="110"/>
        </w:rPr>
        <w:t>that </w:t>
      </w:r>
      <w:r>
        <w:rPr>
          <w:color w:val="2B2B2B"/>
          <w:spacing w:val="4"/>
          <w:w w:val="110"/>
        </w:rPr>
        <w:t>the </w:t>
      </w:r>
      <w:r>
        <w:rPr>
          <w:color w:val="2B2B2B"/>
          <w:spacing w:val="5"/>
          <w:w w:val="110"/>
        </w:rPr>
        <w:t>NCT </w:t>
      </w:r>
      <w:r>
        <w:rPr>
          <w:color w:val="2B2B2B"/>
          <w:spacing w:val="16"/>
          <w:w w:val="110"/>
        </w:rPr>
        <w:t>will, </w:t>
      </w:r>
      <w:r>
        <w:rPr>
          <w:color w:val="2B2B2B"/>
          <w:spacing w:val="3"/>
          <w:w w:val="110"/>
        </w:rPr>
        <w:t>on </w:t>
      </w:r>
      <w:r>
        <w:rPr>
          <w:color w:val="2B2B2B"/>
          <w:spacing w:val="4"/>
          <w:w w:val="110"/>
        </w:rPr>
        <w:t>the </w:t>
      </w:r>
      <w:r>
        <w:rPr>
          <w:color w:val="2B2B2B"/>
          <w:spacing w:val="10"/>
          <w:w w:val="110"/>
        </w:rPr>
        <w:t>basis </w:t>
      </w:r>
      <w:r>
        <w:rPr>
          <w:color w:val="2B2B2B"/>
          <w:spacing w:val="4"/>
          <w:w w:val="110"/>
        </w:rPr>
        <w:t>of </w:t>
      </w:r>
      <w:r>
        <w:rPr>
          <w:color w:val="2B2B2B"/>
          <w:spacing w:val="6"/>
          <w:w w:val="110"/>
        </w:rPr>
        <w:t>average </w:t>
      </w:r>
      <w:r>
        <w:rPr>
          <w:color w:val="2B2B2B"/>
          <w:spacing w:val="5"/>
          <w:w w:val="110"/>
        </w:rPr>
        <w:t>GDP</w:t>
      </w:r>
      <w:r>
        <w:rPr>
          <w:color w:val="2B2B2B"/>
          <w:spacing w:val="12"/>
          <w:w w:val="110"/>
        </w:rPr>
        <w:t> </w:t>
      </w:r>
      <w:r>
        <w:rPr>
          <w:color w:val="2B2B2B"/>
          <w:spacing w:val="3"/>
          <w:w w:val="110"/>
          <w:position w:val="2"/>
        </w:rPr>
        <w:t>gro</w:t>
      </w:r>
      <w:r>
        <w:rPr>
          <w:color w:val="2B2B2B"/>
          <w:spacing w:val="3"/>
          <w:w w:val="110"/>
          <w:position w:val="5"/>
        </w:rPr>
        <w:t>wth</w:t>
      </w:r>
    </w:p>
    <w:p>
      <w:pPr>
        <w:spacing w:after="0"/>
        <w:sectPr>
          <w:type w:val="continuous"/>
          <w:pgSz w:w="11740" w:h="17090"/>
          <w:pgMar w:top="1480" w:bottom="280" w:left="1060" w:right="160"/>
          <w:cols w:num="2" w:equalWidth="0">
            <w:col w:w="4463" w:space="467"/>
            <w:col w:w="5590"/>
          </w:cols>
        </w:sectPr>
      </w:pPr>
    </w:p>
    <w:p>
      <w:pPr>
        <w:pStyle w:val="BodyText"/>
        <w:spacing w:line="292" w:lineRule="auto" w:before="67"/>
        <w:ind w:left="3737" w:right="232" w:hanging="4"/>
      </w:pPr>
      <w:r>
        <w:rPr/>
        <w:pict>
          <v:group style="position:absolute;margin-left:0pt;margin-top:0pt;width:591.4pt;height:854.4pt;mso-position-horizontal-relative:page;mso-position-vertical-relative:page;z-index:-18978304" coordorigin="0,0" coordsize="11828,17088">
            <v:shape style="position:absolute;left:0;top:0;width:11828;height:17088" type="#_x0000_t75" stroked="false">
              <v:imagedata r:id="rId48" o:title=""/>
            </v:shape>
            <v:shape style="position:absolute;left:9720;top:879;width:1033;height:179" type="#_x0000_t75" stroked="false">
              <v:imagedata r:id="rId49" o:title=""/>
            </v:shape>
            <w10:wrap type="none"/>
          </v:group>
        </w:pict>
      </w:r>
      <w:bookmarkStart w:name="0169" w:id="17"/>
      <w:bookmarkEnd w:id="17"/>
      <w:r>
        <w:rPr/>
      </w:r>
      <w:r>
        <w:rPr>
          <w:color w:val="292728"/>
          <w:spacing w:val="4"/>
          <w:w w:val="105"/>
        </w:rPr>
        <w:t>of </w:t>
      </w:r>
      <w:r>
        <w:rPr>
          <w:color w:val="292728"/>
          <w:spacing w:val="12"/>
          <w:w w:val="105"/>
        </w:rPr>
        <w:t>2.6% </w:t>
      </w:r>
      <w:r>
        <w:rPr>
          <w:color w:val="292728"/>
          <w:w w:val="105"/>
        </w:rPr>
        <w:t>per </w:t>
      </w:r>
      <w:r>
        <w:rPr>
          <w:color w:val="292728"/>
          <w:spacing w:val="10"/>
          <w:w w:val="105"/>
        </w:rPr>
        <w:t>annum </w:t>
      </w:r>
      <w:r>
        <w:rPr>
          <w:color w:val="292728"/>
          <w:spacing w:val="6"/>
          <w:w w:val="105"/>
        </w:rPr>
        <w:t>over </w:t>
      </w:r>
      <w:r>
        <w:rPr>
          <w:color w:val="292728"/>
          <w:w w:val="105"/>
        </w:rPr>
        <w:t>the </w:t>
      </w:r>
      <w:r>
        <w:rPr>
          <w:color w:val="292728"/>
          <w:spacing w:val="7"/>
          <w:w w:val="105"/>
        </w:rPr>
        <w:t>next </w:t>
      </w:r>
      <w:r>
        <w:rPr>
          <w:color w:val="292728"/>
          <w:spacing w:val="4"/>
          <w:w w:val="105"/>
        </w:rPr>
        <w:t>five </w:t>
      </w:r>
      <w:r>
        <w:rPr>
          <w:color w:val="292728"/>
          <w:spacing w:val="5"/>
          <w:w w:val="105"/>
        </w:rPr>
        <w:t>years, </w:t>
      </w:r>
      <w:r>
        <w:rPr>
          <w:color w:val="292728"/>
          <w:spacing w:val="10"/>
          <w:w w:val="105"/>
        </w:rPr>
        <w:t>decline </w:t>
      </w:r>
      <w:r>
        <w:rPr>
          <w:color w:val="292728"/>
          <w:w w:val="105"/>
        </w:rPr>
        <w:t>to </w:t>
      </w:r>
      <w:r>
        <w:rPr>
          <w:color w:val="292728"/>
          <w:spacing w:val="6"/>
          <w:w w:val="105"/>
        </w:rPr>
        <w:t>353/4% </w:t>
      </w:r>
      <w:r>
        <w:rPr>
          <w:color w:val="292728"/>
          <w:w w:val="105"/>
        </w:rPr>
        <w:t>of </w:t>
      </w:r>
      <w:r>
        <w:rPr>
          <w:color w:val="292728"/>
          <w:spacing w:val="8"/>
          <w:w w:val="105"/>
        </w:rPr>
        <w:t>GDP </w:t>
      </w:r>
      <w:r>
        <w:rPr>
          <w:color w:val="292728"/>
          <w:spacing w:val="12"/>
          <w:w w:val="105"/>
        </w:rPr>
        <w:t>in </w:t>
      </w:r>
      <w:r>
        <w:rPr>
          <w:color w:val="292728"/>
          <w:w w:val="90"/>
        </w:rPr>
        <w:t>1 </w:t>
      </w:r>
      <w:r>
        <w:rPr>
          <w:color w:val="292728"/>
          <w:spacing w:val="7"/>
          <w:w w:val="105"/>
        </w:rPr>
        <w:t>997/98 </w:t>
      </w:r>
      <w:r>
        <w:rPr>
          <w:color w:val="292728"/>
          <w:w w:val="105"/>
        </w:rPr>
        <w:t>from a </w:t>
      </w:r>
      <w:r>
        <w:rPr>
          <w:color w:val="292728"/>
          <w:spacing w:val="5"/>
          <w:w w:val="105"/>
        </w:rPr>
        <w:t>peak </w:t>
      </w:r>
      <w:r>
        <w:rPr>
          <w:color w:val="292728"/>
          <w:w w:val="105"/>
        </w:rPr>
        <w:t>of </w:t>
      </w:r>
      <w:r>
        <w:rPr>
          <w:color w:val="292728"/>
          <w:spacing w:val="5"/>
          <w:w w:val="105"/>
        </w:rPr>
        <w:t>383/4% </w:t>
      </w:r>
      <w:r>
        <w:rPr>
          <w:color w:val="292728"/>
          <w:w w:val="105"/>
        </w:rPr>
        <w:t>in </w:t>
      </w:r>
      <w:r>
        <w:rPr>
          <w:color w:val="292728"/>
          <w:spacing w:val="2"/>
          <w:w w:val="105"/>
        </w:rPr>
        <w:t>the </w:t>
      </w:r>
      <w:r>
        <w:rPr>
          <w:color w:val="292728"/>
          <w:spacing w:val="6"/>
          <w:w w:val="105"/>
        </w:rPr>
        <w:t>present </w:t>
      </w:r>
      <w:r>
        <w:rPr>
          <w:color w:val="292728"/>
          <w:spacing w:val="7"/>
          <w:w w:val="105"/>
        </w:rPr>
        <w:t>fiscal </w:t>
      </w:r>
      <w:r>
        <w:rPr>
          <w:color w:val="292728"/>
          <w:spacing w:val="3"/>
          <w:w w:val="105"/>
        </w:rPr>
        <w:t>year.</w:t>
      </w:r>
      <w:r>
        <w:rPr>
          <w:color w:val="292728"/>
          <w:spacing w:val="58"/>
          <w:w w:val="105"/>
        </w:rPr>
        <w:t> </w:t>
      </w:r>
      <w:r>
        <w:rPr>
          <w:color w:val="292728"/>
          <w:spacing w:val="9"/>
          <w:w w:val="105"/>
        </w:rPr>
        <w:t>This would </w:t>
      </w:r>
      <w:r>
        <w:rPr>
          <w:color w:val="292728"/>
          <w:spacing w:val="12"/>
          <w:w w:val="105"/>
        </w:rPr>
        <w:t>still </w:t>
      </w:r>
      <w:r>
        <w:rPr>
          <w:color w:val="292728"/>
          <w:spacing w:val="3"/>
          <w:w w:val="105"/>
        </w:rPr>
        <w:t>be  </w:t>
      </w:r>
      <w:r>
        <w:rPr>
          <w:color w:val="292728"/>
          <w:spacing w:val="7"/>
          <w:w w:val="105"/>
        </w:rPr>
        <w:t>higher </w:t>
      </w:r>
      <w:r>
        <w:rPr>
          <w:color w:val="292728"/>
          <w:w w:val="105"/>
        </w:rPr>
        <w:t>than  </w:t>
      </w:r>
      <w:r>
        <w:rPr>
          <w:color w:val="292728"/>
          <w:spacing w:val="12"/>
          <w:w w:val="105"/>
        </w:rPr>
        <w:t>in </w:t>
      </w:r>
      <w:r>
        <w:rPr>
          <w:color w:val="292728"/>
          <w:spacing w:val="4"/>
          <w:w w:val="105"/>
        </w:rPr>
        <w:t>the </w:t>
      </w:r>
      <w:r>
        <w:rPr>
          <w:color w:val="292728"/>
          <w:spacing w:val="7"/>
          <w:w w:val="105"/>
        </w:rPr>
        <w:t>second </w:t>
      </w:r>
      <w:r>
        <w:rPr>
          <w:color w:val="292728"/>
          <w:spacing w:val="9"/>
          <w:w w:val="105"/>
        </w:rPr>
        <w:t>half </w:t>
      </w:r>
      <w:r>
        <w:rPr>
          <w:color w:val="292728"/>
          <w:spacing w:val="12"/>
          <w:w w:val="105"/>
        </w:rPr>
        <w:t>of </w:t>
      </w:r>
      <w:r>
        <w:rPr>
          <w:color w:val="292728"/>
          <w:spacing w:val="4"/>
          <w:w w:val="105"/>
        </w:rPr>
        <w:t>the </w:t>
      </w:r>
      <w:r>
        <w:rPr>
          <w:color w:val="292728"/>
          <w:w w:val="90"/>
        </w:rPr>
        <w:t>1 </w:t>
      </w:r>
      <w:r>
        <w:rPr>
          <w:color w:val="292728"/>
          <w:spacing w:val="10"/>
          <w:w w:val="105"/>
        </w:rPr>
        <w:t>980s: </w:t>
      </w:r>
      <w:r>
        <w:rPr>
          <w:color w:val="292728"/>
          <w:spacing w:val="4"/>
          <w:w w:val="105"/>
        </w:rPr>
        <w:t>the </w:t>
      </w:r>
      <w:r>
        <w:rPr>
          <w:color w:val="292728"/>
          <w:spacing w:val="3"/>
          <w:w w:val="105"/>
        </w:rPr>
        <w:t>average</w:t>
      </w:r>
      <w:r>
        <w:rPr>
          <w:color w:val="292728"/>
          <w:spacing w:val="30"/>
          <w:w w:val="105"/>
        </w:rPr>
        <w:t> </w:t>
      </w:r>
      <w:r>
        <w:rPr>
          <w:color w:val="292728"/>
          <w:spacing w:val="7"/>
          <w:w w:val="105"/>
        </w:rPr>
        <w:t>between</w:t>
      </w:r>
    </w:p>
    <w:p>
      <w:pPr>
        <w:pStyle w:val="BodyText"/>
        <w:spacing w:line="292" w:lineRule="auto" w:before="5"/>
        <w:ind w:left="3737" w:right="232" w:firstLine="26"/>
      </w:pPr>
      <w:r>
        <w:rPr>
          <w:color w:val="292728"/>
          <w:w w:val="90"/>
        </w:rPr>
        <w:t>1 </w:t>
      </w:r>
      <w:r>
        <w:rPr>
          <w:color w:val="292728"/>
          <w:w w:val="105"/>
        </w:rPr>
        <w:t>984/85 and </w:t>
      </w:r>
      <w:r>
        <w:rPr>
          <w:color w:val="292728"/>
          <w:w w:val="90"/>
        </w:rPr>
        <w:t>1 </w:t>
      </w:r>
      <w:r>
        <w:rPr>
          <w:color w:val="292728"/>
          <w:w w:val="105"/>
        </w:rPr>
        <w:t>989/90 was 34.6% of GDP. Government estimates suggest that tax receipts will be</w:t>
      </w:r>
    </w:p>
    <w:p>
      <w:pPr>
        <w:pStyle w:val="BodyText"/>
        <w:spacing w:line="295" w:lineRule="auto" w:before="2"/>
        <w:ind w:left="3732" w:right="160" w:firstLine="34"/>
      </w:pPr>
      <w:r>
        <w:rPr>
          <w:color w:val="272425"/>
          <w:w w:val="90"/>
        </w:rPr>
        <w:t>1 </w:t>
      </w:r>
      <w:r>
        <w:rPr>
          <w:color w:val="272425"/>
          <w:spacing w:val="7"/>
          <w:w w:val="105"/>
        </w:rPr>
        <w:t>.7 percentage </w:t>
      </w:r>
      <w:r>
        <w:rPr>
          <w:color w:val="272425"/>
          <w:spacing w:val="6"/>
          <w:w w:val="105"/>
        </w:rPr>
        <w:t>points  </w:t>
      </w:r>
      <w:r>
        <w:rPr>
          <w:color w:val="272425"/>
          <w:spacing w:val="8"/>
          <w:w w:val="105"/>
        </w:rPr>
        <w:t>higher </w:t>
      </w:r>
      <w:r>
        <w:rPr>
          <w:color w:val="272425"/>
          <w:spacing w:val="4"/>
          <w:w w:val="105"/>
        </w:rPr>
        <w:t>as  </w:t>
      </w:r>
      <w:r>
        <w:rPr>
          <w:color w:val="272425"/>
          <w:w w:val="105"/>
        </w:rPr>
        <w:t>a  </w:t>
      </w:r>
      <w:r>
        <w:rPr>
          <w:color w:val="272425"/>
          <w:spacing w:val="4"/>
          <w:w w:val="105"/>
        </w:rPr>
        <w:t>proportion  of </w:t>
      </w:r>
      <w:r>
        <w:rPr>
          <w:color w:val="272425"/>
          <w:spacing w:val="6"/>
          <w:w w:val="105"/>
        </w:rPr>
        <w:t>GDP  </w:t>
      </w:r>
      <w:r>
        <w:rPr>
          <w:color w:val="272425"/>
          <w:spacing w:val="8"/>
          <w:w w:val="105"/>
        </w:rPr>
        <w:t>in </w:t>
      </w:r>
      <w:r>
        <w:rPr>
          <w:color w:val="272425"/>
          <w:w w:val="90"/>
        </w:rPr>
        <w:t>1 </w:t>
      </w:r>
      <w:r>
        <w:rPr>
          <w:color w:val="272425"/>
          <w:spacing w:val="7"/>
          <w:w w:val="105"/>
        </w:rPr>
        <w:t>997/98 </w:t>
      </w:r>
      <w:r>
        <w:rPr>
          <w:color w:val="272425"/>
          <w:spacing w:val="4"/>
          <w:w w:val="105"/>
        </w:rPr>
        <w:t>as </w:t>
      </w:r>
      <w:r>
        <w:rPr>
          <w:color w:val="272425"/>
          <w:w w:val="105"/>
        </w:rPr>
        <w:t>a  </w:t>
      </w:r>
      <w:r>
        <w:rPr>
          <w:i/>
          <w:color w:val="272425"/>
          <w:spacing w:val="-3"/>
          <w:w w:val="105"/>
        </w:rPr>
        <w:t>direct </w:t>
      </w:r>
      <w:r>
        <w:rPr>
          <w:color w:val="272425"/>
          <w:spacing w:val="10"/>
          <w:w w:val="105"/>
        </w:rPr>
        <w:t>result </w:t>
      </w:r>
      <w:r>
        <w:rPr>
          <w:color w:val="272425"/>
          <w:w w:val="105"/>
        </w:rPr>
        <w:t>of </w:t>
      </w:r>
      <w:r>
        <w:rPr>
          <w:color w:val="272425"/>
          <w:spacing w:val="4"/>
          <w:w w:val="105"/>
        </w:rPr>
        <w:t>the  </w:t>
      </w:r>
      <w:r>
        <w:rPr>
          <w:color w:val="272425"/>
          <w:spacing w:val="2"/>
          <w:w w:val="105"/>
        </w:rPr>
        <w:t>tax  </w:t>
      </w:r>
      <w:r>
        <w:rPr>
          <w:color w:val="272425"/>
          <w:spacing w:val="8"/>
          <w:w w:val="105"/>
        </w:rPr>
        <w:t>changes </w:t>
      </w:r>
      <w:r>
        <w:rPr>
          <w:color w:val="272425"/>
          <w:spacing w:val="10"/>
          <w:w w:val="105"/>
        </w:rPr>
        <w:t>announced </w:t>
      </w:r>
      <w:r>
        <w:rPr>
          <w:color w:val="272425"/>
          <w:spacing w:val="5"/>
          <w:w w:val="105"/>
        </w:rPr>
        <w:t>in  </w:t>
      </w:r>
      <w:r>
        <w:rPr>
          <w:color w:val="272425"/>
          <w:spacing w:val="7"/>
          <w:w w:val="105"/>
        </w:rPr>
        <w:t>this  </w:t>
      </w:r>
      <w:r>
        <w:rPr>
          <w:color w:val="272425"/>
          <w:spacing w:val="9"/>
          <w:w w:val="105"/>
        </w:rPr>
        <w:t>year's  Budget.  Although  </w:t>
      </w:r>
      <w:r>
        <w:rPr>
          <w:color w:val="272425"/>
          <w:spacing w:val="7"/>
          <w:w w:val="105"/>
        </w:rPr>
        <w:t>this change </w:t>
      </w:r>
      <w:r>
        <w:rPr>
          <w:color w:val="272425"/>
          <w:spacing w:val="5"/>
          <w:w w:val="105"/>
        </w:rPr>
        <w:t>represents </w:t>
      </w:r>
      <w:r>
        <w:rPr>
          <w:color w:val="272425"/>
          <w:w w:val="105"/>
        </w:rPr>
        <w:t>a </w:t>
      </w:r>
      <w:r>
        <w:rPr>
          <w:color w:val="272425"/>
          <w:spacing w:val="10"/>
          <w:w w:val="105"/>
        </w:rPr>
        <w:t>tightening </w:t>
      </w:r>
      <w:r>
        <w:rPr>
          <w:color w:val="272425"/>
          <w:spacing w:val="4"/>
          <w:w w:val="105"/>
        </w:rPr>
        <w:t>of the </w:t>
      </w:r>
      <w:r>
        <w:rPr>
          <w:color w:val="272425"/>
          <w:spacing w:val="7"/>
          <w:w w:val="105"/>
        </w:rPr>
        <w:t>fiscal </w:t>
      </w:r>
      <w:r>
        <w:rPr>
          <w:color w:val="272425"/>
          <w:spacing w:val="6"/>
          <w:w w:val="105"/>
        </w:rPr>
        <w:t>stance </w:t>
      </w:r>
      <w:r>
        <w:rPr>
          <w:color w:val="272425"/>
          <w:spacing w:val="7"/>
          <w:w w:val="105"/>
        </w:rPr>
        <w:t>relative </w:t>
      </w:r>
      <w:r>
        <w:rPr>
          <w:color w:val="272425"/>
          <w:w w:val="105"/>
        </w:rPr>
        <w:t>to </w:t>
      </w:r>
      <w:r>
        <w:rPr>
          <w:color w:val="272425"/>
          <w:w w:val="90"/>
        </w:rPr>
        <w:t>1 </w:t>
      </w:r>
      <w:r>
        <w:rPr>
          <w:color w:val="272425"/>
          <w:spacing w:val="7"/>
          <w:w w:val="105"/>
        </w:rPr>
        <w:t>992/93, receipts </w:t>
      </w:r>
      <w:r>
        <w:rPr>
          <w:color w:val="272425"/>
          <w:w w:val="105"/>
        </w:rPr>
        <w:t>are </w:t>
      </w:r>
      <w:r>
        <w:rPr>
          <w:color w:val="272425"/>
          <w:spacing w:val="11"/>
          <w:w w:val="105"/>
        </w:rPr>
        <w:t>still </w:t>
      </w:r>
      <w:r>
        <w:rPr>
          <w:color w:val="272425"/>
          <w:spacing w:val="12"/>
          <w:w w:val="105"/>
        </w:rPr>
        <w:t>li </w:t>
      </w:r>
      <w:r>
        <w:rPr>
          <w:color w:val="272425"/>
          <w:spacing w:val="6"/>
          <w:w w:val="105"/>
        </w:rPr>
        <w:t>kely </w:t>
      </w:r>
      <w:r>
        <w:rPr>
          <w:color w:val="272425"/>
          <w:spacing w:val="9"/>
          <w:w w:val="105"/>
        </w:rPr>
        <w:t>to be </w:t>
      </w:r>
      <w:r>
        <w:rPr>
          <w:color w:val="272425"/>
          <w:spacing w:val="8"/>
          <w:w w:val="105"/>
        </w:rPr>
        <w:t>lower </w:t>
      </w:r>
      <w:r>
        <w:rPr>
          <w:color w:val="272425"/>
          <w:spacing w:val="12"/>
          <w:w w:val="105"/>
        </w:rPr>
        <w:t>in </w:t>
      </w:r>
      <w:r>
        <w:rPr>
          <w:color w:val="272425"/>
          <w:w w:val="90"/>
        </w:rPr>
        <w:t>1 </w:t>
      </w:r>
      <w:r>
        <w:rPr>
          <w:color w:val="272425"/>
          <w:spacing w:val="6"/>
          <w:w w:val="105"/>
        </w:rPr>
        <w:t>997/98 </w:t>
      </w:r>
      <w:r>
        <w:rPr>
          <w:color w:val="272425"/>
          <w:spacing w:val="5"/>
          <w:w w:val="105"/>
        </w:rPr>
        <w:t>than</w:t>
      </w:r>
      <w:r>
        <w:rPr>
          <w:color w:val="272425"/>
          <w:spacing w:val="62"/>
          <w:w w:val="105"/>
        </w:rPr>
        <w:t> </w:t>
      </w:r>
      <w:r>
        <w:rPr>
          <w:color w:val="272425"/>
          <w:spacing w:val="9"/>
          <w:w w:val="105"/>
        </w:rPr>
        <w:t>in </w:t>
      </w:r>
      <w:r>
        <w:rPr>
          <w:color w:val="272425"/>
          <w:spacing w:val="12"/>
          <w:w w:val="105"/>
        </w:rPr>
        <w:t>the </w:t>
      </w:r>
      <w:r>
        <w:rPr>
          <w:color w:val="272425"/>
          <w:spacing w:val="6"/>
          <w:w w:val="105"/>
        </w:rPr>
        <w:t>late </w:t>
      </w:r>
      <w:r>
        <w:rPr>
          <w:color w:val="272425"/>
          <w:w w:val="90"/>
        </w:rPr>
        <w:t>1 </w:t>
      </w:r>
      <w:r>
        <w:rPr>
          <w:color w:val="272425"/>
          <w:spacing w:val="11"/>
          <w:w w:val="105"/>
        </w:rPr>
        <w:t>980s.</w:t>
      </w:r>
      <w:r>
        <w:rPr>
          <w:color w:val="272425"/>
          <w:spacing w:val="74"/>
          <w:w w:val="105"/>
        </w:rPr>
        <w:t> </w:t>
      </w:r>
      <w:r>
        <w:rPr>
          <w:color w:val="272425"/>
          <w:spacing w:val="15"/>
          <w:w w:val="105"/>
        </w:rPr>
        <w:t>Given </w:t>
      </w:r>
      <w:r>
        <w:rPr>
          <w:color w:val="272425"/>
          <w:spacing w:val="5"/>
          <w:w w:val="105"/>
        </w:rPr>
        <w:t>that </w:t>
      </w:r>
      <w:r>
        <w:rPr>
          <w:color w:val="272425"/>
          <w:spacing w:val="7"/>
          <w:w w:val="105"/>
        </w:rPr>
        <w:t>output </w:t>
      </w:r>
      <w:r>
        <w:rPr>
          <w:color w:val="272425"/>
          <w:spacing w:val="5"/>
          <w:w w:val="105"/>
        </w:rPr>
        <w:t>was </w:t>
      </w:r>
      <w:r>
        <w:rPr>
          <w:color w:val="272425"/>
          <w:spacing w:val="6"/>
          <w:w w:val="105"/>
        </w:rPr>
        <w:t>probably above </w:t>
      </w:r>
      <w:r>
        <w:rPr>
          <w:color w:val="272425"/>
          <w:spacing w:val="4"/>
          <w:w w:val="105"/>
        </w:rPr>
        <w:t>trend </w:t>
      </w:r>
      <w:r>
        <w:rPr>
          <w:color w:val="272425"/>
          <w:spacing w:val="7"/>
          <w:w w:val="105"/>
        </w:rPr>
        <w:t>in </w:t>
      </w:r>
      <w:r>
        <w:rPr>
          <w:color w:val="272425"/>
          <w:spacing w:val="4"/>
          <w:w w:val="105"/>
        </w:rPr>
        <w:t>the </w:t>
      </w:r>
      <w:r>
        <w:rPr>
          <w:color w:val="272425"/>
          <w:spacing w:val="6"/>
          <w:w w:val="105"/>
        </w:rPr>
        <w:t>late </w:t>
      </w:r>
      <w:r>
        <w:rPr>
          <w:color w:val="272425"/>
          <w:w w:val="90"/>
        </w:rPr>
        <w:t>1 </w:t>
      </w:r>
      <w:r>
        <w:rPr>
          <w:color w:val="272425"/>
          <w:spacing w:val="10"/>
          <w:w w:val="105"/>
        </w:rPr>
        <w:t>980s, </w:t>
      </w:r>
      <w:r>
        <w:rPr>
          <w:color w:val="272425"/>
          <w:spacing w:val="4"/>
          <w:w w:val="105"/>
        </w:rPr>
        <w:t>these </w:t>
      </w:r>
      <w:r>
        <w:rPr>
          <w:color w:val="272425"/>
          <w:spacing w:val="8"/>
          <w:w w:val="105"/>
        </w:rPr>
        <w:t>comparisons suggest </w:t>
      </w:r>
      <w:r>
        <w:rPr>
          <w:color w:val="272425"/>
          <w:spacing w:val="4"/>
          <w:w w:val="105"/>
        </w:rPr>
        <w:t>the </w:t>
      </w:r>
      <w:r>
        <w:rPr>
          <w:color w:val="272425"/>
          <w:spacing w:val="9"/>
          <w:w w:val="105"/>
        </w:rPr>
        <w:t>planned </w:t>
      </w:r>
      <w:r>
        <w:rPr>
          <w:color w:val="272425"/>
          <w:spacing w:val="8"/>
          <w:w w:val="105"/>
        </w:rPr>
        <w:t>fiscal </w:t>
      </w:r>
      <w:r>
        <w:rPr>
          <w:color w:val="272425"/>
          <w:spacing w:val="9"/>
          <w:w w:val="105"/>
        </w:rPr>
        <w:t>tightening </w:t>
      </w:r>
      <w:r>
        <w:rPr>
          <w:color w:val="272425"/>
          <w:spacing w:val="15"/>
          <w:w w:val="105"/>
        </w:rPr>
        <w:t>will </w:t>
      </w:r>
      <w:r>
        <w:rPr>
          <w:color w:val="272425"/>
          <w:spacing w:val="3"/>
          <w:w w:val="105"/>
        </w:rPr>
        <w:t>reduce </w:t>
      </w:r>
      <w:r>
        <w:rPr>
          <w:color w:val="272425"/>
          <w:spacing w:val="4"/>
          <w:w w:val="105"/>
        </w:rPr>
        <w:t>the </w:t>
      </w:r>
      <w:r>
        <w:rPr>
          <w:color w:val="272425"/>
          <w:spacing w:val="7"/>
          <w:w w:val="105"/>
        </w:rPr>
        <w:t>structural </w:t>
      </w:r>
      <w:r>
        <w:rPr>
          <w:color w:val="272425"/>
          <w:spacing w:val="10"/>
          <w:w w:val="105"/>
        </w:rPr>
        <w:t>deficit.</w:t>
      </w:r>
    </w:p>
    <w:p>
      <w:pPr>
        <w:pStyle w:val="BodyText"/>
        <w:spacing w:before="1"/>
        <w:rPr>
          <w:sz w:val="24"/>
        </w:rPr>
      </w:pPr>
    </w:p>
    <w:p>
      <w:pPr>
        <w:pStyle w:val="BodyText"/>
        <w:spacing w:line="295" w:lineRule="auto"/>
        <w:ind w:left="3743" w:right="164" w:hanging="4"/>
      </w:pPr>
      <w:r>
        <w:rPr>
          <w:color w:val="2A2829"/>
          <w:spacing w:val="11"/>
          <w:w w:val="105"/>
        </w:rPr>
        <w:t>Even </w:t>
      </w:r>
      <w:r>
        <w:rPr>
          <w:color w:val="2A2829"/>
          <w:spacing w:val="8"/>
          <w:w w:val="105"/>
        </w:rPr>
        <w:t>with </w:t>
      </w:r>
      <w:r>
        <w:rPr>
          <w:color w:val="2A2829"/>
          <w:spacing w:val="9"/>
          <w:w w:val="105"/>
        </w:rPr>
        <w:t>substantial </w:t>
      </w:r>
      <w:r>
        <w:rPr>
          <w:color w:val="2A2829"/>
          <w:spacing w:val="8"/>
          <w:w w:val="105"/>
        </w:rPr>
        <w:t>reductions  </w:t>
      </w:r>
      <w:r>
        <w:rPr>
          <w:color w:val="2A2829"/>
          <w:spacing w:val="9"/>
          <w:w w:val="105"/>
        </w:rPr>
        <w:t>in  </w:t>
      </w:r>
      <w:r>
        <w:rPr>
          <w:color w:val="2A2829"/>
          <w:spacing w:val="2"/>
          <w:w w:val="105"/>
        </w:rPr>
        <w:t>the  </w:t>
      </w:r>
      <w:r>
        <w:rPr>
          <w:color w:val="2A2829"/>
          <w:spacing w:val="8"/>
          <w:w w:val="105"/>
        </w:rPr>
        <w:t>deficit, </w:t>
      </w:r>
      <w:r>
        <w:rPr>
          <w:color w:val="2A2829"/>
          <w:spacing w:val="6"/>
          <w:w w:val="105"/>
        </w:rPr>
        <w:t>however, </w:t>
      </w:r>
      <w:r>
        <w:rPr>
          <w:color w:val="2A2829"/>
          <w:spacing w:val="8"/>
          <w:w w:val="105"/>
        </w:rPr>
        <w:t>the </w:t>
      </w:r>
      <w:r>
        <w:rPr>
          <w:color w:val="2A2829"/>
          <w:spacing w:val="4"/>
          <w:w w:val="105"/>
        </w:rPr>
        <w:t>ratio  of </w:t>
      </w:r>
      <w:r>
        <w:rPr>
          <w:color w:val="2A2829"/>
          <w:spacing w:val="6"/>
          <w:w w:val="105"/>
        </w:rPr>
        <w:t>net </w:t>
      </w:r>
      <w:r>
        <w:rPr>
          <w:color w:val="2A2829"/>
          <w:spacing w:val="9"/>
          <w:w w:val="105"/>
        </w:rPr>
        <w:t>debt </w:t>
      </w:r>
      <w:r>
        <w:rPr>
          <w:color w:val="2A2829"/>
          <w:w w:val="105"/>
        </w:rPr>
        <w:t>to  </w:t>
      </w:r>
      <w:r>
        <w:rPr>
          <w:color w:val="2A2829"/>
          <w:spacing w:val="8"/>
          <w:w w:val="105"/>
        </w:rPr>
        <w:t>GDP  is  </w:t>
      </w:r>
      <w:r>
        <w:rPr>
          <w:color w:val="2A2829"/>
          <w:spacing w:val="6"/>
          <w:w w:val="105"/>
        </w:rPr>
        <w:t>expected  </w:t>
      </w:r>
      <w:r>
        <w:rPr>
          <w:color w:val="2A2829"/>
          <w:w w:val="105"/>
        </w:rPr>
        <w:t>to </w:t>
      </w:r>
      <w:r>
        <w:rPr>
          <w:color w:val="2A2829"/>
          <w:spacing w:val="9"/>
          <w:w w:val="105"/>
        </w:rPr>
        <w:t>rise </w:t>
      </w:r>
      <w:r>
        <w:rPr>
          <w:color w:val="2A2829"/>
          <w:w w:val="105"/>
        </w:rPr>
        <w:t>further.  </w:t>
      </w:r>
      <w:r>
        <w:rPr>
          <w:color w:val="2A2829"/>
          <w:spacing w:val="12"/>
          <w:w w:val="105"/>
        </w:rPr>
        <w:t>FSBR </w:t>
      </w:r>
      <w:r>
        <w:rPr>
          <w:color w:val="2A2829"/>
          <w:spacing w:val="8"/>
          <w:w w:val="105"/>
        </w:rPr>
        <w:t>estimates  suggest  </w:t>
      </w:r>
      <w:r>
        <w:rPr>
          <w:color w:val="2A2829"/>
          <w:w w:val="105"/>
        </w:rPr>
        <w:t>it  may  </w:t>
      </w:r>
      <w:r>
        <w:rPr>
          <w:color w:val="2A2829"/>
          <w:spacing w:val="7"/>
          <w:w w:val="105"/>
        </w:rPr>
        <w:t>rise  </w:t>
      </w:r>
      <w:r>
        <w:rPr>
          <w:color w:val="2A2829"/>
          <w:w w:val="105"/>
        </w:rPr>
        <w:t>by </w:t>
      </w:r>
      <w:r>
        <w:rPr>
          <w:color w:val="2A2829"/>
          <w:spacing w:val="6"/>
          <w:w w:val="105"/>
        </w:rPr>
        <w:t>over </w:t>
      </w:r>
      <w:r>
        <w:rPr>
          <w:color w:val="2A2829"/>
          <w:spacing w:val="21"/>
          <w:w w:val="105"/>
        </w:rPr>
        <w:t>16 </w:t>
      </w:r>
      <w:r>
        <w:rPr>
          <w:color w:val="2A2829"/>
          <w:spacing w:val="5"/>
          <w:w w:val="105"/>
        </w:rPr>
        <w:t>percentage  </w:t>
      </w:r>
      <w:r>
        <w:rPr>
          <w:color w:val="2A2829"/>
          <w:spacing w:val="10"/>
          <w:w w:val="105"/>
        </w:rPr>
        <w:t>points  </w:t>
      </w:r>
      <w:r>
        <w:rPr>
          <w:color w:val="2A2829"/>
          <w:spacing w:val="6"/>
          <w:w w:val="105"/>
        </w:rPr>
        <w:t>between  </w:t>
      </w:r>
      <w:r>
        <w:rPr>
          <w:color w:val="2A2829"/>
          <w:spacing w:val="7"/>
          <w:w w:val="105"/>
        </w:rPr>
        <w:t>last  </w:t>
      </w:r>
      <w:r>
        <w:rPr>
          <w:color w:val="2A2829"/>
          <w:spacing w:val="6"/>
          <w:w w:val="105"/>
        </w:rPr>
        <w:t>fiscal  </w:t>
      </w:r>
      <w:r>
        <w:rPr>
          <w:color w:val="2A2829"/>
          <w:spacing w:val="5"/>
          <w:w w:val="105"/>
        </w:rPr>
        <w:t>year </w:t>
      </w:r>
      <w:r>
        <w:rPr>
          <w:color w:val="2A2829"/>
          <w:spacing w:val="7"/>
          <w:w w:val="105"/>
        </w:rPr>
        <w:t>and </w:t>
      </w:r>
      <w:r>
        <w:rPr>
          <w:color w:val="2A2829"/>
          <w:w w:val="90"/>
        </w:rPr>
        <w:t>1 </w:t>
      </w:r>
      <w:r>
        <w:rPr>
          <w:color w:val="2A2829"/>
          <w:spacing w:val="9"/>
          <w:w w:val="105"/>
        </w:rPr>
        <w:t>997/98. </w:t>
      </w:r>
      <w:r>
        <w:rPr>
          <w:color w:val="2A2829"/>
          <w:spacing w:val="5"/>
          <w:w w:val="105"/>
        </w:rPr>
        <w:t>This </w:t>
      </w:r>
      <w:r>
        <w:rPr>
          <w:color w:val="2A2829"/>
          <w:spacing w:val="7"/>
          <w:w w:val="105"/>
        </w:rPr>
        <w:t>rise </w:t>
      </w:r>
      <w:r>
        <w:rPr>
          <w:color w:val="2A2829"/>
          <w:spacing w:val="5"/>
          <w:w w:val="105"/>
        </w:rPr>
        <w:t>shows </w:t>
      </w:r>
      <w:r>
        <w:rPr>
          <w:color w:val="2A2829"/>
          <w:spacing w:val="3"/>
          <w:w w:val="105"/>
        </w:rPr>
        <w:t>that  </w:t>
      </w:r>
      <w:r>
        <w:rPr>
          <w:color w:val="2A2829"/>
          <w:spacing w:val="2"/>
          <w:w w:val="105"/>
        </w:rPr>
        <w:t>large </w:t>
      </w:r>
      <w:r>
        <w:rPr>
          <w:color w:val="2A2829"/>
          <w:spacing w:val="7"/>
          <w:w w:val="105"/>
        </w:rPr>
        <w:t>deficits </w:t>
      </w:r>
      <w:r>
        <w:rPr>
          <w:color w:val="2A2829"/>
          <w:spacing w:val="4"/>
          <w:w w:val="105"/>
        </w:rPr>
        <w:t>not </w:t>
      </w:r>
      <w:r>
        <w:rPr>
          <w:color w:val="2A2829"/>
          <w:spacing w:val="12"/>
          <w:w w:val="105"/>
        </w:rPr>
        <w:t>only </w:t>
      </w:r>
      <w:r>
        <w:rPr>
          <w:color w:val="2A2829"/>
          <w:spacing w:val="4"/>
          <w:w w:val="105"/>
        </w:rPr>
        <w:t>create </w:t>
      </w:r>
      <w:r>
        <w:rPr>
          <w:color w:val="2A2829"/>
          <w:spacing w:val="3"/>
          <w:w w:val="105"/>
        </w:rPr>
        <w:t>large </w:t>
      </w:r>
      <w:r>
        <w:rPr>
          <w:color w:val="2A2829"/>
          <w:spacing w:val="8"/>
          <w:w w:val="105"/>
        </w:rPr>
        <w:t>financing </w:t>
      </w:r>
      <w:r>
        <w:rPr>
          <w:color w:val="2A2829"/>
          <w:spacing w:val="7"/>
          <w:w w:val="105"/>
        </w:rPr>
        <w:t>requirements in </w:t>
      </w:r>
      <w:r>
        <w:rPr>
          <w:color w:val="2A2829"/>
          <w:spacing w:val="4"/>
          <w:w w:val="105"/>
        </w:rPr>
        <w:t>the </w:t>
      </w:r>
      <w:r>
        <w:rPr>
          <w:color w:val="2A2829"/>
          <w:spacing w:val="9"/>
          <w:w w:val="105"/>
        </w:rPr>
        <w:t>year they </w:t>
      </w:r>
      <w:r>
        <w:rPr>
          <w:color w:val="2A2829"/>
          <w:spacing w:val="-2"/>
          <w:w w:val="105"/>
        </w:rPr>
        <w:t>are </w:t>
      </w:r>
      <w:r>
        <w:rPr>
          <w:color w:val="2A2829"/>
          <w:spacing w:val="7"/>
          <w:w w:val="105"/>
        </w:rPr>
        <w:t>incurred, </w:t>
      </w:r>
      <w:r>
        <w:rPr>
          <w:color w:val="2A2829"/>
          <w:spacing w:val="6"/>
          <w:w w:val="105"/>
        </w:rPr>
        <w:t>but </w:t>
      </w:r>
      <w:r>
        <w:rPr>
          <w:color w:val="2A2829"/>
          <w:spacing w:val="9"/>
          <w:w w:val="105"/>
        </w:rPr>
        <w:t>also </w:t>
      </w:r>
      <w:r>
        <w:rPr>
          <w:color w:val="2A2829"/>
          <w:spacing w:val="7"/>
          <w:w w:val="105"/>
        </w:rPr>
        <w:t>leave </w:t>
      </w:r>
      <w:r>
        <w:rPr>
          <w:color w:val="2A2829"/>
          <w:w w:val="105"/>
        </w:rPr>
        <w:t>a </w:t>
      </w:r>
      <w:r>
        <w:rPr>
          <w:color w:val="2A2829"/>
          <w:spacing w:val="9"/>
          <w:w w:val="105"/>
        </w:rPr>
        <w:t>significant </w:t>
      </w:r>
      <w:r>
        <w:rPr>
          <w:color w:val="2A2829"/>
          <w:spacing w:val="5"/>
          <w:w w:val="105"/>
        </w:rPr>
        <w:t>burden</w:t>
      </w:r>
      <w:r>
        <w:rPr>
          <w:color w:val="2A2829"/>
          <w:spacing w:val="9"/>
          <w:w w:val="105"/>
        </w:rPr>
        <w:t> </w:t>
      </w:r>
      <w:r>
        <w:rPr>
          <w:color w:val="2A2829"/>
          <w:w w:val="105"/>
        </w:rPr>
        <w:t>of</w:t>
      </w:r>
    </w:p>
    <w:p>
      <w:pPr>
        <w:pStyle w:val="BodyText"/>
        <w:spacing w:line="229" w:lineRule="exact"/>
        <w:ind w:left="3747"/>
      </w:pPr>
      <w:r>
        <w:rPr>
          <w:color w:val="2A2829"/>
          <w:w w:val="115"/>
        </w:rPr>
        <w:t>financing for future generations.</w:t>
      </w:r>
      <w:r>
        <w:rPr>
          <w:color w:val="2A2829"/>
        </w:rPr>
        <w:t> </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142"/>
        <w:ind w:left="0" w:right="163" w:firstLine="0"/>
        <w:jc w:val="right"/>
        <w:rPr>
          <w:rFonts w:ascii="Arial Black"/>
          <w:sz w:val="12"/>
        </w:rPr>
      </w:pPr>
      <w:r>
        <w:rPr>
          <w:rFonts w:ascii="Arial Black"/>
          <w:color w:val="484A4B"/>
          <w:w w:val="75"/>
          <w:sz w:val="12"/>
        </w:rPr>
        <w:t>165</w:t>
      </w:r>
    </w:p>
    <w:p>
      <w:pPr>
        <w:spacing w:after="0"/>
        <w:jc w:val="right"/>
        <w:rPr>
          <w:rFonts w:ascii="Arial Black"/>
          <w:sz w:val="12"/>
        </w:rPr>
        <w:sectPr>
          <w:pgSz w:w="11830" w:h="17090"/>
          <w:pgMar w:top="1460" w:bottom="280" w:left="1660" w:right="980"/>
        </w:sectPr>
      </w:pPr>
    </w:p>
    <w:p>
      <w:pPr>
        <w:pStyle w:val="BodyText"/>
        <w:spacing w:before="4"/>
        <w:rPr>
          <w:rFonts w:ascii="Arial Black"/>
          <w:sz w:val="16"/>
        </w:rPr>
      </w:pPr>
    </w:p>
    <w:p>
      <w:pPr>
        <w:pStyle w:val="Heading1"/>
        <w:ind w:left="6079"/>
      </w:pPr>
      <w:bookmarkStart w:name="0170" w:id="18"/>
      <w:bookmarkEnd w:id="18"/>
      <w:r>
        <w:rPr/>
      </w:r>
      <w:r>
        <w:rPr>
          <w:color w:val="286053"/>
          <w:w w:val="125"/>
        </w:rPr>
        <w:t>D</w:t>
      </w:r>
      <w:r>
        <w:rPr>
          <w:color w:val="2F5C34"/>
          <w:w w:val="125"/>
        </w:rPr>
        <w:t>e</w:t>
      </w:r>
      <w:r>
        <w:rPr>
          <w:color w:val="286053"/>
          <w:w w:val="125"/>
        </w:rPr>
        <w:t>mand and outp</w:t>
      </w:r>
      <w:r>
        <w:rPr>
          <w:color w:val="206374"/>
          <w:w w:val="125"/>
        </w:rPr>
        <w:t>u</w:t>
      </w:r>
      <w:r>
        <w:rPr>
          <w:color w:val="286053"/>
          <w:w w:val="125"/>
        </w:rPr>
        <w:t>t</w:t>
      </w:r>
    </w:p>
    <w:p>
      <w:pPr>
        <w:pStyle w:val="BodyText"/>
        <w:rPr>
          <w:rFonts w:ascii="Noto Sans"/>
        </w:rPr>
      </w:pPr>
    </w:p>
    <w:p>
      <w:pPr>
        <w:pStyle w:val="BodyText"/>
        <w:rPr>
          <w:rFonts w:ascii="Noto Sans"/>
        </w:rPr>
      </w:pPr>
    </w:p>
    <w:p>
      <w:pPr>
        <w:pStyle w:val="BodyText"/>
        <w:spacing w:before="12"/>
        <w:rPr>
          <w:rFonts w:ascii="Noto Sans"/>
          <w:sz w:val="13"/>
        </w:rPr>
      </w:pPr>
    </w:p>
    <w:p>
      <w:pPr>
        <w:spacing w:after="0"/>
        <w:rPr>
          <w:rFonts w:ascii="Noto Sans"/>
          <w:sz w:val="13"/>
        </w:rPr>
        <w:sectPr>
          <w:pgSz w:w="11790" w:h="17090"/>
          <w:pgMar w:top="1620" w:bottom="280" w:left="1020" w:right="300"/>
        </w:sectPr>
      </w:pPr>
    </w:p>
    <w:p>
      <w:pPr>
        <w:pStyle w:val="BodyText"/>
        <w:rPr>
          <w:rFonts w:ascii="Noto Sans"/>
        </w:rPr>
      </w:pPr>
    </w:p>
    <w:p>
      <w:pPr>
        <w:pStyle w:val="BodyText"/>
        <w:rPr>
          <w:rFonts w:ascii="Noto Sans"/>
        </w:rPr>
      </w:pPr>
    </w:p>
    <w:p>
      <w:pPr>
        <w:pStyle w:val="BodyText"/>
        <w:rPr>
          <w:rFonts w:ascii="Noto Sans"/>
        </w:rPr>
      </w:pPr>
    </w:p>
    <w:p>
      <w:pPr>
        <w:spacing w:line="285" w:lineRule="auto" w:before="175"/>
        <w:ind w:left="102" w:right="0" w:firstLine="10"/>
        <w:jc w:val="left"/>
        <w:rPr>
          <w:rFonts w:ascii="Noto Sans"/>
          <w:sz w:val="15"/>
        </w:rPr>
      </w:pPr>
      <w:r>
        <w:rPr>
          <w:rFonts w:ascii="Noto Sans"/>
          <w:color w:val="3D74AA"/>
          <w:w w:val="115"/>
          <w:sz w:val="15"/>
        </w:rPr>
        <w:t>Chart 3. 1 Dome</w:t>
      </w:r>
      <w:r>
        <w:rPr>
          <w:rFonts w:ascii="Noto Sans"/>
          <w:color w:val="5780A8"/>
          <w:w w:val="115"/>
          <w:sz w:val="15"/>
        </w:rPr>
        <w:t>s</w:t>
      </w:r>
      <w:r>
        <w:rPr>
          <w:rFonts w:ascii="Noto Sans"/>
          <w:color w:val="3D74AA"/>
          <w:w w:val="115"/>
          <w:sz w:val="15"/>
        </w:rPr>
        <w:t>tic output</w:t>
      </w:r>
    </w:p>
    <w:p>
      <w:pPr>
        <w:pStyle w:val="BodyText"/>
        <w:rPr>
          <w:rFonts w:ascii="Noto Sans"/>
          <w:sz w:val="14"/>
        </w:rPr>
      </w:pPr>
      <w:r>
        <w:rPr/>
        <w:br w:type="column"/>
      </w:r>
      <w:r>
        <w:rPr>
          <w:rFonts w:ascii="Noto Sans"/>
          <w:sz w:val="14"/>
        </w:rPr>
      </w: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rPr>
          <w:rFonts w:ascii="Noto Sans"/>
          <w:sz w:val="14"/>
        </w:rPr>
      </w:pPr>
    </w:p>
    <w:p>
      <w:pPr>
        <w:pStyle w:val="BodyText"/>
        <w:spacing w:before="9"/>
        <w:rPr>
          <w:rFonts w:ascii="Noto Sans"/>
          <w:sz w:val="15"/>
        </w:rPr>
      </w:pPr>
    </w:p>
    <w:p>
      <w:pPr>
        <w:spacing w:before="0"/>
        <w:ind w:left="102" w:right="0" w:firstLine="0"/>
        <w:jc w:val="left"/>
        <w:rPr>
          <w:rFonts w:ascii="Aegean"/>
          <w:sz w:val="9"/>
        </w:rPr>
      </w:pPr>
      <w:r>
        <w:rPr>
          <w:rFonts w:ascii="Aegean"/>
          <w:color w:val="4B4B4B"/>
          <w:sz w:val="9"/>
        </w:rPr>
        <w:t>1985=100</w:t>
      </w:r>
    </w:p>
    <w:p>
      <w:pPr>
        <w:spacing w:before="5"/>
        <w:ind w:left="448" w:right="0" w:firstLine="0"/>
        <w:jc w:val="left"/>
        <w:rPr>
          <w:rFonts w:ascii="Aegean"/>
          <w:sz w:val="9"/>
        </w:rPr>
      </w:pPr>
      <w:r>
        <w:rPr>
          <w:rFonts w:ascii="Aegean"/>
          <w:color w:val="4B4B4B"/>
          <w:w w:val="330"/>
          <w:sz w:val="9"/>
        </w:rPr>
        <w:t>-</w:t>
      </w:r>
      <w:r>
        <w:rPr>
          <w:rFonts w:ascii="Aegean"/>
          <w:color w:val="4B4B4B"/>
          <w:spacing w:val="-63"/>
          <w:w w:val="330"/>
          <w:sz w:val="9"/>
        </w:rPr>
        <w:t> </w:t>
      </w:r>
      <w:r>
        <w:rPr>
          <w:rFonts w:ascii="Aegean"/>
          <w:color w:val="4B4B4B"/>
          <w:spacing w:val="6"/>
          <w:w w:val="105"/>
          <w:position w:val="2"/>
          <w:sz w:val="9"/>
        </w:rPr>
        <w:t>122</w:t>
      </w:r>
    </w:p>
    <w:p>
      <w:pPr>
        <w:spacing w:before="114"/>
        <w:ind w:left="448" w:right="0" w:firstLine="0"/>
        <w:jc w:val="left"/>
        <w:rPr>
          <w:rFonts w:ascii="Aegean"/>
          <w:sz w:val="9"/>
        </w:rPr>
      </w:pPr>
      <w:r>
        <w:rPr>
          <w:rFonts w:ascii="Aegean"/>
          <w:color w:val="464646"/>
          <w:w w:val="335"/>
          <w:position w:val="-2"/>
          <w:sz w:val="9"/>
        </w:rPr>
        <w:t>-</w:t>
      </w:r>
      <w:r>
        <w:rPr>
          <w:rFonts w:ascii="Aegean"/>
          <w:color w:val="464646"/>
          <w:spacing w:val="-61"/>
          <w:w w:val="335"/>
          <w:position w:val="-2"/>
          <w:sz w:val="9"/>
        </w:rPr>
        <w:t> </w:t>
      </w:r>
      <w:r>
        <w:rPr>
          <w:rFonts w:ascii="Aegean"/>
          <w:color w:val="464646"/>
          <w:spacing w:val="6"/>
          <w:w w:val="105"/>
          <w:sz w:val="9"/>
        </w:rPr>
        <w:t>120</w:t>
      </w:r>
    </w:p>
    <w:p>
      <w:pPr>
        <w:spacing w:before="123"/>
        <w:ind w:left="448" w:right="0" w:firstLine="0"/>
        <w:jc w:val="left"/>
        <w:rPr>
          <w:rFonts w:ascii="Aegean"/>
          <w:sz w:val="9"/>
        </w:rPr>
      </w:pPr>
      <w:r>
        <w:rPr>
          <w:rFonts w:ascii="Aegean"/>
          <w:color w:val="4F5352"/>
          <w:w w:val="335"/>
          <w:position w:val="-1"/>
          <w:sz w:val="9"/>
        </w:rPr>
        <w:t>-</w:t>
      </w:r>
      <w:r>
        <w:rPr>
          <w:rFonts w:ascii="Aegean"/>
          <w:color w:val="4F5352"/>
          <w:spacing w:val="-57"/>
          <w:w w:val="335"/>
          <w:position w:val="-1"/>
          <w:sz w:val="9"/>
        </w:rPr>
        <w:t> </w:t>
      </w:r>
      <w:r>
        <w:rPr>
          <w:rFonts w:ascii="Aegean"/>
          <w:color w:val="4F5352"/>
          <w:spacing w:val="11"/>
          <w:w w:val="75"/>
          <w:sz w:val="9"/>
        </w:rPr>
        <w:t>1</w:t>
      </w:r>
      <w:r>
        <w:rPr>
          <w:rFonts w:ascii="Aegean"/>
          <w:color w:val="4F5352"/>
          <w:spacing w:val="-5"/>
          <w:w w:val="75"/>
          <w:sz w:val="9"/>
        </w:rPr>
        <w:t> </w:t>
      </w:r>
      <w:r>
        <w:rPr>
          <w:rFonts w:ascii="Aegean"/>
          <w:color w:val="4F5352"/>
          <w:w w:val="75"/>
          <w:sz w:val="9"/>
        </w:rPr>
        <w:t>1</w:t>
      </w:r>
      <w:r>
        <w:rPr>
          <w:rFonts w:ascii="Aegean"/>
          <w:color w:val="4F5352"/>
          <w:spacing w:val="-7"/>
          <w:w w:val="75"/>
          <w:sz w:val="9"/>
        </w:rPr>
        <w:t> </w:t>
      </w:r>
      <w:r>
        <w:rPr>
          <w:rFonts w:ascii="Aegean"/>
          <w:color w:val="4F5352"/>
          <w:w w:val="120"/>
          <w:sz w:val="9"/>
        </w:rPr>
        <w:t>8</w:t>
      </w:r>
    </w:p>
    <w:p>
      <w:pPr>
        <w:spacing w:before="131"/>
        <w:ind w:left="448" w:right="0" w:firstLine="0"/>
        <w:jc w:val="left"/>
        <w:rPr>
          <w:rFonts w:ascii="Aegean"/>
          <w:sz w:val="9"/>
        </w:rPr>
      </w:pPr>
      <w:r>
        <w:rPr>
          <w:rFonts w:ascii="Aegean"/>
          <w:color w:val="464948"/>
          <w:w w:val="335"/>
          <w:position w:val="-1"/>
          <w:sz w:val="9"/>
        </w:rPr>
        <w:t>-</w:t>
      </w:r>
      <w:r>
        <w:rPr>
          <w:rFonts w:ascii="Aegean"/>
          <w:color w:val="464948"/>
          <w:spacing w:val="-57"/>
          <w:w w:val="335"/>
          <w:position w:val="-1"/>
          <w:sz w:val="9"/>
        </w:rPr>
        <w:t> </w:t>
      </w:r>
      <w:r>
        <w:rPr>
          <w:rFonts w:ascii="Aegean"/>
          <w:color w:val="464948"/>
          <w:spacing w:val="11"/>
          <w:w w:val="75"/>
          <w:sz w:val="9"/>
        </w:rPr>
        <w:t>1</w:t>
      </w:r>
      <w:r>
        <w:rPr>
          <w:rFonts w:ascii="Aegean"/>
          <w:color w:val="464948"/>
          <w:spacing w:val="-3"/>
          <w:w w:val="75"/>
          <w:sz w:val="9"/>
        </w:rPr>
        <w:t> </w:t>
      </w:r>
      <w:r>
        <w:rPr>
          <w:rFonts w:ascii="Aegean"/>
          <w:color w:val="464948"/>
          <w:w w:val="75"/>
          <w:sz w:val="9"/>
        </w:rPr>
        <w:t>1</w:t>
      </w:r>
      <w:r>
        <w:rPr>
          <w:rFonts w:ascii="Aegean"/>
          <w:color w:val="464948"/>
          <w:spacing w:val="-7"/>
          <w:w w:val="75"/>
          <w:sz w:val="9"/>
        </w:rPr>
        <w:t> </w:t>
      </w:r>
      <w:r>
        <w:rPr>
          <w:rFonts w:ascii="Aegean"/>
          <w:color w:val="464948"/>
          <w:w w:val="125"/>
          <w:sz w:val="9"/>
        </w:rPr>
        <w:t>6</w:t>
      </w:r>
    </w:p>
    <w:p>
      <w:pPr>
        <w:spacing w:before="111"/>
        <w:ind w:left="448" w:right="0" w:firstLine="0"/>
        <w:jc w:val="left"/>
        <w:rPr>
          <w:rFonts w:ascii="Aegean"/>
          <w:sz w:val="9"/>
        </w:rPr>
      </w:pPr>
      <w:r>
        <w:rPr>
          <w:rFonts w:ascii="Aegean"/>
          <w:color w:val="4B494A"/>
          <w:w w:val="335"/>
          <w:position w:val="-1"/>
          <w:sz w:val="9"/>
        </w:rPr>
        <w:t>-</w:t>
      </w:r>
      <w:r>
        <w:rPr>
          <w:rFonts w:ascii="Aegean"/>
          <w:color w:val="4B494A"/>
          <w:spacing w:val="-57"/>
          <w:w w:val="335"/>
          <w:position w:val="-1"/>
          <w:sz w:val="9"/>
        </w:rPr>
        <w:t> </w:t>
      </w:r>
      <w:r>
        <w:rPr>
          <w:rFonts w:ascii="Aegean"/>
          <w:color w:val="4B494A"/>
          <w:spacing w:val="11"/>
          <w:w w:val="75"/>
          <w:sz w:val="9"/>
        </w:rPr>
        <w:t>1</w:t>
      </w:r>
      <w:r>
        <w:rPr>
          <w:rFonts w:ascii="Aegean"/>
          <w:color w:val="4B494A"/>
          <w:spacing w:val="-5"/>
          <w:w w:val="75"/>
          <w:sz w:val="9"/>
        </w:rPr>
        <w:t> </w:t>
      </w:r>
      <w:r>
        <w:rPr>
          <w:rFonts w:ascii="Aegean"/>
          <w:color w:val="4B494A"/>
          <w:w w:val="75"/>
          <w:sz w:val="9"/>
        </w:rPr>
        <w:t>1</w:t>
      </w:r>
      <w:r>
        <w:rPr>
          <w:rFonts w:ascii="Aegean"/>
          <w:color w:val="4B494A"/>
          <w:spacing w:val="-9"/>
          <w:w w:val="75"/>
          <w:sz w:val="9"/>
        </w:rPr>
        <w:t> </w:t>
      </w:r>
      <w:r>
        <w:rPr>
          <w:rFonts w:ascii="Aegean"/>
          <w:color w:val="4B494A"/>
          <w:w w:val="125"/>
          <w:sz w:val="9"/>
        </w:rPr>
        <w:t>4</w:t>
      </w:r>
    </w:p>
    <w:p>
      <w:pPr>
        <w:spacing w:before="133"/>
        <w:ind w:left="448" w:right="0" w:firstLine="0"/>
        <w:jc w:val="left"/>
        <w:rPr>
          <w:rFonts w:ascii="Aegean"/>
          <w:sz w:val="9"/>
        </w:rPr>
      </w:pPr>
      <w:r>
        <w:rPr>
          <w:rFonts w:ascii="Aegean"/>
          <w:color w:val="535353"/>
          <w:spacing w:val="8"/>
          <w:w w:val="120"/>
          <w:sz w:val="9"/>
        </w:rPr>
        <w:t>-</w:t>
      </w:r>
      <w:r>
        <w:rPr>
          <w:rFonts w:ascii="Aegean"/>
          <w:color w:val="535353"/>
          <w:spacing w:val="-7"/>
          <w:w w:val="120"/>
          <w:sz w:val="9"/>
        </w:rPr>
        <w:t> </w:t>
      </w:r>
      <w:r>
        <w:rPr>
          <w:rFonts w:ascii="Aegean"/>
          <w:color w:val="535353"/>
          <w:spacing w:val="8"/>
          <w:w w:val="120"/>
          <w:sz w:val="9"/>
        </w:rPr>
        <w:t>1</w:t>
      </w:r>
      <w:r>
        <w:rPr>
          <w:rFonts w:ascii="Aegean"/>
          <w:color w:val="535353"/>
          <w:spacing w:val="-6"/>
          <w:w w:val="120"/>
          <w:sz w:val="9"/>
        </w:rPr>
        <w:t> </w:t>
      </w:r>
      <w:r>
        <w:rPr>
          <w:rFonts w:ascii="Aegean"/>
          <w:color w:val="535353"/>
          <w:w w:val="120"/>
          <w:sz w:val="9"/>
        </w:rPr>
        <w:t>1</w:t>
      </w:r>
      <w:r>
        <w:rPr>
          <w:rFonts w:ascii="Aegean"/>
          <w:color w:val="535353"/>
          <w:spacing w:val="-10"/>
          <w:w w:val="120"/>
          <w:sz w:val="9"/>
        </w:rPr>
        <w:t> </w:t>
      </w:r>
      <w:r>
        <w:rPr>
          <w:rFonts w:ascii="Aegean"/>
          <w:color w:val="535353"/>
          <w:w w:val="120"/>
          <w:sz w:val="9"/>
        </w:rPr>
        <w:t>2</w:t>
      </w:r>
    </w:p>
    <w:p>
      <w:pPr>
        <w:pStyle w:val="BodyText"/>
        <w:spacing w:before="2"/>
        <w:rPr>
          <w:rFonts w:ascii="Aegean"/>
          <w:sz w:val="13"/>
        </w:rPr>
      </w:pPr>
    </w:p>
    <w:p>
      <w:pPr>
        <w:spacing w:before="0"/>
        <w:ind w:left="448" w:right="0" w:firstLine="0"/>
        <w:jc w:val="left"/>
        <w:rPr>
          <w:rFonts w:ascii="Aegean"/>
          <w:sz w:val="9"/>
        </w:rPr>
      </w:pPr>
      <w:r>
        <w:rPr>
          <w:rFonts w:ascii="Aegean"/>
          <w:color w:val="535553"/>
          <w:w w:val="335"/>
          <w:position w:val="-1"/>
          <w:sz w:val="9"/>
        </w:rPr>
        <w:t>-</w:t>
      </w:r>
      <w:r>
        <w:rPr>
          <w:rFonts w:ascii="Aegean"/>
          <w:color w:val="535553"/>
          <w:spacing w:val="-61"/>
          <w:w w:val="335"/>
          <w:position w:val="-1"/>
          <w:sz w:val="9"/>
        </w:rPr>
        <w:t> </w:t>
      </w:r>
      <w:r>
        <w:rPr>
          <w:rFonts w:ascii="Aegean"/>
          <w:color w:val="535553"/>
          <w:w w:val="75"/>
          <w:sz w:val="9"/>
        </w:rPr>
        <w:t>1 1 </w:t>
      </w:r>
      <w:r>
        <w:rPr>
          <w:rFonts w:ascii="Aegean"/>
          <w:color w:val="535553"/>
          <w:w w:val="125"/>
          <w:sz w:val="9"/>
        </w:rPr>
        <w:t>0</w:t>
      </w:r>
    </w:p>
    <w:p>
      <w:pPr>
        <w:spacing w:before="130"/>
        <w:ind w:left="448" w:right="0" w:firstLine="0"/>
        <w:jc w:val="left"/>
        <w:rPr>
          <w:rFonts w:ascii="Aegean"/>
          <w:sz w:val="9"/>
        </w:rPr>
      </w:pPr>
      <w:r>
        <w:rPr>
          <w:rFonts w:ascii="Aegean"/>
          <w:color w:val="58585D"/>
          <w:w w:val="330"/>
          <w:position w:val="-1"/>
          <w:sz w:val="9"/>
        </w:rPr>
        <w:t>-</w:t>
      </w:r>
      <w:r>
        <w:rPr>
          <w:rFonts w:ascii="Aegean"/>
          <w:color w:val="58585D"/>
          <w:spacing w:val="-64"/>
          <w:w w:val="330"/>
          <w:position w:val="-1"/>
          <w:sz w:val="9"/>
        </w:rPr>
        <w:t> </w:t>
      </w:r>
      <w:r>
        <w:rPr>
          <w:rFonts w:ascii="Aegean"/>
          <w:color w:val="58585D"/>
          <w:spacing w:val="6"/>
          <w:w w:val="105"/>
          <w:sz w:val="9"/>
        </w:rPr>
        <w:t>108</w:t>
      </w:r>
    </w:p>
    <w:p>
      <w:pPr>
        <w:spacing w:before="133"/>
        <w:ind w:left="448" w:right="0" w:firstLine="0"/>
        <w:jc w:val="left"/>
        <w:rPr>
          <w:rFonts w:ascii="Aegean"/>
          <w:sz w:val="9"/>
        </w:rPr>
      </w:pPr>
      <w:r>
        <w:rPr>
          <w:rFonts w:ascii="Aegean"/>
          <w:color w:val="515153"/>
          <w:w w:val="330"/>
          <w:sz w:val="9"/>
        </w:rPr>
        <w:t>-</w:t>
      </w:r>
      <w:r>
        <w:rPr>
          <w:rFonts w:ascii="Aegean"/>
          <w:color w:val="515153"/>
          <w:spacing w:val="-62"/>
          <w:w w:val="330"/>
          <w:sz w:val="9"/>
        </w:rPr>
        <w:t> </w:t>
      </w:r>
      <w:r>
        <w:rPr>
          <w:rFonts w:ascii="Aegean"/>
          <w:color w:val="515153"/>
          <w:w w:val="75"/>
          <w:position w:val="1"/>
          <w:sz w:val="9"/>
        </w:rPr>
        <w:t>1 </w:t>
      </w:r>
      <w:r>
        <w:rPr>
          <w:rFonts w:ascii="Aegean"/>
          <w:color w:val="515153"/>
          <w:spacing w:val="-3"/>
          <w:w w:val="125"/>
          <w:position w:val="1"/>
          <w:sz w:val="9"/>
        </w:rPr>
        <w:t>06</w:t>
      </w:r>
    </w:p>
    <w:p>
      <w:pPr>
        <w:spacing w:before="121"/>
        <w:ind w:left="448" w:right="0" w:firstLine="0"/>
        <w:jc w:val="left"/>
        <w:rPr>
          <w:rFonts w:ascii="Aegean"/>
          <w:sz w:val="9"/>
        </w:rPr>
      </w:pPr>
      <w:r>
        <w:rPr>
          <w:rFonts w:ascii="Aegean"/>
          <w:color w:val="4D4F4F"/>
          <w:w w:val="330"/>
          <w:sz w:val="9"/>
        </w:rPr>
        <w:t>-</w:t>
      </w:r>
      <w:r>
        <w:rPr>
          <w:rFonts w:ascii="Aegean"/>
          <w:color w:val="4D4F4F"/>
          <w:spacing w:val="-62"/>
          <w:w w:val="330"/>
          <w:sz w:val="9"/>
        </w:rPr>
        <w:t> </w:t>
      </w:r>
      <w:r>
        <w:rPr>
          <w:rFonts w:ascii="Aegean"/>
          <w:color w:val="4D4F4F"/>
          <w:w w:val="75"/>
          <w:position w:val="1"/>
          <w:sz w:val="9"/>
        </w:rPr>
        <w:t>1 </w:t>
      </w:r>
      <w:r>
        <w:rPr>
          <w:rFonts w:ascii="Aegean"/>
          <w:color w:val="4D4F4F"/>
          <w:spacing w:val="-3"/>
          <w:w w:val="125"/>
          <w:position w:val="1"/>
          <w:sz w:val="9"/>
        </w:rPr>
        <w:t>04</w:t>
      </w:r>
    </w:p>
    <w:p>
      <w:pPr>
        <w:pStyle w:val="BodyText"/>
        <w:spacing w:before="1"/>
        <w:rPr>
          <w:rFonts w:ascii="Aegean"/>
          <w:sz w:val="14"/>
        </w:rPr>
      </w:pPr>
    </w:p>
    <w:p>
      <w:pPr>
        <w:spacing w:before="0"/>
        <w:ind w:left="448" w:right="0" w:firstLine="0"/>
        <w:jc w:val="left"/>
        <w:rPr>
          <w:rFonts w:ascii="Aegean"/>
          <w:sz w:val="9"/>
        </w:rPr>
      </w:pPr>
      <w:r>
        <w:rPr>
          <w:rFonts w:ascii="Aegean"/>
          <w:color w:val="444645"/>
          <w:w w:val="330"/>
          <w:position w:val="-1"/>
          <w:sz w:val="9"/>
        </w:rPr>
        <w:t>-</w:t>
      </w:r>
      <w:r>
        <w:rPr>
          <w:rFonts w:ascii="Aegean"/>
          <w:color w:val="444645"/>
          <w:spacing w:val="-64"/>
          <w:w w:val="330"/>
          <w:position w:val="-1"/>
          <w:sz w:val="9"/>
        </w:rPr>
        <w:t> </w:t>
      </w:r>
      <w:r>
        <w:rPr>
          <w:rFonts w:ascii="Aegean"/>
          <w:color w:val="444645"/>
          <w:spacing w:val="6"/>
          <w:w w:val="105"/>
          <w:sz w:val="9"/>
        </w:rPr>
        <w:t>102</w:t>
      </w:r>
    </w:p>
    <w:p>
      <w:pPr>
        <w:spacing w:before="131"/>
        <w:ind w:left="448" w:right="0" w:firstLine="0"/>
        <w:jc w:val="left"/>
        <w:rPr>
          <w:rFonts w:ascii="Aegean"/>
          <w:sz w:val="9"/>
        </w:rPr>
      </w:pPr>
      <w:r>
        <w:rPr>
          <w:rFonts w:ascii="Aegean"/>
          <w:color w:val="464646"/>
          <w:w w:val="330"/>
          <w:sz w:val="9"/>
        </w:rPr>
        <w:t>-</w:t>
      </w:r>
      <w:r>
        <w:rPr>
          <w:rFonts w:ascii="Aegean"/>
          <w:color w:val="464646"/>
          <w:spacing w:val="-62"/>
          <w:w w:val="330"/>
          <w:sz w:val="9"/>
        </w:rPr>
        <w:t> </w:t>
      </w:r>
      <w:r>
        <w:rPr>
          <w:rFonts w:ascii="Aegean"/>
          <w:color w:val="464646"/>
          <w:spacing w:val="3"/>
          <w:w w:val="110"/>
          <w:position w:val="2"/>
          <w:sz w:val="9"/>
        </w:rPr>
        <w:t>100</w:t>
      </w:r>
    </w:p>
    <w:p>
      <w:pPr>
        <w:spacing w:before="103"/>
        <w:ind w:left="448" w:right="0" w:firstLine="0"/>
        <w:jc w:val="left"/>
        <w:rPr>
          <w:rFonts w:ascii="Aegean"/>
          <w:sz w:val="9"/>
        </w:rPr>
      </w:pPr>
      <w:r>
        <w:rPr>
          <w:rFonts w:ascii="Aegean"/>
          <w:color w:val="545553"/>
          <w:w w:val="320"/>
          <w:position w:val="1"/>
          <w:sz w:val="9"/>
        </w:rPr>
        <w:t>-</w:t>
      </w:r>
      <w:r>
        <w:rPr>
          <w:rFonts w:ascii="Aegean"/>
          <w:color w:val="545553"/>
          <w:spacing w:val="-15"/>
          <w:w w:val="320"/>
          <w:position w:val="1"/>
          <w:sz w:val="9"/>
        </w:rPr>
        <w:t> </w:t>
      </w:r>
      <w:r>
        <w:rPr>
          <w:rFonts w:ascii="Aegean"/>
          <w:color w:val="545553"/>
          <w:w w:val="130"/>
          <w:sz w:val="9"/>
        </w:rPr>
        <w:t>98</w:t>
      </w:r>
    </w:p>
    <w:p>
      <w:pPr>
        <w:pStyle w:val="BodyText"/>
        <w:spacing w:line="295" w:lineRule="auto" w:before="94"/>
        <w:ind w:left="102" w:right="111" w:firstLine="26"/>
      </w:pPr>
      <w:r>
        <w:rPr/>
        <w:br w:type="column"/>
      </w:r>
      <w:r>
        <w:rPr>
          <w:color w:val="2A292A"/>
          <w:w w:val="110"/>
        </w:rPr>
        <w:t>In the </w:t>
      </w:r>
      <w:r>
        <w:rPr>
          <w:color w:val="2A292A"/>
          <w:spacing w:val="9"/>
          <w:w w:val="110"/>
        </w:rPr>
        <w:t>long </w:t>
      </w:r>
      <w:r>
        <w:rPr>
          <w:color w:val="2A292A"/>
          <w:w w:val="110"/>
        </w:rPr>
        <w:t>run </w:t>
      </w:r>
      <w:r>
        <w:rPr>
          <w:color w:val="2A292A"/>
          <w:spacing w:val="2"/>
          <w:w w:val="110"/>
        </w:rPr>
        <w:t>the </w:t>
      </w:r>
      <w:r>
        <w:rPr>
          <w:color w:val="2A292A"/>
          <w:w w:val="110"/>
        </w:rPr>
        <w:t>rate </w:t>
      </w:r>
      <w:r>
        <w:rPr>
          <w:color w:val="2A292A"/>
          <w:spacing w:val="4"/>
          <w:w w:val="110"/>
        </w:rPr>
        <w:t>of </w:t>
      </w:r>
      <w:r>
        <w:rPr>
          <w:color w:val="2A292A"/>
          <w:spacing w:val="10"/>
          <w:w w:val="110"/>
        </w:rPr>
        <w:t>inflation is </w:t>
      </w:r>
      <w:r>
        <w:rPr>
          <w:color w:val="2A292A"/>
          <w:spacing w:val="7"/>
          <w:w w:val="110"/>
        </w:rPr>
        <w:t>determined </w:t>
      </w:r>
      <w:r>
        <w:rPr>
          <w:color w:val="2A292A"/>
          <w:spacing w:val="12"/>
          <w:w w:val="110"/>
        </w:rPr>
        <w:t>by </w:t>
      </w:r>
      <w:r>
        <w:rPr>
          <w:color w:val="2A292A"/>
          <w:spacing w:val="4"/>
          <w:w w:val="110"/>
        </w:rPr>
        <w:t>monetary </w:t>
      </w:r>
      <w:r>
        <w:rPr>
          <w:color w:val="2A292A"/>
          <w:spacing w:val="6"/>
          <w:w w:val="110"/>
        </w:rPr>
        <w:t>growth. </w:t>
      </w:r>
      <w:r>
        <w:rPr>
          <w:color w:val="2A292A"/>
          <w:spacing w:val="67"/>
          <w:w w:val="110"/>
        </w:rPr>
        <w:t> </w:t>
      </w:r>
      <w:r>
        <w:rPr>
          <w:color w:val="2A292A"/>
          <w:spacing w:val="12"/>
          <w:w w:val="110"/>
        </w:rPr>
        <w:t>But </w:t>
      </w:r>
      <w:r>
        <w:rPr>
          <w:color w:val="2A292A"/>
          <w:spacing w:val="9"/>
          <w:w w:val="110"/>
        </w:rPr>
        <w:t>in </w:t>
      </w:r>
      <w:r>
        <w:rPr>
          <w:color w:val="2A292A"/>
          <w:spacing w:val="4"/>
          <w:w w:val="110"/>
        </w:rPr>
        <w:t>the </w:t>
      </w:r>
      <w:r>
        <w:rPr>
          <w:color w:val="2A292A"/>
          <w:spacing w:val="9"/>
          <w:w w:val="110"/>
        </w:rPr>
        <w:t>short </w:t>
      </w:r>
      <w:r>
        <w:rPr>
          <w:color w:val="2A292A"/>
          <w:spacing w:val="6"/>
          <w:w w:val="110"/>
        </w:rPr>
        <w:t>run the </w:t>
      </w:r>
      <w:r>
        <w:rPr>
          <w:color w:val="2A292A"/>
          <w:spacing w:val="9"/>
          <w:w w:val="110"/>
        </w:rPr>
        <w:t>speed </w:t>
      </w:r>
      <w:r>
        <w:rPr>
          <w:color w:val="2A292A"/>
          <w:spacing w:val="12"/>
          <w:w w:val="110"/>
        </w:rPr>
        <w:t>at </w:t>
      </w:r>
      <w:r>
        <w:rPr>
          <w:color w:val="2A292A"/>
          <w:spacing w:val="9"/>
          <w:w w:val="110"/>
        </w:rPr>
        <w:t>which </w:t>
      </w:r>
      <w:r>
        <w:rPr>
          <w:color w:val="2A292A"/>
          <w:spacing w:val="10"/>
          <w:w w:val="110"/>
        </w:rPr>
        <w:t>inflation </w:t>
      </w:r>
      <w:r>
        <w:rPr>
          <w:color w:val="2A292A"/>
          <w:spacing w:val="6"/>
          <w:w w:val="110"/>
        </w:rPr>
        <w:t>adjusts </w:t>
      </w:r>
      <w:r>
        <w:rPr>
          <w:color w:val="2A292A"/>
          <w:w w:val="110"/>
        </w:rPr>
        <w:t>to </w:t>
      </w:r>
      <w:r>
        <w:rPr>
          <w:color w:val="2A292A"/>
          <w:spacing w:val="4"/>
          <w:w w:val="110"/>
        </w:rPr>
        <w:t>the </w:t>
      </w:r>
      <w:r>
        <w:rPr>
          <w:color w:val="2A292A"/>
          <w:spacing w:val="10"/>
          <w:w w:val="110"/>
        </w:rPr>
        <w:t>underlying </w:t>
      </w:r>
      <w:r>
        <w:rPr>
          <w:color w:val="2A292A"/>
          <w:spacing w:val="3"/>
          <w:w w:val="110"/>
        </w:rPr>
        <w:t>rate </w:t>
      </w:r>
      <w:r>
        <w:rPr>
          <w:color w:val="2A292A"/>
          <w:spacing w:val="10"/>
          <w:w w:val="110"/>
        </w:rPr>
        <w:t>implied </w:t>
      </w:r>
      <w:r>
        <w:rPr>
          <w:color w:val="2A292A"/>
          <w:spacing w:val="-3"/>
          <w:w w:val="110"/>
        </w:rPr>
        <w:t>by </w:t>
      </w:r>
      <w:r>
        <w:rPr>
          <w:color w:val="2A292A"/>
          <w:spacing w:val="5"/>
          <w:w w:val="110"/>
        </w:rPr>
        <w:t>monetary </w:t>
      </w:r>
      <w:r>
        <w:rPr>
          <w:color w:val="2A292A"/>
          <w:spacing w:val="10"/>
          <w:w w:val="110"/>
        </w:rPr>
        <w:t>policy </w:t>
      </w:r>
      <w:r>
        <w:rPr>
          <w:color w:val="2A292A"/>
          <w:spacing w:val="6"/>
          <w:w w:val="110"/>
        </w:rPr>
        <w:t>depends  </w:t>
      </w:r>
      <w:r>
        <w:rPr>
          <w:color w:val="2A292A"/>
          <w:w w:val="110"/>
        </w:rPr>
        <w:t>on  </w:t>
      </w:r>
      <w:r>
        <w:rPr>
          <w:color w:val="2A292A"/>
          <w:spacing w:val="10"/>
          <w:w w:val="110"/>
        </w:rPr>
        <w:t>supply </w:t>
      </w:r>
      <w:r>
        <w:rPr>
          <w:color w:val="2A292A"/>
          <w:spacing w:val="8"/>
          <w:w w:val="110"/>
        </w:rPr>
        <w:t>and </w:t>
      </w:r>
      <w:r>
        <w:rPr>
          <w:color w:val="2A292A"/>
          <w:spacing w:val="7"/>
          <w:w w:val="110"/>
        </w:rPr>
        <w:t>demand </w:t>
      </w:r>
      <w:r>
        <w:rPr>
          <w:color w:val="2A292A"/>
          <w:spacing w:val="12"/>
          <w:w w:val="110"/>
        </w:rPr>
        <w:t>in </w:t>
      </w:r>
      <w:r>
        <w:rPr>
          <w:color w:val="2A292A"/>
          <w:spacing w:val="5"/>
          <w:w w:val="110"/>
        </w:rPr>
        <w:t>goods </w:t>
      </w:r>
      <w:r>
        <w:rPr>
          <w:color w:val="2A292A"/>
          <w:spacing w:val="7"/>
          <w:w w:val="110"/>
        </w:rPr>
        <w:t>markets. If output </w:t>
      </w:r>
      <w:r>
        <w:rPr>
          <w:color w:val="2A292A"/>
          <w:spacing w:val="10"/>
          <w:w w:val="110"/>
        </w:rPr>
        <w:t>is high </w:t>
      </w:r>
      <w:r>
        <w:rPr>
          <w:color w:val="2A292A"/>
          <w:spacing w:val="8"/>
          <w:w w:val="110"/>
        </w:rPr>
        <w:t>relative </w:t>
      </w:r>
      <w:r>
        <w:rPr>
          <w:color w:val="2A292A"/>
          <w:w w:val="110"/>
        </w:rPr>
        <w:t>to ' </w:t>
      </w:r>
      <w:r>
        <w:rPr>
          <w:color w:val="2A292A"/>
          <w:spacing w:val="4"/>
          <w:w w:val="110"/>
        </w:rPr>
        <w:t>normal </w:t>
      </w:r>
      <w:r>
        <w:rPr>
          <w:color w:val="2A292A"/>
          <w:w w:val="110"/>
        </w:rPr>
        <w:t>' </w:t>
      </w:r>
      <w:r>
        <w:rPr>
          <w:color w:val="2A292A"/>
          <w:spacing w:val="8"/>
          <w:w w:val="110"/>
        </w:rPr>
        <w:t>output </w:t>
      </w:r>
      <w:r>
        <w:rPr>
          <w:color w:val="2A292A"/>
          <w:w w:val="110"/>
        </w:rPr>
        <w:t>or </w:t>
      </w:r>
      <w:r>
        <w:rPr>
          <w:color w:val="2A292A"/>
          <w:spacing w:val="9"/>
          <w:w w:val="110"/>
        </w:rPr>
        <w:t>'productive </w:t>
      </w:r>
      <w:r>
        <w:rPr>
          <w:color w:val="2A292A"/>
          <w:spacing w:val="8"/>
          <w:w w:val="110"/>
        </w:rPr>
        <w:t>potential </w:t>
      </w:r>
      <w:r>
        <w:rPr>
          <w:color w:val="2A292A"/>
          <w:w w:val="110"/>
        </w:rPr>
        <w:t>' </w:t>
      </w:r>
      <w:r>
        <w:rPr>
          <w:color w:val="2A292A"/>
          <w:spacing w:val="8"/>
          <w:w w:val="110"/>
        </w:rPr>
        <w:t>then </w:t>
      </w:r>
      <w:r>
        <w:rPr>
          <w:color w:val="2A292A"/>
          <w:spacing w:val="10"/>
          <w:w w:val="110"/>
        </w:rPr>
        <w:t>inflation </w:t>
      </w:r>
      <w:r>
        <w:rPr>
          <w:color w:val="2A292A"/>
          <w:spacing w:val="16"/>
          <w:w w:val="110"/>
        </w:rPr>
        <w:t>will, </w:t>
      </w:r>
      <w:r>
        <w:rPr>
          <w:color w:val="2A292A"/>
          <w:spacing w:val="3"/>
          <w:w w:val="110"/>
        </w:rPr>
        <w:t>other </w:t>
      </w:r>
      <w:r>
        <w:rPr>
          <w:color w:val="2A292A"/>
          <w:spacing w:val="10"/>
          <w:w w:val="110"/>
        </w:rPr>
        <w:t>things </w:t>
      </w:r>
      <w:r>
        <w:rPr>
          <w:color w:val="2A292A"/>
          <w:spacing w:val="9"/>
          <w:w w:val="110"/>
        </w:rPr>
        <w:t>being </w:t>
      </w:r>
      <w:r>
        <w:rPr>
          <w:color w:val="2A292A"/>
          <w:spacing w:val="10"/>
          <w:w w:val="110"/>
        </w:rPr>
        <w:t>equal, rise. And </w:t>
      </w:r>
      <w:r>
        <w:rPr>
          <w:color w:val="2A292A"/>
          <w:w w:val="110"/>
        </w:rPr>
        <w:t>if </w:t>
      </w:r>
      <w:r>
        <w:rPr>
          <w:color w:val="2A292A"/>
          <w:spacing w:val="8"/>
          <w:w w:val="110"/>
        </w:rPr>
        <w:t>potential </w:t>
      </w:r>
      <w:r>
        <w:rPr>
          <w:color w:val="2A292A"/>
          <w:spacing w:val="7"/>
          <w:w w:val="110"/>
        </w:rPr>
        <w:t>output exceeds </w:t>
      </w:r>
      <w:r>
        <w:rPr>
          <w:color w:val="2A292A"/>
          <w:spacing w:val="5"/>
          <w:w w:val="110"/>
        </w:rPr>
        <w:t>actual </w:t>
      </w:r>
      <w:r>
        <w:rPr>
          <w:color w:val="2A292A"/>
          <w:spacing w:val="7"/>
          <w:w w:val="110"/>
        </w:rPr>
        <w:t>output </w:t>
      </w:r>
      <w:r>
        <w:rPr>
          <w:color w:val="2A292A"/>
          <w:spacing w:val="4"/>
          <w:w w:val="110"/>
        </w:rPr>
        <w:t>there </w:t>
      </w:r>
      <w:r>
        <w:rPr>
          <w:color w:val="2A292A"/>
          <w:spacing w:val="13"/>
          <w:w w:val="110"/>
        </w:rPr>
        <w:t>will </w:t>
      </w:r>
      <w:r>
        <w:rPr>
          <w:color w:val="2A292A"/>
          <w:spacing w:val="3"/>
          <w:w w:val="110"/>
        </w:rPr>
        <w:t>be </w:t>
      </w:r>
      <w:r>
        <w:rPr>
          <w:color w:val="2A292A"/>
          <w:spacing w:val="7"/>
          <w:w w:val="110"/>
        </w:rPr>
        <w:t>downward </w:t>
      </w:r>
      <w:r>
        <w:rPr>
          <w:color w:val="2A292A"/>
          <w:spacing w:val="6"/>
          <w:w w:val="110"/>
        </w:rPr>
        <w:t>pressure </w:t>
      </w:r>
      <w:r>
        <w:rPr>
          <w:color w:val="2A292A"/>
          <w:spacing w:val="7"/>
          <w:w w:val="110"/>
        </w:rPr>
        <w:t>on </w:t>
      </w:r>
      <w:r>
        <w:rPr>
          <w:color w:val="2A292A"/>
          <w:spacing w:val="10"/>
          <w:w w:val="110"/>
        </w:rPr>
        <w:t>inflation. </w:t>
      </w:r>
      <w:r>
        <w:rPr>
          <w:color w:val="2A292A"/>
          <w:spacing w:val="7"/>
          <w:w w:val="110"/>
        </w:rPr>
        <w:t>Short-run </w:t>
      </w:r>
      <w:r>
        <w:rPr>
          <w:color w:val="2A292A"/>
          <w:spacing w:val="6"/>
          <w:w w:val="110"/>
        </w:rPr>
        <w:t>changes </w:t>
      </w:r>
      <w:r>
        <w:rPr>
          <w:color w:val="2A292A"/>
          <w:spacing w:val="3"/>
          <w:w w:val="110"/>
        </w:rPr>
        <w:t>in </w:t>
      </w:r>
      <w:r>
        <w:rPr>
          <w:color w:val="2A292A"/>
          <w:spacing w:val="4"/>
          <w:w w:val="110"/>
        </w:rPr>
        <w:t>the </w:t>
      </w:r>
      <w:r>
        <w:rPr>
          <w:color w:val="2A292A"/>
          <w:spacing w:val="10"/>
          <w:w w:val="110"/>
        </w:rPr>
        <w:t>inflation </w:t>
      </w:r>
      <w:r>
        <w:rPr>
          <w:color w:val="2A292A"/>
          <w:spacing w:val="5"/>
          <w:w w:val="110"/>
        </w:rPr>
        <w:t>rate </w:t>
      </w:r>
      <w:r>
        <w:rPr>
          <w:color w:val="2A292A"/>
          <w:spacing w:val="7"/>
          <w:w w:val="110"/>
        </w:rPr>
        <w:t>reflect </w:t>
      </w:r>
      <w:r>
        <w:rPr>
          <w:color w:val="2A292A"/>
          <w:spacing w:val="4"/>
          <w:w w:val="110"/>
        </w:rPr>
        <w:t>the </w:t>
      </w:r>
      <w:r>
        <w:rPr>
          <w:color w:val="2A292A"/>
          <w:spacing w:val="7"/>
          <w:w w:val="110"/>
        </w:rPr>
        <w:t>size </w:t>
      </w:r>
      <w:r>
        <w:rPr>
          <w:color w:val="2A292A"/>
          <w:w w:val="110"/>
        </w:rPr>
        <w:t>of </w:t>
      </w:r>
      <w:r>
        <w:rPr>
          <w:color w:val="2A292A"/>
          <w:spacing w:val="5"/>
          <w:w w:val="110"/>
        </w:rPr>
        <w:t>this </w:t>
      </w:r>
      <w:r>
        <w:rPr>
          <w:color w:val="2A292A"/>
          <w:spacing w:val="9"/>
          <w:w w:val="110"/>
        </w:rPr>
        <w:t>'output </w:t>
      </w:r>
      <w:r>
        <w:rPr>
          <w:color w:val="2A292A"/>
          <w:spacing w:val="7"/>
          <w:w w:val="110"/>
        </w:rPr>
        <w:t>gap' </w:t>
      </w:r>
      <w:r>
        <w:rPr>
          <w:color w:val="2A292A"/>
          <w:w w:val="95"/>
        </w:rPr>
        <w:t>. </w:t>
      </w:r>
      <w:r>
        <w:rPr>
          <w:color w:val="2A292A"/>
          <w:spacing w:val="3"/>
          <w:w w:val="110"/>
        </w:rPr>
        <w:t>In </w:t>
      </w:r>
      <w:r>
        <w:rPr>
          <w:color w:val="2A292A"/>
          <w:spacing w:val="5"/>
          <w:w w:val="110"/>
        </w:rPr>
        <w:t>this  </w:t>
      </w:r>
      <w:r>
        <w:rPr>
          <w:color w:val="2A292A"/>
          <w:spacing w:val="6"/>
          <w:w w:val="110"/>
        </w:rPr>
        <w:t>section we </w:t>
      </w:r>
      <w:r>
        <w:rPr>
          <w:color w:val="2A292A"/>
          <w:spacing w:val="14"/>
          <w:w w:val="110"/>
        </w:rPr>
        <w:t>discuss </w:t>
      </w:r>
      <w:r>
        <w:rPr>
          <w:color w:val="2A292A"/>
          <w:spacing w:val="9"/>
          <w:w w:val="110"/>
        </w:rPr>
        <w:t>the most </w:t>
      </w:r>
      <w:r>
        <w:rPr>
          <w:color w:val="2A292A"/>
          <w:spacing w:val="5"/>
          <w:w w:val="110"/>
        </w:rPr>
        <w:t>recent </w:t>
      </w:r>
      <w:r>
        <w:rPr>
          <w:color w:val="2A292A"/>
          <w:spacing w:val="9"/>
          <w:w w:val="110"/>
        </w:rPr>
        <w:t>evidence </w:t>
      </w:r>
      <w:r>
        <w:rPr>
          <w:color w:val="2A292A"/>
          <w:spacing w:val="4"/>
          <w:w w:val="110"/>
        </w:rPr>
        <w:t>on </w:t>
      </w:r>
      <w:r>
        <w:rPr>
          <w:color w:val="2A292A"/>
          <w:spacing w:val="9"/>
          <w:w w:val="110"/>
        </w:rPr>
        <w:t>output, </w:t>
      </w:r>
      <w:r>
        <w:rPr>
          <w:color w:val="2A292A"/>
          <w:spacing w:val="6"/>
          <w:w w:val="110"/>
        </w:rPr>
        <w:t>and </w:t>
      </w:r>
      <w:r>
        <w:rPr>
          <w:color w:val="2A292A"/>
          <w:spacing w:val="9"/>
          <w:w w:val="110"/>
        </w:rPr>
        <w:t>hence the </w:t>
      </w:r>
      <w:r>
        <w:rPr>
          <w:color w:val="2A292A"/>
          <w:spacing w:val="7"/>
          <w:w w:val="110"/>
        </w:rPr>
        <w:t>output </w:t>
      </w:r>
      <w:r>
        <w:rPr>
          <w:color w:val="2A292A"/>
          <w:spacing w:val="6"/>
          <w:w w:val="110"/>
        </w:rPr>
        <w:t>gap, and </w:t>
      </w:r>
      <w:r>
        <w:rPr>
          <w:color w:val="2A292A"/>
          <w:spacing w:val="4"/>
          <w:w w:val="110"/>
        </w:rPr>
        <w:t>on </w:t>
      </w:r>
      <w:r>
        <w:rPr>
          <w:color w:val="2A292A"/>
          <w:spacing w:val="7"/>
          <w:w w:val="110"/>
        </w:rPr>
        <w:t>total demand </w:t>
      </w:r>
      <w:r>
        <w:rPr>
          <w:color w:val="2A292A"/>
          <w:spacing w:val="5"/>
          <w:w w:val="110"/>
        </w:rPr>
        <w:t>which </w:t>
      </w:r>
      <w:r>
        <w:rPr>
          <w:color w:val="2A292A"/>
          <w:spacing w:val="15"/>
          <w:w w:val="110"/>
        </w:rPr>
        <w:t>will </w:t>
      </w:r>
      <w:r>
        <w:rPr>
          <w:color w:val="2A292A"/>
          <w:spacing w:val="11"/>
          <w:w w:val="110"/>
        </w:rPr>
        <w:t>influence </w:t>
      </w:r>
      <w:r>
        <w:rPr>
          <w:color w:val="2A292A"/>
          <w:spacing w:val="7"/>
          <w:w w:val="110"/>
        </w:rPr>
        <w:t>short-run </w:t>
      </w:r>
      <w:r>
        <w:rPr>
          <w:color w:val="2A292A"/>
          <w:spacing w:val="6"/>
          <w:w w:val="110"/>
        </w:rPr>
        <w:t>movements </w:t>
      </w:r>
      <w:r>
        <w:rPr>
          <w:color w:val="2A292A"/>
          <w:spacing w:val="3"/>
          <w:w w:val="110"/>
        </w:rPr>
        <w:t>in </w:t>
      </w:r>
      <w:r>
        <w:rPr>
          <w:color w:val="2A292A"/>
          <w:spacing w:val="7"/>
          <w:w w:val="110"/>
        </w:rPr>
        <w:t>total</w:t>
      </w:r>
      <w:r>
        <w:rPr>
          <w:color w:val="2A292A"/>
          <w:spacing w:val="-7"/>
          <w:w w:val="110"/>
        </w:rPr>
        <w:t> </w:t>
      </w:r>
      <w:r>
        <w:rPr>
          <w:color w:val="2A292A"/>
          <w:spacing w:val="10"/>
          <w:w w:val="110"/>
        </w:rPr>
        <w:t>output.</w:t>
      </w:r>
    </w:p>
    <w:p>
      <w:pPr>
        <w:pStyle w:val="BodyText"/>
        <w:spacing w:before="3"/>
        <w:rPr>
          <w:sz w:val="24"/>
        </w:rPr>
      </w:pPr>
    </w:p>
    <w:p>
      <w:pPr>
        <w:pStyle w:val="BodyText"/>
        <w:ind w:left="109"/>
      </w:pPr>
      <w:r>
        <w:rPr>
          <w:color w:val="2B2A2C"/>
          <w:w w:val="110"/>
        </w:rPr>
        <w:t>Preliminary estimates suggest that GDP rose by around</w:t>
      </w:r>
    </w:p>
    <w:p>
      <w:pPr>
        <w:pStyle w:val="BodyText"/>
        <w:spacing w:line="284" w:lineRule="exact" w:before="11"/>
        <w:ind w:left="118" w:right="101" w:firstLine="6"/>
      </w:pPr>
      <w:r>
        <w:rPr>
          <w:rFonts w:ascii="Aegean"/>
          <w:color w:val="2B2A2C"/>
          <w:w w:val="44"/>
          <w:position w:val="8"/>
          <w:sz w:val="9"/>
        </w:rPr>
        <w:t>1</w:t>
      </w:r>
      <w:r>
        <w:rPr>
          <w:rFonts w:ascii="Aegean"/>
          <w:color w:val="2B2A2C"/>
          <w:spacing w:val="-9"/>
          <w:position w:val="8"/>
          <w:sz w:val="9"/>
        </w:rPr>
        <w:t> </w:t>
      </w:r>
      <w:r>
        <w:rPr>
          <w:color w:val="2B2A2C"/>
          <w:spacing w:val="-7"/>
          <w:w w:val="133"/>
        </w:rPr>
        <w:t>/</w:t>
      </w:r>
      <w:r>
        <w:rPr>
          <w:rFonts w:ascii="Aegean"/>
          <w:color w:val="2B2A2C"/>
          <w:w w:val="115"/>
          <w:sz w:val="9"/>
        </w:rPr>
        <w:t>4</w:t>
      </w:r>
      <w:r>
        <w:rPr>
          <w:rFonts w:ascii="Aegean"/>
          <w:color w:val="2B2A2C"/>
          <w:spacing w:val="-9"/>
          <w:sz w:val="9"/>
        </w:rPr>
        <w:t> </w:t>
      </w:r>
      <w:r>
        <w:rPr>
          <w:color w:val="2B2A2C"/>
          <w:w w:val="109"/>
        </w:rPr>
        <w:t>%</w:t>
      </w:r>
      <w:r>
        <w:rPr>
          <w:color w:val="2B2A2C"/>
        </w:rPr>
        <w:t> </w:t>
      </w:r>
      <w:r>
        <w:rPr>
          <w:color w:val="2B2A2C"/>
          <w:spacing w:val="-22"/>
        </w:rPr>
        <w:t> </w:t>
      </w:r>
      <w:r>
        <w:rPr>
          <w:color w:val="2B2A2C"/>
          <w:spacing w:val="5"/>
          <w:w w:val="98"/>
        </w:rPr>
        <w:t>i</w:t>
      </w:r>
      <w:r>
        <w:rPr>
          <w:color w:val="2B2A2C"/>
          <w:w w:val="98"/>
        </w:rPr>
        <w:t>n</w:t>
      </w:r>
      <w:r>
        <w:rPr>
          <w:color w:val="2B2A2C"/>
        </w:rPr>
        <w:t> </w:t>
      </w:r>
      <w:r>
        <w:rPr>
          <w:color w:val="2B2A2C"/>
          <w:spacing w:val="-22"/>
        </w:rPr>
        <w:t> </w:t>
      </w:r>
      <w:r>
        <w:rPr>
          <w:color w:val="2B2A2C"/>
          <w:spacing w:val="7"/>
          <w:w w:val="111"/>
        </w:rPr>
        <w:t>th</w:t>
      </w:r>
      <w:r>
        <w:rPr>
          <w:color w:val="2B2A2C"/>
          <w:w w:val="111"/>
        </w:rPr>
        <w:t>e</w:t>
      </w:r>
      <w:r>
        <w:rPr>
          <w:color w:val="2B2A2C"/>
          <w:spacing w:val="17"/>
        </w:rPr>
        <w:t> </w:t>
      </w:r>
      <w:r>
        <w:rPr>
          <w:color w:val="2B2A2C"/>
          <w:spacing w:val="6"/>
          <w:w w:val="112"/>
        </w:rPr>
        <w:t>firs</w:t>
      </w:r>
      <w:r>
        <w:rPr>
          <w:color w:val="2B2A2C"/>
          <w:w w:val="112"/>
        </w:rPr>
        <w:t>t</w:t>
      </w:r>
      <w:r>
        <w:rPr>
          <w:color w:val="2B2A2C"/>
          <w:spacing w:val="7"/>
        </w:rPr>
        <w:t> </w:t>
      </w:r>
      <w:r>
        <w:rPr>
          <w:color w:val="2B2A2C"/>
          <w:spacing w:val="16"/>
          <w:w w:val="109"/>
        </w:rPr>
        <w:t>q</w:t>
      </w:r>
      <w:r>
        <w:rPr>
          <w:color w:val="2B2A2C"/>
          <w:spacing w:val="9"/>
          <w:w w:val="109"/>
        </w:rPr>
        <w:t>u</w:t>
      </w:r>
      <w:r>
        <w:rPr>
          <w:color w:val="2B2A2C"/>
          <w:spacing w:val="3"/>
          <w:w w:val="116"/>
        </w:rPr>
        <w:t>arte</w:t>
      </w:r>
      <w:r>
        <w:rPr>
          <w:color w:val="2B2A2C"/>
          <w:w w:val="116"/>
        </w:rPr>
        <w:t>r</w:t>
      </w:r>
      <w:r>
        <w:rPr>
          <w:color w:val="2B2A2C"/>
          <w:spacing w:val="7"/>
        </w:rPr>
        <w:t> </w:t>
      </w:r>
      <w:r>
        <w:rPr>
          <w:color w:val="2B2A2C"/>
          <w:spacing w:val="9"/>
          <w:w w:val="123"/>
        </w:rPr>
        <w:t>o</w:t>
      </w:r>
      <w:r>
        <w:rPr>
          <w:color w:val="2B2A2C"/>
          <w:w w:val="123"/>
        </w:rPr>
        <w:t>f</w:t>
      </w:r>
      <w:r>
        <w:rPr>
          <w:color w:val="2B2A2C"/>
          <w:spacing w:val="7"/>
        </w:rPr>
        <w:t> </w:t>
      </w:r>
      <w:r>
        <w:rPr>
          <w:color w:val="2B2A2C"/>
          <w:w w:val="71"/>
        </w:rPr>
        <w:t>1</w:t>
      </w:r>
      <w:r>
        <w:rPr>
          <w:color w:val="2B2A2C"/>
          <w:spacing w:val="-12"/>
        </w:rPr>
        <w:t> </w:t>
      </w:r>
      <w:r>
        <w:rPr>
          <w:color w:val="2B2A2C"/>
          <w:spacing w:val="9"/>
          <w:w w:val="110"/>
        </w:rPr>
        <w:t>9</w:t>
      </w:r>
      <w:r>
        <w:rPr>
          <w:color w:val="2B2A2C"/>
          <w:spacing w:val="18"/>
          <w:w w:val="100"/>
        </w:rPr>
        <w:t>93</w:t>
      </w:r>
      <w:r>
        <w:rPr>
          <w:color w:val="2B2A2C"/>
          <w:w w:val="100"/>
        </w:rPr>
        <w:t>,</w:t>
      </w:r>
      <w:r>
        <w:rPr>
          <w:color w:val="2B2A2C"/>
        </w:rPr>
        <w:t> </w:t>
      </w:r>
      <w:r>
        <w:rPr>
          <w:color w:val="2B2A2C"/>
          <w:spacing w:val="-23"/>
        </w:rPr>
        <w:t> </w:t>
      </w:r>
      <w:r>
        <w:rPr>
          <w:color w:val="2B2A2C"/>
          <w:spacing w:val="18"/>
          <w:w w:val="106"/>
        </w:rPr>
        <w:t>wi</w:t>
      </w:r>
      <w:r>
        <w:rPr>
          <w:color w:val="2B2A2C"/>
          <w:w w:val="106"/>
        </w:rPr>
        <w:t>t</w:t>
      </w:r>
      <w:r>
        <w:rPr>
          <w:color w:val="2B2A2C"/>
          <w:w w:val="110"/>
        </w:rPr>
        <w:t>h</w:t>
      </w:r>
      <w:r>
        <w:rPr>
          <w:color w:val="2B2A2C"/>
          <w:spacing w:val="22"/>
        </w:rPr>
        <w:t> </w:t>
      </w:r>
      <w:r>
        <w:rPr>
          <w:color w:val="2B2A2C"/>
          <w:spacing w:val="10"/>
          <w:w w:val="106"/>
        </w:rPr>
        <w:t>non-o</w:t>
      </w:r>
      <w:r>
        <w:rPr>
          <w:color w:val="2B2A2C"/>
          <w:spacing w:val="24"/>
          <w:w w:val="106"/>
        </w:rPr>
        <w:t>i</w:t>
      </w:r>
      <w:r>
        <w:rPr>
          <w:color w:val="2B2A2C"/>
          <w:w w:val="82"/>
        </w:rPr>
        <w:t>l</w:t>
      </w:r>
      <w:r>
        <w:rPr>
          <w:color w:val="2B2A2C"/>
        </w:rPr>
        <w:t> </w:t>
      </w:r>
      <w:r>
        <w:rPr>
          <w:color w:val="2B2A2C"/>
          <w:spacing w:val="-21"/>
        </w:rPr>
        <w:t> </w:t>
      </w:r>
      <w:r>
        <w:rPr>
          <w:color w:val="2B2A2C"/>
          <w:spacing w:val="10"/>
          <w:w w:val="110"/>
        </w:rPr>
        <w:t>output </w:t>
      </w:r>
      <w:r>
        <w:rPr>
          <w:color w:val="2B2A2C"/>
          <w:spacing w:val="10"/>
          <w:w w:val="104"/>
        </w:rPr>
        <w:t>risin</w:t>
      </w:r>
      <w:r>
        <w:rPr>
          <w:color w:val="2B2A2C"/>
          <w:w w:val="104"/>
        </w:rPr>
        <w:t>g</w:t>
      </w:r>
      <w:r>
        <w:rPr>
          <w:color w:val="2B2A2C"/>
        </w:rPr>
        <w:t> </w:t>
      </w:r>
      <w:r>
        <w:rPr>
          <w:color w:val="2B2A2C"/>
          <w:spacing w:val="-25"/>
        </w:rPr>
        <w:t> </w:t>
      </w:r>
      <w:r>
        <w:rPr>
          <w:color w:val="2B2A2C"/>
          <w:spacing w:val="7"/>
          <w:w w:val="111"/>
        </w:rPr>
        <w:t>b</w:t>
      </w:r>
      <w:r>
        <w:rPr>
          <w:color w:val="2B2A2C"/>
          <w:w w:val="111"/>
        </w:rPr>
        <w:t>y</w:t>
      </w:r>
      <w:r>
        <w:rPr>
          <w:color w:val="2B2A2C"/>
          <w:spacing w:val="13"/>
        </w:rPr>
        <w:t> </w:t>
      </w:r>
      <w:r>
        <w:rPr>
          <w:color w:val="2B2A2C"/>
          <w:spacing w:val="10"/>
          <w:w w:val="115"/>
        </w:rPr>
        <w:t>mor</w:t>
      </w:r>
      <w:r>
        <w:rPr>
          <w:color w:val="2B2A2C"/>
          <w:w w:val="115"/>
        </w:rPr>
        <w:t>e</w:t>
      </w:r>
      <w:r>
        <w:rPr>
          <w:color w:val="2B2A2C"/>
          <w:spacing w:val="8"/>
        </w:rPr>
        <w:t> </w:t>
      </w:r>
      <w:r>
        <w:rPr>
          <w:color w:val="2B2A2C"/>
          <w:spacing w:val="8"/>
          <w:w w:val="110"/>
        </w:rPr>
        <w:t>tha</w:t>
      </w:r>
      <w:r>
        <w:rPr>
          <w:color w:val="2B2A2C"/>
          <w:w w:val="110"/>
        </w:rPr>
        <w:t>n</w:t>
      </w:r>
      <w:r>
        <w:rPr>
          <w:color w:val="2B2A2C"/>
        </w:rPr>
        <w:t> </w:t>
      </w:r>
      <w:r>
        <w:rPr>
          <w:color w:val="2B2A2C"/>
          <w:spacing w:val="-18"/>
        </w:rPr>
        <w:t> </w:t>
      </w:r>
      <w:r>
        <w:rPr>
          <w:color w:val="2B2A2C"/>
          <w:spacing w:val="14"/>
          <w:w w:val="28"/>
          <w:position w:val="5"/>
        </w:rPr>
        <w:t>1</w:t>
      </w:r>
      <w:r>
        <w:rPr>
          <w:color w:val="2B2A2C"/>
          <w:spacing w:val="-3"/>
          <w:w w:val="63"/>
        </w:rPr>
        <w:t>1</w:t>
      </w:r>
      <w:r>
        <w:rPr>
          <w:color w:val="2B2A2C"/>
          <w:spacing w:val="14"/>
          <w:w w:val="63"/>
        </w:rPr>
        <w:t>2</w:t>
      </w:r>
      <w:r>
        <w:rPr>
          <w:color w:val="2B2A2C"/>
          <w:spacing w:val="26"/>
          <w:w w:val="98"/>
        </w:rPr>
        <w:t>%</w:t>
      </w:r>
      <w:r>
        <w:rPr>
          <w:color w:val="2B2A2C"/>
          <w:w w:val="98"/>
        </w:rPr>
        <w:t>.</w:t>
      </w:r>
      <w:r>
        <w:rPr>
          <w:color w:val="2B2A2C"/>
        </w:rPr>
        <w:t>  </w:t>
      </w:r>
      <w:r>
        <w:rPr>
          <w:color w:val="2B2A2C"/>
          <w:spacing w:val="-10"/>
        </w:rPr>
        <w:t> </w:t>
      </w:r>
      <w:r>
        <w:rPr>
          <w:color w:val="2B2A2C"/>
          <w:spacing w:val="10"/>
          <w:w w:val="109"/>
        </w:rPr>
        <w:t>Domesti</w:t>
      </w:r>
      <w:r>
        <w:rPr>
          <w:color w:val="2B2A2C"/>
          <w:w w:val="109"/>
        </w:rPr>
        <w:t>c</w:t>
      </w:r>
      <w:r>
        <w:rPr>
          <w:color w:val="2B2A2C"/>
          <w:spacing w:val="22"/>
        </w:rPr>
        <w:t> </w:t>
      </w:r>
      <w:r>
        <w:rPr>
          <w:color w:val="2B2A2C"/>
          <w:spacing w:val="7"/>
          <w:w w:val="112"/>
        </w:rPr>
        <w:t>dema</w:t>
      </w:r>
      <w:r>
        <w:rPr>
          <w:color w:val="2B2A2C"/>
          <w:spacing w:val="14"/>
          <w:w w:val="112"/>
        </w:rPr>
        <w:t>n</w:t>
      </w:r>
      <w:r>
        <w:rPr>
          <w:color w:val="2B2A2C"/>
          <w:w w:val="112"/>
        </w:rPr>
        <w:t>d</w:t>
      </w:r>
      <w:r>
        <w:rPr>
          <w:color w:val="2B2A2C"/>
        </w:rPr>
        <w:t> </w:t>
      </w:r>
      <w:r>
        <w:rPr>
          <w:color w:val="2B2A2C"/>
          <w:spacing w:val="-25"/>
        </w:rPr>
        <w:t> </w:t>
      </w:r>
      <w:r>
        <w:rPr>
          <w:color w:val="2B2A2C"/>
          <w:spacing w:val="10"/>
          <w:w w:val="106"/>
        </w:rPr>
        <w:t>als</w:t>
      </w:r>
      <w:r>
        <w:rPr>
          <w:color w:val="2B2A2C"/>
          <w:w w:val="106"/>
        </w:rPr>
        <w:t>o</w:t>
      </w:r>
      <w:r>
        <w:rPr>
          <w:color w:val="2B2A2C"/>
          <w:spacing w:val="22"/>
        </w:rPr>
        <w:t> </w:t>
      </w:r>
      <w:r>
        <w:rPr>
          <w:color w:val="2B2A2C"/>
          <w:spacing w:val="6"/>
          <w:w w:val="113"/>
        </w:rPr>
        <w:t>ap</w:t>
      </w:r>
      <w:r>
        <w:rPr>
          <w:color w:val="2B2A2C"/>
          <w:spacing w:val="5"/>
          <w:w w:val="113"/>
        </w:rPr>
        <w:t>p</w:t>
      </w:r>
      <w:r>
        <w:rPr>
          <w:color w:val="444245"/>
          <w:spacing w:val="5"/>
          <w:w w:val="113"/>
        </w:rPr>
        <w:t>e</w:t>
      </w:r>
      <w:r>
        <w:rPr>
          <w:color w:val="6B6A66"/>
          <w:spacing w:val="-8"/>
          <w:w w:val="118"/>
        </w:rPr>
        <w:t>a</w:t>
      </w:r>
      <w:r>
        <w:rPr>
          <w:color w:val="6B6A66"/>
          <w:w w:val="118"/>
        </w:rPr>
        <w:t>r</w:t>
      </w:r>
      <w:r>
        <w:rPr>
          <w:color w:val="A29F9B"/>
          <w:w w:val="101"/>
        </w:rPr>
        <w:t>s</w:t>
      </w:r>
    </w:p>
    <w:p>
      <w:pPr>
        <w:spacing w:after="0" w:line="284" w:lineRule="exact"/>
        <w:sectPr>
          <w:type w:val="continuous"/>
          <w:pgSz w:w="11790" w:h="17090"/>
          <w:pgMar w:top="1480" w:bottom="280" w:left="1020" w:right="300"/>
          <w:cols w:num="3" w:equalWidth="0">
            <w:col w:w="1554" w:space="1375"/>
            <w:col w:w="806" w:space="1035"/>
            <w:col w:w="5700"/>
          </w:cols>
        </w:sectPr>
      </w:pPr>
    </w:p>
    <w:p>
      <w:pPr>
        <w:tabs>
          <w:tab w:pos="1207" w:val="left" w:leader="none"/>
          <w:tab w:pos="1586" w:val="left" w:leader="none"/>
          <w:tab w:pos="1966" w:val="left" w:leader="none"/>
          <w:tab w:pos="2321" w:val="left" w:leader="none"/>
          <w:tab w:pos="2710" w:val="left" w:leader="none"/>
          <w:tab w:pos="3079" w:val="left" w:leader="none"/>
        </w:tabs>
        <w:spacing w:line="54" w:lineRule="exact" w:before="0"/>
        <w:ind w:left="468" w:right="0" w:firstLine="0"/>
        <w:jc w:val="left"/>
        <w:rPr>
          <w:rFonts w:ascii="Aegean"/>
          <w:sz w:val="9"/>
        </w:rPr>
      </w:pPr>
      <w:r>
        <w:rPr/>
        <w:pict>
          <v:group style="position:absolute;margin-left:0pt;margin-top:0pt;width:589.450pt;height:854.4pt;mso-position-horizontal-relative:page;mso-position-vertical-relative:page;z-index:-18977792" coordorigin="0,0" coordsize="11789,17088">
            <v:shape style="position:absolute;left:0;top:0;width:11789;height:17088" type="#_x0000_t75" stroked="false">
              <v:imagedata r:id="rId50" o:title=""/>
            </v:shape>
            <v:shape style="position:absolute;left:1344;top:7761;width:3365;height:154" type="#_x0000_t75" stroked="false">
              <v:imagedata r:id="rId51" o:title=""/>
            </v:shape>
            <v:shape style="position:absolute;left:1262;top:14433;width:3053;height:149" type="#_x0000_t75" stroked="false">
              <v:imagedata r:id="rId52" o:title=""/>
            </v:shape>
            <v:line style="position:absolute" from="4339,14592" to="4445,14592" stroked="true" strokeweight=".479996pt" strokecolor="#4a4a4a">
              <v:stroke dashstyle="solid"/>
            </v:line>
            <w10:wrap type="none"/>
          </v:group>
        </w:pict>
      </w:r>
      <w:r>
        <w:rPr>
          <w:rFonts w:ascii="Aegean"/>
          <w:color w:val="5F5F5F"/>
          <w:spacing w:val="4"/>
          <w:sz w:val="9"/>
        </w:rPr>
        <w:t>1985    </w:t>
      </w:r>
      <w:r>
        <w:rPr>
          <w:rFonts w:ascii="Aegean"/>
          <w:color w:val="5F5F5F"/>
          <w:spacing w:val="10"/>
          <w:sz w:val="9"/>
        </w:rPr>
        <w:t> </w:t>
      </w:r>
      <w:r>
        <w:rPr>
          <w:rFonts w:ascii="Aegean"/>
          <w:color w:val="5F5F5F"/>
          <w:sz w:val="9"/>
        </w:rPr>
        <w:t>86</w:t>
        <w:tab/>
        <w:t>87</w:t>
        <w:tab/>
        <w:t>88</w:t>
        <w:tab/>
      </w:r>
      <w:r>
        <w:rPr>
          <w:rFonts w:ascii="Aegean"/>
          <w:color w:val="5F5F5F"/>
          <w:spacing w:val="-3"/>
          <w:sz w:val="9"/>
        </w:rPr>
        <w:t>89</w:t>
        <w:tab/>
      </w:r>
      <w:r>
        <w:rPr>
          <w:rFonts w:ascii="Aegean"/>
          <w:color w:val="5F5F5F"/>
          <w:sz w:val="9"/>
        </w:rPr>
        <w:t>90</w:t>
        <w:tab/>
      </w:r>
      <w:r>
        <w:rPr>
          <w:rFonts w:ascii="Aegean"/>
          <w:color w:val="5F5F5F"/>
          <w:spacing w:val="-3"/>
          <w:sz w:val="9"/>
        </w:rPr>
        <w:t>91</w:t>
        <w:tab/>
      </w:r>
      <w:r>
        <w:rPr>
          <w:rFonts w:ascii="Aegean"/>
          <w:color w:val="5F5F5F"/>
          <w:sz w:val="9"/>
        </w:rPr>
        <w:t>92</w:t>
      </w:r>
      <w:r>
        <w:rPr>
          <w:rFonts w:ascii="Aegean"/>
          <w:color w:val="5F5F5F"/>
          <w:spacing w:val="14"/>
          <w:sz w:val="9"/>
        </w:rPr>
        <w:t> </w:t>
      </w:r>
      <w:r>
        <w:rPr>
          <w:rFonts w:ascii="Aegean"/>
          <w:color w:val="5F5F5F"/>
          <w:sz w:val="9"/>
        </w:rPr>
        <w:t>93</w:t>
      </w: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spacing w:before="1"/>
        <w:rPr>
          <w:rFonts w:ascii="Aegean"/>
          <w:sz w:val="10"/>
        </w:rPr>
      </w:pPr>
    </w:p>
    <w:tbl>
      <w:tblPr>
        <w:tblW w:w="0" w:type="auto"/>
        <w:jc w:val="left"/>
        <w:tblInd w:w="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55"/>
        <w:gridCol w:w="1209"/>
      </w:tblGrid>
      <w:tr>
        <w:trPr>
          <w:trHeight w:val="530" w:hRule="atLeast"/>
        </w:trPr>
        <w:tc>
          <w:tcPr>
            <w:tcW w:w="2355" w:type="dxa"/>
          </w:tcPr>
          <w:p>
            <w:pPr>
              <w:pStyle w:val="TableParagraph"/>
              <w:spacing w:before="4"/>
              <w:ind w:left="50"/>
              <w:rPr>
                <w:rFonts w:ascii="Noto Sans"/>
                <w:sz w:val="15"/>
              </w:rPr>
            </w:pPr>
            <w:r>
              <w:rPr>
                <w:rFonts w:ascii="Noto Sans"/>
                <w:color w:val="4073A2"/>
                <w:w w:val="125"/>
                <w:sz w:val="15"/>
              </w:rPr>
              <w:t>Chart 3.2</w:t>
            </w:r>
          </w:p>
          <w:p>
            <w:pPr>
              <w:pStyle w:val="TableParagraph"/>
              <w:spacing w:before="39"/>
              <w:ind w:left="54"/>
              <w:rPr>
                <w:rFonts w:ascii="Noto Sans"/>
                <w:sz w:val="15"/>
              </w:rPr>
            </w:pPr>
            <w:r>
              <w:rPr>
                <w:rFonts w:ascii="Noto Sans"/>
                <w:color w:val="386EA0"/>
                <w:w w:val="120"/>
                <w:sz w:val="15"/>
              </w:rPr>
              <w:t>Industrial production</w:t>
            </w:r>
          </w:p>
        </w:tc>
        <w:tc>
          <w:tcPr>
            <w:tcW w:w="1209" w:type="dxa"/>
          </w:tcPr>
          <w:p>
            <w:pPr>
              <w:pStyle w:val="TableParagraph"/>
              <w:rPr>
                <w:rFonts w:ascii="Times New Roman"/>
                <w:sz w:val="18"/>
              </w:rPr>
            </w:pPr>
          </w:p>
        </w:tc>
      </w:tr>
      <w:tr>
        <w:trPr>
          <w:trHeight w:val="386" w:hRule="atLeast"/>
        </w:trPr>
        <w:tc>
          <w:tcPr>
            <w:tcW w:w="2355" w:type="dxa"/>
          </w:tcPr>
          <w:p>
            <w:pPr>
              <w:pStyle w:val="TableParagraph"/>
              <w:rPr>
                <w:rFonts w:ascii="Times New Roman"/>
                <w:sz w:val="18"/>
              </w:rPr>
            </w:pPr>
          </w:p>
        </w:tc>
        <w:tc>
          <w:tcPr>
            <w:tcW w:w="1209" w:type="dxa"/>
          </w:tcPr>
          <w:p>
            <w:pPr>
              <w:pStyle w:val="TableParagraph"/>
              <w:spacing w:before="6"/>
              <w:rPr>
                <w:sz w:val="12"/>
              </w:rPr>
            </w:pPr>
          </w:p>
          <w:p>
            <w:pPr>
              <w:pStyle w:val="TableParagraph"/>
              <w:ind w:left="464"/>
              <w:rPr>
                <w:sz w:val="9"/>
              </w:rPr>
            </w:pPr>
            <w:r>
              <w:rPr>
                <w:color w:val="5E5F5E"/>
                <w:sz w:val="9"/>
              </w:rPr>
              <w:t>1985=100</w:t>
            </w:r>
          </w:p>
          <w:p>
            <w:pPr>
              <w:pStyle w:val="TableParagraph"/>
              <w:spacing w:before="32"/>
              <w:ind w:left="834"/>
              <w:rPr>
                <w:sz w:val="9"/>
              </w:rPr>
            </w:pPr>
            <w:r>
              <w:rPr>
                <w:color w:val="575857"/>
                <w:w w:val="335"/>
                <w:position w:val="1"/>
                <w:sz w:val="9"/>
              </w:rPr>
              <w:t>-</w:t>
            </w:r>
            <w:r>
              <w:rPr>
                <w:color w:val="575857"/>
                <w:spacing w:val="-53"/>
                <w:w w:val="335"/>
                <w:position w:val="1"/>
                <w:sz w:val="9"/>
              </w:rPr>
              <w:t> </w:t>
            </w:r>
            <w:r>
              <w:rPr>
                <w:color w:val="575857"/>
                <w:spacing w:val="6"/>
                <w:w w:val="105"/>
                <w:sz w:val="9"/>
              </w:rPr>
              <w:t>126</w:t>
            </w:r>
          </w:p>
        </w:tc>
      </w:tr>
      <w:tr>
        <w:trPr>
          <w:trHeight w:val="195" w:hRule="atLeast"/>
        </w:trPr>
        <w:tc>
          <w:tcPr>
            <w:tcW w:w="2355" w:type="dxa"/>
          </w:tcPr>
          <w:p>
            <w:pPr>
              <w:pStyle w:val="TableParagraph"/>
              <w:rPr>
                <w:rFonts w:ascii="Times New Roman"/>
                <w:sz w:val="12"/>
              </w:rPr>
            </w:pPr>
          </w:p>
        </w:tc>
        <w:tc>
          <w:tcPr>
            <w:tcW w:w="1209" w:type="dxa"/>
          </w:tcPr>
          <w:p>
            <w:pPr>
              <w:pStyle w:val="TableParagraph"/>
              <w:spacing w:before="71"/>
              <w:ind w:right="60"/>
              <w:jc w:val="right"/>
              <w:rPr>
                <w:sz w:val="9"/>
              </w:rPr>
            </w:pPr>
            <w:r>
              <w:rPr>
                <w:color w:val="585857"/>
                <w:w w:val="145"/>
                <w:sz w:val="9"/>
              </w:rPr>
              <w:t>- 1 </w:t>
            </w:r>
            <w:r>
              <w:rPr>
                <w:color w:val="585857"/>
                <w:w w:val="130"/>
                <w:sz w:val="9"/>
              </w:rPr>
              <w:t>24</w:t>
            </w:r>
          </w:p>
        </w:tc>
      </w:tr>
      <w:tr>
        <w:trPr>
          <w:trHeight w:val="202" w:hRule="atLeast"/>
        </w:trPr>
        <w:tc>
          <w:tcPr>
            <w:tcW w:w="2355" w:type="dxa"/>
          </w:tcPr>
          <w:p>
            <w:pPr>
              <w:pStyle w:val="TableParagraph"/>
              <w:rPr>
                <w:rFonts w:ascii="Times New Roman"/>
                <w:sz w:val="14"/>
              </w:rPr>
            </w:pPr>
          </w:p>
        </w:tc>
        <w:tc>
          <w:tcPr>
            <w:tcW w:w="1209" w:type="dxa"/>
          </w:tcPr>
          <w:p>
            <w:pPr>
              <w:pStyle w:val="TableParagraph"/>
              <w:spacing w:before="69"/>
              <w:ind w:right="65"/>
              <w:jc w:val="right"/>
              <w:rPr>
                <w:sz w:val="9"/>
              </w:rPr>
            </w:pPr>
            <w:r>
              <w:rPr>
                <w:color w:val="535453"/>
                <w:w w:val="320"/>
                <w:position w:val="1"/>
                <w:sz w:val="9"/>
              </w:rPr>
              <w:t>-</w:t>
            </w:r>
            <w:r>
              <w:rPr>
                <w:color w:val="535453"/>
                <w:spacing w:val="-62"/>
                <w:w w:val="320"/>
                <w:position w:val="1"/>
                <w:sz w:val="9"/>
              </w:rPr>
              <w:t> </w:t>
            </w:r>
            <w:r>
              <w:rPr>
                <w:color w:val="535453"/>
                <w:spacing w:val="6"/>
                <w:w w:val="105"/>
                <w:sz w:val="9"/>
              </w:rPr>
              <w:t>122</w:t>
            </w:r>
          </w:p>
        </w:tc>
      </w:tr>
      <w:tr>
        <w:trPr>
          <w:trHeight w:val="201" w:hRule="atLeast"/>
        </w:trPr>
        <w:tc>
          <w:tcPr>
            <w:tcW w:w="2355" w:type="dxa"/>
          </w:tcPr>
          <w:p>
            <w:pPr>
              <w:pStyle w:val="TableParagraph"/>
              <w:rPr>
                <w:rFonts w:ascii="Times New Roman"/>
                <w:sz w:val="14"/>
              </w:rPr>
            </w:pPr>
          </w:p>
        </w:tc>
        <w:tc>
          <w:tcPr>
            <w:tcW w:w="1209" w:type="dxa"/>
          </w:tcPr>
          <w:p>
            <w:pPr>
              <w:pStyle w:val="TableParagraph"/>
              <w:spacing w:before="67"/>
              <w:ind w:right="60"/>
              <w:jc w:val="right"/>
              <w:rPr>
                <w:sz w:val="9"/>
              </w:rPr>
            </w:pPr>
            <w:r>
              <w:rPr>
                <w:color w:val="4A4A48"/>
                <w:w w:val="325"/>
                <w:position w:val="1"/>
                <w:sz w:val="9"/>
              </w:rPr>
              <w:t>-</w:t>
            </w:r>
            <w:r>
              <w:rPr>
                <w:color w:val="4A4A48"/>
                <w:spacing w:val="-65"/>
                <w:w w:val="325"/>
                <w:position w:val="1"/>
                <w:sz w:val="9"/>
              </w:rPr>
              <w:t> </w:t>
            </w:r>
            <w:r>
              <w:rPr>
                <w:color w:val="4A4A48"/>
                <w:spacing w:val="6"/>
                <w:w w:val="105"/>
                <w:sz w:val="9"/>
              </w:rPr>
              <w:t>120</w:t>
            </w:r>
          </w:p>
        </w:tc>
      </w:tr>
      <w:tr>
        <w:trPr>
          <w:trHeight w:val="194" w:hRule="atLeast"/>
        </w:trPr>
        <w:tc>
          <w:tcPr>
            <w:tcW w:w="2355" w:type="dxa"/>
          </w:tcPr>
          <w:p>
            <w:pPr>
              <w:pStyle w:val="TableParagraph"/>
              <w:rPr>
                <w:rFonts w:ascii="Times New Roman"/>
                <w:sz w:val="12"/>
              </w:rPr>
            </w:pPr>
          </w:p>
        </w:tc>
        <w:tc>
          <w:tcPr>
            <w:tcW w:w="1209" w:type="dxa"/>
          </w:tcPr>
          <w:p>
            <w:pPr>
              <w:pStyle w:val="TableParagraph"/>
              <w:spacing w:before="65"/>
              <w:ind w:right="60"/>
              <w:jc w:val="right"/>
              <w:rPr>
                <w:sz w:val="9"/>
              </w:rPr>
            </w:pPr>
            <w:r>
              <w:rPr>
                <w:color w:val="4E5051"/>
                <w:w w:val="335"/>
                <w:position w:val="1"/>
                <w:sz w:val="9"/>
              </w:rPr>
              <w:t>-</w:t>
            </w:r>
            <w:r>
              <w:rPr>
                <w:color w:val="4E5051"/>
                <w:spacing w:val="-65"/>
                <w:w w:val="335"/>
                <w:position w:val="1"/>
                <w:sz w:val="9"/>
              </w:rPr>
              <w:t> </w:t>
            </w:r>
            <w:r>
              <w:rPr>
                <w:color w:val="4E5051"/>
                <w:spacing w:val="15"/>
                <w:w w:val="75"/>
                <w:sz w:val="9"/>
              </w:rPr>
              <w:t>1 </w:t>
            </w:r>
            <w:r>
              <w:rPr>
                <w:color w:val="4E5051"/>
                <w:w w:val="75"/>
                <w:sz w:val="9"/>
              </w:rPr>
              <w:t>1 </w:t>
            </w:r>
            <w:r>
              <w:rPr>
                <w:color w:val="4E5051"/>
                <w:w w:val="120"/>
                <w:sz w:val="9"/>
              </w:rPr>
              <w:t>8</w:t>
            </w:r>
          </w:p>
        </w:tc>
      </w:tr>
      <w:tr>
        <w:trPr>
          <w:trHeight w:val="205" w:hRule="atLeast"/>
        </w:trPr>
        <w:tc>
          <w:tcPr>
            <w:tcW w:w="2355" w:type="dxa"/>
          </w:tcPr>
          <w:p>
            <w:pPr>
              <w:pStyle w:val="TableParagraph"/>
              <w:rPr>
                <w:rFonts w:ascii="Times New Roman"/>
                <w:sz w:val="14"/>
              </w:rPr>
            </w:pPr>
          </w:p>
        </w:tc>
        <w:tc>
          <w:tcPr>
            <w:tcW w:w="1209" w:type="dxa"/>
          </w:tcPr>
          <w:p>
            <w:pPr>
              <w:pStyle w:val="TableParagraph"/>
              <w:spacing w:before="64"/>
              <w:ind w:right="55"/>
              <w:jc w:val="right"/>
              <w:rPr>
                <w:sz w:val="9"/>
              </w:rPr>
            </w:pPr>
            <w:r>
              <w:rPr>
                <w:color w:val="505352"/>
                <w:w w:val="330"/>
                <w:position w:val="2"/>
                <w:sz w:val="9"/>
              </w:rPr>
              <w:t>-</w:t>
            </w:r>
            <w:r>
              <w:rPr>
                <w:color w:val="505352"/>
                <w:spacing w:val="-62"/>
                <w:w w:val="330"/>
                <w:position w:val="2"/>
                <w:sz w:val="9"/>
              </w:rPr>
              <w:t> </w:t>
            </w:r>
            <w:r>
              <w:rPr>
                <w:color w:val="505352"/>
                <w:spacing w:val="15"/>
                <w:w w:val="75"/>
                <w:sz w:val="9"/>
              </w:rPr>
              <w:t>1 </w:t>
            </w:r>
            <w:r>
              <w:rPr>
                <w:color w:val="505352"/>
                <w:w w:val="75"/>
                <w:sz w:val="9"/>
              </w:rPr>
              <w:t>1 </w:t>
            </w:r>
            <w:r>
              <w:rPr>
                <w:color w:val="505352"/>
                <w:w w:val="125"/>
                <w:sz w:val="9"/>
              </w:rPr>
              <w:t>6</w:t>
            </w:r>
          </w:p>
        </w:tc>
      </w:tr>
      <w:tr>
        <w:trPr>
          <w:trHeight w:val="201" w:hRule="atLeast"/>
        </w:trPr>
        <w:tc>
          <w:tcPr>
            <w:tcW w:w="2355" w:type="dxa"/>
          </w:tcPr>
          <w:p>
            <w:pPr>
              <w:pStyle w:val="TableParagraph"/>
              <w:rPr>
                <w:rFonts w:ascii="Times New Roman"/>
                <w:sz w:val="14"/>
              </w:rPr>
            </w:pPr>
          </w:p>
        </w:tc>
        <w:tc>
          <w:tcPr>
            <w:tcW w:w="1209" w:type="dxa"/>
          </w:tcPr>
          <w:p>
            <w:pPr>
              <w:pStyle w:val="TableParagraph"/>
              <w:spacing w:before="70"/>
              <w:ind w:right="60"/>
              <w:jc w:val="right"/>
              <w:rPr>
                <w:sz w:val="9"/>
              </w:rPr>
            </w:pPr>
            <w:r>
              <w:rPr>
                <w:color w:val="555555"/>
                <w:w w:val="335"/>
                <w:position w:val="1"/>
                <w:sz w:val="9"/>
              </w:rPr>
              <w:t>-</w:t>
            </w:r>
            <w:r>
              <w:rPr>
                <w:color w:val="555555"/>
                <w:spacing w:val="-65"/>
                <w:w w:val="335"/>
                <w:position w:val="1"/>
                <w:sz w:val="9"/>
              </w:rPr>
              <w:t> </w:t>
            </w:r>
            <w:r>
              <w:rPr>
                <w:color w:val="555555"/>
                <w:w w:val="75"/>
                <w:sz w:val="9"/>
              </w:rPr>
              <w:t>1 1 </w:t>
            </w:r>
            <w:r>
              <w:rPr>
                <w:color w:val="555555"/>
                <w:w w:val="125"/>
                <w:sz w:val="9"/>
              </w:rPr>
              <w:t>4</w:t>
            </w:r>
          </w:p>
        </w:tc>
      </w:tr>
      <w:tr>
        <w:trPr>
          <w:trHeight w:val="209" w:hRule="atLeast"/>
        </w:trPr>
        <w:tc>
          <w:tcPr>
            <w:tcW w:w="2355" w:type="dxa"/>
          </w:tcPr>
          <w:p>
            <w:pPr>
              <w:pStyle w:val="TableParagraph"/>
              <w:spacing w:before="61"/>
              <w:ind w:left="64"/>
              <w:rPr>
                <w:rFonts w:ascii="Noto Sans"/>
                <w:sz w:val="9"/>
              </w:rPr>
            </w:pPr>
            <w:r>
              <w:rPr>
                <w:rFonts w:ascii="Noto Sans"/>
                <w:color w:val="626363"/>
                <w:w w:val="320"/>
                <w:sz w:val="9"/>
              </w:rPr>
              <w:t>-</w:t>
            </w:r>
            <w:r>
              <w:rPr>
                <w:rFonts w:ascii="Noto Sans"/>
                <w:color w:val="626363"/>
                <w:spacing w:val="66"/>
                <w:w w:val="320"/>
                <w:sz w:val="9"/>
              </w:rPr>
              <w:t> </w:t>
            </w:r>
            <w:r>
              <w:rPr>
                <w:rFonts w:ascii="Noto Sans"/>
                <w:color w:val="626363"/>
                <w:w w:val="130"/>
                <w:sz w:val="9"/>
              </w:rPr>
              <w:t>Consumplion</w:t>
            </w:r>
          </w:p>
        </w:tc>
        <w:tc>
          <w:tcPr>
            <w:tcW w:w="1209" w:type="dxa"/>
          </w:tcPr>
          <w:p>
            <w:pPr>
              <w:pStyle w:val="TableParagraph"/>
              <w:spacing w:before="67"/>
              <w:ind w:right="60"/>
              <w:jc w:val="right"/>
              <w:rPr>
                <w:sz w:val="9"/>
              </w:rPr>
            </w:pPr>
            <w:r>
              <w:rPr>
                <w:color w:val="585B57"/>
                <w:w w:val="335"/>
                <w:position w:val="1"/>
                <w:sz w:val="9"/>
              </w:rPr>
              <w:t>-</w:t>
            </w:r>
            <w:r>
              <w:rPr>
                <w:color w:val="585B57"/>
                <w:spacing w:val="-65"/>
                <w:w w:val="335"/>
                <w:position w:val="1"/>
                <w:sz w:val="9"/>
              </w:rPr>
              <w:t> </w:t>
            </w:r>
            <w:r>
              <w:rPr>
                <w:color w:val="585B57"/>
                <w:spacing w:val="15"/>
                <w:w w:val="75"/>
                <w:sz w:val="9"/>
              </w:rPr>
              <w:t>1 </w:t>
            </w:r>
            <w:r>
              <w:rPr>
                <w:color w:val="585B57"/>
                <w:w w:val="75"/>
                <w:sz w:val="9"/>
              </w:rPr>
              <w:t>1 </w:t>
            </w:r>
            <w:r>
              <w:rPr>
                <w:color w:val="585B57"/>
                <w:w w:val="120"/>
                <w:sz w:val="9"/>
              </w:rPr>
              <w:t>2</w:t>
            </w:r>
          </w:p>
        </w:tc>
      </w:tr>
      <w:tr>
        <w:trPr>
          <w:trHeight w:val="193" w:hRule="atLeast"/>
        </w:trPr>
        <w:tc>
          <w:tcPr>
            <w:tcW w:w="2355" w:type="dxa"/>
          </w:tcPr>
          <w:p>
            <w:pPr>
              <w:pStyle w:val="TableParagraph"/>
              <w:rPr>
                <w:rFonts w:ascii="Times New Roman"/>
                <w:sz w:val="12"/>
              </w:rPr>
            </w:pPr>
          </w:p>
        </w:tc>
        <w:tc>
          <w:tcPr>
            <w:tcW w:w="1209" w:type="dxa"/>
          </w:tcPr>
          <w:p>
            <w:pPr>
              <w:pStyle w:val="TableParagraph"/>
              <w:spacing w:before="63"/>
              <w:ind w:right="55"/>
              <w:jc w:val="right"/>
              <w:rPr>
                <w:sz w:val="9"/>
              </w:rPr>
            </w:pPr>
            <w:r>
              <w:rPr>
                <w:color w:val="555755"/>
                <w:w w:val="120"/>
                <w:sz w:val="9"/>
              </w:rPr>
              <w:t>- 1 1 0</w:t>
            </w:r>
          </w:p>
        </w:tc>
      </w:tr>
      <w:tr>
        <w:trPr>
          <w:trHeight w:val="196" w:hRule="atLeast"/>
        </w:trPr>
        <w:tc>
          <w:tcPr>
            <w:tcW w:w="2355" w:type="dxa"/>
          </w:tcPr>
          <w:p>
            <w:pPr>
              <w:pStyle w:val="TableParagraph"/>
              <w:rPr>
                <w:rFonts w:ascii="Times New Roman"/>
                <w:sz w:val="12"/>
              </w:rPr>
            </w:pPr>
          </w:p>
        </w:tc>
        <w:tc>
          <w:tcPr>
            <w:tcW w:w="1209" w:type="dxa"/>
          </w:tcPr>
          <w:p>
            <w:pPr>
              <w:pStyle w:val="TableParagraph"/>
              <w:spacing w:before="74"/>
              <w:ind w:right="55"/>
              <w:jc w:val="right"/>
              <w:rPr>
                <w:sz w:val="9"/>
              </w:rPr>
            </w:pPr>
            <w:r>
              <w:rPr>
                <w:color w:val="5B5D5D"/>
                <w:w w:val="140"/>
                <w:sz w:val="9"/>
              </w:rPr>
              <w:t>- 1 </w:t>
            </w:r>
            <w:r>
              <w:rPr>
                <w:color w:val="5B5D5D"/>
                <w:w w:val="130"/>
                <w:sz w:val="9"/>
              </w:rPr>
              <w:t>08</w:t>
            </w:r>
          </w:p>
        </w:tc>
      </w:tr>
      <w:tr>
        <w:trPr>
          <w:trHeight w:val="210" w:hRule="atLeast"/>
        </w:trPr>
        <w:tc>
          <w:tcPr>
            <w:tcW w:w="2355" w:type="dxa"/>
          </w:tcPr>
          <w:p>
            <w:pPr>
              <w:pStyle w:val="TableParagraph"/>
              <w:rPr>
                <w:rFonts w:ascii="Times New Roman"/>
                <w:sz w:val="14"/>
              </w:rPr>
            </w:pPr>
          </w:p>
        </w:tc>
        <w:tc>
          <w:tcPr>
            <w:tcW w:w="1209" w:type="dxa"/>
          </w:tcPr>
          <w:p>
            <w:pPr>
              <w:pStyle w:val="TableParagraph"/>
              <w:spacing w:before="67"/>
              <w:ind w:right="55"/>
              <w:jc w:val="right"/>
              <w:rPr>
                <w:sz w:val="9"/>
              </w:rPr>
            </w:pPr>
            <w:r>
              <w:rPr>
                <w:color w:val="5B585B"/>
                <w:w w:val="335"/>
                <w:position w:val="1"/>
                <w:sz w:val="9"/>
              </w:rPr>
              <w:t>-</w:t>
            </w:r>
            <w:r>
              <w:rPr>
                <w:color w:val="5B585B"/>
                <w:spacing w:val="-70"/>
                <w:w w:val="335"/>
                <w:position w:val="1"/>
                <w:sz w:val="9"/>
              </w:rPr>
              <w:t> </w:t>
            </w:r>
            <w:r>
              <w:rPr>
                <w:color w:val="5B585B"/>
                <w:w w:val="75"/>
                <w:sz w:val="9"/>
              </w:rPr>
              <w:t>1 </w:t>
            </w:r>
            <w:r>
              <w:rPr>
                <w:color w:val="5B585B"/>
                <w:spacing w:val="-3"/>
                <w:w w:val="125"/>
                <w:sz w:val="9"/>
              </w:rPr>
              <w:t>06</w:t>
            </w:r>
          </w:p>
        </w:tc>
      </w:tr>
      <w:tr>
        <w:trPr>
          <w:trHeight w:val="209" w:hRule="atLeast"/>
        </w:trPr>
        <w:tc>
          <w:tcPr>
            <w:tcW w:w="2355" w:type="dxa"/>
          </w:tcPr>
          <w:p>
            <w:pPr>
              <w:pStyle w:val="TableParagraph"/>
              <w:rPr>
                <w:rFonts w:ascii="Times New Roman"/>
                <w:sz w:val="14"/>
              </w:rPr>
            </w:pPr>
          </w:p>
        </w:tc>
        <w:tc>
          <w:tcPr>
            <w:tcW w:w="1209" w:type="dxa"/>
          </w:tcPr>
          <w:p>
            <w:pPr>
              <w:pStyle w:val="TableParagraph"/>
              <w:spacing w:before="77"/>
              <w:ind w:right="55"/>
              <w:jc w:val="right"/>
              <w:rPr>
                <w:sz w:val="9"/>
              </w:rPr>
            </w:pPr>
            <w:r>
              <w:rPr>
                <w:color w:val="555858"/>
                <w:w w:val="335"/>
                <w:position w:val="1"/>
                <w:sz w:val="9"/>
              </w:rPr>
              <w:t>-</w:t>
            </w:r>
            <w:r>
              <w:rPr>
                <w:color w:val="555858"/>
                <w:spacing w:val="-70"/>
                <w:w w:val="335"/>
                <w:position w:val="1"/>
                <w:sz w:val="9"/>
              </w:rPr>
              <w:t> </w:t>
            </w:r>
            <w:r>
              <w:rPr>
                <w:color w:val="555858"/>
                <w:w w:val="75"/>
                <w:sz w:val="9"/>
              </w:rPr>
              <w:t>1 </w:t>
            </w:r>
            <w:r>
              <w:rPr>
                <w:color w:val="555858"/>
                <w:spacing w:val="-3"/>
                <w:w w:val="125"/>
                <w:sz w:val="9"/>
              </w:rPr>
              <w:t>04</w:t>
            </w:r>
          </w:p>
        </w:tc>
      </w:tr>
      <w:tr>
        <w:trPr>
          <w:trHeight w:val="176" w:hRule="atLeast"/>
        </w:trPr>
        <w:tc>
          <w:tcPr>
            <w:tcW w:w="2355" w:type="dxa"/>
          </w:tcPr>
          <w:p>
            <w:pPr>
              <w:pStyle w:val="TableParagraph"/>
              <w:rPr>
                <w:rFonts w:ascii="Times New Roman"/>
                <w:sz w:val="10"/>
              </w:rPr>
            </w:pPr>
          </w:p>
        </w:tc>
        <w:tc>
          <w:tcPr>
            <w:tcW w:w="1209" w:type="dxa"/>
          </w:tcPr>
          <w:p>
            <w:pPr>
              <w:pStyle w:val="TableParagraph"/>
              <w:spacing w:line="89" w:lineRule="exact" w:before="68"/>
              <w:ind w:right="48"/>
              <w:jc w:val="right"/>
              <w:rPr>
                <w:sz w:val="9"/>
              </w:rPr>
            </w:pPr>
            <w:r>
              <w:rPr>
                <w:color w:val="5C5E5B"/>
                <w:w w:val="330"/>
                <w:position w:val="1"/>
                <w:sz w:val="9"/>
              </w:rPr>
              <w:t>-</w:t>
            </w:r>
            <w:r>
              <w:rPr>
                <w:color w:val="5C5E5B"/>
                <w:spacing w:val="-64"/>
                <w:w w:val="330"/>
                <w:position w:val="1"/>
                <w:sz w:val="9"/>
              </w:rPr>
              <w:t> </w:t>
            </w:r>
            <w:r>
              <w:rPr>
                <w:color w:val="5C5E5B"/>
                <w:spacing w:val="7"/>
                <w:w w:val="105"/>
                <w:sz w:val="9"/>
              </w:rPr>
              <w:t>102</w:t>
            </w:r>
          </w:p>
        </w:tc>
      </w:tr>
    </w:tbl>
    <w:p>
      <w:pPr>
        <w:spacing w:line="81" w:lineRule="exact" w:before="99"/>
        <w:ind w:left="0" w:right="38" w:firstLine="0"/>
        <w:jc w:val="right"/>
        <w:rPr>
          <w:rFonts w:ascii="Aegean"/>
          <w:sz w:val="9"/>
        </w:rPr>
      </w:pPr>
      <w:r>
        <w:rPr>
          <w:rFonts w:ascii="Aegean"/>
          <w:color w:val="585858"/>
          <w:spacing w:val="6"/>
          <w:w w:val="145"/>
          <w:sz w:val="9"/>
        </w:rPr>
        <w:t>-</w:t>
      </w:r>
      <w:r>
        <w:rPr>
          <w:rFonts w:ascii="Aegean"/>
          <w:color w:val="585858"/>
          <w:spacing w:val="-13"/>
          <w:w w:val="145"/>
          <w:sz w:val="9"/>
        </w:rPr>
        <w:t> </w:t>
      </w:r>
      <w:r>
        <w:rPr>
          <w:rFonts w:ascii="Aegean"/>
          <w:color w:val="585858"/>
          <w:w w:val="145"/>
          <w:sz w:val="9"/>
        </w:rPr>
        <w:t>1</w:t>
      </w:r>
      <w:r>
        <w:rPr>
          <w:rFonts w:ascii="Aegean"/>
          <w:color w:val="585858"/>
          <w:spacing w:val="-20"/>
          <w:w w:val="145"/>
          <w:sz w:val="9"/>
        </w:rPr>
        <w:t> </w:t>
      </w:r>
      <w:r>
        <w:rPr>
          <w:rFonts w:ascii="Aegean"/>
          <w:color w:val="585858"/>
          <w:w w:val="135"/>
          <w:sz w:val="9"/>
        </w:rPr>
        <w:t>00</w:t>
      </w:r>
    </w:p>
    <w:p>
      <w:pPr>
        <w:pStyle w:val="ListParagraph"/>
        <w:numPr>
          <w:ilvl w:val="0"/>
          <w:numId w:val="9"/>
        </w:numPr>
        <w:tabs>
          <w:tab w:pos="1624" w:val="left" w:leader="none"/>
          <w:tab w:pos="1625" w:val="left" w:leader="none"/>
          <w:tab w:pos="3309" w:val="left" w:leader="none"/>
        </w:tabs>
        <w:spacing w:line="189" w:lineRule="auto" w:before="0" w:after="0"/>
        <w:ind w:left="1624" w:right="0" w:hanging="1436"/>
        <w:jc w:val="left"/>
        <w:rPr>
          <w:rFonts w:ascii="Noto Sans" w:hAnsi="Noto Sans"/>
          <w:color w:val="5D5E5E"/>
          <w:sz w:val="9"/>
        </w:rPr>
      </w:pPr>
      <w:r>
        <w:rPr>
          <w:rFonts w:ascii="Noto Sans" w:hAnsi="Noto Sans"/>
          <w:color w:val="5D5E5E"/>
          <w:w w:val="115"/>
          <w:sz w:val="9"/>
        </w:rPr>
        <w:t>Intermediate</w:t>
      </w:r>
      <w:r>
        <w:rPr>
          <w:rFonts w:ascii="Noto Sans" w:hAnsi="Noto Sans"/>
          <w:color w:val="5D5E5E"/>
          <w:spacing w:val="-12"/>
          <w:w w:val="115"/>
          <w:sz w:val="9"/>
        </w:rPr>
        <w:t> </w:t>
      </w:r>
      <w:r>
        <w:rPr>
          <w:rFonts w:ascii="Noto Sans" w:hAnsi="Noto Sans"/>
          <w:color w:val="5D5E5E"/>
          <w:w w:val="115"/>
          <w:sz w:val="9"/>
        </w:rPr>
        <w:t>goods</w:t>
        <w:tab/>
      </w:r>
      <w:r>
        <w:rPr>
          <w:rFonts w:ascii="Aegean" w:hAnsi="Aegean"/>
          <w:color w:val="5D5E5E"/>
          <w:w w:val="125"/>
          <w:position w:val="-5"/>
          <w:sz w:val="14"/>
        </w:rPr>
        <w:t>_</w:t>
      </w:r>
      <w:r>
        <w:rPr>
          <w:rFonts w:ascii="Aegean" w:hAnsi="Aegean"/>
          <w:color w:val="5D5E5E"/>
          <w:spacing w:val="37"/>
          <w:w w:val="125"/>
          <w:position w:val="-5"/>
          <w:sz w:val="14"/>
        </w:rPr>
        <w:t> </w:t>
      </w:r>
      <w:r>
        <w:rPr>
          <w:rFonts w:ascii="Aegean" w:hAnsi="Aegean"/>
          <w:color w:val="5D5E5E"/>
          <w:w w:val="115"/>
          <w:position w:val="-8"/>
          <w:sz w:val="9"/>
        </w:rPr>
        <w:t>98</w:t>
      </w:r>
    </w:p>
    <w:p>
      <w:pPr>
        <w:tabs>
          <w:tab w:pos="1240" w:val="left" w:leader="none"/>
          <w:tab w:pos="2206" w:val="left" w:leader="none"/>
          <w:tab w:pos="3183" w:val="left" w:leader="none"/>
        </w:tabs>
        <w:spacing w:before="141"/>
        <w:ind w:left="285" w:right="0" w:firstLine="0"/>
        <w:jc w:val="left"/>
        <w:rPr>
          <w:rFonts w:ascii="Aegean"/>
          <w:sz w:val="9"/>
        </w:rPr>
      </w:pPr>
      <w:r>
        <w:rPr>
          <w:rFonts w:ascii="Aegean"/>
          <w:color w:val="616161"/>
          <w:spacing w:val="3"/>
          <w:position w:val="2"/>
          <w:sz w:val="9"/>
        </w:rPr>
        <w:t>1990</w:t>
        <w:tab/>
      </w:r>
      <w:r>
        <w:rPr>
          <w:rFonts w:ascii="Aegean"/>
          <w:color w:val="616161"/>
          <w:spacing w:val="9"/>
          <w:position w:val="2"/>
          <w:sz w:val="9"/>
        </w:rPr>
        <w:t>91</w:t>
        <w:tab/>
      </w:r>
      <w:r>
        <w:rPr>
          <w:rFonts w:ascii="Aegean"/>
          <w:color w:val="616161"/>
          <w:spacing w:val="6"/>
          <w:position w:val="1"/>
          <w:sz w:val="9"/>
        </w:rPr>
        <w:t>92</w:t>
        <w:tab/>
      </w:r>
      <w:r>
        <w:rPr>
          <w:rFonts w:ascii="Aegean"/>
          <w:color w:val="616161"/>
          <w:spacing w:val="6"/>
          <w:sz w:val="9"/>
        </w:rPr>
        <w:t>93      </w:t>
      </w:r>
      <w:r>
        <w:rPr>
          <w:rFonts w:ascii="Aegean"/>
          <w:color w:val="616161"/>
          <w:spacing w:val="15"/>
          <w:sz w:val="9"/>
        </w:rPr>
        <w:t> </w:t>
      </w:r>
      <w:r>
        <w:rPr>
          <w:rFonts w:ascii="Aegean"/>
          <w:color w:val="616161"/>
          <w:spacing w:val="-5"/>
          <w:position w:val="7"/>
          <w:sz w:val="9"/>
        </w:rPr>
        <w:t>96</w:t>
      </w: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rPr>
          <w:rFonts w:ascii="Aegean"/>
        </w:rPr>
      </w:pPr>
    </w:p>
    <w:p>
      <w:pPr>
        <w:pStyle w:val="BodyText"/>
        <w:spacing w:before="5"/>
        <w:rPr>
          <w:rFonts w:ascii="Aegean"/>
          <w:sz w:val="27"/>
        </w:rPr>
      </w:pPr>
    </w:p>
    <w:p>
      <w:pPr>
        <w:spacing w:before="0"/>
        <w:ind w:left="175" w:right="0" w:firstLine="0"/>
        <w:jc w:val="left"/>
        <w:rPr>
          <w:rFonts w:ascii="Arial Black"/>
          <w:sz w:val="12"/>
        </w:rPr>
      </w:pPr>
      <w:r>
        <w:rPr>
          <w:rFonts w:ascii="Arial Black"/>
          <w:color w:val="4E4E4F"/>
          <w:w w:val="75"/>
          <w:sz w:val="12"/>
        </w:rPr>
        <w:t>1 </w:t>
      </w:r>
      <w:r>
        <w:rPr>
          <w:rFonts w:ascii="Arial Black"/>
          <w:color w:val="4E4E4F"/>
          <w:w w:val="90"/>
          <w:sz w:val="12"/>
        </w:rPr>
        <w:t>66</w:t>
      </w:r>
    </w:p>
    <w:p>
      <w:pPr>
        <w:pStyle w:val="BodyText"/>
        <w:spacing w:line="295" w:lineRule="auto" w:before="30"/>
        <w:ind w:left="176" w:right="214"/>
      </w:pPr>
      <w:r>
        <w:rPr/>
        <w:br w:type="column"/>
      </w:r>
      <w:r>
        <w:rPr>
          <w:color w:val="2B2A2C"/>
          <w:w w:val="110"/>
        </w:rPr>
        <w:t>to </w:t>
      </w:r>
      <w:r>
        <w:rPr>
          <w:color w:val="2B2A2C"/>
          <w:spacing w:val="6"/>
          <w:w w:val="110"/>
        </w:rPr>
        <w:t>have </w:t>
      </w:r>
      <w:r>
        <w:rPr>
          <w:color w:val="2B2A2C"/>
          <w:spacing w:val="8"/>
          <w:w w:val="110"/>
        </w:rPr>
        <w:t>risen </w:t>
      </w:r>
      <w:r>
        <w:rPr>
          <w:color w:val="2B2A2C"/>
          <w:spacing w:val="12"/>
          <w:w w:val="110"/>
        </w:rPr>
        <w:t>in </w:t>
      </w:r>
      <w:r>
        <w:rPr>
          <w:color w:val="2B2A2C"/>
          <w:w w:val="110"/>
        </w:rPr>
        <w:t>the </w:t>
      </w:r>
      <w:r>
        <w:rPr>
          <w:color w:val="2B2A2C"/>
          <w:spacing w:val="4"/>
          <w:w w:val="110"/>
        </w:rPr>
        <w:t>first </w:t>
      </w:r>
      <w:r>
        <w:rPr>
          <w:color w:val="2B2A2C"/>
          <w:spacing w:val="3"/>
          <w:w w:val="110"/>
        </w:rPr>
        <w:t>quarter, </w:t>
      </w:r>
      <w:r>
        <w:rPr>
          <w:color w:val="2B2A2C"/>
          <w:w w:val="110"/>
        </w:rPr>
        <w:t>and </w:t>
      </w:r>
      <w:r>
        <w:rPr>
          <w:color w:val="2B2A2C"/>
          <w:spacing w:val="8"/>
          <w:w w:val="110"/>
        </w:rPr>
        <w:t>survey </w:t>
      </w:r>
      <w:r>
        <w:rPr>
          <w:color w:val="2B2A2C"/>
          <w:spacing w:val="5"/>
          <w:w w:val="110"/>
        </w:rPr>
        <w:t>data </w:t>
      </w:r>
      <w:r>
        <w:rPr>
          <w:color w:val="2B2A2C"/>
          <w:spacing w:val="6"/>
          <w:w w:val="110"/>
          <w:position w:val="1"/>
        </w:rPr>
        <w:t>sug</w:t>
      </w:r>
      <w:r>
        <w:rPr>
          <w:color w:val="444245"/>
          <w:spacing w:val="6"/>
          <w:w w:val="110"/>
          <w:position w:val="1"/>
        </w:rPr>
        <w:t>ge</w:t>
      </w:r>
      <w:r>
        <w:rPr>
          <w:color w:val="6B6A66"/>
          <w:spacing w:val="6"/>
          <w:w w:val="110"/>
          <w:position w:val="1"/>
        </w:rPr>
        <w:t>s</w:t>
      </w:r>
      <w:r>
        <w:rPr>
          <w:color w:val="A29F9B"/>
          <w:spacing w:val="6"/>
          <w:w w:val="110"/>
          <w:position w:val="1"/>
        </w:rPr>
        <w:t>t </w:t>
      </w:r>
      <w:r>
        <w:rPr>
          <w:color w:val="2B2A2C"/>
          <w:spacing w:val="5"/>
          <w:w w:val="110"/>
        </w:rPr>
        <w:t>that </w:t>
      </w:r>
      <w:r>
        <w:rPr>
          <w:color w:val="2B2A2C"/>
          <w:spacing w:val="3"/>
          <w:w w:val="110"/>
        </w:rPr>
        <w:t>further </w:t>
      </w:r>
      <w:r>
        <w:rPr>
          <w:color w:val="2B2A2C"/>
          <w:spacing w:val="8"/>
          <w:w w:val="110"/>
        </w:rPr>
        <w:t>increases </w:t>
      </w:r>
      <w:r>
        <w:rPr>
          <w:color w:val="2B2A2C"/>
          <w:spacing w:val="12"/>
          <w:w w:val="110"/>
        </w:rPr>
        <w:t>in </w:t>
      </w:r>
      <w:r>
        <w:rPr>
          <w:color w:val="2B2A2C"/>
          <w:spacing w:val="7"/>
          <w:w w:val="110"/>
        </w:rPr>
        <w:t>demand </w:t>
      </w:r>
      <w:r>
        <w:rPr>
          <w:color w:val="2B2A2C"/>
          <w:w w:val="110"/>
        </w:rPr>
        <w:t>and </w:t>
      </w:r>
      <w:r>
        <w:rPr>
          <w:color w:val="2B2A2C"/>
          <w:spacing w:val="8"/>
          <w:w w:val="110"/>
        </w:rPr>
        <w:t>output </w:t>
      </w:r>
      <w:r>
        <w:rPr>
          <w:color w:val="2B2A2C"/>
          <w:w w:val="110"/>
        </w:rPr>
        <w:t>may </w:t>
      </w:r>
      <w:r>
        <w:rPr>
          <w:color w:val="2B2A2C"/>
          <w:spacing w:val="12"/>
          <w:w w:val="110"/>
        </w:rPr>
        <w:t>be </w:t>
      </w:r>
      <w:r>
        <w:rPr>
          <w:color w:val="2B2A2C"/>
          <w:spacing w:val="6"/>
          <w:w w:val="110"/>
        </w:rPr>
        <w:t>expected </w:t>
      </w:r>
      <w:r>
        <w:rPr>
          <w:color w:val="2B2A2C"/>
          <w:spacing w:val="9"/>
          <w:w w:val="110"/>
        </w:rPr>
        <w:t>in </w:t>
      </w:r>
      <w:r>
        <w:rPr>
          <w:color w:val="2B2A2C"/>
          <w:spacing w:val="5"/>
          <w:w w:val="110"/>
        </w:rPr>
        <w:t>the </w:t>
      </w:r>
      <w:r>
        <w:rPr>
          <w:color w:val="2B2A2C"/>
          <w:spacing w:val="8"/>
          <w:w w:val="110"/>
        </w:rPr>
        <w:t>second </w:t>
      </w:r>
      <w:r>
        <w:rPr>
          <w:color w:val="2B2A2C"/>
          <w:spacing w:val="4"/>
          <w:w w:val="110"/>
        </w:rPr>
        <w:t>quarter.  </w:t>
      </w:r>
      <w:r>
        <w:rPr>
          <w:color w:val="2B2A2C"/>
          <w:spacing w:val="10"/>
          <w:w w:val="110"/>
        </w:rPr>
        <w:t>Although </w:t>
      </w:r>
      <w:r>
        <w:rPr>
          <w:color w:val="2B2A2C"/>
          <w:spacing w:val="4"/>
          <w:w w:val="110"/>
        </w:rPr>
        <w:t>the </w:t>
      </w:r>
      <w:r>
        <w:rPr>
          <w:color w:val="2B2A2C"/>
          <w:spacing w:val="8"/>
          <w:w w:val="110"/>
        </w:rPr>
        <w:t>increases </w:t>
      </w:r>
      <w:r>
        <w:rPr>
          <w:color w:val="2B2A2C"/>
          <w:spacing w:val="3"/>
          <w:w w:val="110"/>
        </w:rPr>
        <w:t>in </w:t>
      </w:r>
      <w:r>
        <w:rPr>
          <w:color w:val="2B2A2C"/>
          <w:spacing w:val="7"/>
          <w:w w:val="110"/>
        </w:rPr>
        <w:t>output have </w:t>
      </w:r>
      <w:r>
        <w:rPr>
          <w:color w:val="2B2A2C"/>
          <w:spacing w:val="6"/>
          <w:w w:val="110"/>
        </w:rPr>
        <w:t>been </w:t>
      </w:r>
      <w:r>
        <w:rPr>
          <w:color w:val="2B2A2C"/>
          <w:w w:val="110"/>
        </w:rPr>
        <w:t>a </w:t>
      </w:r>
      <w:r>
        <w:rPr>
          <w:color w:val="2B2A2C"/>
          <w:spacing w:val="10"/>
          <w:w w:val="110"/>
        </w:rPr>
        <w:t>little </w:t>
      </w:r>
      <w:r>
        <w:rPr>
          <w:color w:val="2B2A2C"/>
          <w:spacing w:val="5"/>
          <w:w w:val="110"/>
        </w:rPr>
        <w:t>stronger </w:t>
      </w:r>
      <w:r>
        <w:rPr>
          <w:color w:val="2B2A2C"/>
          <w:spacing w:val="7"/>
          <w:w w:val="110"/>
        </w:rPr>
        <w:t>than expected </w:t>
      </w:r>
      <w:r>
        <w:rPr>
          <w:color w:val="2B2A2C"/>
          <w:spacing w:val="11"/>
          <w:w w:val="110"/>
        </w:rPr>
        <w:t>(especially </w:t>
      </w:r>
      <w:r>
        <w:rPr>
          <w:color w:val="2B2A2C"/>
          <w:spacing w:val="3"/>
          <w:w w:val="110"/>
        </w:rPr>
        <w:t>in </w:t>
      </w:r>
      <w:r>
        <w:rPr>
          <w:color w:val="2B2A2C"/>
          <w:spacing w:val="8"/>
          <w:w w:val="110"/>
        </w:rPr>
        <w:t>manufacturing) </w:t>
      </w:r>
      <w:r>
        <w:rPr>
          <w:color w:val="2B2A2C"/>
          <w:spacing w:val="4"/>
          <w:w w:val="110"/>
        </w:rPr>
        <w:t>the </w:t>
      </w:r>
      <w:r>
        <w:rPr>
          <w:color w:val="2B2A2C"/>
          <w:spacing w:val="5"/>
          <w:w w:val="110"/>
        </w:rPr>
        <w:t>gap </w:t>
      </w:r>
      <w:r>
        <w:rPr>
          <w:color w:val="2B2A2C"/>
          <w:spacing w:val="6"/>
          <w:w w:val="110"/>
        </w:rPr>
        <w:t>between </w:t>
      </w:r>
      <w:r>
        <w:rPr>
          <w:color w:val="2B2A2C"/>
          <w:spacing w:val="8"/>
          <w:w w:val="110"/>
        </w:rPr>
        <w:t>actual </w:t>
      </w:r>
      <w:r>
        <w:rPr>
          <w:color w:val="2B2A2C"/>
          <w:spacing w:val="4"/>
          <w:w w:val="110"/>
        </w:rPr>
        <w:t>and </w:t>
      </w:r>
      <w:r>
        <w:rPr>
          <w:color w:val="2B2A2C"/>
          <w:spacing w:val="8"/>
          <w:w w:val="110"/>
        </w:rPr>
        <w:t>potential </w:t>
      </w:r>
      <w:r>
        <w:rPr>
          <w:color w:val="2B2A2C"/>
          <w:spacing w:val="6"/>
          <w:w w:val="110"/>
        </w:rPr>
        <w:t>output </w:t>
      </w:r>
      <w:r>
        <w:rPr>
          <w:color w:val="2B2A2C"/>
          <w:spacing w:val="8"/>
          <w:w w:val="110"/>
        </w:rPr>
        <w:t>remains </w:t>
      </w:r>
      <w:r>
        <w:rPr>
          <w:color w:val="2B2A2C"/>
          <w:spacing w:val="9"/>
          <w:w w:val="110"/>
        </w:rPr>
        <w:t>sizeable, </w:t>
      </w:r>
      <w:r>
        <w:rPr>
          <w:color w:val="2B2A2C"/>
          <w:spacing w:val="7"/>
          <w:w w:val="110"/>
        </w:rPr>
        <w:t>although </w:t>
      </w:r>
      <w:r>
        <w:rPr>
          <w:color w:val="2B2A2C"/>
          <w:spacing w:val="4"/>
          <w:w w:val="110"/>
        </w:rPr>
        <w:t>it</w:t>
      </w:r>
      <w:r>
        <w:rPr>
          <w:color w:val="2B2A2C"/>
          <w:spacing w:val="7"/>
          <w:w w:val="110"/>
        </w:rPr>
        <w:t> </w:t>
      </w:r>
      <w:r>
        <w:rPr>
          <w:color w:val="2B2A2C"/>
          <w:spacing w:val="10"/>
          <w:w w:val="110"/>
        </w:rPr>
        <w:t>is</w:t>
      </w:r>
      <w:r>
        <w:rPr>
          <w:color w:val="2B2A2C"/>
          <w:spacing w:val="-29"/>
        </w:rPr>
        <w:t> </w:t>
      </w:r>
    </w:p>
    <w:p>
      <w:pPr>
        <w:pStyle w:val="BodyText"/>
        <w:spacing w:line="228" w:lineRule="exact"/>
        <w:ind w:left="176"/>
      </w:pPr>
      <w:r>
        <w:rPr>
          <w:color w:val="2B2A2C"/>
          <w:spacing w:val="6"/>
          <w:w w:val="110"/>
        </w:rPr>
        <w:t>difficult </w:t>
      </w:r>
      <w:r>
        <w:rPr>
          <w:color w:val="2B2A2C"/>
          <w:w w:val="110"/>
        </w:rPr>
        <w:t>to </w:t>
      </w:r>
      <w:r>
        <w:rPr>
          <w:color w:val="2B2A2C"/>
          <w:spacing w:val="6"/>
          <w:w w:val="110"/>
        </w:rPr>
        <w:t>measure </w:t>
      </w:r>
      <w:r>
        <w:rPr>
          <w:color w:val="2B2A2C"/>
          <w:spacing w:val="7"/>
          <w:w w:val="110"/>
        </w:rPr>
        <w:t>with </w:t>
      </w:r>
      <w:r>
        <w:rPr>
          <w:color w:val="2B2A2C"/>
          <w:spacing w:val="5"/>
          <w:w w:val="110"/>
        </w:rPr>
        <w:t>any</w:t>
      </w:r>
      <w:r>
        <w:rPr>
          <w:color w:val="2B2A2C"/>
          <w:spacing w:val="59"/>
          <w:w w:val="110"/>
        </w:rPr>
        <w:t> </w:t>
      </w:r>
      <w:r>
        <w:rPr>
          <w:color w:val="2B2A2C"/>
          <w:spacing w:val="11"/>
          <w:w w:val="110"/>
        </w:rPr>
        <w:t>precision.</w:t>
      </w:r>
    </w:p>
    <w:p>
      <w:pPr>
        <w:pStyle w:val="BodyText"/>
        <w:rPr>
          <w:sz w:val="24"/>
        </w:rPr>
      </w:pPr>
    </w:p>
    <w:p>
      <w:pPr>
        <w:pStyle w:val="BodyText"/>
        <w:spacing w:before="3"/>
        <w:rPr>
          <w:sz w:val="31"/>
        </w:rPr>
      </w:pPr>
    </w:p>
    <w:p>
      <w:pPr>
        <w:pStyle w:val="Heading2"/>
        <w:numPr>
          <w:ilvl w:val="1"/>
          <w:numId w:val="11"/>
        </w:numPr>
        <w:tabs>
          <w:tab w:pos="3205" w:val="left" w:leader="none"/>
          <w:tab w:pos="3206" w:val="left" w:leader="none"/>
          <w:tab w:pos="5653" w:val="left" w:leader="none"/>
        </w:tabs>
        <w:spacing w:line="240" w:lineRule="auto" w:before="0" w:after="0"/>
        <w:ind w:left="3205" w:right="0" w:hanging="3031"/>
        <w:jc w:val="left"/>
        <w:rPr>
          <w:rFonts w:ascii="Times New Roman"/>
          <w:color w:val="306047"/>
          <w:sz w:val="21"/>
          <w:u w:val="none"/>
        </w:rPr>
      </w:pPr>
      <w:r>
        <w:rPr>
          <w:color w:val="2E625E"/>
          <w:spacing w:val="6"/>
          <w:w w:val="110"/>
          <w:u w:val="thick" w:color="3474AB"/>
        </w:rPr>
        <w:t>and</w:t>
      </w:r>
      <w:r>
        <w:rPr>
          <w:color w:val="2E625E"/>
          <w:spacing w:val="14"/>
          <w:w w:val="110"/>
          <w:u w:val="thick" w:color="3474AB"/>
        </w:rPr>
        <w:t> </w:t>
      </w:r>
      <w:r>
        <w:rPr>
          <w:color w:val="2E625E"/>
          <w:spacing w:val="6"/>
          <w:w w:val="110"/>
          <w:u w:val="thick" w:color="3474AB"/>
        </w:rPr>
        <w:t>the</w:t>
      </w:r>
      <w:r>
        <w:rPr>
          <w:color w:val="2E625E"/>
          <w:spacing w:val="6"/>
          <w:u w:val="thick" w:color="3474AB"/>
        </w:rPr>
        <w:tab/>
      </w:r>
    </w:p>
    <w:p>
      <w:pPr>
        <w:pStyle w:val="BodyText"/>
        <w:spacing w:before="6"/>
        <w:rPr>
          <w:rFonts w:ascii="Arial"/>
          <w:sz w:val="29"/>
        </w:rPr>
      </w:pPr>
    </w:p>
    <w:p>
      <w:pPr>
        <w:pStyle w:val="BodyText"/>
        <w:spacing w:line="285" w:lineRule="auto"/>
        <w:ind w:left="180" w:right="214" w:hanging="4"/>
      </w:pPr>
      <w:r>
        <w:rPr>
          <w:color w:val="2C2C2C"/>
          <w:w w:val="110"/>
        </w:rPr>
        <w:t>The preliminary estimate of GDP in the first quarter suggests that total output rose by 0.2%, the third successive quarterly increase in GDP. Excluding </w:t>
      </w:r>
      <w:r>
        <w:rPr>
          <w:color w:val="2C2C2C"/>
          <w:w w:val="110"/>
          <w:position w:val="1"/>
        </w:rPr>
        <w:t>North </w:t>
      </w:r>
      <w:r>
        <w:rPr>
          <w:color w:val="2C2C2C"/>
          <w:w w:val="110"/>
        </w:rPr>
        <w:t>Sea output, the rise is estimated at 0.6%. No detailed sectoral disaggregation is yet available, but the </w:t>
      </w:r>
      <w:r>
        <w:rPr>
          <w:color w:val="2C2C2C"/>
          <w:w w:val="110"/>
          <w:position w:val="1"/>
        </w:rPr>
        <w:t>month</w:t>
      </w:r>
      <w:r>
        <w:rPr>
          <w:color w:val="2C2C2C"/>
          <w:w w:val="110"/>
          <w:position w:val="2"/>
        </w:rPr>
        <w:t>ly </w:t>
      </w:r>
      <w:r>
        <w:rPr>
          <w:color w:val="2C2C2C"/>
          <w:w w:val="110"/>
        </w:rPr>
        <w:t>data on industrial output indicate that much of the recovery has been in manufacturing, where output </w:t>
      </w:r>
      <w:r>
        <w:rPr>
          <w:color w:val="2C2C2C"/>
          <w:w w:val="110"/>
          <w:position w:val="1"/>
        </w:rPr>
        <w:t>ros</w:t>
      </w:r>
      <w:r>
        <w:rPr>
          <w:color w:val="2C2C2C"/>
          <w:w w:val="110"/>
          <w:position w:val="2"/>
        </w:rPr>
        <w:t>e</w:t>
      </w:r>
    </w:p>
    <w:p>
      <w:pPr>
        <w:pStyle w:val="BodyText"/>
        <w:spacing w:line="278" w:lineRule="auto" w:before="8"/>
        <w:ind w:left="186" w:right="415"/>
      </w:pPr>
      <w:r>
        <w:rPr>
          <w:color w:val="2C2C2C"/>
          <w:spacing w:val="3"/>
          <w:w w:val="105"/>
        </w:rPr>
        <w:t>by </w:t>
      </w:r>
      <w:r>
        <w:rPr>
          <w:color w:val="2C2C2C"/>
          <w:w w:val="85"/>
        </w:rPr>
        <w:t>1 </w:t>
      </w:r>
      <w:r>
        <w:rPr>
          <w:color w:val="2C2C2C"/>
          <w:spacing w:val="10"/>
          <w:w w:val="105"/>
        </w:rPr>
        <w:t>.2% </w:t>
      </w:r>
      <w:r>
        <w:rPr>
          <w:color w:val="2C2C2C"/>
          <w:w w:val="105"/>
        </w:rPr>
        <w:t>in the  </w:t>
      </w:r>
      <w:r>
        <w:rPr>
          <w:color w:val="2C2C2C"/>
          <w:spacing w:val="4"/>
          <w:w w:val="105"/>
        </w:rPr>
        <w:t>three  </w:t>
      </w:r>
      <w:r>
        <w:rPr>
          <w:color w:val="2C2C2C"/>
          <w:spacing w:val="7"/>
          <w:w w:val="105"/>
        </w:rPr>
        <w:t>months </w:t>
      </w:r>
      <w:r>
        <w:rPr>
          <w:color w:val="2C2C2C"/>
          <w:w w:val="105"/>
        </w:rPr>
        <w:t>to  </w:t>
      </w:r>
      <w:r>
        <w:rPr>
          <w:color w:val="2C2C2C"/>
          <w:spacing w:val="3"/>
          <w:w w:val="105"/>
        </w:rPr>
        <w:t>February  </w:t>
      </w:r>
      <w:r>
        <w:rPr>
          <w:color w:val="2C2C2C"/>
          <w:spacing w:val="6"/>
          <w:w w:val="105"/>
        </w:rPr>
        <w:t>over </w:t>
      </w:r>
      <w:r>
        <w:rPr>
          <w:color w:val="2C2C2C"/>
          <w:spacing w:val="7"/>
          <w:w w:val="105"/>
        </w:rPr>
        <w:t>the </w:t>
      </w:r>
      <w:r>
        <w:rPr>
          <w:color w:val="2C2C2C"/>
          <w:spacing w:val="8"/>
          <w:w w:val="105"/>
        </w:rPr>
        <w:t>previous </w:t>
      </w:r>
      <w:r>
        <w:rPr>
          <w:color w:val="2C2C2C"/>
          <w:spacing w:val="3"/>
          <w:w w:val="105"/>
        </w:rPr>
        <w:t>three </w:t>
      </w:r>
      <w:r>
        <w:rPr>
          <w:color w:val="2C2C2C"/>
          <w:spacing w:val="5"/>
          <w:w w:val="105"/>
        </w:rPr>
        <w:t>months </w:t>
      </w:r>
      <w:r>
        <w:rPr>
          <w:color w:val="2C2C2C"/>
          <w:spacing w:val="9"/>
          <w:w w:val="105"/>
        </w:rPr>
        <w:t>(see </w:t>
      </w:r>
      <w:r>
        <w:rPr>
          <w:color w:val="2C2C2C"/>
          <w:spacing w:val="4"/>
          <w:w w:val="105"/>
        </w:rPr>
        <w:t>Chart </w:t>
      </w:r>
      <w:r>
        <w:rPr>
          <w:color w:val="2C2C2C"/>
          <w:spacing w:val="14"/>
          <w:w w:val="105"/>
        </w:rPr>
        <w:t>3. </w:t>
      </w:r>
      <w:r>
        <w:rPr>
          <w:color w:val="2C2C2C"/>
          <w:w w:val="85"/>
        </w:rPr>
        <w:t>1 </w:t>
      </w:r>
      <w:r>
        <w:rPr>
          <w:color w:val="2C2C2C"/>
          <w:w w:val="105"/>
        </w:rPr>
        <w:t>) </w:t>
      </w:r>
      <w:r>
        <w:rPr>
          <w:color w:val="2C2C2C"/>
          <w:w w:val="85"/>
        </w:rPr>
        <w:t>. </w:t>
      </w:r>
      <w:r>
        <w:rPr>
          <w:color w:val="2C2C2C"/>
          <w:spacing w:val="5"/>
          <w:w w:val="105"/>
        </w:rPr>
        <w:t>This </w:t>
      </w:r>
      <w:r>
        <w:rPr>
          <w:color w:val="2C2C2C"/>
          <w:spacing w:val="7"/>
          <w:w w:val="105"/>
        </w:rPr>
        <w:t>rise </w:t>
      </w:r>
      <w:r>
        <w:rPr>
          <w:color w:val="2C2C2C"/>
          <w:spacing w:val="5"/>
          <w:w w:val="105"/>
          <w:position w:val="1"/>
        </w:rPr>
        <w:t>was </w:t>
      </w:r>
      <w:r>
        <w:rPr>
          <w:color w:val="2C2C2C"/>
          <w:spacing w:val="3"/>
          <w:w w:val="105"/>
          <w:position w:val="2"/>
        </w:rPr>
        <w:t>th</w:t>
      </w:r>
      <w:r>
        <w:rPr>
          <w:color w:val="2C2C2C"/>
          <w:spacing w:val="3"/>
          <w:w w:val="105"/>
          <w:position w:val="3"/>
        </w:rPr>
        <w:t>e </w:t>
      </w:r>
      <w:r>
        <w:rPr>
          <w:color w:val="2C2C2C"/>
          <w:spacing w:val="5"/>
          <w:w w:val="105"/>
        </w:rPr>
        <w:t>largest </w:t>
      </w:r>
      <w:r>
        <w:rPr>
          <w:color w:val="2C2C2C"/>
          <w:spacing w:val="10"/>
          <w:w w:val="105"/>
        </w:rPr>
        <w:t>since </w:t>
      </w:r>
      <w:r>
        <w:rPr>
          <w:color w:val="2C2C2C"/>
          <w:spacing w:val="3"/>
          <w:w w:val="105"/>
        </w:rPr>
        <w:t>February </w:t>
      </w:r>
      <w:r>
        <w:rPr>
          <w:color w:val="2C2C2C"/>
          <w:w w:val="85"/>
        </w:rPr>
        <w:t>1 </w:t>
      </w:r>
      <w:r>
        <w:rPr>
          <w:color w:val="2C2C2C"/>
          <w:spacing w:val="9"/>
          <w:w w:val="105"/>
        </w:rPr>
        <w:t>992, </w:t>
      </w:r>
      <w:r>
        <w:rPr>
          <w:color w:val="2C2C2C"/>
          <w:w w:val="105"/>
        </w:rPr>
        <w:t>and </w:t>
      </w:r>
      <w:r>
        <w:rPr>
          <w:color w:val="2C2C2C"/>
          <w:spacing w:val="6"/>
          <w:w w:val="105"/>
        </w:rPr>
        <w:t>was broadly</w:t>
      </w:r>
      <w:r>
        <w:rPr>
          <w:color w:val="2C2C2C"/>
          <w:spacing w:val="3"/>
          <w:w w:val="105"/>
        </w:rPr>
        <w:t> </w:t>
      </w:r>
      <w:r>
        <w:rPr>
          <w:color w:val="2C2C2C"/>
          <w:spacing w:val="9"/>
          <w:w w:val="105"/>
        </w:rPr>
        <w:t>based.</w:t>
      </w:r>
    </w:p>
    <w:p>
      <w:pPr>
        <w:pStyle w:val="BodyText"/>
        <w:spacing w:line="280" w:lineRule="auto" w:before="9"/>
        <w:ind w:left="191" w:right="415"/>
      </w:pPr>
      <w:r>
        <w:rPr>
          <w:color w:val="2C2C2C"/>
          <w:spacing w:val="7"/>
          <w:w w:val="105"/>
        </w:rPr>
        <w:t>Disaggregating </w:t>
      </w:r>
      <w:r>
        <w:rPr>
          <w:color w:val="2C2C2C"/>
          <w:spacing w:val="9"/>
          <w:w w:val="105"/>
        </w:rPr>
        <w:t>industrial </w:t>
      </w:r>
      <w:r>
        <w:rPr>
          <w:color w:val="2C2C2C"/>
          <w:spacing w:val="7"/>
          <w:w w:val="105"/>
        </w:rPr>
        <w:t>production </w:t>
      </w:r>
      <w:r>
        <w:rPr>
          <w:color w:val="2C2C2C"/>
          <w:spacing w:val="3"/>
          <w:w w:val="105"/>
        </w:rPr>
        <w:t>by </w:t>
      </w:r>
      <w:r>
        <w:rPr>
          <w:color w:val="2C2C2C"/>
          <w:spacing w:val="7"/>
          <w:w w:val="105"/>
        </w:rPr>
        <w:t>class </w:t>
      </w:r>
      <w:r>
        <w:rPr>
          <w:color w:val="2C2C2C"/>
          <w:spacing w:val="4"/>
          <w:w w:val="105"/>
        </w:rPr>
        <w:t>of </w:t>
      </w:r>
      <w:r>
        <w:rPr>
          <w:color w:val="2C2C2C"/>
          <w:spacing w:val="5"/>
          <w:w w:val="105"/>
        </w:rPr>
        <w:t>good, </w:t>
      </w:r>
      <w:r>
        <w:rPr>
          <w:color w:val="2C2C2C"/>
          <w:spacing w:val="3"/>
          <w:w w:val="105"/>
        </w:rPr>
        <w:t>most </w:t>
      </w:r>
      <w:r>
        <w:rPr>
          <w:color w:val="2C2C2C"/>
          <w:w w:val="105"/>
        </w:rPr>
        <w:t>of </w:t>
      </w:r>
      <w:r>
        <w:rPr>
          <w:color w:val="2C2C2C"/>
          <w:spacing w:val="4"/>
          <w:w w:val="105"/>
        </w:rPr>
        <w:t>the recent </w:t>
      </w:r>
      <w:r>
        <w:rPr>
          <w:color w:val="2C2C2C"/>
          <w:w w:val="105"/>
        </w:rPr>
        <w:t>i </w:t>
      </w:r>
      <w:r>
        <w:rPr>
          <w:color w:val="2C2C2C"/>
          <w:spacing w:val="4"/>
          <w:w w:val="105"/>
        </w:rPr>
        <w:t>ncrease has </w:t>
      </w:r>
      <w:r>
        <w:rPr>
          <w:color w:val="2C2C2C"/>
          <w:spacing w:val="3"/>
          <w:w w:val="105"/>
        </w:rPr>
        <w:t>come </w:t>
      </w:r>
      <w:r>
        <w:rPr>
          <w:color w:val="2C2C2C"/>
          <w:spacing w:val="2"/>
          <w:w w:val="105"/>
        </w:rPr>
        <w:t>in </w:t>
      </w:r>
      <w:r>
        <w:rPr>
          <w:color w:val="2C2C2C"/>
          <w:spacing w:val="11"/>
          <w:w w:val="105"/>
        </w:rPr>
        <w:t>investment </w:t>
      </w:r>
      <w:r>
        <w:rPr>
          <w:color w:val="2C2C2C"/>
          <w:spacing w:val="6"/>
          <w:w w:val="105"/>
        </w:rPr>
        <w:t>goods, </w:t>
      </w:r>
      <w:r>
        <w:rPr>
          <w:color w:val="2C2C2C"/>
          <w:spacing w:val="7"/>
          <w:w w:val="105"/>
        </w:rPr>
        <w:t>with output </w:t>
      </w:r>
      <w:r>
        <w:rPr>
          <w:color w:val="2C2C2C"/>
          <w:spacing w:val="3"/>
          <w:w w:val="105"/>
        </w:rPr>
        <w:t>up </w:t>
      </w:r>
      <w:r>
        <w:rPr>
          <w:color w:val="2C2C2C"/>
          <w:w w:val="105"/>
        </w:rPr>
        <w:t>by </w:t>
      </w:r>
      <w:r>
        <w:rPr>
          <w:color w:val="2C2C2C"/>
          <w:spacing w:val="12"/>
          <w:w w:val="105"/>
        </w:rPr>
        <w:t>2.6% </w:t>
      </w:r>
      <w:r>
        <w:rPr>
          <w:color w:val="2C2C2C"/>
          <w:spacing w:val="9"/>
          <w:w w:val="105"/>
        </w:rPr>
        <w:t>in </w:t>
      </w:r>
      <w:r>
        <w:rPr>
          <w:color w:val="2C2C2C"/>
          <w:spacing w:val="4"/>
          <w:w w:val="105"/>
        </w:rPr>
        <w:t>the </w:t>
      </w:r>
      <w:r>
        <w:rPr>
          <w:color w:val="2C2C2C"/>
          <w:spacing w:val="7"/>
          <w:w w:val="105"/>
        </w:rPr>
        <w:t>three months</w:t>
      </w:r>
      <w:r>
        <w:rPr>
          <w:color w:val="2C2C2C"/>
          <w:spacing w:val="58"/>
          <w:w w:val="105"/>
        </w:rPr>
        <w:t> </w:t>
      </w:r>
      <w:r>
        <w:rPr>
          <w:color w:val="2C2C2C"/>
          <w:spacing w:val="-5"/>
          <w:w w:val="105"/>
          <w:position w:val="2"/>
        </w:rPr>
        <w:t>to</w:t>
      </w:r>
    </w:p>
    <w:p>
      <w:pPr>
        <w:pStyle w:val="BodyText"/>
        <w:spacing w:line="241" w:lineRule="exact"/>
        <w:ind w:left="191"/>
      </w:pPr>
      <w:r>
        <w:rPr>
          <w:color w:val="2C2C2C"/>
          <w:spacing w:val="3"/>
          <w:w w:val="110"/>
        </w:rPr>
        <w:t>February </w:t>
      </w:r>
      <w:r>
        <w:rPr>
          <w:color w:val="2C2C2C"/>
          <w:spacing w:val="6"/>
          <w:w w:val="110"/>
        </w:rPr>
        <w:t>over </w:t>
      </w:r>
      <w:r>
        <w:rPr>
          <w:color w:val="2C2C2C"/>
          <w:spacing w:val="4"/>
          <w:w w:val="110"/>
        </w:rPr>
        <w:t>the </w:t>
      </w:r>
      <w:r>
        <w:rPr>
          <w:color w:val="2C2C2C"/>
          <w:spacing w:val="8"/>
          <w:w w:val="110"/>
        </w:rPr>
        <w:t>previous </w:t>
      </w:r>
      <w:r>
        <w:rPr>
          <w:color w:val="2C2C2C"/>
          <w:spacing w:val="3"/>
          <w:w w:val="110"/>
        </w:rPr>
        <w:t>three </w:t>
      </w:r>
      <w:r>
        <w:rPr>
          <w:color w:val="2C2C2C"/>
          <w:spacing w:val="9"/>
          <w:w w:val="110"/>
        </w:rPr>
        <w:t>months.</w:t>
      </w:r>
      <w:r>
        <w:rPr>
          <w:color w:val="2C2C2C"/>
          <w:spacing w:val="61"/>
          <w:w w:val="110"/>
        </w:rPr>
        <w:t> </w:t>
      </w:r>
      <w:r>
        <w:rPr>
          <w:color w:val="2C2C2C"/>
          <w:spacing w:val="6"/>
          <w:w w:val="110"/>
        </w:rPr>
        <w:t>Over </w:t>
      </w:r>
      <w:r>
        <w:rPr>
          <w:color w:val="2C2C2C"/>
          <w:spacing w:val="4"/>
          <w:w w:val="110"/>
        </w:rPr>
        <w:t>the </w:t>
      </w:r>
      <w:r>
        <w:rPr>
          <w:color w:val="2C2C2C"/>
          <w:spacing w:val="3"/>
          <w:w w:val="110"/>
          <w:position w:val="2"/>
        </w:rPr>
        <w:t>sa</w:t>
      </w:r>
      <w:r>
        <w:rPr>
          <w:color w:val="2C2C2C"/>
          <w:spacing w:val="3"/>
          <w:w w:val="110"/>
          <w:position w:val="3"/>
        </w:rPr>
        <w:t>m</w:t>
      </w:r>
      <w:r>
        <w:rPr>
          <w:color w:val="2C2C2C"/>
          <w:spacing w:val="3"/>
          <w:w w:val="110"/>
          <w:position w:val="5"/>
        </w:rPr>
        <w:t>e</w:t>
      </w:r>
    </w:p>
    <w:p>
      <w:pPr>
        <w:pStyle w:val="BodyText"/>
        <w:spacing w:line="285" w:lineRule="auto" w:before="15"/>
        <w:ind w:left="195" w:right="214"/>
      </w:pPr>
      <w:r>
        <w:rPr>
          <w:color w:val="2C2C2C"/>
          <w:spacing w:val="6"/>
          <w:w w:val="110"/>
          <w:position w:val="1"/>
        </w:rPr>
        <w:t>period, </w:t>
      </w:r>
      <w:r>
        <w:rPr>
          <w:color w:val="2C2C2C"/>
          <w:spacing w:val="8"/>
          <w:w w:val="110"/>
          <w:position w:val="1"/>
        </w:rPr>
        <w:t>output </w:t>
      </w:r>
      <w:r>
        <w:rPr>
          <w:color w:val="2C2C2C"/>
          <w:w w:val="110"/>
          <w:position w:val="1"/>
        </w:rPr>
        <w:t>of </w:t>
      </w:r>
      <w:r>
        <w:rPr>
          <w:color w:val="2C2C2C"/>
          <w:spacing w:val="9"/>
          <w:w w:val="110"/>
          <w:position w:val="1"/>
        </w:rPr>
        <w:t>consumer </w:t>
      </w:r>
      <w:r>
        <w:rPr>
          <w:color w:val="2C2C2C"/>
          <w:spacing w:val="5"/>
          <w:w w:val="110"/>
          <w:position w:val="1"/>
        </w:rPr>
        <w:t>goods </w:t>
      </w:r>
      <w:r>
        <w:rPr>
          <w:color w:val="2C2C2C"/>
          <w:spacing w:val="6"/>
          <w:w w:val="110"/>
        </w:rPr>
        <w:t>was </w:t>
      </w:r>
      <w:r>
        <w:rPr>
          <w:color w:val="2C2C2C"/>
          <w:w w:val="110"/>
        </w:rPr>
        <w:t>up </w:t>
      </w:r>
      <w:r>
        <w:rPr>
          <w:color w:val="2C2C2C"/>
          <w:spacing w:val="12"/>
          <w:w w:val="110"/>
        </w:rPr>
        <w:t>0.9%, </w:t>
      </w:r>
      <w:r>
        <w:rPr>
          <w:color w:val="2C2C2C"/>
          <w:spacing w:val="2"/>
          <w:w w:val="110"/>
          <w:position w:val="1"/>
        </w:rPr>
        <w:t>whe</w:t>
      </w:r>
      <w:r>
        <w:rPr>
          <w:color w:val="2C2C2C"/>
          <w:spacing w:val="2"/>
          <w:w w:val="110"/>
          <w:position w:val="2"/>
        </w:rPr>
        <w:t>re</w:t>
      </w:r>
      <w:r>
        <w:rPr>
          <w:color w:val="2C2C2C"/>
          <w:spacing w:val="2"/>
          <w:w w:val="110"/>
          <w:position w:val="4"/>
        </w:rPr>
        <w:t>as </w:t>
      </w:r>
      <w:r>
        <w:rPr>
          <w:color w:val="2C2C2C"/>
          <w:spacing w:val="7"/>
          <w:w w:val="110"/>
        </w:rPr>
        <w:t>output </w:t>
      </w:r>
      <w:r>
        <w:rPr>
          <w:color w:val="2C2C2C"/>
          <w:w w:val="110"/>
        </w:rPr>
        <w:t>of </w:t>
      </w:r>
      <w:r>
        <w:rPr>
          <w:color w:val="2C2C2C"/>
          <w:spacing w:val="6"/>
          <w:w w:val="110"/>
        </w:rPr>
        <w:t>intermediate </w:t>
      </w:r>
      <w:r>
        <w:rPr>
          <w:color w:val="2C2C2C"/>
          <w:spacing w:val="5"/>
          <w:w w:val="110"/>
        </w:rPr>
        <w:t>goods fell </w:t>
      </w:r>
      <w:r>
        <w:rPr>
          <w:color w:val="2C2C2C"/>
          <w:spacing w:val="3"/>
          <w:w w:val="110"/>
        </w:rPr>
        <w:t>by </w:t>
      </w:r>
      <w:r>
        <w:rPr>
          <w:color w:val="2C2C2C"/>
          <w:spacing w:val="12"/>
          <w:w w:val="110"/>
        </w:rPr>
        <w:t>0.9%</w:t>
      </w:r>
      <w:r>
        <w:rPr>
          <w:color w:val="2C2C2C"/>
          <w:spacing w:val="65"/>
          <w:w w:val="110"/>
        </w:rPr>
        <w:t> </w:t>
      </w:r>
      <w:r>
        <w:rPr>
          <w:color w:val="2C2C2C"/>
          <w:spacing w:val="9"/>
          <w:w w:val="110"/>
        </w:rPr>
        <w:t>(see</w:t>
      </w:r>
    </w:p>
    <w:p>
      <w:pPr>
        <w:pStyle w:val="BodyText"/>
        <w:spacing w:line="225" w:lineRule="exact"/>
        <w:ind w:left="191"/>
      </w:pPr>
      <w:r>
        <w:rPr>
          <w:color w:val="313431"/>
        </w:rPr>
        <w:t>Chart 3. 2). </w:t>
      </w:r>
    </w:p>
    <w:p>
      <w:pPr>
        <w:spacing w:after="0" w:line="225" w:lineRule="exact"/>
        <w:sectPr>
          <w:type w:val="continuous"/>
          <w:pgSz w:w="11790" w:h="17090"/>
          <w:pgMar w:top="1480" w:bottom="280" w:left="1020" w:right="300"/>
          <w:cols w:num="2" w:equalWidth="0">
            <w:col w:w="3663" w:space="1040"/>
            <w:col w:w="5767"/>
          </w:cols>
        </w:sectPr>
      </w:pPr>
    </w:p>
    <w:p>
      <w:pPr>
        <w:spacing w:before="76"/>
        <w:ind w:left="115" w:right="0" w:firstLine="0"/>
        <w:jc w:val="left"/>
        <w:rPr>
          <w:rFonts w:ascii="Noto Sans"/>
          <w:sz w:val="15"/>
        </w:rPr>
      </w:pPr>
      <w:r>
        <w:rPr/>
        <w:pict>
          <v:group style="position:absolute;margin-left:0pt;margin-top:0pt;width:591.4pt;height:854.4pt;mso-position-horizontal-relative:page;mso-position-vertical-relative:page;z-index:-18976256" coordorigin="0,0" coordsize="11828,17088">
            <v:shape style="position:absolute;left:0;top:0;width:11828;height:17088" type="#_x0000_t75" stroked="false">
              <v:imagedata r:id="rId53" o:title=""/>
            </v:shape>
            <v:shape style="position:absolute;left:9720;top:849;width:1052;height:173" type="#_x0000_t75" stroked="false">
              <v:imagedata r:id="rId54" o:title=""/>
            </v:shape>
            <v:shape style="position:absolute;left:465;top:5150;width:3384;height:178" type="#_x0000_t75" stroked="false">
              <v:imagedata r:id="rId55" o:title=""/>
            </v:shape>
            <w10:wrap type="none"/>
          </v:group>
        </w:pict>
      </w:r>
      <w:bookmarkStart w:name="0171" w:id="19"/>
      <w:bookmarkEnd w:id="19"/>
      <w:r>
        <w:rPr/>
      </w:r>
      <w:r>
        <w:rPr>
          <w:rFonts w:ascii="Noto Sans"/>
          <w:color w:val="497AAB"/>
          <w:w w:val="125"/>
          <w:sz w:val="15"/>
        </w:rPr>
        <w:t>Chart 3.3</w:t>
      </w:r>
    </w:p>
    <w:p>
      <w:pPr>
        <w:spacing w:before="38"/>
        <w:ind w:left="110" w:right="0" w:firstLine="0"/>
        <w:jc w:val="left"/>
        <w:rPr>
          <w:rFonts w:ascii="Noto Sans"/>
          <w:sz w:val="15"/>
        </w:rPr>
      </w:pPr>
      <w:r>
        <w:rPr>
          <w:rFonts w:ascii="Noto Sans"/>
          <w:color w:val="8FABD0"/>
          <w:w w:val="125"/>
          <w:sz w:val="15"/>
        </w:rPr>
        <w:t>C </w:t>
      </w:r>
      <w:r>
        <w:rPr>
          <w:rFonts w:ascii="Noto Sans"/>
          <w:color w:val="4678A6"/>
          <w:w w:val="125"/>
          <w:sz w:val="15"/>
        </w:rPr>
        <w:t>apaci</w:t>
      </w:r>
      <w:r>
        <w:rPr>
          <w:rFonts w:ascii="Noto Sans"/>
          <w:color w:val="2C6DAB"/>
          <w:w w:val="125"/>
          <w:sz w:val="15"/>
        </w:rPr>
        <w:t>t</w:t>
      </w:r>
      <w:r>
        <w:rPr>
          <w:rFonts w:ascii="Noto Sans"/>
          <w:color w:val="4678A6"/>
          <w:w w:val="125"/>
          <w:sz w:val="15"/>
        </w:rPr>
        <w:t>y utilisation</w:t>
      </w:r>
    </w:p>
    <w:p>
      <w:pPr>
        <w:spacing w:before="90"/>
        <w:ind w:left="0" w:right="454" w:firstLine="0"/>
        <w:jc w:val="right"/>
        <w:rPr>
          <w:rFonts w:ascii="Noto Sans"/>
          <w:sz w:val="9"/>
        </w:rPr>
      </w:pPr>
      <w:r>
        <w:rPr>
          <w:rFonts w:ascii="Noto Sans"/>
          <w:color w:val="565A58"/>
          <w:w w:val="110"/>
          <w:sz w:val="9"/>
        </w:rPr>
        <w:t>Percentage or firms reported working below capacity</w:t>
      </w:r>
    </w:p>
    <w:p>
      <w:pPr>
        <w:spacing w:before="80"/>
        <w:ind w:left="0" w:right="257" w:firstLine="0"/>
        <w:jc w:val="right"/>
        <w:rPr>
          <w:rFonts w:ascii="Aegean"/>
          <w:sz w:val="9"/>
        </w:rPr>
      </w:pPr>
      <w:r>
        <w:rPr>
          <w:rFonts w:ascii="Aegean"/>
          <w:color w:val="505252"/>
          <w:w w:val="335"/>
          <w:position w:val="4"/>
          <w:sz w:val="9"/>
        </w:rPr>
        <w:t>-</w:t>
      </w:r>
      <w:r>
        <w:rPr>
          <w:rFonts w:ascii="Aegean"/>
          <w:color w:val="505252"/>
          <w:spacing w:val="-29"/>
          <w:w w:val="335"/>
          <w:position w:val="4"/>
          <w:sz w:val="9"/>
        </w:rPr>
        <w:t> </w:t>
      </w:r>
      <w:r>
        <w:rPr>
          <w:rFonts w:ascii="Aegean"/>
          <w:color w:val="505252"/>
          <w:w w:val="135"/>
          <w:sz w:val="9"/>
        </w:rPr>
        <w:t>90</w:t>
      </w:r>
    </w:p>
    <w:p>
      <w:pPr>
        <w:pStyle w:val="BodyText"/>
        <w:rPr>
          <w:rFonts w:ascii="Aegean"/>
          <w:sz w:val="18"/>
        </w:rPr>
      </w:pPr>
    </w:p>
    <w:p>
      <w:pPr>
        <w:spacing w:before="110"/>
        <w:ind w:left="0" w:right="261" w:firstLine="0"/>
        <w:jc w:val="right"/>
        <w:rPr>
          <w:rFonts w:ascii="Aegean"/>
          <w:sz w:val="9"/>
        </w:rPr>
      </w:pPr>
      <w:r>
        <w:rPr>
          <w:rFonts w:ascii="Aegean"/>
          <w:color w:val="565A58"/>
          <w:w w:val="335"/>
          <w:position w:val="4"/>
          <w:sz w:val="9"/>
        </w:rPr>
        <w:t>-</w:t>
      </w:r>
      <w:r>
        <w:rPr>
          <w:rFonts w:ascii="Aegean"/>
          <w:color w:val="565A58"/>
          <w:spacing w:val="-21"/>
          <w:w w:val="335"/>
          <w:position w:val="4"/>
          <w:sz w:val="9"/>
        </w:rPr>
        <w:t> </w:t>
      </w:r>
      <w:r>
        <w:rPr>
          <w:rFonts w:ascii="Aegean"/>
          <w:color w:val="565A58"/>
          <w:w w:val="125"/>
          <w:sz w:val="9"/>
        </w:rPr>
        <w:t>80</w:t>
      </w:r>
    </w:p>
    <w:p>
      <w:pPr>
        <w:pStyle w:val="BodyText"/>
        <w:rPr>
          <w:rFonts w:ascii="Aegean"/>
          <w:sz w:val="18"/>
        </w:rPr>
      </w:pPr>
    </w:p>
    <w:p>
      <w:pPr>
        <w:spacing w:before="126"/>
        <w:ind w:left="0" w:right="265" w:firstLine="0"/>
        <w:jc w:val="right"/>
        <w:rPr>
          <w:rFonts w:ascii="Aegean"/>
          <w:sz w:val="9"/>
        </w:rPr>
      </w:pPr>
      <w:r>
        <w:rPr>
          <w:rFonts w:ascii="Aegean"/>
          <w:color w:val="606666"/>
          <w:w w:val="330"/>
          <w:position w:val="4"/>
          <w:sz w:val="9"/>
        </w:rPr>
        <w:t>-</w:t>
      </w:r>
      <w:r>
        <w:rPr>
          <w:rFonts w:ascii="Aegean"/>
          <w:color w:val="606666"/>
          <w:spacing w:val="-22"/>
          <w:w w:val="330"/>
          <w:position w:val="4"/>
          <w:sz w:val="9"/>
        </w:rPr>
        <w:t> </w:t>
      </w:r>
      <w:r>
        <w:rPr>
          <w:rFonts w:ascii="Aegean"/>
          <w:color w:val="606666"/>
          <w:spacing w:val="-3"/>
          <w:w w:val="130"/>
          <w:sz w:val="9"/>
        </w:rPr>
        <w:t>70</w:t>
      </w:r>
    </w:p>
    <w:p>
      <w:pPr>
        <w:pStyle w:val="BodyText"/>
        <w:rPr>
          <w:rFonts w:ascii="Aegean"/>
          <w:sz w:val="18"/>
        </w:rPr>
      </w:pPr>
    </w:p>
    <w:p>
      <w:pPr>
        <w:spacing w:before="120"/>
        <w:ind w:left="0" w:right="262" w:firstLine="0"/>
        <w:jc w:val="right"/>
        <w:rPr>
          <w:rFonts w:ascii="Aegean"/>
          <w:sz w:val="9"/>
        </w:rPr>
      </w:pPr>
      <w:r>
        <w:rPr>
          <w:rFonts w:ascii="Aegean"/>
          <w:color w:val="5E6262"/>
          <w:w w:val="335"/>
          <w:position w:val="3"/>
          <w:sz w:val="9"/>
        </w:rPr>
        <w:t>-</w:t>
      </w:r>
      <w:r>
        <w:rPr>
          <w:rFonts w:ascii="Aegean"/>
          <w:color w:val="5E6262"/>
          <w:spacing w:val="-33"/>
          <w:w w:val="335"/>
          <w:position w:val="3"/>
          <w:sz w:val="9"/>
        </w:rPr>
        <w:t> </w:t>
      </w:r>
      <w:r>
        <w:rPr>
          <w:rFonts w:ascii="Aegean"/>
          <w:color w:val="5E6262"/>
          <w:w w:val="135"/>
          <w:sz w:val="9"/>
        </w:rPr>
        <w:t>60</w:t>
      </w:r>
    </w:p>
    <w:p>
      <w:pPr>
        <w:pStyle w:val="BodyText"/>
        <w:rPr>
          <w:rFonts w:ascii="Aegean"/>
          <w:sz w:val="16"/>
        </w:rPr>
      </w:pPr>
    </w:p>
    <w:p>
      <w:pPr>
        <w:pStyle w:val="BodyText"/>
        <w:spacing w:before="8"/>
        <w:rPr>
          <w:rFonts w:ascii="Aegean"/>
          <w:sz w:val="15"/>
        </w:rPr>
      </w:pPr>
    </w:p>
    <w:p>
      <w:pPr>
        <w:spacing w:before="0"/>
        <w:ind w:left="0" w:right="257" w:firstLine="0"/>
        <w:jc w:val="right"/>
        <w:rPr>
          <w:rFonts w:ascii="Aegean"/>
          <w:sz w:val="9"/>
        </w:rPr>
      </w:pPr>
      <w:r>
        <w:rPr>
          <w:rFonts w:ascii="Aegean"/>
          <w:color w:val="5E5F60"/>
          <w:w w:val="330"/>
          <w:position w:val="3"/>
          <w:sz w:val="9"/>
        </w:rPr>
        <w:t>-</w:t>
      </w:r>
      <w:r>
        <w:rPr>
          <w:rFonts w:ascii="Aegean"/>
          <w:color w:val="5E5F60"/>
          <w:spacing w:val="-30"/>
          <w:w w:val="330"/>
          <w:position w:val="3"/>
          <w:sz w:val="9"/>
        </w:rPr>
        <w:t> </w:t>
      </w:r>
      <w:r>
        <w:rPr>
          <w:rFonts w:ascii="Aegean"/>
          <w:color w:val="5E5F60"/>
          <w:spacing w:val="4"/>
          <w:w w:val="130"/>
          <w:sz w:val="9"/>
        </w:rPr>
        <w:t>50</w:t>
      </w:r>
    </w:p>
    <w:p>
      <w:pPr>
        <w:pStyle w:val="BodyText"/>
        <w:rPr>
          <w:rFonts w:ascii="Aegean"/>
          <w:sz w:val="16"/>
        </w:rPr>
      </w:pPr>
    </w:p>
    <w:p>
      <w:pPr>
        <w:pStyle w:val="BodyText"/>
        <w:spacing w:before="1"/>
        <w:rPr>
          <w:rFonts w:ascii="Aegean"/>
          <w:sz w:val="16"/>
        </w:rPr>
      </w:pPr>
    </w:p>
    <w:p>
      <w:pPr>
        <w:spacing w:before="0"/>
        <w:ind w:left="0" w:right="260" w:firstLine="0"/>
        <w:jc w:val="right"/>
        <w:rPr>
          <w:rFonts w:ascii="Aegean"/>
          <w:sz w:val="9"/>
        </w:rPr>
      </w:pPr>
      <w:r>
        <w:rPr>
          <w:rFonts w:ascii="Aegean"/>
          <w:color w:val="535354"/>
          <w:w w:val="335"/>
          <w:position w:val="1"/>
          <w:sz w:val="9"/>
        </w:rPr>
        <w:t>-</w:t>
      </w:r>
      <w:r>
        <w:rPr>
          <w:rFonts w:ascii="Aegean"/>
          <w:color w:val="535354"/>
          <w:spacing w:val="-32"/>
          <w:w w:val="335"/>
          <w:position w:val="1"/>
          <w:sz w:val="9"/>
        </w:rPr>
        <w:t> </w:t>
      </w:r>
      <w:r>
        <w:rPr>
          <w:rFonts w:ascii="Aegean"/>
          <w:color w:val="535354"/>
          <w:w w:val="135"/>
          <w:sz w:val="9"/>
        </w:rPr>
        <w:t>40</w:t>
      </w:r>
    </w:p>
    <w:p>
      <w:pPr>
        <w:pStyle w:val="BodyText"/>
        <w:rPr>
          <w:rFonts w:ascii="Aegean"/>
          <w:sz w:val="16"/>
        </w:rPr>
      </w:pPr>
    </w:p>
    <w:p>
      <w:pPr>
        <w:pStyle w:val="BodyText"/>
        <w:spacing w:before="9"/>
        <w:rPr>
          <w:rFonts w:ascii="Aegean"/>
          <w:sz w:val="16"/>
        </w:rPr>
      </w:pPr>
    </w:p>
    <w:p>
      <w:pPr>
        <w:spacing w:before="0"/>
        <w:ind w:left="0" w:right="267" w:firstLine="0"/>
        <w:jc w:val="right"/>
        <w:rPr>
          <w:rFonts w:ascii="Aegean"/>
          <w:sz w:val="9"/>
        </w:rPr>
      </w:pPr>
      <w:r>
        <w:rPr>
          <w:rFonts w:ascii="Aegean"/>
          <w:color w:val="535553"/>
          <w:w w:val="330"/>
          <w:position w:val="2"/>
          <w:sz w:val="9"/>
        </w:rPr>
        <w:t>-</w:t>
      </w:r>
      <w:r>
        <w:rPr>
          <w:rFonts w:ascii="Aegean"/>
          <w:color w:val="535553"/>
          <w:spacing w:val="-26"/>
          <w:w w:val="330"/>
          <w:position w:val="2"/>
          <w:sz w:val="9"/>
        </w:rPr>
        <w:t> </w:t>
      </w:r>
      <w:r>
        <w:rPr>
          <w:rFonts w:ascii="Aegean"/>
          <w:color w:val="535553"/>
          <w:w w:val="130"/>
          <w:sz w:val="9"/>
        </w:rPr>
        <w:t>30</w:t>
      </w:r>
    </w:p>
    <w:p>
      <w:pPr>
        <w:pStyle w:val="BodyText"/>
        <w:rPr>
          <w:rFonts w:ascii="Aegean"/>
          <w:sz w:val="16"/>
        </w:rPr>
      </w:pPr>
    </w:p>
    <w:p>
      <w:pPr>
        <w:pStyle w:val="BodyText"/>
        <w:rPr>
          <w:rFonts w:ascii="Aegean"/>
          <w:sz w:val="16"/>
        </w:rPr>
      </w:pPr>
    </w:p>
    <w:p>
      <w:pPr>
        <w:spacing w:before="122"/>
        <w:ind w:left="139" w:right="0" w:firstLine="0"/>
        <w:jc w:val="left"/>
        <w:rPr>
          <w:rFonts w:ascii="Aegean"/>
          <w:sz w:val="9"/>
        </w:rPr>
      </w:pPr>
      <w:r>
        <w:rPr>
          <w:rFonts w:ascii="Aegean"/>
          <w:color w:val="919090"/>
          <w:sz w:val="9"/>
        </w:rPr>
        <w:t>1979 </w:t>
      </w:r>
      <w:r>
        <w:rPr>
          <w:rFonts w:ascii="Aegean"/>
          <w:color w:val="5F6161"/>
          <w:sz w:val="9"/>
        </w:rPr>
        <w:t>80 81 82 83 84 85 86 87 88 89 90 91 92 93</w:t>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spacing w:before="7"/>
        <w:rPr>
          <w:rFonts w:ascii="Aegean"/>
          <w:sz w:val="12"/>
        </w:rPr>
      </w:pPr>
    </w:p>
    <w:p>
      <w:pPr>
        <w:spacing w:before="1"/>
        <w:ind w:left="656" w:right="0" w:firstLine="0"/>
        <w:jc w:val="left"/>
        <w:rPr>
          <w:rFonts w:ascii="Noto Sans"/>
          <w:sz w:val="15"/>
        </w:rPr>
      </w:pPr>
      <w:r>
        <w:rPr>
          <w:rFonts w:ascii="Noto Sans"/>
          <w:color w:val="3D74A7"/>
          <w:w w:val="125"/>
          <w:sz w:val="15"/>
        </w:rPr>
        <w:t>3.4</w:t>
      </w:r>
    </w:p>
    <w:p>
      <w:pPr>
        <w:spacing w:before="42"/>
        <w:ind w:left="191" w:right="0" w:firstLine="0"/>
        <w:jc w:val="left"/>
        <w:rPr>
          <w:rFonts w:ascii="Noto Sans"/>
          <w:sz w:val="15"/>
        </w:rPr>
      </w:pPr>
      <w:r>
        <w:rPr>
          <w:rFonts w:ascii="Noto Sans"/>
          <w:color w:val="7BA0CC"/>
          <w:w w:val="115"/>
          <w:sz w:val="15"/>
        </w:rPr>
        <w:t>)</w:t>
      </w:r>
      <w:r>
        <w:rPr>
          <w:rFonts w:ascii="Noto Sans"/>
          <w:color w:val="5280B4"/>
          <w:w w:val="115"/>
          <w:sz w:val="15"/>
        </w:rPr>
        <w:t>u</w:t>
      </w:r>
      <w:r>
        <w:rPr>
          <w:rFonts w:ascii="Noto Sans"/>
          <w:color w:val="3D75A7"/>
          <w:w w:val="115"/>
          <w:sz w:val="15"/>
        </w:rPr>
        <w:t>tput gap: deterministic trend measure</w:t>
      </w:r>
    </w:p>
    <w:p>
      <w:pPr>
        <w:pStyle w:val="BodyText"/>
        <w:spacing w:before="1"/>
        <w:rPr>
          <w:rFonts w:ascii="Noto Sans"/>
          <w:sz w:val="29"/>
        </w:rPr>
      </w:pPr>
    </w:p>
    <w:p>
      <w:pPr>
        <w:spacing w:before="0"/>
        <w:ind w:left="0" w:right="426" w:firstLine="0"/>
        <w:jc w:val="right"/>
        <w:rPr>
          <w:rFonts w:ascii="Noto Sans"/>
          <w:sz w:val="9"/>
        </w:rPr>
      </w:pPr>
      <w:r>
        <w:rPr>
          <w:rFonts w:ascii="Noto Sans"/>
          <w:color w:val="575A5A"/>
          <w:w w:val="110"/>
          <w:sz w:val="9"/>
        </w:rPr>
        <w:t>Per cent</w:t>
      </w:r>
    </w:p>
    <w:p>
      <w:pPr>
        <w:spacing w:before="46"/>
        <w:ind w:left="0" w:right="217" w:firstLine="0"/>
        <w:jc w:val="right"/>
        <w:rPr>
          <w:rFonts w:ascii="Aegean"/>
          <w:sz w:val="9"/>
        </w:rPr>
      </w:pPr>
      <w:r>
        <w:rPr>
          <w:rFonts w:ascii="Aegean"/>
          <w:color w:val="4E4E50"/>
          <w:w w:val="335"/>
          <w:sz w:val="9"/>
        </w:rPr>
        <w:t>-</w:t>
      </w:r>
      <w:r>
        <w:rPr>
          <w:rFonts w:ascii="Aegean"/>
          <w:color w:val="4E4E50"/>
          <w:spacing w:val="-12"/>
          <w:w w:val="335"/>
          <w:sz w:val="9"/>
        </w:rPr>
        <w:t> </w:t>
      </w:r>
      <w:r>
        <w:rPr>
          <w:rFonts w:ascii="Aegean"/>
          <w:color w:val="4E4E50"/>
          <w:spacing w:val="8"/>
          <w:position w:val="1"/>
          <w:sz w:val="9"/>
        </w:rPr>
        <w:t>10</w:t>
      </w:r>
      <w:r>
        <w:rPr>
          <w:rFonts w:ascii="Aegean"/>
          <w:color w:val="4E4E50"/>
          <w:spacing w:val="-6"/>
          <w:position w:val="1"/>
          <w:sz w:val="9"/>
        </w:rPr>
        <w:t> </w:t>
      </w:r>
    </w:p>
    <w:p>
      <w:pPr>
        <w:pStyle w:val="BodyText"/>
        <w:rPr>
          <w:rFonts w:ascii="Aegean"/>
          <w:sz w:val="14"/>
        </w:rPr>
      </w:pPr>
    </w:p>
    <w:p>
      <w:pPr>
        <w:spacing w:before="80"/>
        <w:ind w:left="3215" w:right="0" w:firstLine="0"/>
        <w:jc w:val="left"/>
        <w:rPr>
          <w:rFonts w:ascii="Noto Sans"/>
          <w:sz w:val="9"/>
        </w:rPr>
      </w:pPr>
      <w:r>
        <w:rPr>
          <w:rFonts w:ascii="Noto Sans"/>
          <w:color w:val="565A57"/>
          <w:w w:val="395"/>
          <w:sz w:val="9"/>
        </w:rPr>
        <w:t>-</w:t>
      </w:r>
      <w:r>
        <w:rPr>
          <w:rFonts w:ascii="Noto Sans"/>
          <w:color w:val="565A57"/>
          <w:spacing w:val="32"/>
          <w:w w:val="395"/>
          <w:sz w:val="9"/>
        </w:rPr>
        <w:t> </w:t>
      </w:r>
      <w:r>
        <w:rPr>
          <w:rFonts w:ascii="Noto Sans"/>
          <w:color w:val="565A57"/>
          <w:w w:val="140"/>
          <w:position w:val="1"/>
          <w:sz w:val="9"/>
        </w:rPr>
        <w:t>8</w:t>
      </w:r>
    </w:p>
    <w:p>
      <w:pPr>
        <w:pStyle w:val="BodyText"/>
        <w:spacing w:before="11"/>
        <w:rPr>
          <w:rFonts w:ascii="Noto Sans"/>
          <w:sz w:val="16"/>
        </w:rPr>
      </w:pPr>
    </w:p>
    <w:p>
      <w:pPr>
        <w:spacing w:before="0"/>
        <w:ind w:left="0" w:right="224" w:firstLine="0"/>
        <w:jc w:val="right"/>
        <w:rPr>
          <w:rFonts w:ascii="Aegean"/>
          <w:sz w:val="9"/>
        </w:rPr>
      </w:pPr>
      <w:r>
        <w:rPr>
          <w:rFonts w:ascii="Aegean"/>
          <w:color w:val="56585B"/>
          <w:w w:val="335"/>
          <w:position w:val="1"/>
          <w:sz w:val="9"/>
        </w:rPr>
        <w:t>-</w:t>
      </w:r>
      <w:r>
        <w:rPr>
          <w:rFonts w:ascii="Aegean"/>
          <w:color w:val="56585B"/>
          <w:spacing w:val="54"/>
          <w:w w:val="335"/>
          <w:position w:val="1"/>
          <w:sz w:val="9"/>
        </w:rPr>
        <w:t> </w:t>
      </w:r>
      <w:r>
        <w:rPr>
          <w:rFonts w:ascii="Aegean"/>
          <w:color w:val="56585B"/>
          <w:w w:val="135"/>
          <w:sz w:val="9"/>
        </w:rPr>
        <w:t>6</w:t>
      </w:r>
    </w:p>
    <w:p>
      <w:pPr>
        <w:pStyle w:val="BodyText"/>
        <w:rPr>
          <w:rFonts w:ascii="Aegean"/>
          <w:sz w:val="14"/>
        </w:rPr>
      </w:pPr>
    </w:p>
    <w:p>
      <w:pPr>
        <w:pStyle w:val="BodyText"/>
        <w:rPr>
          <w:rFonts w:ascii="Aegean"/>
          <w:sz w:val="14"/>
        </w:rPr>
      </w:pPr>
    </w:p>
    <w:p>
      <w:pPr>
        <w:pStyle w:val="BodyText"/>
        <w:rPr>
          <w:rFonts w:ascii="Aegean"/>
          <w:sz w:val="14"/>
        </w:rPr>
      </w:pPr>
    </w:p>
    <w:p>
      <w:pPr>
        <w:pStyle w:val="BodyText"/>
        <w:spacing w:before="5"/>
        <w:rPr>
          <w:rFonts w:ascii="Aegean"/>
          <w:sz w:val="15"/>
        </w:rPr>
      </w:pPr>
    </w:p>
    <w:p>
      <w:pPr>
        <w:spacing w:before="1"/>
        <w:ind w:left="0" w:right="233" w:firstLine="0"/>
        <w:jc w:val="right"/>
        <w:rPr>
          <w:rFonts w:ascii="Aegean"/>
          <w:sz w:val="9"/>
        </w:rPr>
      </w:pPr>
      <w:r>
        <w:rPr>
          <w:rFonts w:ascii="Aegean"/>
          <w:color w:val="5E6060"/>
          <w:w w:val="330"/>
          <w:sz w:val="9"/>
        </w:rPr>
        <w:t>-</w:t>
      </w:r>
      <w:r>
        <w:rPr>
          <w:rFonts w:ascii="Aegean"/>
          <w:color w:val="5E6060"/>
          <w:spacing w:val="53"/>
          <w:w w:val="330"/>
          <w:sz w:val="9"/>
        </w:rPr>
        <w:t> </w:t>
      </w:r>
      <w:r>
        <w:rPr>
          <w:rFonts w:ascii="Aegean"/>
          <w:color w:val="5E6060"/>
          <w:w w:val="125"/>
          <w:sz w:val="9"/>
        </w:rPr>
        <w:t>2</w:t>
      </w:r>
    </w:p>
    <w:p>
      <w:pPr>
        <w:pStyle w:val="BodyText"/>
        <w:spacing w:before="4"/>
        <w:rPr>
          <w:rFonts w:ascii="Aegean"/>
          <w:sz w:val="2"/>
        </w:rPr>
      </w:pPr>
    </w:p>
    <w:p>
      <w:pPr>
        <w:pStyle w:val="BodyText"/>
        <w:ind w:left="3317"/>
        <w:rPr>
          <w:rFonts w:ascii="Aegean"/>
        </w:rPr>
      </w:pPr>
      <w:r>
        <w:rPr>
          <w:rFonts w:ascii="Aegean"/>
        </w:rPr>
        <w:pict>
          <v:shape style="width:4.8pt;height:13.05pt;mso-position-horizontal-relative:char;mso-position-vertical-relative:line" type="#_x0000_t202" filled="false" stroked="false">
            <w10:anchorlock/>
            <v:textbox inset="0,0,0,0">
              <w:txbxContent>
                <w:p>
                  <w:pPr>
                    <w:spacing w:before="101"/>
                    <w:ind w:left="0" w:right="0" w:firstLine="0"/>
                    <w:jc w:val="left"/>
                    <w:rPr>
                      <w:rFonts w:ascii="Alexander"/>
                      <w:sz w:val="9"/>
                    </w:rPr>
                  </w:pPr>
                  <w:r>
                    <w:rPr>
                      <w:rFonts w:ascii="Alexander"/>
                      <w:color w:val="3B383B"/>
                      <w:w w:val="197"/>
                      <w:sz w:val="9"/>
                    </w:rPr>
                    <w:t>+</w:t>
                  </w:r>
                </w:p>
              </w:txbxContent>
            </v:textbox>
          </v:shape>
        </w:pict>
      </w:r>
      <w:r>
        <w:rPr>
          <w:rFonts w:ascii="Aegean"/>
        </w:rPr>
      </w:r>
    </w:p>
    <w:p>
      <w:pPr>
        <w:spacing w:before="0"/>
        <w:ind w:left="0" w:right="234" w:firstLine="0"/>
        <w:jc w:val="right"/>
        <w:rPr>
          <w:rFonts w:ascii="Aegean"/>
          <w:sz w:val="9"/>
        </w:rPr>
      </w:pPr>
      <w:r>
        <w:rPr>
          <w:rFonts w:ascii="Aegean"/>
          <w:color w:val="5E6060"/>
          <w:w w:val="115"/>
          <w:sz w:val="9"/>
        </w:rPr>
        <w:t>0</w:t>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tabs>
          <w:tab w:pos="1123" w:val="left" w:leader="none"/>
          <w:tab w:pos="1752" w:val="left" w:leader="none"/>
          <w:tab w:pos="2356" w:val="left" w:leader="none"/>
          <w:tab w:pos="2976" w:val="left" w:leader="none"/>
        </w:tabs>
        <w:spacing w:before="93"/>
        <w:ind w:left="187" w:right="0" w:firstLine="0"/>
        <w:jc w:val="left"/>
        <w:rPr>
          <w:rFonts w:ascii="Aegean"/>
          <w:sz w:val="9"/>
        </w:rPr>
      </w:pPr>
      <w:r>
        <w:rPr>
          <w:rFonts w:ascii="Aegean"/>
          <w:color w:val="646667"/>
          <w:w w:val="105"/>
          <w:sz w:val="9"/>
        </w:rPr>
        <w:t>1967   </w:t>
      </w:r>
      <w:r>
        <w:rPr>
          <w:rFonts w:ascii="Aegean"/>
          <w:color w:val="646667"/>
          <w:spacing w:val="19"/>
          <w:w w:val="105"/>
          <w:sz w:val="9"/>
        </w:rPr>
        <w:t> </w:t>
      </w:r>
      <w:r>
        <w:rPr>
          <w:rFonts w:ascii="Aegean"/>
          <w:color w:val="646667"/>
          <w:w w:val="105"/>
          <w:sz w:val="9"/>
        </w:rPr>
        <w:t>70</w:t>
        <w:tab/>
      </w:r>
      <w:r>
        <w:rPr>
          <w:rFonts w:ascii="Aegean"/>
          <w:color w:val="646667"/>
          <w:spacing w:val="3"/>
          <w:w w:val="105"/>
          <w:sz w:val="9"/>
        </w:rPr>
        <w:t>75</w:t>
        <w:tab/>
      </w:r>
      <w:r>
        <w:rPr>
          <w:rFonts w:ascii="Aegean"/>
          <w:color w:val="646667"/>
          <w:w w:val="105"/>
          <w:sz w:val="9"/>
        </w:rPr>
        <w:t>80</w:t>
        <w:tab/>
        <w:t>85</w:t>
        <w:tab/>
        <w:t>90</w:t>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spacing w:before="1"/>
        <w:rPr>
          <w:rFonts w:ascii="Aegean"/>
          <w:sz w:val="15"/>
        </w:rPr>
      </w:pPr>
    </w:p>
    <w:p>
      <w:pPr>
        <w:spacing w:before="1"/>
        <w:ind w:left="115" w:right="0" w:firstLine="0"/>
        <w:jc w:val="left"/>
        <w:rPr>
          <w:rFonts w:ascii="Noto Sans"/>
          <w:sz w:val="15"/>
        </w:rPr>
      </w:pPr>
      <w:r>
        <w:rPr>
          <w:rFonts w:ascii="Noto Sans"/>
          <w:color w:val="4F7AAB"/>
          <w:w w:val="120"/>
          <w:position w:val="1"/>
          <w:sz w:val="15"/>
        </w:rPr>
        <w:t>Chart </w:t>
      </w:r>
      <w:r>
        <w:rPr>
          <w:rFonts w:ascii="Noto Sans"/>
          <w:color w:val="4F7AAB"/>
          <w:w w:val="120"/>
          <w:sz w:val="15"/>
        </w:rPr>
        <w:t>3.5</w:t>
      </w:r>
    </w:p>
    <w:p>
      <w:pPr>
        <w:spacing w:before="27"/>
        <w:ind w:left="105" w:right="0" w:firstLine="0"/>
        <w:jc w:val="left"/>
        <w:rPr>
          <w:rFonts w:ascii="Noto Sans"/>
          <w:sz w:val="15"/>
        </w:rPr>
      </w:pPr>
      <w:r>
        <w:rPr>
          <w:rFonts w:ascii="Noto Sans"/>
          <w:color w:val="7E9DC9"/>
          <w:w w:val="115"/>
          <w:position w:val="2"/>
          <w:sz w:val="15"/>
        </w:rPr>
        <w:t>O</w:t>
      </w:r>
      <w:r>
        <w:rPr>
          <w:rFonts w:ascii="Noto Sans"/>
          <w:color w:val="507BAB"/>
          <w:w w:val="115"/>
          <w:position w:val="2"/>
          <w:sz w:val="15"/>
        </w:rPr>
        <w:t>u</w:t>
      </w:r>
      <w:r>
        <w:rPr>
          <w:rFonts w:ascii="Noto Sans"/>
          <w:color w:val="366DA4"/>
          <w:w w:val="115"/>
          <w:position w:val="1"/>
          <w:sz w:val="15"/>
        </w:rPr>
        <w:t>tput </w:t>
      </w:r>
      <w:r>
        <w:rPr>
          <w:rFonts w:ascii="Noto Sans"/>
          <w:color w:val="366DA4"/>
          <w:w w:val="115"/>
          <w:sz w:val="15"/>
        </w:rPr>
        <w:t>gap: production based approaches</w:t>
      </w:r>
    </w:p>
    <w:p>
      <w:pPr>
        <w:spacing w:before="171"/>
        <w:ind w:left="0" w:right="415" w:firstLine="0"/>
        <w:jc w:val="right"/>
        <w:rPr>
          <w:rFonts w:ascii="Noto Sans"/>
          <w:sz w:val="9"/>
        </w:rPr>
      </w:pPr>
      <w:r>
        <w:rPr>
          <w:rFonts w:ascii="Noto Sans"/>
          <w:color w:val="545553"/>
          <w:w w:val="115"/>
          <w:sz w:val="9"/>
        </w:rPr>
        <w:t>Per cent</w:t>
      </w:r>
    </w:p>
    <w:p>
      <w:pPr>
        <w:spacing w:before="46"/>
        <w:ind w:left="0" w:right="260" w:firstLine="0"/>
        <w:jc w:val="right"/>
        <w:rPr>
          <w:rFonts w:ascii="Aegean"/>
          <w:sz w:val="9"/>
        </w:rPr>
      </w:pPr>
      <w:r>
        <w:rPr>
          <w:rFonts w:ascii="Aegean"/>
          <w:color w:val="555655"/>
          <w:w w:val="330"/>
          <w:position w:val="3"/>
          <w:sz w:val="9"/>
        </w:rPr>
        <w:t>-</w:t>
      </w:r>
      <w:r>
        <w:rPr>
          <w:rFonts w:ascii="Aegean"/>
          <w:color w:val="555655"/>
          <w:spacing w:val="-9"/>
          <w:w w:val="330"/>
          <w:position w:val="3"/>
          <w:sz w:val="9"/>
        </w:rPr>
        <w:t> </w:t>
      </w:r>
      <w:r>
        <w:rPr>
          <w:rFonts w:ascii="Aegean"/>
          <w:color w:val="555655"/>
          <w:spacing w:val="6"/>
          <w:sz w:val="9"/>
        </w:rPr>
        <w:t>12</w:t>
      </w:r>
      <w:r>
        <w:rPr>
          <w:rFonts w:ascii="Aegean"/>
          <w:color w:val="555655"/>
          <w:spacing w:val="-11"/>
          <w:sz w:val="9"/>
        </w:rPr>
        <w:t> </w:t>
      </w:r>
    </w:p>
    <w:p>
      <w:pPr>
        <w:pStyle w:val="BodyText"/>
        <w:spacing w:before="1"/>
        <w:rPr>
          <w:rFonts w:ascii="Aegean"/>
          <w:sz w:val="18"/>
        </w:rPr>
      </w:pPr>
    </w:p>
    <w:p>
      <w:pPr>
        <w:spacing w:before="0"/>
        <w:ind w:left="0" w:right="255" w:firstLine="0"/>
        <w:jc w:val="right"/>
        <w:rPr>
          <w:rFonts w:ascii="Aegean"/>
          <w:sz w:val="9"/>
        </w:rPr>
      </w:pPr>
      <w:r>
        <w:rPr>
          <w:rFonts w:ascii="Aegean"/>
          <w:color w:val="47474A"/>
          <w:w w:val="330"/>
          <w:position w:val="3"/>
          <w:sz w:val="9"/>
        </w:rPr>
        <w:t>-</w:t>
      </w:r>
      <w:r>
        <w:rPr>
          <w:rFonts w:ascii="Aegean"/>
          <w:color w:val="47474A"/>
          <w:spacing w:val="-15"/>
          <w:w w:val="330"/>
          <w:position w:val="3"/>
          <w:sz w:val="9"/>
        </w:rPr>
        <w:t> </w:t>
      </w:r>
      <w:r>
        <w:rPr>
          <w:rFonts w:ascii="Aegean"/>
          <w:color w:val="47474A"/>
          <w:spacing w:val="8"/>
          <w:sz w:val="9"/>
        </w:rPr>
        <w:t>10</w:t>
      </w:r>
      <w:r>
        <w:rPr>
          <w:rFonts w:ascii="Aegean"/>
          <w:color w:val="47474A"/>
          <w:spacing w:val="-6"/>
          <w:sz w:val="9"/>
        </w:rPr>
        <w:t> </w:t>
      </w:r>
    </w:p>
    <w:p>
      <w:pPr>
        <w:pStyle w:val="BodyText"/>
        <w:spacing w:before="1"/>
        <w:rPr>
          <w:rFonts w:ascii="Aegean"/>
          <w:sz w:val="18"/>
        </w:rPr>
      </w:pPr>
    </w:p>
    <w:p>
      <w:pPr>
        <w:spacing w:before="0"/>
        <w:ind w:left="0" w:right="313" w:firstLine="0"/>
        <w:jc w:val="right"/>
        <w:rPr>
          <w:rFonts w:ascii="Aegean"/>
          <w:sz w:val="9"/>
        </w:rPr>
      </w:pPr>
      <w:r>
        <w:rPr>
          <w:rFonts w:ascii="Aegean"/>
          <w:color w:val="5C5E5C"/>
          <w:w w:val="330"/>
          <w:sz w:val="9"/>
        </w:rPr>
        <w:t>- </w:t>
      </w:r>
      <w:r>
        <w:rPr>
          <w:rFonts w:ascii="Aegean"/>
          <w:color w:val="5C5E5C"/>
          <w:w w:val="120"/>
          <w:position w:val="-2"/>
          <w:sz w:val="9"/>
        </w:rPr>
        <w:t>8</w:t>
      </w:r>
    </w:p>
    <w:p>
      <w:pPr>
        <w:spacing w:before="62"/>
        <w:ind w:left="1650" w:right="1285" w:firstLine="0"/>
        <w:jc w:val="center"/>
        <w:rPr>
          <w:rFonts w:ascii="Noto Sans"/>
          <w:sz w:val="9"/>
        </w:rPr>
      </w:pPr>
      <w:r>
        <w:rPr>
          <w:rFonts w:ascii="Noto Sans"/>
          <w:color w:val="4A4E4E"/>
          <w:w w:val="120"/>
          <w:sz w:val="9"/>
        </w:rPr>
        <w:t>DEeD Theasure</w:t>
      </w:r>
    </w:p>
    <w:p>
      <w:pPr>
        <w:spacing w:before="31"/>
        <w:ind w:left="0" w:right="310" w:firstLine="0"/>
        <w:jc w:val="right"/>
        <w:rPr>
          <w:rFonts w:ascii="Aegean"/>
          <w:sz w:val="9"/>
        </w:rPr>
      </w:pPr>
      <w:r>
        <w:rPr>
          <w:rFonts w:ascii="Aegean"/>
          <w:color w:val="5A5A58"/>
          <w:w w:val="335"/>
          <w:sz w:val="9"/>
        </w:rPr>
        <w:t>-</w:t>
      </w:r>
      <w:r>
        <w:rPr>
          <w:rFonts w:ascii="Aegean"/>
          <w:color w:val="5A5A58"/>
          <w:spacing w:val="1"/>
          <w:w w:val="335"/>
          <w:sz w:val="9"/>
        </w:rPr>
        <w:t> </w:t>
      </w:r>
      <w:r>
        <w:rPr>
          <w:rFonts w:ascii="Aegean"/>
          <w:color w:val="5A5A58"/>
          <w:w w:val="135"/>
          <w:sz w:val="9"/>
        </w:rPr>
        <w:t>6</w:t>
      </w:r>
    </w:p>
    <w:p>
      <w:pPr>
        <w:pStyle w:val="BodyText"/>
        <w:spacing w:before="1"/>
        <w:rPr>
          <w:rFonts w:ascii="Aegean"/>
          <w:sz w:val="11"/>
        </w:rPr>
      </w:pPr>
      <w:r>
        <w:rPr/>
        <w:pict>
          <v:shape style="position:absolute;margin-left:175.865433pt;margin-top:6.784399pt;width:17.350pt;height:9.65pt;mso-position-horizontal-relative:page;mso-position-vertical-relative:paragraph;z-index:-15673856;mso-wrap-distance-left:0;mso-wrap-distance-right:0" type="#_x0000_t202" filled="false" stroked="false">
            <v:textbox inset="0,0,0,0">
              <w:txbxContent>
                <w:p>
                  <w:pPr>
                    <w:spacing w:before="10"/>
                    <w:ind w:left="20" w:right="0" w:firstLine="0"/>
                    <w:jc w:val="left"/>
                    <w:rPr>
                      <w:rFonts w:ascii="Akkadian"/>
                      <w:sz w:val="9"/>
                    </w:rPr>
                  </w:pPr>
                  <w:r>
                    <w:rPr>
                      <w:rFonts w:ascii="Akkadian"/>
                      <w:color w:val="54585B"/>
                      <w:w w:val="355"/>
                      <w:position w:val="1"/>
                      <w:sz w:val="9"/>
                    </w:rPr>
                    <w:t>- </w:t>
                  </w:r>
                  <w:r>
                    <w:rPr>
                      <w:rFonts w:ascii="Akkadian"/>
                      <w:color w:val="54585B"/>
                      <w:w w:val="145"/>
                      <w:sz w:val="9"/>
                    </w:rPr>
                    <w:t>4</w:t>
                  </w:r>
                </w:p>
              </w:txbxContent>
            </v:textbox>
            <w10:wrap type="topAndBottom"/>
          </v:shape>
        </w:pict>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spacing w:before="112"/>
        <w:ind w:left="3168" w:right="0" w:firstLine="0"/>
        <w:jc w:val="left"/>
        <w:rPr>
          <w:rFonts w:ascii="Aegean"/>
          <w:sz w:val="9"/>
        </w:rPr>
      </w:pPr>
      <w:r>
        <w:rPr>
          <w:rFonts w:ascii="Aegean"/>
          <w:color w:val="525253"/>
          <w:w w:val="335"/>
          <w:sz w:val="9"/>
        </w:rPr>
        <w:t>-</w:t>
      </w:r>
      <w:r>
        <w:rPr>
          <w:rFonts w:ascii="Aegean"/>
          <w:color w:val="525253"/>
          <w:spacing w:val="-3"/>
          <w:w w:val="335"/>
          <w:sz w:val="9"/>
        </w:rPr>
        <w:t> </w:t>
      </w:r>
      <w:r>
        <w:rPr>
          <w:rFonts w:ascii="Aegean"/>
          <w:color w:val="525253"/>
          <w:w w:val="135"/>
          <w:sz w:val="9"/>
        </w:rPr>
        <w:t>6</w:t>
      </w:r>
    </w:p>
    <w:p>
      <w:pPr>
        <w:pStyle w:val="BodyText"/>
        <w:rPr>
          <w:rFonts w:ascii="Aegean"/>
          <w:sz w:val="14"/>
        </w:rPr>
      </w:pPr>
    </w:p>
    <w:p>
      <w:pPr>
        <w:tabs>
          <w:tab w:pos="1079" w:val="left" w:leader="none"/>
          <w:tab w:pos="1665" w:val="left" w:leader="none"/>
          <w:tab w:pos="2251" w:val="left" w:leader="none"/>
          <w:tab w:pos="2831" w:val="left" w:leader="none"/>
        </w:tabs>
        <w:spacing w:before="118"/>
        <w:ind w:left="172" w:right="0" w:firstLine="0"/>
        <w:jc w:val="left"/>
        <w:rPr>
          <w:rFonts w:ascii="Alexander" w:hAnsi="Alexander" w:cs="Alexander" w:eastAsia="Alexander"/>
          <w:sz w:val="9"/>
          <w:szCs w:val="9"/>
        </w:rPr>
      </w:pPr>
      <w:r>
        <w:rPr>
          <w:rFonts w:ascii="Aegean" w:hAnsi="Aegean" w:cs="Aegean" w:eastAsia="Aegean"/>
          <w:color w:val="5E5F5E"/>
          <w:spacing w:val="2"/>
          <w:w w:val="110"/>
          <w:position w:val="5"/>
          <w:sz w:val="9"/>
          <w:szCs w:val="9"/>
        </w:rPr>
        <w:t>19</w:t>
      </w:r>
      <w:r>
        <w:rPr>
          <w:rFonts w:ascii="Aegean" w:hAnsi="Aegean" w:cs="Aegean" w:eastAsia="Aegean"/>
          <w:color w:val="5E5F5E"/>
          <w:spacing w:val="2"/>
          <w:w w:val="110"/>
          <w:position w:val="3"/>
          <w:sz w:val="9"/>
          <w:szCs w:val="9"/>
        </w:rPr>
        <w:t>�  </w:t>
      </w:r>
      <w:r>
        <w:rPr>
          <w:rFonts w:ascii="Aegean" w:hAnsi="Aegean" w:cs="Aegean" w:eastAsia="Aegean"/>
          <w:color w:val="5E5F5E"/>
          <w:spacing w:val="8"/>
          <w:w w:val="110"/>
          <w:position w:val="3"/>
          <w:sz w:val="9"/>
          <w:szCs w:val="9"/>
        </w:rPr>
        <w:t> </w:t>
      </w:r>
      <w:r>
        <w:rPr>
          <w:rFonts w:ascii="Alexander" w:hAnsi="Alexander" w:cs="Alexander" w:eastAsia="Alexander"/>
          <w:color w:val="5E5F5E"/>
          <w:w w:val="190"/>
          <w:position w:val="3"/>
          <w:sz w:val="9"/>
          <w:szCs w:val="9"/>
        </w:rPr>
        <w:t>ro</w:t>
        <w:tab/>
      </w:r>
      <w:r>
        <w:rPr>
          <w:rFonts w:ascii="Alexander" w:hAnsi="Alexander" w:cs="Alexander" w:eastAsia="Alexander"/>
          <w:color w:val="5E5F5E"/>
          <w:w w:val="110"/>
          <w:sz w:val="9"/>
          <w:szCs w:val="9"/>
        </w:rPr>
        <w:t>�</w:t>
        <w:tab/>
      </w:r>
      <w:r>
        <w:rPr>
          <w:rFonts w:ascii="Alexander" w:hAnsi="Alexander" w:cs="Alexander" w:eastAsia="Alexander"/>
          <w:color w:val="5E5F5E"/>
          <w:w w:val="190"/>
          <w:sz w:val="9"/>
          <w:szCs w:val="9"/>
        </w:rPr>
        <w:t>w</w:t>
        <w:tab/>
      </w:r>
      <w:r>
        <w:rPr>
          <w:rFonts w:ascii="Alexander" w:hAnsi="Alexander" w:cs="Alexander" w:eastAsia="Alexander"/>
          <w:color w:val="5E5F5E"/>
          <w:w w:val="365"/>
          <w:sz w:val="9"/>
          <w:szCs w:val="9"/>
        </w:rPr>
        <w:t>e</w:t>
        <w:tab/>
      </w:r>
      <w:r>
        <w:rPr>
          <w:rFonts w:ascii="Alexander" w:hAnsi="Alexander" w:cs="Alexander" w:eastAsia="Alexander"/>
          <w:color w:val="5E5F5E"/>
          <w:w w:val="145"/>
          <w:sz w:val="9"/>
          <w:szCs w:val="9"/>
        </w:rPr>
        <w:t>�</w:t>
      </w:r>
    </w:p>
    <w:p>
      <w:pPr>
        <w:pStyle w:val="BodyText"/>
        <w:spacing w:line="295" w:lineRule="auto" w:before="89"/>
        <w:ind w:left="153" w:right="265" w:firstLine="10"/>
      </w:pPr>
      <w:r>
        <w:rPr/>
        <w:br w:type="column"/>
      </w:r>
      <w:r>
        <w:rPr>
          <w:color w:val="303031"/>
          <w:w w:val="105"/>
        </w:rPr>
        <w:t>The </w:t>
      </w:r>
      <w:r>
        <w:rPr>
          <w:color w:val="303031"/>
          <w:spacing w:val="5"/>
          <w:w w:val="105"/>
        </w:rPr>
        <w:t>recent </w:t>
      </w:r>
      <w:r>
        <w:rPr>
          <w:color w:val="303031"/>
          <w:spacing w:val="7"/>
          <w:w w:val="105"/>
        </w:rPr>
        <w:t>increase </w:t>
      </w:r>
      <w:r>
        <w:rPr>
          <w:color w:val="303031"/>
          <w:spacing w:val="12"/>
          <w:w w:val="105"/>
        </w:rPr>
        <w:t>in </w:t>
      </w:r>
      <w:r>
        <w:rPr>
          <w:color w:val="303031"/>
          <w:spacing w:val="7"/>
          <w:w w:val="105"/>
        </w:rPr>
        <w:t>output </w:t>
      </w:r>
      <w:r>
        <w:rPr>
          <w:color w:val="303031"/>
          <w:spacing w:val="10"/>
          <w:w w:val="105"/>
        </w:rPr>
        <w:t>is </w:t>
      </w:r>
      <w:r>
        <w:rPr>
          <w:color w:val="303031"/>
          <w:spacing w:val="12"/>
          <w:w w:val="105"/>
        </w:rPr>
        <w:t>unlikely </w:t>
      </w:r>
      <w:r>
        <w:rPr>
          <w:color w:val="303031"/>
          <w:w w:val="105"/>
        </w:rPr>
        <w:t>to </w:t>
      </w:r>
      <w:r>
        <w:rPr>
          <w:color w:val="303031"/>
          <w:spacing w:val="6"/>
          <w:w w:val="105"/>
        </w:rPr>
        <w:t>have </w:t>
      </w:r>
      <w:r>
        <w:rPr>
          <w:color w:val="303031"/>
          <w:spacing w:val="7"/>
          <w:w w:val="105"/>
        </w:rPr>
        <w:t>been sufficiently </w:t>
      </w:r>
      <w:r>
        <w:rPr>
          <w:color w:val="303031"/>
          <w:spacing w:val="4"/>
          <w:w w:val="105"/>
        </w:rPr>
        <w:t>rapid </w:t>
      </w:r>
      <w:r>
        <w:rPr>
          <w:color w:val="303031"/>
          <w:w w:val="105"/>
        </w:rPr>
        <w:t>to </w:t>
      </w:r>
      <w:r>
        <w:rPr>
          <w:color w:val="303031"/>
          <w:spacing w:val="3"/>
          <w:w w:val="105"/>
        </w:rPr>
        <w:t>narrow </w:t>
      </w:r>
      <w:r>
        <w:rPr>
          <w:color w:val="303031"/>
          <w:spacing w:val="4"/>
          <w:w w:val="105"/>
        </w:rPr>
        <w:t>the </w:t>
      </w:r>
      <w:r>
        <w:rPr>
          <w:color w:val="303031"/>
          <w:spacing w:val="5"/>
          <w:w w:val="105"/>
        </w:rPr>
        <w:t>output </w:t>
      </w:r>
      <w:r>
        <w:rPr>
          <w:color w:val="303031"/>
          <w:w w:val="105"/>
        </w:rPr>
        <w:t>gap  </w:t>
      </w:r>
      <w:r>
        <w:rPr>
          <w:color w:val="303031"/>
          <w:spacing w:val="7"/>
          <w:w w:val="105"/>
        </w:rPr>
        <w:t>(the </w:t>
      </w:r>
      <w:r>
        <w:rPr>
          <w:color w:val="303031"/>
          <w:spacing w:val="6"/>
          <w:w w:val="105"/>
        </w:rPr>
        <w:t>gap </w:t>
      </w:r>
      <w:r>
        <w:rPr>
          <w:color w:val="303031"/>
          <w:spacing w:val="5"/>
          <w:w w:val="105"/>
        </w:rPr>
        <w:t>between actual </w:t>
      </w:r>
      <w:r>
        <w:rPr>
          <w:color w:val="303031"/>
          <w:spacing w:val="8"/>
          <w:w w:val="105"/>
        </w:rPr>
        <w:t>output </w:t>
      </w:r>
      <w:r>
        <w:rPr>
          <w:color w:val="303031"/>
          <w:spacing w:val="6"/>
          <w:w w:val="105"/>
        </w:rPr>
        <w:t>and </w:t>
      </w:r>
      <w:r>
        <w:rPr>
          <w:color w:val="303031"/>
          <w:spacing w:val="4"/>
          <w:w w:val="105"/>
        </w:rPr>
        <w:t>the </w:t>
      </w:r>
      <w:r>
        <w:rPr>
          <w:color w:val="303031"/>
          <w:spacing w:val="9"/>
          <w:w w:val="105"/>
        </w:rPr>
        <w:t>level </w:t>
      </w:r>
      <w:r>
        <w:rPr>
          <w:color w:val="303031"/>
          <w:w w:val="105"/>
        </w:rPr>
        <w:t>of </w:t>
      </w:r>
      <w:r>
        <w:rPr>
          <w:color w:val="303031"/>
          <w:spacing w:val="5"/>
          <w:w w:val="105"/>
        </w:rPr>
        <w:t>output </w:t>
      </w:r>
      <w:r>
        <w:rPr>
          <w:color w:val="303031"/>
          <w:spacing w:val="11"/>
          <w:w w:val="105"/>
        </w:rPr>
        <w:t>consistent </w:t>
      </w:r>
      <w:r>
        <w:rPr>
          <w:color w:val="303031"/>
          <w:spacing w:val="8"/>
          <w:w w:val="105"/>
        </w:rPr>
        <w:t>with </w:t>
      </w:r>
      <w:r>
        <w:rPr>
          <w:color w:val="303031"/>
          <w:w w:val="105"/>
        </w:rPr>
        <w:t>a </w:t>
      </w:r>
      <w:r>
        <w:rPr>
          <w:color w:val="303031"/>
          <w:spacing w:val="9"/>
          <w:w w:val="105"/>
        </w:rPr>
        <w:t>constant </w:t>
      </w:r>
      <w:r>
        <w:rPr>
          <w:color w:val="303031"/>
          <w:spacing w:val="6"/>
          <w:w w:val="105"/>
        </w:rPr>
        <w:t>rate </w:t>
      </w:r>
      <w:r>
        <w:rPr>
          <w:color w:val="303031"/>
          <w:w w:val="105"/>
        </w:rPr>
        <w:t>of </w:t>
      </w:r>
      <w:r>
        <w:rPr>
          <w:color w:val="303031"/>
          <w:spacing w:val="11"/>
          <w:w w:val="105"/>
        </w:rPr>
        <w:t>inflation).</w:t>
      </w:r>
      <w:r>
        <w:rPr>
          <w:color w:val="303031"/>
          <w:spacing w:val="74"/>
          <w:w w:val="105"/>
        </w:rPr>
        <w:t> </w:t>
      </w:r>
      <w:r>
        <w:rPr>
          <w:color w:val="303031"/>
          <w:spacing w:val="12"/>
          <w:w w:val="105"/>
        </w:rPr>
        <w:t>But </w:t>
      </w:r>
      <w:r>
        <w:rPr>
          <w:color w:val="303031"/>
          <w:spacing w:val="5"/>
          <w:w w:val="105"/>
        </w:rPr>
        <w:t>Chart </w:t>
      </w:r>
      <w:r>
        <w:rPr>
          <w:color w:val="303031"/>
          <w:spacing w:val="14"/>
          <w:w w:val="105"/>
        </w:rPr>
        <w:t>3.3 </w:t>
      </w:r>
      <w:r>
        <w:rPr>
          <w:color w:val="303031"/>
          <w:spacing w:val="10"/>
          <w:w w:val="105"/>
        </w:rPr>
        <w:t>shows </w:t>
      </w:r>
      <w:r>
        <w:rPr>
          <w:color w:val="303031"/>
          <w:spacing w:val="6"/>
          <w:w w:val="105"/>
        </w:rPr>
        <w:t>that </w:t>
      </w:r>
      <w:r>
        <w:rPr>
          <w:color w:val="303031"/>
          <w:spacing w:val="5"/>
          <w:w w:val="105"/>
        </w:rPr>
        <w:t>the percentage </w:t>
      </w:r>
      <w:r>
        <w:rPr>
          <w:color w:val="303031"/>
          <w:spacing w:val="4"/>
          <w:w w:val="105"/>
        </w:rPr>
        <w:t>of firms </w:t>
      </w:r>
      <w:r>
        <w:rPr>
          <w:color w:val="303031"/>
          <w:spacing w:val="2"/>
          <w:w w:val="105"/>
        </w:rPr>
        <w:t>reported </w:t>
      </w:r>
      <w:r>
        <w:rPr>
          <w:color w:val="303031"/>
          <w:spacing w:val="4"/>
          <w:w w:val="105"/>
        </w:rPr>
        <w:t>in </w:t>
      </w:r>
      <w:r>
        <w:rPr>
          <w:color w:val="303031"/>
          <w:spacing w:val="6"/>
          <w:w w:val="105"/>
        </w:rPr>
        <w:t>the </w:t>
      </w:r>
      <w:r>
        <w:rPr>
          <w:color w:val="303031"/>
          <w:spacing w:val="7"/>
          <w:w w:val="105"/>
        </w:rPr>
        <w:t>latest </w:t>
      </w:r>
      <w:r>
        <w:rPr>
          <w:color w:val="303031"/>
          <w:spacing w:val="12"/>
          <w:w w:val="105"/>
        </w:rPr>
        <w:t>CBI </w:t>
      </w:r>
      <w:r>
        <w:rPr>
          <w:color w:val="303031"/>
          <w:spacing w:val="7"/>
          <w:w w:val="105"/>
        </w:rPr>
        <w:t>Survey </w:t>
      </w:r>
      <w:r>
        <w:rPr>
          <w:color w:val="303031"/>
          <w:spacing w:val="9"/>
          <w:w w:val="105"/>
        </w:rPr>
        <w:t>as </w:t>
      </w:r>
      <w:r>
        <w:rPr>
          <w:color w:val="303031"/>
          <w:spacing w:val="7"/>
          <w:w w:val="105"/>
        </w:rPr>
        <w:t>working </w:t>
      </w:r>
      <w:r>
        <w:rPr>
          <w:color w:val="303031"/>
          <w:spacing w:val="8"/>
          <w:w w:val="105"/>
        </w:rPr>
        <w:t>below </w:t>
      </w:r>
      <w:r>
        <w:rPr>
          <w:color w:val="303031"/>
          <w:spacing w:val="7"/>
          <w:w w:val="105"/>
        </w:rPr>
        <w:t>capacity </w:t>
      </w:r>
      <w:r>
        <w:rPr>
          <w:color w:val="303031"/>
          <w:spacing w:val="4"/>
          <w:w w:val="105"/>
        </w:rPr>
        <w:t>fell </w:t>
      </w:r>
      <w:r>
        <w:rPr>
          <w:color w:val="303031"/>
          <w:w w:val="105"/>
        </w:rPr>
        <w:t>from </w:t>
      </w:r>
      <w:r>
        <w:rPr>
          <w:color w:val="303031"/>
          <w:spacing w:val="12"/>
          <w:w w:val="105"/>
        </w:rPr>
        <w:t>73% </w:t>
      </w:r>
      <w:r>
        <w:rPr>
          <w:color w:val="303031"/>
          <w:spacing w:val="14"/>
          <w:w w:val="105"/>
        </w:rPr>
        <w:t>in </w:t>
      </w:r>
      <w:r>
        <w:rPr>
          <w:color w:val="303031"/>
          <w:spacing w:val="6"/>
          <w:w w:val="105"/>
        </w:rPr>
        <w:t>January </w:t>
      </w:r>
      <w:r>
        <w:rPr>
          <w:color w:val="303031"/>
          <w:spacing w:val="7"/>
          <w:w w:val="105"/>
        </w:rPr>
        <w:t>to </w:t>
      </w:r>
      <w:r>
        <w:rPr>
          <w:color w:val="303031"/>
          <w:spacing w:val="10"/>
          <w:w w:val="105"/>
        </w:rPr>
        <w:t>63% </w:t>
      </w:r>
      <w:r>
        <w:rPr>
          <w:color w:val="303031"/>
          <w:spacing w:val="12"/>
          <w:w w:val="105"/>
        </w:rPr>
        <w:t>in </w:t>
      </w:r>
      <w:r>
        <w:rPr>
          <w:color w:val="303031"/>
          <w:spacing w:val="6"/>
          <w:w w:val="120"/>
        </w:rPr>
        <w:t>April-the </w:t>
      </w:r>
      <w:r>
        <w:rPr>
          <w:color w:val="303031"/>
          <w:spacing w:val="11"/>
          <w:w w:val="105"/>
        </w:rPr>
        <w:t>lowest </w:t>
      </w:r>
      <w:r>
        <w:rPr>
          <w:color w:val="303031"/>
          <w:spacing w:val="4"/>
          <w:w w:val="105"/>
        </w:rPr>
        <w:t>figure </w:t>
      </w:r>
      <w:r>
        <w:rPr>
          <w:color w:val="303031"/>
          <w:spacing w:val="9"/>
          <w:w w:val="105"/>
        </w:rPr>
        <w:t>since </w:t>
      </w:r>
      <w:r>
        <w:rPr>
          <w:color w:val="303031"/>
          <w:spacing w:val="4"/>
          <w:w w:val="105"/>
        </w:rPr>
        <w:t>the </w:t>
      </w:r>
      <w:r>
        <w:rPr>
          <w:color w:val="303031"/>
          <w:spacing w:val="11"/>
          <w:w w:val="105"/>
        </w:rPr>
        <w:t>beginning </w:t>
      </w:r>
      <w:r>
        <w:rPr>
          <w:color w:val="303031"/>
          <w:w w:val="105"/>
        </w:rPr>
        <w:t>of </w:t>
      </w:r>
      <w:r>
        <w:rPr>
          <w:color w:val="303031"/>
          <w:w w:val="90"/>
        </w:rPr>
        <w:t>1 </w:t>
      </w:r>
      <w:r>
        <w:rPr>
          <w:color w:val="303031"/>
          <w:spacing w:val="25"/>
          <w:w w:val="105"/>
        </w:rPr>
        <w:t>991. </w:t>
      </w:r>
      <w:r>
        <w:rPr>
          <w:color w:val="303031"/>
          <w:spacing w:val="4"/>
          <w:w w:val="105"/>
        </w:rPr>
        <w:t>The other </w:t>
      </w:r>
      <w:r>
        <w:rPr>
          <w:color w:val="303031"/>
          <w:spacing w:val="12"/>
          <w:w w:val="105"/>
        </w:rPr>
        <w:t>CBI </w:t>
      </w:r>
      <w:r>
        <w:rPr>
          <w:color w:val="303031"/>
          <w:spacing w:val="11"/>
          <w:w w:val="105"/>
        </w:rPr>
        <w:t>utilisation </w:t>
      </w:r>
      <w:r>
        <w:rPr>
          <w:color w:val="303031"/>
          <w:spacing w:val="8"/>
          <w:w w:val="105"/>
        </w:rPr>
        <w:t>measures </w:t>
      </w:r>
      <w:r>
        <w:rPr>
          <w:color w:val="303031"/>
          <w:spacing w:val="6"/>
          <w:w w:val="105"/>
        </w:rPr>
        <w:t>also </w:t>
      </w:r>
      <w:r>
        <w:rPr>
          <w:color w:val="303031"/>
          <w:spacing w:val="8"/>
          <w:w w:val="105"/>
        </w:rPr>
        <w:t>suggest </w:t>
      </w:r>
      <w:r>
        <w:rPr>
          <w:color w:val="303031"/>
          <w:spacing w:val="3"/>
          <w:w w:val="105"/>
        </w:rPr>
        <w:t>an </w:t>
      </w:r>
      <w:r>
        <w:rPr>
          <w:color w:val="303031"/>
          <w:spacing w:val="7"/>
          <w:w w:val="105"/>
        </w:rPr>
        <w:t>increase in </w:t>
      </w:r>
      <w:r>
        <w:rPr>
          <w:color w:val="303031"/>
          <w:spacing w:val="4"/>
          <w:w w:val="105"/>
        </w:rPr>
        <w:t>the </w:t>
      </w:r>
      <w:r>
        <w:rPr>
          <w:color w:val="303031"/>
          <w:spacing w:val="6"/>
          <w:w w:val="105"/>
        </w:rPr>
        <w:t>rate </w:t>
      </w:r>
      <w:r>
        <w:rPr>
          <w:color w:val="303031"/>
          <w:w w:val="105"/>
        </w:rPr>
        <w:t>of</w:t>
      </w:r>
      <w:r>
        <w:rPr>
          <w:color w:val="303031"/>
          <w:spacing w:val="15"/>
          <w:w w:val="105"/>
        </w:rPr>
        <w:t> </w:t>
      </w:r>
      <w:r>
        <w:rPr>
          <w:color w:val="303031"/>
          <w:spacing w:val="8"/>
          <w:w w:val="105"/>
        </w:rPr>
        <w:t>capacity</w:t>
      </w:r>
    </w:p>
    <w:p>
      <w:pPr>
        <w:pStyle w:val="BodyText"/>
        <w:spacing w:line="295" w:lineRule="auto"/>
        <w:ind w:left="158" w:right="709" w:firstLine="4"/>
      </w:pPr>
      <w:r>
        <w:rPr>
          <w:color w:val="303031"/>
          <w:w w:val="105"/>
        </w:rPr>
        <w:t>utilisation, although it remains low by historical standards.</w:t>
      </w:r>
    </w:p>
    <w:p>
      <w:pPr>
        <w:pStyle w:val="BodyText"/>
        <w:spacing w:before="10"/>
        <w:rPr>
          <w:sz w:val="23"/>
        </w:rPr>
      </w:pPr>
    </w:p>
    <w:p>
      <w:pPr>
        <w:pStyle w:val="BodyText"/>
        <w:spacing w:line="295" w:lineRule="auto" w:before="1"/>
        <w:ind w:left="142" w:right="265" w:firstLine="15"/>
      </w:pPr>
      <w:r>
        <w:rPr>
          <w:color w:val="2F2F30"/>
          <w:spacing w:val="9"/>
          <w:w w:val="105"/>
        </w:rPr>
        <w:t>Statistical estimates </w:t>
      </w:r>
      <w:r>
        <w:rPr>
          <w:color w:val="2F2F30"/>
          <w:spacing w:val="8"/>
          <w:w w:val="105"/>
        </w:rPr>
        <w:t>of </w:t>
      </w:r>
      <w:r>
        <w:rPr>
          <w:color w:val="2F2F30"/>
          <w:spacing w:val="10"/>
          <w:w w:val="105"/>
        </w:rPr>
        <w:t>the </w:t>
      </w:r>
      <w:r>
        <w:rPr>
          <w:color w:val="2F2F30"/>
          <w:spacing w:val="12"/>
          <w:w w:val="105"/>
        </w:rPr>
        <w:t>size </w:t>
      </w:r>
      <w:r>
        <w:rPr>
          <w:color w:val="2F2F30"/>
          <w:spacing w:val="8"/>
          <w:w w:val="105"/>
        </w:rPr>
        <w:t>of </w:t>
      </w:r>
      <w:r>
        <w:rPr>
          <w:color w:val="2F2F30"/>
          <w:spacing w:val="2"/>
          <w:w w:val="105"/>
        </w:rPr>
        <w:t>the </w:t>
      </w:r>
      <w:r>
        <w:rPr>
          <w:color w:val="2F2F30"/>
          <w:spacing w:val="7"/>
          <w:w w:val="105"/>
        </w:rPr>
        <w:t>output </w:t>
      </w:r>
      <w:r>
        <w:rPr>
          <w:color w:val="2F2F30"/>
          <w:spacing w:val="4"/>
          <w:w w:val="105"/>
        </w:rPr>
        <w:t>gap vary </w:t>
      </w:r>
      <w:r>
        <w:rPr>
          <w:color w:val="2F2F30"/>
          <w:spacing w:val="9"/>
          <w:w w:val="105"/>
        </w:rPr>
        <w:t>widely. </w:t>
      </w:r>
      <w:r>
        <w:rPr>
          <w:color w:val="2F2F30"/>
          <w:spacing w:val="4"/>
          <w:w w:val="105"/>
        </w:rPr>
        <w:t>There </w:t>
      </w:r>
      <w:r>
        <w:rPr>
          <w:color w:val="2F2F30"/>
          <w:spacing w:val="2"/>
          <w:w w:val="105"/>
        </w:rPr>
        <w:t>are </w:t>
      </w:r>
      <w:r>
        <w:rPr>
          <w:color w:val="2F2F30"/>
          <w:spacing w:val="5"/>
          <w:w w:val="105"/>
        </w:rPr>
        <w:t>two  </w:t>
      </w:r>
      <w:r>
        <w:rPr>
          <w:color w:val="2F2F30"/>
          <w:spacing w:val="9"/>
          <w:w w:val="105"/>
        </w:rPr>
        <w:t>main </w:t>
      </w:r>
      <w:r>
        <w:rPr>
          <w:color w:val="2F2F30"/>
          <w:spacing w:val="5"/>
          <w:w w:val="105"/>
        </w:rPr>
        <w:t>approaches  </w:t>
      </w:r>
      <w:r>
        <w:rPr>
          <w:color w:val="2F2F30"/>
          <w:w w:val="105"/>
        </w:rPr>
        <w:t>to  </w:t>
      </w:r>
      <w:r>
        <w:rPr>
          <w:color w:val="2F2F30"/>
          <w:spacing w:val="4"/>
          <w:w w:val="105"/>
        </w:rPr>
        <w:t>the </w:t>
      </w:r>
      <w:r>
        <w:rPr>
          <w:color w:val="2F2F30"/>
          <w:spacing w:val="8"/>
          <w:w w:val="105"/>
        </w:rPr>
        <w:t>measurement </w:t>
      </w:r>
      <w:r>
        <w:rPr>
          <w:color w:val="2F2F30"/>
          <w:w w:val="105"/>
        </w:rPr>
        <w:t>of </w:t>
      </w:r>
      <w:r>
        <w:rPr>
          <w:color w:val="2F2F30"/>
          <w:spacing w:val="10"/>
          <w:w w:val="105"/>
        </w:rPr>
        <w:t>'potential' </w:t>
      </w:r>
      <w:r>
        <w:rPr>
          <w:color w:val="2F2F30"/>
          <w:spacing w:val="8"/>
          <w:w w:val="105"/>
        </w:rPr>
        <w:t>output. </w:t>
      </w:r>
      <w:r>
        <w:rPr>
          <w:color w:val="2F2F30"/>
          <w:w w:val="105"/>
        </w:rPr>
        <w:t>The </w:t>
      </w:r>
      <w:r>
        <w:rPr>
          <w:color w:val="2F2F30"/>
          <w:spacing w:val="3"/>
          <w:w w:val="105"/>
        </w:rPr>
        <w:t>first </w:t>
      </w:r>
      <w:r>
        <w:rPr>
          <w:color w:val="2F2F30"/>
          <w:spacing w:val="7"/>
          <w:w w:val="105"/>
        </w:rPr>
        <w:t>identifies </w:t>
      </w:r>
      <w:r>
        <w:rPr>
          <w:color w:val="2F2F30"/>
          <w:w w:val="105"/>
        </w:rPr>
        <w:t>a </w:t>
      </w:r>
      <w:r>
        <w:rPr>
          <w:color w:val="2F2F30"/>
          <w:spacing w:val="4"/>
          <w:w w:val="105"/>
        </w:rPr>
        <w:t>trend </w:t>
      </w:r>
      <w:r>
        <w:rPr>
          <w:color w:val="2F2F30"/>
          <w:spacing w:val="12"/>
          <w:w w:val="105"/>
        </w:rPr>
        <w:t>in </w:t>
      </w:r>
      <w:r>
        <w:rPr>
          <w:color w:val="2F2F30"/>
          <w:spacing w:val="8"/>
          <w:w w:val="105"/>
        </w:rPr>
        <w:t>previous </w:t>
      </w:r>
      <w:r>
        <w:rPr>
          <w:color w:val="2F2F30"/>
          <w:spacing w:val="9"/>
          <w:w w:val="105"/>
        </w:rPr>
        <w:t>output </w:t>
      </w:r>
      <w:r>
        <w:rPr>
          <w:color w:val="2F2F30"/>
          <w:spacing w:val="3"/>
          <w:w w:val="105"/>
        </w:rPr>
        <w:t>growth </w:t>
      </w:r>
      <w:r>
        <w:rPr>
          <w:color w:val="2F2F30"/>
          <w:w w:val="105"/>
        </w:rPr>
        <w:t>and  </w:t>
      </w:r>
      <w:r>
        <w:rPr>
          <w:color w:val="2F2F30"/>
          <w:spacing w:val="6"/>
          <w:w w:val="105"/>
        </w:rPr>
        <w:t>extrapolates  </w:t>
      </w:r>
      <w:r>
        <w:rPr>
          <w:color w:val="2F2F30"/>
          <w:spacing w:val="10"/>
          <w:w w:val="105"/>
        </w:rPr>
        <w:t>it  </w:t>
      </w:r>
      <w:r>
        <w:rPr>
          <w:color w:val="2F2F30"/>
          <w:spacing w:val="7"/>
          <w:w w:val="105"/>
        </w:rPr>
        <w:t>into </w:t>
      </w:r>
      <w:r>
        <w:rPr>
          <w:color w:val="2F2F30"/>
          <w:spacing w:val="2"/>
          <w:w w:val="105"/>
        </w:rPr>
        <w:t>the </w:t>
      </w:r>
      <w:r>
        <w:rPr>
          <w:color w:val="2F2F30"/>
          <w:spacing w:val="5"/>
          <w:w w:val="105"/>
        </w:rPr>
        <w:t>future. </w:t>
      </w:r>
      <w:r>
        <w:rPr>
          <w:color w:val="2F2F30"/>
          <w:spacing w:val="10"/>
          <w:w w:val="105"/>
        </w:rPr>
        <w:t>Such </w:t>
      </w:r>
      <w:r>
        <w:rPr>
          <w:color w:val="2F2F30"/>
          <w:spacing w:val="5"/>
          <w:w w:val="105"/>
        </w:rPr>
        <w:t>trends </w:t>
      </w:r>
      <w:r>
        <w:rPr>
          <w:color w:val="2F2F30"/>
          <w:w w:val="105"/>
        </w:rPr>
        <w:t>can </w:t>
      </w:r>
      <w:r>
        <w:rPr>
          <w:color w:val="2F2F30"/>
          <w:spacing w:val="3"/>
          <w:w w:val="105"/>
        </w:rPr>
        <w:t>be </w:t>
      </w:r>
      <w:r>
        <w:rPr>
          <w:color w:val="2F2F30"/>
          <w:spacing w:val="9"/>
          <w:w w:val="105"/>
        </w:rPr>
        <w:t>calculated  </w:t>
      </w:r>
      <w:r>
        <w:rPr>
          <w:color w:val="2F2F30"/>
          <w:w w:val="105"/>
        </w:rPr>
        <w:t>in  </w:t>
      </w:r>
      <w:r>
        <w:rPr>
          <w:color w:val="2F2F30"/>
          <w:spacing w:val="9"/>
          <w:w w:val="105"/>
        </w:rPr>
        <w:t>numerous </w:t>
      </w:r>
      <w:r>
        <w:rPr>
          <w:color w:val="2F2F30"/>
          <w:spacing w:val="10"/>
          <w:w w:val="105"/>
        </w:rPr>
        <w:t>ways. </w:t>
      </w:r>
      <w:r>
        <w:rPr>
          <w:color w:val="2F2F30"/>
          <w:spacing w:val="11"/>
          <w:w w:val="105"/>
        </w:rPr>
        <w:t>But </w:t>
      </w:r>
      <w:r>
        <w:rPr>
          <w:color w:val="2F2F30"/>
          <w:spacing w:val="4"/>
          <w:w w:val="105"/>
        </w:rPr>
        <w:t>they  </w:t>
      </w:r>
      <w:r>
        <w:rPr>
          <w:color w:val="2F2F30"/>
          <w:spacing w:val="3"/>
          <w:w w:val="105"/>
        </w:rPr>
        <w:t>share  </w:t>
      </w:r>
      <w:r>
        <w:rPr>
          <w:color w:val="2F2F30"/>
          <w:w w:val="105"/>
        </w:rPr>
        <w:t>a  </w:t>
      </w:r>
      <w:r>
        <w:rPr>
          <w:color w:val="2F2F30"/>
          <w:spacing w:val="6"/>
          <w:w w:val="105"/>
        </w:rPr>
        <w:t>common  </w:t>
      </w:r>
      <w:r>
        <w:rPr>
          <w:color w:val="2F2F30"/>
          <w:spacing w:val="12"/>
          <w:w w:val="105"/>
        </w:rPr>
        <w:t>implicit  </w:t>
      </w:r>
      <w:r>
        <w:rPr>
          <w:color w:val="2F2F30"/>
          <w:spacing w:val="10"/>
          <w:w w:val="105"/>
        </w:rPr>
        <w:t>assumption </w:t>
      </w:r>
      <w:r>
        <w:rPr>
          <w:color w:val="2F2F30"/>
          <w:spacing w:val="7"/>
          <w:w w:val="105"/>
        </w:rPr>
        <w:t>that </w:t>
      </w:r>
      <w:r>
        <w:rPr>
          <w:color w:val="2F2F30"/>
          <w:spacing w:val="6"/>
          <w:w w:val="105"/>
        </w:rPr>
        <w:t>the </w:t>
      </w:r>
      <w:r>
        <w:rPr>
          <w:color w:val="2F2F30"/>
          <w:spacing w:val="8"/>
          <w:w w:val="105"/>
        </w:rPr>
        <w:t>trend </w:t>
      </w:r>
      <w:r>
        <w:rPr>
          <w:color w:val="2F2F30"/>
          <w:spacing w:val="9"/>
          <w:w w:val="105"/>
        </w:rPr>
        <w:t>in </w:t>
      </w:r>
      <w:r>
        <w:rPr>
          <w:color w:val="2F2F30"/>
          <w:spacing w:val="8"/>
          <w:w w:val="105"/>
        </w:rPr>
        <w:t>output is independent </w:t>
      </w:r>
      <w:r>
        <w:rPr>
          <w:color w:val="2F2F30"/>
          <w:spacing w:val="4"/>
          <w:w w:val="105"/>
        </w:rPr>
        <w:t>of </w:t>
      </w:r>
      <w:r>
        <w:rPr>
          <w:color w:val="2F2F30"/>
          <w:spacing w:val="8"/>
          <w:w w:val="105"/>
        </w:rPr>
        <w:t>other </w:t>
      </w:r>
      <w:r>
        <w:rPr>
          <w:color w:val="2F2F30"/>
          <w:spacing w:val="10"/>
          <w:w w:val="105"/>
        </w:rPr>
        <w:t>economic </w:t>
      </w:r>
      <w:r>
        <w:rPr>
          <w:color w:val="2F2F30"/>
          <w:spacing w:val="4"/>
          <w:w w:val="105"/>
        </w:rPr>
        <w:t>forces. </w:t>
      </w:r>
      <w:r>
        <w:rPr>
          <w:color w:val="2F2F30"/>
          <w:spacing w:val="8"/>
          <w:w w:val="105"/>
        </w:rPr>
        <w:t>Chart </w:t>
      </w:r>
      <w:r>
        <w:rPr>
          <w:color w:val="2F2F30"/>
          <w:spacing w:val="6"/>
          <w:w w:val="105"/>
        </w:rPr>
        <w:t>3.4 </w:t>
      </w:r>
      <w:r>
        <w:rPr>
          <w:color w:val="2F2F30"/>
          <w:spacing w:val="8"/>
          <w:w w:val="105"/>
        </w:rPr>
        <w:t>shows </w:t>
      </w:r>
      <w:r>
        <w:rPr>
          <w:color w:val="2F2F30"/>
          <w:spacing w:val="4"/>
          <w:w w:val="105"/>
        </w:rPr>
        <w:t>the  </w:t>
      </w:r>
      <w:r>
        <w:rPr>
          <w:color w:val="2F2F30"/>
          <w:spacing w:val="7"/>
          <w:w w:val="105"/>
        </w:rPr>
        <w:t>output </w:t>
      </w:r>
      <w:r>
        <w:rPr>
          <w:color w:val="2F2F30"/>
          <w:spacing w:val="4"/>
          <w:w w:val="105"/>
        </w:rPr>
        <w:t>gap  </w:t>
      </w:r>
      <w:r>
        <w:rPr>
          <w:color w:val="2F2F30"/>
          <w:spacing w:val="11"/>
          <w:w w:val="105"/>
        </w:rPr>
        <w:t>implied </w:t>
      </w:r>
      <w:r>
        <w:rPr>
          <w:color w:val="2F2F30"/>
          <w:spacing w:val="3"/>
          <w:w w:val="105"/>
        </w:rPr>
        <w:t>by  </w:t>
      </w:r>
      <w:r>
        <w:rPr>
          <w:color w:val="2F2F30"/>
          <w:w w:val="105"/>
        </w:rPr>
        <w:t>a </w:t>
      </w:r>
      <w:r>
        <w:rPr>
          <w:color w:val="2F2F30"/>
          <w:spacing w:val="10"/>
          <w:w w:val="105"/>
        </w:rPr>
        <w:t>simple </w:t>
      </w:r>
      <w:r>
        <w:rPr>
          <w:color w:val="2F2F30"/>
          <w:spacing w:val="9"/>
          <w:w w:val="105"/>
        </w:rPr>
        <w:t>deterministic </w:t>
      </w:r>
      <w:r>
        <w:rPr>
          <w:color w:val="2F2F30"/>
          <w:spacing w:val="4"/>
          <w:w w:val="105"/>
        </w:rPr>
        <w:t>trend </w:t>
      </w:r>
      <w:r>
        <w:rPr>
          <w:color w:val="2F2F30"/>
          <w:spacing w:val="8"/>
          <w:w w:val="105"/>
        </w:rPr>
        <w:t>with </w:t>
      </w:r>
      <w:r>
        <w:rPr>
          <w:color w:val="2F2F30"/>
          <w:spacing w:val="6"/>
          <w:w w:val="105"/>
        </w:rPr>
        <w:t>structural </w:t>
      </w:r>
      <w:r>
        <w:rPr>
          <w:color w:val="2F2F30"/>
          <w:spacing w:val="7"/>
          <w:w w:val="105"/>
        </w:rPr>
        <w:t>breaks.( </w:t>
      </w:r>
      <w:r>
        <w:rPr>
          <w:color w:val="2F2F30"/>
          <w:w w:val="75"/>
          <w:position w:val="-1"/>
        </w:rPr>
        <w:t>I</w:t>
      </w:r>
      <w:r>
        <w:rPr>
          <w:color w:val="2F2F30"/>
          <w:spacing w:val="20"/>
          <w:w w:val="75"/>
          <w:position w:val="-1"/>
        </w:rPr>
        <w:t> </w:t>
      </w:r>
      <w:r>
        <w:rPr>
          <w:color w:val="2F2F30"/>
          <w:w w:val="75"/>
        </w:rPr>
        <w:t>)</w:t>
      </w:r>
    </w:p>
    <w:p>
      <w:pPr>
        <w:pStyle w:val="BodyText"/>
        <w:spacing w:before="4"/>
        <w:rPr>
          <w:sz w:val="22"/>
        </w:rPr>
      </w:pPr>
    </w:p>
    <w:p>
      <w:pPr>
        <w:pStyle w:val="BodyText"/>
        <w:spacing w:line="295" w:lineRule="auto"/>
        <w:ind w:left="123" w:right="101" w:firstLine="26"/>
      </w:pPr>
      <w:r>
        <w:rPr>
          <w:color w:val="2D2E2F"/>
          <w:w w:val="110"/>
        </w:rPr>
        <w:t>The </w:t>
      </w:r>
      <w:r>
        <w:rPr>
          <w:color w:val="2D2E2F"/>
          <w:spacing w:val="8"/>
          <w:w w:val="110"/>
        </w:rPr>
        <w:t>second </w:t>
      </w:r>
      <w:r>
        <w:rPr>
          <w:color w:val="2D2E2F"/>
          <w:spacing w:val="6"/>
          <w:w w:val="110"/>
        </w:rPr>
        <w:t>method </w:t>
      </w:r>
      <w:r>
        <w:rPr>
          <w:color w:val="2D2E2F"/>
          <w:w w:val="110"/>
        </w:rPr>
        <w:t>of </w:t>
      </w:r>
      <w:r>
        <w:rPr>
          <w:color w:val="2D2E2F"/>
          <w:spacing w:val="8"/>
          <w:w w:val="110"/>
        </w:rPr>
        <w:t>measuring </w:t>
      </w:r>
      <w:r>
        <w:rPr>
          <w:color w:val="2D2E2F"/>
          <w:spacing w:val="7"/>
          <w:w w:val="110"/>
        </w:rPr>
        <w:t>potential </w:t>
      </w:r>
      <w:r>
        <w:rPr>
          <w:color w:val="2D2E2F"/>
          <w:spacing w:val="9"/>
          <w:w w:val="110"/>
        </w:rPr>
        <w:t>output </w:t>
      </w:r>
      <w:r>
        <w:rPr>
          <w:color w:val="2D2E2F"/>
          <w:spacing w:val="7"/>
          <w:w w:val="110"/>
        </w:rPr>
        <w:t>attempts </w:t>
      </w:r>
      <w:r>
        <w:rPr>
          <w:color w:val="2D2E2F"/>
          <w:w w:val="110"/>
        </w:rPr>
        <w:t>to </w:t>
      </w:r>
      <w:r>
        <w:rPr>
          <w:color w:val="2D2E2F"/>
          <w:spacing w:val="6"/>
          <w:w w:val="110"/>
        </w:rPr>
        <w:t>take </w:t>
      </w:r>
      <w:r>
        <w:rPr>
          <w:color w:val="2D2E2F"/>
          <w:spacing w:val="7"/>
          <w:w w:val="110"/>
        </w:rPr>
        <w:t>account </w:t>
      </w:r>
      <w:r>
        <w:rPr>
          <w:color w:val="2D2E2F"/>
          <w:w w:val="110"/>
        </w:rPr>
        <w:t>of </w:t>
      </w:r>
      <w:r>
        <w:rPr>
          <w:color w:val="2D2E2F"/>
          <w:spacing w:val="8"/>
          <w:w w:val="110"/>
        </w:rPr>
        <w:t>changes </w:t>
      </w:r>
      <w:r>
        <w:rPr>
          <w:color w:val="2D2E2F"/>
          <w:w w:val="110"/>
        </w:rPr>
        <w:t>to </w:t>
      </w:r>
      <w:r>
        <w:rPr>
          <w:color w:val="2D2E2F"/>
          <w:spacing w:val="9"/>
          <w:w w:val="110"/>
        </w:rPr>
        <w:t>productive </w:t>
      </w:r>
      <w:r>
        <w:rPr>
          <w:color w:val="2D2E2F"/>
          <w:spacing w:val="7"/>
          <w:w w:val="110"/>
        </w:rPr>
        <w:t>capacity </w:t>
      </w:r>
      <w:r>
        <w:rPr>
          <w:color w:val="2D2E2F"/>
          <w:spacing w:val="6"/>
          <w:w w:val="110"/>
        </w:rPr>
        <w:t>over </w:t>
      </w:r>
      <w:r>
        <w:rPr>
          <w:color w:val="2D2E2F"/>
          <w:spacing w:val="4"/>
          <w:w w:val="110"/>
        </w:rPr>
        <w:t>the </w:t>
      </w:r>
      <w:r>
        <w:rPr>
          <w:color w:val="2D2E2F"/>
          <w:spacing w:val="6"/>
          <w:w w:val="110"/>
        </w:rPr>
        <w:t>course </w:t>
      </w:r>
      <w:r>
        <w:rPr>
          <w:color w:val="2D2E2F"/>
          <w:spacing w:val="4"/>
          <w:w w:val="110"/>
        </w:rPr>
        <w:t>of </w:t>
      </w:r>
      <w:r>
        <w:rPr>
          <w:color w:val="2D2E2F"/>
          <w:spacing w:val="2"/>
          <w:w w:val="110"/>
        </w:rPr>
        <w:t>the </w:t>
      </w:r>
      <w:r>
        <w:rPr>
          <w:color w:val="2D2E2F"/>
          <w:spacing w:val="11"/>
          <w:w w:val="110"/>
        </w:rPr>
        <w:t>cycle.</w:t>
      </w:r>
      <w:r>
        <w:rPr>
          <w:color w:val="2D2E2F"/>
          <w:spacing w:val="77"/>
          <w:w w:val="110"/>
        </w:rPr>
        <w:t> </w:t>
      </w:r>
      <w:r>
        <w:rPr>
          <w:color w:val="2D2E2F"/>
          <w:spacing w:val="6"/>
          <w:w w:val="110"/>
        </w:rPr>
        <w:t>Such measures </w:t>
      </w:r>
      <w:r>
        <w:rPr>
          <w:color w:val="2D2E2F"/>
          <w:spacing w:val="-2"/>
          <w:w w:val="110"/>
        </w:rPr>
        <w:t>are </w:t>
      </w:r>
      <w:r>
        <w:rPr>
          <w:color w:val="2D2E2F"/>
          <w:spacing w:val="5"/>
          <w:w w:val="110"/>
        </w:rPr>
        <w:t>based </w:t>
      </w:r>
      <w:r>
        <w:rPr>
          <w:color w:val="2D2E2F"/>
          <w:w w:val="110"/>
        </w:rPr>
        <w:t>on </w:t>
      </w:r>
      <w:r>
        <w:rPr>
          <w:color w:val="2D2E2F"/>
          <w:spacing w:val="12"/>
          <w:w w:val="110"/>
        </w:rPr>
        <w:t>explicit </w:t>
      </w:r>
      <w:r>
        <w:rPr>
          <w:color w:val="2D2E2F"/>
          <w:spacing w:val="8"/>
          <w:w w:val="110"/>
        </w:rPr>
        <w:t>'production </w:t>
      </w:r>
      <w:r>
        <w:rPr>
          <w:color w:val="2D2E2F"/>
          <w:spacing w:val="10"/>
          <w:w w:val="110"/>
        </w:rPr>
        <w:t>functions'-relationships between output </w:t>
      </w:r>
      <w:r>
        <w:rPr>
          <w:color w:val="2D2E2F"/>
          <w:spacing w:val="6"/>
          <w:w w:val="110"/>
        </w:rPr>
        <w:t>and </w:t>
      </w:r>
      <w:r>
        <w:rPr>
          <w:color w:val="2D2E2F"/>
          <w:spacing w:val="10"/>
          <w:w w:val="110"/>
        </w:rPr>
        <w:t>inputs </w:t>
      </w:r>
      <w:r>
        <w:rPr>
          <w:color w:val="2D2E2F"/>
          <w:w w:val="110"/>
        </w:rPr>
        <w:t>of </w:t>
      </w:r>
      <w:r>
        <w:rPr>
          <w:color w:val="2D2E2F"/>
          <w:spacing w:val="5"/>
          <w:w w:val="110"/>
        </w:rPr>
        <w:t>labour, </w:t>
      </w:r>
      <w:r>
        <w:rPr>
          <w:color w:val="2D2E2F"/>
          <w:spacing w:val="10"/>
          <w:w w:val="110"/>
        </w:rPr>
        <w:t>capital </w:t>
      </w:r>
      <w:r>
        <w:rPr>
          <w:color w:val="2D2E2F"/>
          <w:spacing w:val="6"/>
          <w:w w:val="110"/>
        </w:rPr>
        <w:t>and </w:t>
      </w:r>
      <w:r>
        <w:rPr>
          <w:color w:val="2D2E2F"/>
          <w:w w:val="110"/>
        </w:rPr>
        <w:t>raw </w:t>
      </w:r>
      <w:r>
        <w:rPr>
          <w:color w:val="2D2E2F"/>
          <w:spacing w:val="6"/>
          <w:w w:val="110"/>
        </w:rPr>
        <w:t>materials-and </w:t>
      </w:r>
      <w:r>
        <w:rPr>
          <w:color w:val="2D2E2F"/>
          <w:spacing w:val="7"/>
          <w:w w:val="110"/>
        </w:rPr>
        <w:t>their </w:t>
      </w:r>
      <w:r>
        <w:rPr>
          <w:color w:val="2D2E2F"/>
          <w:spacing w:val="9"/>
          <w:w w:val="110"/>
        </w:rPr>
        <w:t>assessment </w:t>
      </w:r>
      <w:r>
        <w:rPr>
          <w:color w:val="2D2E2F"/>
          <w:w w:val="110"/>
        </w:rPr>
        <w:t>of the </w:t>
      </w:r>
      <w:r>
        <w:rPr>
          <w:color w:val="2D2E2F"/>
          <w:spacing w:val="7"/>
          <w:w w:val="110"/>
        </w:rPr>
        <w:t>output </w:t>
      </w:r>
      <w:r>
        <w:rPr>
          <w:color w:val="2D2E2F"/>
          <w:w w:val="110"/>
        </w:rPr>
        <w:t>gap </w:t>
      </w:r>
      <w:r>
        <w:rPr>
          <w:color w:val="2D2E2F"/>
          <w:spacing w:val="16"/>
          <w:w w:val="110"/>
        </w:rPr>
        <w:t>will </w:t>
      </w:r>
      <w:r>
        <w:rPr>
          <w:color w:val="2D2E2F"/>
          <w:spacing w:val="7"/>
          <w:w w:val="110"/>
        </w:rPr>
        <w:t>depend </w:t>
      </w:r>
      <w:r>
        <w:rPr>
          <w:color w:val="2D2E2F"/>
          <w:spacing w:val="4"/>
          <w:w w:val="110"/>
        </w:rPr>
        <w:t>on </w:t>
      </w:r>
      <w:r>
        <w:rPr>
          <w:color w:val="2D2E2F"/>
          <w:spacing w:val="10"/>
          <w:w w:val="110"/>
        </w:rPr>
        <w:t>assumptions </w:t>
      </w:r>
      <w:r>
        <w:rPr>
          <w:color w:val="2D2E2F"/>
          <w:spacing w:val="5"/>
          <w:w w:val="110"/>
        </w:rPr>
        <w:t>about </w:t>
      </w:r>
      <w:r>
        <w:rPr>
          <w:color w:val="2D2E2F"/>
          <w:spacing w:val="2"/>
          <w:w w:val="110"/>
        </w:rPr>
        <w:t>the </w:t>
      </w:r>
      <w:r>
        <w:rPr>
          <w:color w:val="2D2E2F"/>
          <w:spacing w:val="4"/>
          <w:w w:val="110"/>
        </w:rPr>
        <w:t>growth </w:t>
      </w:r>
      <w:r>
        <w:rPr>
          <w:color w:val="2D2E2F"/>
          <w:spacing w:val="8"/>
          <w:w w:val="110"/>
        </w:rPr>
        <w:t>of </w:t>
      </w:r>
      <w:r>
        <w:rPr>
          <w:color w:val="2D2E2F"/>
          <w:spacing w:val="4"/>
          <w:w w:val="110"/>
        </w:rPr>
        <w:t>both </w:t>
      </w:r>
      <w:r>
        <w:rPr>
          <w:color w:val="2D2E2F"/>
          <w:spacing w:val="7"/>
          <w:w w:val="110"/>
        </w:rPr>
        <w:t>the capital </w:t>
      </w:r>
      <w:r>
        <w:rPr>
          <w:color w:val="2D2E2F"/>
          <w:spacing w:val="6"/>
          <w:w w:val="110"/>
        </w:rPr>
        <w:t>stock and </w:t>
      </w:r>
      <w:r>
        <w:rPr>
          <w:color w:val="2D2E2F"/>
          <w:spacing w:val="4"/>
          <w:w w:val="110"/>
        </w:rPr>
        <w:t>the </w:t>
      </w:r>
      <w:r>
        <w:rPr>
          <w:color w:val="2D2E2F"/>
          <w:spacing w:val="7"/>
          <w:w w:val="110"/>
        </w:rPr>
        <w:t>labour </w:t>
      </w:r>
      <w:r>
        <w:rPr>
          <w:color w:val="2D2E2F"/>
          <w:spacing w:val="2"/>
          <w:w w:val="110"/>
        </w:rPr>
        <w:t>force.  </w:t>
      </w:r>
      <w:r>
        <w:rPr>
          <w:color w:val="2D2E2F"/>
          <w:spacing w:val="4"/>
          <w:w w:val="110"/>
        </w:rPr>
        <w:t>Two </w:t>
      </w:r>
      <w:r>
        <w:rPr>
          <w:color w:val="2D2E2F"/>
          <w:spacing w:val="7"/>
          <w:w w:val="110"/>
        </w:rPr>
        <w:t>measures based </w:t>
      </w:r>
      <w:r>
        <w:rPr>
          <w:color w:val="2D2E2F"/>
          <w:spacing w:val="4"/>
          <w:w w:val="110"/>
        </w:rPr>
        <w:t>on </w:t>
      </w:r>
      <w:r>
        <w:rPr>
          <w:color w:val="2D2E2F"/>
          <w:spacing w:val="7"/>
          <w:w w:val="110"/>
        </w:rPr>
        <w:t>such </w:t>
      </w:r>
      <w:r>
        <w:rPr>
          <w:color w:val="2D2E2F"/>
          <w:spacing w:val="10"/>
          <w:w w:val="110"/>
        </w:rPr>
        <w:t>techniques </w:t>
      </w:r>
      <w:r>
        <w:rPr>
          <w:color w:val="2D2E2F"/>
          <w:spacing w:val="4"/>
          <w:w w:val="110"/>
        </w:rPr>
        <w:t>are </w:t>
      </w:r>
      <w:r>
        <w:rPr>
          <w:color w:val="2D2E2F"/>
          <w:spacing w:val="5"/>
          <w:w w:val="110"/>
        </w:rPr>
        <w:t>shown </w:t>
      </w:r>
      <w:r>
        <w:rPr>
          <w:color w:val="2D2E2F"/>
          <w:spacing w:val="7"/>
          <w:w w:val="110"/>
        </w:rPr>
        <w:t>in </w:t>
      </w:r>
      <w:r>
        <w:rPr>
          <w:color w:val="2D2E2F"/>
          <w:spacing w:val="4"/>
          <w:w w:val="110"/>
        </w:rPr>
        <w:t>Chart </w:t>
      </w:r>
      <w:r>
        <w:rPr>
          <w:color w:val="2D2E2F"/>
          <w:spacing w:val="14"/>
          <w:w w:val="110"/>
        </w:rPr>
        <w:t>3.5 </w:t>
      </w:r>
      <w:r>
        <w:rPr>
          <w:color w:val="2D2E2F"/>
          <w:spacing w:val="11"/>
          <w:w w:val="110"/>
        </w:rPr>
        <w:t>which </w:t>
      </w:r>
      <w:r>
        <w:rPr>
          <w:color w:val="2D2E2F"/>
          <w:spacing w:val="7"/>
          <w:w w:val="110"/>
        </w:rPr>
        <w:t>presents the </w:t>
      </w:r>
      <w:r>
        <w:rPr>
          <w:color w:val="2D2E2F"/>
          <w:spacing w:val="6"/>
          <w:w w:val="110"/>
        </w:rPr>
        <w:t>OEeD </w:t>
      </w:r>
      <w:r>
        <w:rPr>
          <w:color w:val="2D2E2F"/>
          <w:spacing w:val="8"/>
          <w:w w:val="110"/>
        </w:rPr>
        <w:t>estimate </w:t>
      </w:r>
      <w:r>
        <w:rPr>
          <w:color w:val="2D2E2F"/>
          <w:w w:val="110"/>
        </w:rPr>
        <w:t>of </w:t>
      </w:r>
      <w:r>
        <w:rPr>
          <w:color w:val="2D2E2F"/>
          <w:spacing w:val="7"/>
          <w:w w:val="110"/>
        </w:rPr>
        <w:t>the </w:t>
      </w:r>
      <w:r>
        <w:rPr>
          <w:color w:val="2D2E2F"/>
          <w:spacing w:val="8"/>
          <w:w w:val="110"/>
        </w:rPr>
        <w:t>output </w:t>
      </w:r>
      <w:r>
        <w:rPr>
          <w:color w:val="2D2E2F"/>
          <w:spacing w:val="7"/>
          <w:w w:val="110"/>
        </w:rPr>
        <w:t>gap </w:t>
      </w:r>
      <w:r>
        <w:rPr>
          <w:color w:val="2D2E2F"/>
          <w:spacing w:val="9"/>
          <w:w w:val="110"/>
        </w:rPr>
        <w:t>(based </w:t>
      </w:r>
      <w:r>
        <w:rPr>
          <w:color w:val="2D2E2F"/>
          <w:spacing w:val="11"/>
          <w:w w:val="110"/>
        </w:rPr>
        <w:t>on </w:t>
      </w:r>
      <w:r>
        <w:rPr>
          <w:color w:val="2D2E2F"/>
          <w:spacing w:val="3"/>
          <w:w w:val="110"/>
        </w:rPr>
        <w:t>an </w:t>
      </w:r>
      <w:r>
        <w:rPr>
          <w:color w:val="2D2E2F"/>
          <w:spacing w:val="12"/>
          <w:w w:val="110"/>
        </w:rPr>
        <w:t>explicit </w:t>
      </w:r>
      <w:r>
        <w:rPr>
          <w:color w:val="2D2E2F"/>
          <w:spacing w:val="8"/>
          <w:w w:val="110"/>
        </w:rPr>
        <w:t>production function) </w:t>
      </w:r>
      <w:r>
        <w:rPr>
          <w:color w:val="2D2E2F"/>
          <w:spacing w:val="4"/>
          <w:w w:val="110"/>
        </w:rPr>
        <w:t>and </w:t>
      </w:r>
      <w:r>
        <w:rPr>
          <w:color w:val="2D2E2F"/>
          <w:w w:val="110"/>
        </w:rPr>
        <w:t>a </w:t>
      </w:r>
      <w:r>
        <w:rPr>
          <w:color w:val="2D2E2F"/>
          <w:spacing w:val="9"/>
          <w:w w:val="110"/>
        </w:rPr>
        <w:t>series </w:t>
      </w:r>
      <w:r>
        <w:rPr>
          <w:color w:val="2D2E2F"/>
          <w:spacing w:val="8"/>
          <w:w w:val="110"/>
        </w:rPr>
        <w:t>which </w:t>
      </w:r>
      <w:r>
        <w:rPr>
          <w:color w:val="2D2E2F"/>
          <w:spacing w:val="11"/>
          <w:w w:val="110"/>
        </w:rPr>
        <w:t>is </w:t>
      </w:r>
      <w:r>
        <w:rPr>
          <w:color w:val="2D2E2F"/>
          <w:spacing w:val="8"/>
          <w:w w:val="110"/>
        </w:rPr>
        <w:t>based </w:t>
      </w:r>
      <w:r>
        <w:rPr>
          <w:color w:val="2D2E2F"/>
          <w:spacing w:val="4"/>
          <w:w w:val="110"/>
        </w:rPr>
        <w:t>on </w:t>
      </w:r>
      <w:r>
        <w:rPr>
          <w:color w:val="2D2E2F"/>
          <w:spacing w:val="8"/>
          <w:w w:val="110"/>
        </w:rPr>
        <w:t>estimates </w:t>
      </w:r>
      <w:r>
        <w:rPr>
          <w:color w:val="2D2E2F"/>
          <w:w w:val="110"/>
        </w:rPr>
        <w:t>of </w:t>
      </w:r>
      <w:r>
        <w:rPr>
          <w:color w:val="2D2E2F"/>
          <w:spacing w:val="9"/>
          <w:w w:val="110"/>
        </w:rPr>
        <w:t>capacity derived </w:t>
      </w:r>
      <w:r>
        <w:rPr>
          <w:color w:val="2D2E2F"/>
          <w:spacing w:val="10"/>
          <w:w w:val="110"/>
        </w:rPr>
        <w:t>solely </w:t>
      </w:r>
      <w:r>
        <w:rPr>
          <w:color w:val="2D2E2F"/>
          <w:w w:val="110"/>
        </w:rPr>
        <w:t>from </w:t>
      </w:r>
      <w:r>
        <w:rPr>
          <w:color w:val="2D2E2F"/>
          <w:spacing w:val="8"/>
          <w:w w:val="110"/>
        </w:rPr>
        <w:t>changes </w:t>
      </w:r>
      <w:r>
        <w:rPr>
          <w:color w:val="2D2E2F"/>
          <w:w w:val="110"/>
        </w:rPr>
        <w:t>in the  </w:t>
      </w:r>
      <w:r>
        <w:rPr>
          <w:color w:val="2D2E2F"/>
          <w:spacing w:val="8"/>
          <w:w w:val="110"/>
        </w:rPr>
        <w:t>capital </w:t>
      </w:r>
      <w:r>
        <w:rPr>
          <w:color w:val="2D2E2F"/>
          <w:spacing w:val="7"/>
          <w:w w:val="110"/>
        </w:rPr>
        <w:t>stock.  </w:t>
      </w:r>
      <w:r>
        <w:rPr>
          <w:color w:val="2D2E2F"/>
          <w:w w:val="110"/>
        </w:rPr>
        <w:t>The  two  </w:t>
      </w:r>
      <w:r>
        <w:rPr>
          <w:color w:val="2D2E2F"/>
          <w:spacing w:val="6"/>
          <w:w w:val="110"/>
        </w:rPr>
        <w:t>can </w:t>
      </w:r>
      <w:r>
        <w:rPr>
          <w:color w:val="2D2E2F"/>
          <w:spacing w:val="3"/>
          <w:w w:val="110"/>
        </w:rPr>
        <w:t>be  </w:t>
      </w:r>
      <w:r>
        <w:rPr>
          <w:color w:val="2D2E2F"/>
          <w:spacing w:val="6"/>
          <w:w w:val="110"/>
        </w:rPr>
        <w:t>seen </w:t>
      </w:r>
      <w:r>
        <w:rPr>
          <w:color w:val="2D2E2F"/>
          <w:w w:val="110"/>
        </w:rPr>
        <w:t>to </w:t>
      </w:r>
      <w:r>
        <w:rPr>
          <w:color w:val="2D2F2F"/>
          <w:spacing w:val="3"/>
          <w:w w:val="110"/>
        </w:rPr>
        <w:t>vary </w:t>
      </w:r>
      <w:r>
        <w:rPr>
          <w:color w:val="2D2F2F"/>
          <w:spacing w:val="10"/>
          <w:w w:val="110"/>
        </w:rPr>
        <w:t>widely </w:t>
      </w:r>
      <w:r>
        <w:rPr>
          <w:color w:val="2D2F2F"/>
          <w:w w:val="110"/>
        </w:rPr>
        <w:t>in </w:t>
      </w:r>
      <w:r>
        <w:rPr>
          <w:color w:val="2D2F2F"/>
          <w:spacing w:val="8"/>
          <w:w w:val="110"/>
        </w:rPr>
        <w:t>their </w:t>
      </w:r>
      <w:r>
        <w:rPr>
          <w:color w:val="2D2F2F"/>
          <w:spacing w:val="9"/>
          <w:w w:val="110"/>
        </w:rPr>
        <w:t>assessment </w:t>
      </w:r>
      <w:r>
        <w:rPr>
          <w:color w:val="2D2F2F"/>
          <w:w w:val="110"/>
        </w:rPr>
        <w:t>of </w:t>
      </w:r>
      <w:r>
        <w:rPr>
          <w:color w:val="2D2F2F"/>
          <w:spacing w:val="4"/>
          <w:w w:val="110"/>
        </w:rPr>
        <w:t>the </w:t>
      </w:r>
      <w:r>
        <w:rPr>
          <w:color w:val="2D2F2F"/>
          <w:spacing w:val="8"/>
          <w:w w:val="110"/>
        </w:rPr>
        <w:t>size </w:t>
      </w:r>
      <w:r>
        <w:rPr>
          <w:color w:val="2D2F2F"/>
          <w:spacing w:val="4"/>
          <w:w w:val="110"/>
        </w:rPr>
        <w:t>of the gap not </w:t>
      </w:r>
      <w:r>
        <w:rPr>
          <w:color w:val="2D2F2F"/>
          <w:spacing w:val="11"/>
          <w:w w:val="110"/>
        </w:rPr>
        <w:t>only </w:t>
      </w:r>
      <w:r>
        <w:rPr>
          <w:color w:val="2D2F2F"/>
          <w:w w:val="110"/>
        </w:rPr>
        <w:t>at </w:t>
      </w:r>
      <w:r>
        <w:rPr>
          <w:color w:val="2D2F2F"/>
          <w:spacing w:val="7"/>
          <w:w w:val="110"/>
        </w:rPr>
        <w:t>present, </w:t>
      </w:r>
      <w:r>
        <w:rPr>
          <w:color w:val="2D2F2F"/>
          <w:spacing w:val="2"/>
          <w:w w:val="110"/>
        </w:rPr>
        <w:t>but </w:t>
      </w:r>
      <w:r>
        <w:rPr>
          <w:color w:val="2D2F2F"/>
          <w:spacing w:val="8"/>
          <w:w w:val="110"/>
        </w:rPr>
        <w:t>also </w:t>
      </w:r>
      <w:r>
        <w:rPr>
          <w:color w:val="2D2F2F"/>
          <w:spacing w:val="4"/>
          <w:w w:val="110"/>
        </w:rPr>
        <w:t>on </w:t>
      </w:r>
      <w:r>
        <w:rPr>
          <w:color w:val="2D2F2F"/>
          <w:spacing w:val="3"/>
          <w:w w:val="110"/>
        </w:rPr>
        <w:t>many </w:t>
      </w:r>
      <w:r>
        <w:rPr>
          <w:color w:val="2D2F2F"/>
          <w:spacing w:val="9"/>
          <w:w w:val="110"/>
        </w:rPr>
        <w:t>occasions </w:t>
      </w:r>
      <w:r>
        <w:rPr>
          <w:color w:val="2D2F2F"/>
          <w:w w:val="110"/>
        </w:rPr>
        <w:t>in </w:t>
      </w:r>
      <w:r>
        <w:rPr>
          <w:color w:val="2D2F2F"/>
          <w:spacing w:val="2"/>
          <w:w w:val="110"/>
        </w:rPr>
        <w:t>the </w:t>
      </w:r>
      <w:r>
        <w:rPr>
          <w:color w:val="2D2F2F"/>
          <w:spacing w:val="4"/>
          <w:w w:val="110"/>
        </w:rPr>
        <w:t>past </w:t>
      </w:r>
      <w:r>
        <w:rPr>
          <w:color w:val="2D2F2F"/>
          <w:spacing w:val="13"/>
          <w:w w:val="110"/>
        </w:rPr>
        <w:t>(including </w:t>
      </w:r>
      <w:r>
        <w:rPr>
          <w:color w:val="2D2F2F"/>
          <w:spacing w:val="4"/>
          <w:w w:val="110"/>
        </w:rPr>
        <w:t>the </w:t>
      </w:r>
      <w:r>
        <w:rPr>
          <w:color w:val="2D2F2F"/>
          <w:spacing w:val="8"/>
          <w:w w:val="110"/>
        </w:rPr>
        <w:t>previous </w:t>
      </w:r>
      <w:r>
        <w:rPr>
          <w:color w:val="2D2F2F"/>
          <w:spacing w:val="10"/>
          <w:w w:val="110"/>
        </w:rPr>
        <w:t>recession). </w:t>
      </w:r>
      <w:r>
        <w:rPr>
          <w:color w:val="2D2F2F"/>
          <w:spacing w:val="5"/>
          <w:w w:val="110"/>
        </w:rPr>
        <w:t>They </w:t>
      </w:r>
      <w:r>
        <w:rPr>
          <w:color w:val="2D2F2F"/>
          <w:spacing w:val="9"/>
          <w:w w:val="110"/>
        </w:rPr>
        <w:t>also</w:t>
      </w:r>
      <w:r>
        <w:rPr>
          <w:color w:val="2D2F2F"/>
          <w:spacing w:val="7"/>
          <w:w w:val="110"/>
        </w:rPr>
        <w:t> </w:t>
      </w:r>
      <w:r>
        <w:rPr>
          <w:color w:val="2D2F2F"/>
          <w:w w:val="110"/>
        </w:rPr>
        <w:t>differ</w:t>
      </w:r>
    </w:p>
    <w:p>
      <w:pPr>
        <w:pStyle w:val="BodyText"/>
        <w:spacing w:line="218" w:lineRule="exact"/>
        <w:ind w:left="119"/>
      </w:pPr>
      <w:r>
        <w:rPr>
          <w:color w:val="292A2B"/>
          <w:w w:val="110"/>
        </w:rPr>
        <w:t>from  the  </w:t>
      </w:r>
      <w:r>
        <w:rPr>
          <w:color w:val="292A2B"/>
          <w:spacing w:val="10"/>
          <w:w w:val="110"/>
        </w:rPr>
        <w:t>simple </w:t>
      </w:r>
      <w:r>
        <w:rPr>
          <w:color w:val="292A2B"/>
          <w:spacing w:val="6"/>
          <w:w w:val="110"/>
        </w:rPr>
        <w:t>trend-based </w:t>
      </w:r>
      <w:r>
        <w:rPr>
          <w:color w:val="292A2B"/>
          <w:spacing w:val="5"/>
          <w:w w:val="110"/>
        </w:rPr>
        <w:t>measure </w:t>
      </w:r>
      <w:r>
        <w:rPr>
          <w:color w:val="292A2B"/>
          <w:spacing w:val="7"/>
          <w:w w:val="110"/>
        </w:rPr>
        <w:t>shown</w:t>
      </w:r>
      <w:r>
        <w:rPr>
          <w:color w:val="292A2B"/>
          <w:spacing w:val="18"/>
          <w:w w:val="110"/>
        </w:rPr>
        <w:t> </w:t>
      </w:r>
      <w:r>
        <w:rPr>
          <w:color w:val="292A2B"/>
          <w:spacing w:val="8"/>
          <w:w w:val="110"/>
        </w:rPr>
        <w:t>above.</w:t>
      </w:r>
    </w:p>
    <w:p>
      <w:pPr>
        <w:pStyle w:val="BodyText"/>
        <w:spacing w:before="10"/>
        <w:rPr>
          <w:sz w:val="28"/>
        </w:rPr>
      </w:pPr>
    </w:p>
    <w:p>
      <w:pPr>
        <w:pStyle w:val="BodyText"/>
        <w:spacing w:line="292" w:lineRule="auto" w:before="1"/>
        <w:ind w:left="105" w:right="265" w:firstLine="9"/>
      </w:pPr>
      <w:r>
        <w:rPr>
          <w:color w:val="2C2D2D"/>
          <w:spacing w:val="4"/>
          <w:w w:val="110"/>
        </w:rPr>
        <w:t>The </w:t>
      </w:r>
      <w:r>
        <w:rPr>
          <w:color w:val="2C2D2D"/>
          <w:spacing w:val="6"/>
          <w:w w:val="110"/>
        </w:rPr>
        <w:t>variation </w:t>
      </w:r>
      <w:r>
        <w:rPr>
          <w:color w:val="2C2D2D"/>
          <w:spacing w:val="4"/>
          <w:w w:val="110"/>
        </w:rPr>
        <w:t>in the </w:t>
      </w:r>
      <w:r>
        <w:rPr>
          <w:color w:val="2C2D2D"/>
          <w:spacing w:val="8"/>
          <w:w w:val="110"/>
        </w:rPr>
        <w:t>estimates </w:t>
      </w:r>
      <w:r>
        <w:rPr>
          <w:color w:val="2C2D2D"/>
          <w:w w:val="110"/>
        </w:rPr>
        <w:t>of </w:t>
      </w:r>
      <w:r>
        <w:rPr>
          <w:color w:val="2C2D2D"/>
          <w:spacing w:val="4"/>
          <w:w w:val="110"/>
        </w:rPr>
        <w:t>the gap in </w:t>
      </w:r>
      <w:r>
        <w:rPr>
          <w:color w:val="2C2D2D"/>
          <w:spacing w:val="2"/>
          <w:w w:val="110"/>
        </w:rPr>
        <w:t>the </w:t>
      </w:r>
      <w:r>
        <w:rPr>
          <w:color w:val="2C2D2D"/>
          <w:spacing w:val="5"/>
          <w:w w:val="110"/>
        </w:rPr>
        <w:t>past </w:t>
      </w:r>
      <w:r>
        <w:rPr>
          <w:color w:val="2C2D2D"/>
          <w:spacing w:val="8"/>
          <w:w w:val="110"/>
        </w:rPr>
        <w:t>is </w:t>
      </w:r>
      <w:r>
        <w:rPr>
          <w:color w:val="2C2D2D"/>
          <w:spacing w:val="7"/>
          <w:w w:val="110"/>
        </w:rPr>
        <w:t>important, </w:t>
      </w:r>
      <w:r>
        <w:rPr>
          <w:color w:val="2C2D2D"/>
          <w:w w:val="110"/>
        </w:rPr>
        <w:t>for </w:t>
      </w:r>
      <w:r>
        <w:rPr>
          <w:color w:val="2C2D2D"/>
          <w:spacing w:val="8"/>
          <w:w w:val="110"/>
        </w:rPr>
        <w:t>it </w:t>
      </w:r>
      <w:r>
        <w:rPr>
          <w:color w:val="2C2D2D"/>
          <w:spacing w:val="13"/>
          <w:w w:val="110"/>
        </w:rPr>
        <w:t>will </w:t>
      </w:r>
      <w:r>
        <w:rPr>
          <w:color w:val="2C2D2D"/>
          <w:spacing w:val="8"/>
          <w:w w:val="110"/>
        </w:rPr>
        <w:t>also </w:t>
      </w:r>
      <w:r>
        <w:rPr>
          <w:color w:val="2C2D2D"/>
          <w:spacing w:val="6"/>
          <w:w w:val="110"/>
        </w:rPr>
        <w:t>lead </w:t>
      </w:r>
      <w:r>
        <w:rPr>
          <w:color w:val="2C2D2D"/>
          <w:w w:val="110"/>
        </w:rPr>
        <w:t>to </w:t>
      </w:r>
      <w:r>
        <w:rPr>
          <w:color w:val="2C2D2D"/>
          <w:spacing w:val="6"/>
          <w:w w:val="110"/>
        </w:rPr>
        <w:t>di </w:t>
      </w:r>
      <w:r>
        <w:rPr>
          <w:color w:val="2C2D2D"/>
          <w:w w:val="110"/>
        </w:rPr>
        <w:t>fferences </w:t>
      </w:r>
      <w:r>
        <w:rPr>
          <w:color w:val="2C2D2D"/>
          <w:spacing w:val="4"/>
          <w:w w:val="110"/>
        </w:rPr>
        <w:t>in </w:t>
      </w:r>
      <w:r>
        <w:rPr>
          <w:color w:val="2C2D2D"/>
          <w:spacing w:val="8"/>
          <w:w w:val="110"/>
        </w:rPr>
        <w:t>the </w:t>
      </w:r>
      <w:r>
        <w:rPr>
          <w:color w:val="2C2D2D"/>
          <w:spacing w:val="6"/>
          <w:w w:val="110"/>
        </w:rPr>
        <w:t>degree </w:t>
      </w:r>
      <w:r>
        <w:rPr>
          <w:color w:val="2C2D2D"/>
          <w:w w:val="110"/>
        </w:rPr>
        <w:t>to </w:t>
      </w:r>
      <w:r>
        <w:rPr>
          <w:color w:val="2C2D2D"/>
          <w:spacing w:val="10"/>
          <w:w w:val="110"/>
        </w:rPr>
        <w:t>which </w:t>
      </w:r>
      <w:r>
        <w:rPr>
          <w:color w:val="2C2D2D"/>
          <w:w w:val="110"/>
        </w:rPr>
        <w:t>a </w:t>
      </w:r>
      <w:r>
        <w:rPr>
          <w:color w:val="2C2D2D"/>
          <w:spacing w:val="9"/>
          <w:w w:val="110"/>
        </w:rPr>
        <w:t>given </w:t>
      </w:r>
      <w:r>
        <w:rPr>
          <w:color w:val="2C2D2D"/>
          <w:spacing w:val="4"/>
          <w:w w:val="110"/>
        </w:rPr>
        <w:t>gap </w:t>
      </w:r>
      <w:r>
        <w:rPr>
          <w:color w:val="2C2D2D"/>
          <w:spacing w:val="8"/>
          <w:w w:val="110"/>
        </w:rPr>
        <w:t>is </w:t>
      </w:r>
      <w:r>
        <w:rPr>
          <w:color w:val="2C2D2D"/>
          <w:spacing w:val="9"/>
          <w:w w:val="110"/>
        </w:rPr>
        <w:t>believed </w:t>
      </w:r>
      <w:r>
        <w:rPr>
          <w:color w:val="2C2D2D"/>
          <w:w w:val="110"/>
        </w:rPr>
        <w:t>to </w:t>
      </w:r>
      <w:r>
        <w:rPr>
          <w:color w:val="2C2D2D"/>
          <w:spacing w:val="10"/>
          <w:w w:val="110"/>
        </w:rPr>
        <w:t>influence inflation. </w:t>
      </w:r>
      <w:r>
        <w:rPr>
          <w:color w:val="2C2D2D"/>
          <w:spacing w:val="4"/>
          <w:w w:val="110"/>
        </w:rPr>
        <w:t>An </w:t>
      </w:r>
      <w:r>
        <w:rPr>
          <w:color w:val="2C2D2D"/>
          <w:spacing w:val="8"/>
          <w:w w:val="110"/>
        </w:rPr>
        <w:t>estimate </w:t>
      </w:r>
      <w:r>
        <w:rPr>
          <w:color w:val="2C2D2D"/>
          <w:spacing w:val="4"/>
          <w:w w:val="110"/>
        </w:rPr>
        <w:t>of the </w:t>
      </w:r>
      <w:r>
        <w:rPr>
          <w:color w:val="2C2D2D"/>
          <w:spacing w:val="8"/>
          <w:w w:val="110"/>
        </w:rPr>
        <w:t>size </w:t>
      </w:r>
      <w:r>
        <w:rPr>
          <w:color w:val="2C2D2D"/>
          <w:spacing w:val="4"/>
          <w:w w:val="110"/>
        </w:rPr>
        <w:t>of the </w:t>
      </w:r>
      <w:r>
        <w:rPr>
          <w:color w:val="2C2D2D"/>
          <w:spacing w:val="6"/>
          <w:w w:val="110"/>
        </w:rPr>
        <w:t>present </w:t>
      </w:r>
      <w:r>
        <w:rPr>
          <w:color w:val="2C2D2D"/>
          <w:spacing w:val="4"/>
          <w:w w:val="110"/>
        </w:rPr>
        <w:t>gap </w:t>
      </w:r>
      <w:r>
        <w:rPr>
          <w:color w:val="2C2D2D"/>
          <w:spacing w:val="8"/>
          <w:w w:val="110"/>
        </w:rPr>
        <w:t>is </w:t>
      </w:r>
      <w:r>
        <w:rPr>
          <w:color w:val="2C2D2D"/>
          <w:spacing w:val="6"/>
          <w:w w:val="110"/>
        </w:rPr>
        <w:t>not, </w:t>
      </w:r>
      <w:r>
        <w:rPr>
          <w:color w:val="2C2D2D"/>
          <w:spacing w:val="2"/>
          <w:w w:val="110"/>
        </w:rPr>
        <w:t>therefore, </w:t>
      </w:r>
      <w:r>
        <w:rPr>
          <w:color w:val="2C2D2D"/>
          <w:spacing w:val="4"/>
          <w:w w:val="110"/>
        </w:rPr>
        <w:t>sufficient </w:t>
      </w:r>
      <w:r>
        <w:rPr>
          <w:color w:val="2C2D2D"/>
          <w:w w:val="110"/>
        </w:rPr>
        <w:t>to </w:t>
      </w:r>
      <w:r>
        <w:rPr>
          <w:color w:val="2C2D2D"/>
          <w:spacing w:val="8"/>
          <w:w w:val="110"/>
        </w:rPr>
        <w:t>enable </w:t>
      </w:r>
      <w:r>
        <w:rPr>
          <w:color w:val="2C2D2D"/>
          <w:spacing w:val="11"/>
          <w:w w:val="110"/>
        </w:rPr>
        <w:t>conclusions </w:t>
      </w:r>
      <w:r>
        <w:rPr>
          <w:color w:val="2C2D2D"/>
          <w:w w:val="110"/>
        </w:rPr>
        <w:t>to</w:t>
      </w:r>
      <w:r>
        <w:rPr>
          <w:color w:val="2C2D2D"/>
          <w:spacing w:val="30"/>
          <w:w w:val="110"/>
        </w:rPr>
        <w:t> </w:t>
      </w:r>
      <w:r>
        <w:rPr>
          <w:color w:val="2C2D2D"/>
          <w:spacing w:val="8"/>
          <w:w w:val="110"/>
        </w:rPr>
        <w:t>be</w:t>
      </w:r>
    </w:p>
    <w:p>
      <w:pPr>
        <w:pStyle w:val="BodyText"/>
        <w:spacing w:line="292" w:lineRule="auto" w:before="1"/>
        <w:ind w:left="105" w:right="265"/>
      </w:pPr>
      <w:r>
        <w:rPr>
          <w:color w:val="2C2D2D"/>
          <w:w w:val="110"/>
        </w:rPr>
        <w:t>drawn about the future path of inflation. This depends also on the relationship between the calculated output gap and actual inflation in the past. Although the</w:t>
      </w:r>
    </w:p>
    <w:p>
      <w:pPr>
        <w:pStyle w:val="BodyText"/>
        <w:spacing w:before="4"/>
        <w:rPr>
          <w:sz w:val="27"/>
        </w:rPr>
      </w:pPr>
    </w:p>
    <w:p>
      <w:pPr>
        <w:pStyle w:val="ListParagraph"/>
        <w:numPr>
          <w:ilvl w:val="0"/>
          <w:numId w:val="12"/>
        </w:numPr>
        <w:tabs>
          <w:tab w:pos="428" w:val="left" w:leader="none"/>
        </w:tabs>
        <w:spacing w:line="228" w:lineRule="auto" w:before="0" w:after="0"/>
        <w:ind w:left="422" w:right="504" w:hanging="303"/>
        <w:jc w:val="left"/>
        <w:rPr>
          <w:rFonts w:ascii="Arial Black"/>
          <w:color w:val="474A48"/>
          <w:sz w:val="12"/>
        </w:rPr>
      </w:pPr>
      <w:r>
        <w:rPr>
          <w:rFonts w:ascii="Arial Black"/>
          <w:color w:val="474A48"/>
          <w:spacing w:val="2"/>
          <w:w w:val="95"/>
          <w:sz w:val="12"/>
        </w:rPr>
        <w:t>The </w:t>
      </w:r>
      <w:r>
        <w:rPr>
          <w:rFonts w:ascii="Arial Black"/>
          <w:color w:val="474A48"/>
          <w:w w:val="95"/>
          <w:sz w:val="12"/>
        </w:rPr>
        <w:t>major </w:t>
      </w:r>
      <w:r>
        <w:rPr>
          <w:rFonts w:ascii="Arial Black"/>
          <w:color w:val="474A48"/>
          <w:spacing w:val="3"/>
          <w:w w:val="95"/>
          <w:sz w:val="12"/>
        </w:rPr>
        <w:t>breaks </w:t>
      </w:r>
      <w:r>
        <w:rPr>
          <w:rFonts w:ascii="Arial Black"/>
          <w:color w:val="474A48"/>
          <w:spacing w:val="6"/>
          <w:w w:val="95"/>
          <w:sz w:val="12"/>
        </w:rPr>
        <w:t>occur </w:t>
      </w:r>
      <w:r>
        <w:rPr>
          <w:rFonts w:ascii="Arial Black"/>
          <w:color w:val="474A48"/>
          <w:spacing w:val="8"/>
          <w:w w:val="95"/>
          <w:sz w:val="12"/>
        </w:rPr>
        <w:t>in </w:t>
      </w:r>
      <w:r>
        <w:rPr>
          <w:rFonts w:ascii="Arial Black"/>
          <w:color w:val="474A48"/>
          <w:spacing w:val="9"/>
          <w:w w:val="95"/>
          <w:sz w:val="12"/>
        </w:rPr>
        <w:t>1975 </w:t>
      </w:r>
      <w:r>
        <w:rPr>
          <w:rFonts w:ascii="Arial Black"/>
          <w:color w:val="474A48"/>
          <w:spacing w:val="4"/>
          <w:w w:val="95"/>
          <w:sz w:val="12"/>
        </w:rPr>
        <w:t>Q3, </w:t>
      </w:r>
      <w:r>
        <w:rPr>
          <w:rFonts w:ascii="Arial Black"/>
          <w:color w:val="474A48"/>
          <w:w w:val="75"/>
          <w:sz w:val="12"/>
        </w:rPr>
        <w:t>1 </w:t>
      </w:r>
      <w:r>
        <w:rPr>
          <w:rFonts w:ascii="Arial Black"/>
          <w:color w:val="474A48"/>
          <w:spacing w:val="2"/>
          <w:w w:val="95"/>
          <w:sz w:val="12"/>
        </w:rPr>
        <w:t>984 </w:t>
      </w:r>
      <w:r>
        <w:rPr>
          <w:rFonts w:ascii="Arial Black"/>
          <w:color w:val="474A48"/>
          <w:w w:val="95"/>
          <w:sz w:val="12"/>
        </w:rPr>
        <w:t>Q4 </w:t>
      </w:r>
      <w:r>
        <w:rPr>
          <w:rFonts w:ascii="Arial Black"/>
          <w:color w:val="474A48"/>
          <w:spacing w:val="4"/>
          <w:w w:val="95"/>
          <w:sz w:val="12"/>
        </w:rPr>
        <w:t>and </w:t>
      </w:r>
      <w:r>
        <w:rPr>
          <w:rFonts w:ascii="Arial Black"/>
          <w:color w:val="474A48"/>
          <w:spacing w:val="7"/>
          <w:w w:val="95"/>
          <w:sz w:val="12"/>
        </w:rPr>
        <w:t>1990 </w:t>
      </w:r>
      <w:r>
        <w:rPr>
          <w:rFonts w:ascii="Arial Black"/>
          <w:color w:val="474A48"/>
          <w:spacing w:val="5"/>
          <w:w w:val="95"/>
          <w:sz w:val="12"/>
        </w:rPr>
        <w:t>Q2. </w:t>
      </w:r>
      <w:r>
        <w:rPr>
          <w:rFonts w:ascii="Arial Black"/>
          <w:color w:val="474A48"/>
          <w:spacing w:val="2"/>
          <w:w w:val="95"/>
          <w:sz w:val="12"/>
        </w:rPr>
        <w:t>The </w:t>
      </w:r>
      <w:r>
        <w:rPr>
          <w:rFonts w:ascii="Arial Black"/>
          <w:color w:val="474A48"/>
          <w:spacing w:val="5"/>
          <w:w w:val="95"/>
          <w:sz w:val="12"/>
        </w:rPr>
        <w:t>assumed </w:t>
      </w:r>
      <w:r>
        <w:rPr>
          <w:rFonts w:ascii="Arial Black"/>
          <w:color w:val="474A48"/>
          <w:spacing w:val="2"/>
          <w:w w:val="95"/>
          <w:sz w:val="12"/>
        </w:rPr>
        <w:t>growth</w:t>
      </w:r>
      <w:r>
        <w:rPr>
          <w:rFonts w:ascii="Arial Black"/>
          <w:color w:val="474A48"/>
          <w:spacing w:val="-11"/>
          <w:w w:val="95"/>
          <w:sz w:val="12"/>
        </w:rPr>
        <w:t> </w:t>
      </w:r>
      <w:r>
        <w:rPr>
          <w:rFonts w:ascii="Arial Black"/>
          <w:color w:val="474A48"/>
          <w:spacing w:val="2"/>
          <w:w w:val="95"/>
          <w:sz w:val="12"/>
        </w:rPr>
        <w:t>rates</w:t>
      </w:r>
      <w:r>
        <w:rPr>
          <w:rFonts w:ascii="Arial Black"/>
          <w:color w:val="474A48"/>
          <w:spacing w:val="-14"/>
          <w:w w:val="95"/>
          <w:sz w:val="12"/>
        </w:rPr>
        <w:t> </w:t>
      </w:r>
      <w:r>
        <w:rPr>
          <w:rFonts w:ascii="Arial Black"/>
          <w:color w:val="474A48"/>
          <w:spacing w:val="3"/>
          <w:w w:val="95"/>
          <w:sz w:val="12"/>
        </w:rPr>
        <w:t>are</w:t>
      </w:r>
      <w:r>
        <w:rPr>
          <w:rFonts w:ascii="Arial Black"/>
          <w:color w:val="474A48"/>
          <w:spacing w:val="-13"/>
          <w:w w:val="95"/>
          <w:sz w:val="12"/>
        </w:rPr>
        <w:t> </w:t>
      </w:r>
      <w:r>
        <w:rPr>
          <w:rFonts w:ascii="Arial Black"/>
          <w:color w:val="474A48"/>
          <w:w w:val="95"/>
          <w:sz w:val="12"/>
        </w:rPr>
        <w:t>as</w:t>
      </w:r>
      <w:r>
        <w:rPr>
          <w:rFonts w:ascii="Arial Black"/>
          <w:color w:val="474A48"/>
          <w:spacing w:val="-8"/>
          <w:w w:val="95"/>
          <w:sz w:val="12"/>
        </w:rPr>
        <w:t> </w:t>
      </w:r>
      <w:r>
        <w:rPr>
          <w:rFonts w:ascii="Arial Black"/>
          <w:color w:val="474A48"/>
          <w:spacing w:val="4"/>
          <w:w w:val="95"/>
          <w:sz w:val="12"/>
        </w:rPr>
        <w:t>follows:</w:t>
      </w:r>
      <w:r>
        <w:rPr>
          <w:rFonts w:ascii="Arial Black"/>
          <w:color w:val="474A48"/>
          <w:spacing w:val="-4"/>
          <w:w w:val="95"/>
          <w:sz w:val="12"/>
        </w:rPr>
        <w:t> </w:t>
      </w:r>
      <w:r>
        <w:rPr>
          <w:rFonts w:ascii="Arial Black"/>
          <w:color w:val="474A48"/>
          <w:w w:val="95"/>
          <w:sz w:val="12"/>
        </w:rPr>
        <w:t>before</w:t>
      </w:r>
      <w:r>
        <w:rPr>
          <w:rFonts w:ascii="Arial Black"/>
          <w:color w:val="474A48"/>
          <w:spacing w:val="8"/>
          <w:w w:val="95"/>
          <w:sz w:val="12"/>
        </w:rPr>
        <w:t> </w:t>
      </w:r>
      <w:r>
        <w:rPr>
          <w:rFonts w:ascii="Arial Black"/>
          <w:color w:val="474A48"/>
          <w:spacing w:val="9"/>
          <w:w w:val="95"/>
          <w:sz w:val="12"/>
        </w:rPr>
        <w:t>1975,</w:t>
      </w:r>
      <w:r>
        <w:rPr>
          <w:rFonts w:ascii="Arial Black"/>
          <w:color w:val="474A48"/>
          <w:spacing w:val="-7"/>
          <w:w w:val="95"/>
          <w:sz w:val="12"/>
        </w:rPr>
        <w:t> </w:t>
      </w:r>
      <w:r>
        <w:rPr>
          <w:rFonts w:ascii="Arial Black"/>
          <w:color w:val="474A48"/>
          <w:spacing w:val="8"/>
          <w:w w:val="95"/>
          <w:sz w:val="12"/>
        </w:rPr>
        <w:t>2.2%</w:t>
      </w:r>
      <w:r>
        <w:rPr>
          <w:rFonts w:ascii="Arial Black"/>
          <w:color w:val="474A48"/>
          <w:spacing w:val="-7"/>
          <w:w w:val="95"/>
          <w:sz w:val="12"/>
        </w:rPr>
        <w:t> </w:t>
      </w:r>
      <w:r>
        <w:rPr>
          <w:rFonts w:ascii="Arial Black"/>
          <w:color w:val="474A48"/>
          <w:w w:val="95"/>
          <w:sz w:val="12"/>
        </w:rPr>
        <w:t>per</w:t>
      </w:r>
      <w:r>
        <w:rPr>
          <w:rFonts w:ascii="Arial Black"/>
          <w:color w:val="474A48"/>
          <w:spacing w:val="-17"/>
          <w:w w:val="95"/>
          <w:sz w:val="12"/>
        </w:rPr>
        <w:t> </w:t>
      </w:r>
      <w:r>
        <w:rPr>
          <w:rFonts w:ascii="Arial Black"/>
          <w:color w:val="474A48"/>
          <w:spacing w:val="8"/>
          <w:w w:val="95"/>
          <w:sz w:val="12"/>
        </w:rPr>
        <w:t>annum:</w:t>
      </w:r>
      <w:r>
        <w:rPr>
          <w:rFonts w:ascii="Arial Black"/>
          <w:color w:val="474A48"/>
          <w:spacing w:val="-7"/>
          <w:w w:val="95"/>
          <w:sz w:val="12"/>
        </w:rPr>
        <w:t> </w:t>
      </w:r>
      <w:r>
        <w:rPr>
          <w:rFonts w:ascii="Arial Black"/>
          <w:color w:val="474A48"/>
          <w:spacing w:val="3"/>
          <w:w w:val="95"/>
          <w:sz w:val="12"/>
        </w:rPr>
        <w:t>between</w:t>
      </w:r>
      <w:r>
        <w:rPr>
          <w:rFonts w:ascii="Arial Black"/>
          <w:color w:val="474A48"/>
          <w:spacing w:val="6"/>
          <w:w w:val="95"/>
          <w:sz w:val="12"/>
        </w:rPr>
        <w:t> </w:t>
      </w:r>
      <w:r>
        <w:rPr>
          <w:rFonts w:ascii="Arial Black"/>
          <w:color w:val="474A48"/>
          <w:w w:val="75"/>
          <w:sz w:val="12"/>
        </w:rPr>
        <w:t>1</w:t>
      </w:r>
      <w:r>
        <w:rPr>
          <w:rFonts w:ascii="Arial Black"/>
          <w:color w:val="474A48"/>
          <w:spacing w:val="-12"/>
          <w:w w:val="75"/>
          <w:sz w:val="12"/>
        </w:rPr>
        <w:t> </w:t>
      </w:r>
      <w:r>
        <w:rPr>
          <w:rFonts w:ascii="Arial Black"/>
          <w:color w:val="474A48"/>
          <w:spacing w:val="6"/>
          <w:w w:val="95"/>
          <w:sz w:val="12"/>
        </w:rPr>
        <w:t>975 </w:t>
      </w:r>
      <w:r>
        <w:rPr>
          <w:rFonts w:ascii="Arial Black"/>
          <w:color w:val="474A48"/>
          <w:spacing w:val="4"/>
          <w:w w:val="95"/>
          <w:sz w:val="12"/>
        </w:rPr>
        <w:t>and </w:t>
      </w:r>
      <w:r>
        <w:rPr>
          <w:rFonts w:ascii="Arial Black"/>
          <w:color w:val="474A48"/>
          <w:spacing w:val="8"/>
          <w:w w:val="95"/>
          <w:sz w:val="12"/>
        </w:rPr>
        <w:t>1984,</w:t>
      </w:r>
      <w:r>
        <w:rPr>
          <w:rFonts w:ascii="Arial Black"/>
          <w:color w:val="474A48"/>
          <w:spacing w:val="-13"/>
          <w:w w:val="95"/>
          <w:sz w:val="12"/>
        </w:rPr>
        <w:t> </w:t>
      </w:r>
      <w:r>
        <w:rPr>
          <w:rFonts w:ascii="Arial Black"/>
          <w:color w:val="474A48"/>
          <w:spacing w:val="6"/>
          <w:w w:val="95"/>
          <w:sz w:val="12"/>
        </w:rPr>
        <w:t>0.7%</w:t>
      </w:r>
      <w:r>
        <w:rPr>
          <w:rFonts w:ascii="Arial Black"/>
          <w:color w:val="474A48"/>
          <w:spacing w:val="-14"/>
          <w:w w:val="95"/>
          <w:sz w:val="12"/>
        </w:rPr>
        <w:t> </w:t>
      </w:r>
      <w:r>
        <w:rPr>
          <w:rFonts w:ascii="Arial Black"/>
          <w:color w:val="474A48"/>
          <w:spacing w:val="4"/>
          <w:w w:val="95"/>
          <w:sz w:val="12"/>
        </w:rPr>
        <w:t>per</w:t>
      </w:r>
      <w:r>
        <w:rPr>
          <w:rFonts w:ascii="Arial Black"/>
          <w:color w:val="474A48"/>
          <w:spacing w:val="-19"/>
          <w:w w:val="95"/>
          <w:sz w:val="12"/>
        </w:rPr>
        <w:t> </w:t>
      </w:r>
      <w:r>
        <w:rPr>
          <w:rFonts w:ascii="Arial Black"/>
          <w:color w:val="474A48"/>
          <w:spacing w:val="9"/>
          <w:w w:val="95"/>
          <w:sz w:val="12"/>
        </w:rPr>
        <w:t>annum:</w:t>
      </w:r>
      <w:r>
        <w:rPr>
          <w:rFonts w:ascii="Arial Black"/>
          <w:color w:val="474A48"/>
          <w:spacing w:val="-7"/>
          <w:w w:val="95"/>
          <w:sz w:val="12"/>
        </w:rPr>
        <w:t> </w:t>
      </w:r>
      <w:r>
        <w:rPr>
          <w:rFonts w:ascii="Arial Black"/>
          <w:color w:val="474A48"/>
          <w:spacing w:val="2"/>
          <w:w w:val="95"/>
          <w:sz w:val="12"/>
        </w:rPr>
        <w:t>between</w:t>
      </w:r>
      <w:r>
        <w:rPr>
          <w:rFonts w:ascii="Arial Black"/>
          <w:color w:val="474A48"/>
          <w:spacing w:val="4"/>
          <w:w w:val="95"/>
          <w:sz w:val="12"/>
        </w:rPr>
        <w:t> </w:t>
      </w:r>
      <w:r>
        <w:rPr>
          <w:rFonts w:ascii="Arial Black"/>
          <w:color w:val="474A48"/>
          <w:w w:val="75"/>
          <w:sz w:val="12"/>
        </w:rPr>
        <w:t>1</w:t>
      </w:r>
      <w:r>
        <w:rPr>
          <w:rFonts w:ascii="Arial Black"/>
          <w:color w:val="474A48"/>
          <w:spacing w:val="-14"/>
          <w:w w:val="75"/>
          <w:sz w:val="12"/>
        </w:rPr>
        <w:t> </w:t>
      </w:r>
      <w:r>
        <w:rPr>
          <w:rFonts w:ascii="Arial Black"/>
          <w:color w:val="474A48"/>
          <w:w w:val="95"/>
          <w:sz w:val="12"/>
        </w:rPr>
        <w:t>984</w:t>
      </w:r>
      <w:r>
        <w:rPr>
          <w:rFonts w:ascii="Arial Black"/>
          <w:color w:val="474A48"/>
          <w:spacing w:val="-13"/>
          <w:w w:val="95"/>
          <w:sz w:val="12"/>
        </w:rPr>
        <w:t> </w:t>
      </w:r>
      <w:r>
        <w:rPr>
          <w:rFonts w:ascii="Arial Black"/>
          <w:color w:val="474A48"/>
          <w:spacing w:val="5"/>
          <w:w w:val="95"/>
          <w:sz w:val="12"/>
        </w:rPr>
        <w:t>and</w:t>
      </w:r>
      <w:r>
        <w:rPr>
          <w:rFonts w:ascii="Arial Black"/>
          <w:color w:val="474A48"/>
          <w:spacing w:val="2"/>
          <w:w w:val="95"/>
          <w:sz w:val="12"/>
        </w:rPr>
        <w:t> </w:t>
      </w:r>
      <w:r>
        <w:rPr>
          <w:rFonts w:ascii="Arial Black"/>
          <w:color w:val="474A48"/>
          <w:spacing w:val="6"/>
          <w:w w:val="95"/>
          <w:sz w:val="12"/>
        </w:rPr>
        <w:t>1990.</w:t>
      </w:r>
      <w:r>
        <w:rPr>
          <w:rFonts w:ascii="Arial Black"/>
          <w:color w:val="474A48"/>
          <w:spacing w:val="-10"/>
          <w:w w:val="95"/>
          <w:sz w:val="12"/>
        </w:rPr>
        <w:t> </w:t>
      </w:r>
      <w:r>
        <w:rPr>
          <w:rFonts w:ascii="Arial Black"/>
          <w:color w:val="474A48"/>
          <w:spacing w:val="9"/>
          <w:w w:val="95"/>
          <w:sz w:val="12"/>
        </w:rPr>
        <w:t>3.3%</w:t>
      </w:r>
      <w:r>
        <w:rPr>
          <w:rFonts w:ascii="Arial Black"/>
          <w:color w:val="474A48"/>
          <w:spacing w:val="-10"/>
          <w:w w:val="95"/>
          <w:sz w:val="12"/>
        </w:rPr>
        <w:t> </w:t>
      </w:r>
      <w:r>
        <w:rPr>
          <w:rFonts w:ascii="Arial Black"/>
          <w:color w:val="474A48"/>
          <w:w w:val="95"/>
          <w:sz w:val="12"/>
        </w:rPr>
        <w:t>per</w:t>
      </w:r>
      <w:r>
        <w:rPr>
          <w:rFonts w:ascii="Arial Black"/>
          <w:color w:val="474A48"/>
          <w:spacing w:val="-15"/>
          <w:w w:val="95"/>
          <w:sz w:val="12"/>
        </w:rPr>
        <w:t> </w:t>
      </w:r>
      <w:r>
        <w:rPr>
          <w:rFonts w:ascii="Arial Black"/>
          <w:color w:val="474A48"/>
          <w:spacing w:val="5"/>
          <w:w w:val="95"/>
          <w:sz w:val="12"/>
        </w:rPr>
        <w:t>annum;</w:t>
      </w:r>
      <w:r>
        <w:rPr>
          <w:rFonts w:ascii="Arial Black"/>
          <w:color w:val="474A48"/>
          <w:spacing w:val="-10"/>
          <w:w w:val="95"/>
          <w:sz w:val="12"/>
        </w:rPr>
        <w:t> </w:t>
      </w:r>
      <w:r>
        <w:rPr>
          <w:rFonts w:ascii="Arial Black"/>
          <w:color w:val="474A48"/>
          <w:spacing w:val="8"/>
          <w:w w:val="95"/>
          <w:sz w:val="12"/>
        </w:rPr>
        <w:t>and </w:t>
      </w:r>
      <w:r>
        <w:rPr>
          <w:rFonts w:ascii="Arial Black"/>
          <w:color w:val="474A48"/>
          <w:spacing w:val="2"/>
          <w:w w:val="95"/>
          <w:sz w:val="12"/>
        </w:rPr>
        <w:t>after </w:t>
      </w:r>
      <w:r>
        <w:rPr>
          <w:rFonts w:ascii="Arial Black"/>
          <w:color w:val="474A48"/>
          <w:w w:val="75"/>
          <w:sz w:val="12"/>
        </w:rPr>
        <w:t>1 </w:t>
      </w:r>
      <w:r>
        <w:rPr>
          <w:rFonts w:ascii="Arial Black"/>
          <w:color w:val="474A48"/>
          <w:w w:val="95"/>
          <w:sz w:val="12"/>
        </w:rPr>
        <w:t>990, </w:t>
      </w:r>
      <w:r>
        <w:rPr>
          <w:rFonts w:ascii="Arial Black"/>
          <w:color w:val="474A48"/>
          <w:spacing w:val="6"/>
          <w:w w:val="95"/>
          <w:sz w:val="12"/>
        </w:rPr>
        <w:t>2.2% </w:t>
      </w:r>
      <w:r>
        <w:rPr>
          <w:rFonts w:ascii="Arial Black"/>
          <w:color w:val="474A48"/>
          <w:spacing w:val="5"/>
          <w:w w:val="95"/>
          <w:sz w:val="12"/>
        </w:rPr>
        <w:t>per</w:t>
      </w:r>
      <w:r>
        <w:rPr>
          <w:rFonts w:ascii="Arial Black"/>
          <w:color w:val="474A48"/>
          <w:spacing w:val="-24"/>
          <w:w w:val="95"/>
          <w:sz w:val="12"/>
        </w:rPr>
        <w:t> </w:t>
      </w:r>
      <w:r>
        <w:rPr>
          <w:rFonts w:ascii="Arial Black"/>
          <w:color w:val="474A48"/>
          <w:spacing w:val="10"/>
          <w:w w:val="95"/>
          <w:sz w:val="12"/>
        </w:rPr>
        <w:t>annum.</w:t>
      </w:r>
    </w:p>
    <w:p>
      <w:pPr>
        <w:pStyle w:val="BodyText"/>
        <w:rPr>
          <w:rFonts w:ascii="Arial Black"/>
          <w:sz w:val="16"/>
        </w:rPr>
      </w:pPr>
    </w:p>
    <w:p>
      <w:pPr>
        <w:pStyle w:val="BodyText"/>
        <w:spacing w:before="4"/>
        <w:rPr>
          <w:rFonts w:ascii="Arial Black"/>
          <w:sz w:val="13"/>
        </w:rPr>
      </w:pPr>
    </w:p>
    <w:p>
      <w:pPr>
        <w:spacing w:before="0"/>
        <w:ind w:left="0" w:right="216" w:firstLine="0"/>
        <w:jc w:val="right"/>
        <w:rPr>
          <w:rFonts w:ascii="Arial Black"/>
          <w:sz w:val="12"/>
        </w:rPr>
      </w:pPr>
      <w:r>
        <w:rPr>
          <w:rFonts w:ascii="Arial Black"/>
          <w:color w:val="535455"/>
          <w:w w:val="75"/>
          <w:sz w:val="12"/>
        </w:rPr>
        <w:t>167</w:t>
      </w:r>
    </w:p>
    <w:p>
      <w:pPr>
        <w:spacing w:after="0"/>
        <w:jc w:val="right"/>
        <w:rPr>
          <w:rFonts w:ascii="Arial Black"/>
          <w:sz w:val="12"/>
        </w:rPr>
        <w:sectPr>
          <w:pgSz w:w="11830" w:h="17090"/>
          <w:pgMar w:top="1360" w:bottom="280" w:left="360" w:right="1000"/>
          <w:cols w:num="2" w:equalWidth="0">
            <w:col w:w="3755" w:space="988"/>
            <w:col w:w="5727"/>
          </w:cols>
        </w:sectPr>
      </w:pPr>
    </w:p>
    <w:p>
      <w:pPr>
        <w:tabs>
          <w:tab w:pos="3210" w:val="right" w:leader="none"/>
        </w:tabs>
        <w:spacing w:before="103"/>
        <w:ind w:left="1924" w:right="0" w:firstLine="0"/>
        <w:jc w:val="left"/>
        <w:rPr>
          <w:rFonts w:ascii="Arial Black"/>
          <w:sz w:val="12"/>
        </w:rPr>
      </w:pPr>
      <w:bookmarkStart w:name="0172" w:id="20"/>
      <w:bookmarkEnd w:id="20"/>
      <w:r>
        <w:rPr/>
      </w:r>
      <w:r>
        <w:rPr>
          <w:rFonts w:ascii="Aegean"/>
          <w:color w:val="535353"/>
          <w:spacing w:val="10"/>
          <w:w w:val="85"/>
          <w:sz w:val="14"/>
        </w:rPr>
        <w:t>Bulletin:</w:t>
        <w:tab/>
      </w:r>
      <w:r>
        <w:rPr>
          <w:rFonts w:ascii="Arial Black"/>
          <w:color w:val="535353"/>
          <w:w w:val="75"/>
          <w:sz w:val="12"/>
        </w:rPr>
        <w:t>1</w:t>
      </w:r>
      <w:r>
        <w:rPr>
          <w:rFonts w:ascii="Arial Black"/>
          <w:color w:val="535353"/>
          <w:spacing w:val="-16"/>
          <w:w w:val="75"/>
          <w:sz w:val="12"/>
        </w:rPr>
        <w:t> </w:t>
      </w:r>
      <w:r>
        <w:rPr>
          <w:rFonts w:ascii="Arial Black"/>
          <w:color w:val="535353"/>
          <w:spacing w:val="4"/>
          <w:w w:val="85"/>
          <w:sz w:val="12"/>
        </w:rPr>
        <w:t>993</w:t>
      </w:r>
    </w:p>
    <w:p>
      <w:pPr>
        <w:spacing w:after="0"/>
        <w:jc w:val="left"/>
        <w:rPr>
          <w:rFonts w:ascii="Arial Black"/>
          <w:sz w:val="12"/>
        </w:rPr>
        <w:sectPr>
          <w:pgSz w:w="11740" w:h="17090"/>
          <w:pgMar w:top="720" w:bottom="280" w:left="980" w:right="220"/>
        </w:sect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rPr>
          <w:rFonts w:ascii="Arial Black"/>
        </w:rPr>
      </w:pPr>
    </w:p>
    <w:p>
      <w:pPr>
        <w:pStyle w:val="BodyText"/>
        <w:spacing w:before="3"/>
        <w:rPr>
          <w:rFonts w:ascii="Arial Black"/>
          <w:sz w:val="22"/>
        </w:rPr>
      </w:pPr>
    </w:p>
    <w:p>
      <w:pPr>
        <w:spacing w:line="202" w:lineRule="exact" w:before="0"/>
        <w:ind w:left="176" w:right="0" w:firstLine="0"/>
        <w:jc w:val="left"/>
        <w:rPr>
          <w:rFonts w:ascii="Noto Sans"/>
          <w:sz w:val="15"/>
        </w:rPr>
      </w:pPr>
      <w:r>
        <w:rPr>
          <w:rFonts w:ascii="Noto Sans"/>
          <w:color w:val="4D7EAC"/>
          <w:w w:val="140"/>
          <w:sz w:val="15"/>
        </w:rPr>
        <w:t>Table 3.A</w:t>
      </w:r>
    </w:p>
    <w:p>
      <w:pPr>
        <w:spacing w:line="235" w:lineRule="auto" w:before="1"/>
        <w:ind w:left="176" w:right="0" w:firstLine="5"/>
        <w:jc w:val="left"/>
        <w:rPr>
          <w:rFonts w:ascii="Noto Sans"/>
          <w:sz w:val="15"/>
        </w:rPr>
      </w:pPr>
      <w:r>
        <w:rPr>
          <w:rFonts w:ascii="Noto Sans"/>
          <w:color w:val="467AAA"/>
          <w:w w:val="120"/>
          <w:sz w:val="15"/>
        </w:rPr>
        <w:t>Expenditure components of GDP at constant prices, Q4 1992</w:t>
      </w:r>
    </w:p>
    <w:p>
      <w:pPr>
        <w:spacing w:before="83"/>
        <w:ind w:left="176" w:right="0" w:firstLine="0"/>
        <w:jc w:val="left"/>
        <w:rPr>
          <w:rFonts w:ascii="Aegean"/>
          <w:sz w:val="10"/>
        </w:rPr>
      </w:pPr>
      <w:r>
        <w:rPr>
          <w:rFonts w:ascii="Aegean"/>
          <w:color w:val="5E5F5D"/>
          <w:w w:val="135"/>
          <w:sz w:val="10"/>
        </w:rPr>
        <w:t>Percentage change</w:t>
      </w:r>
    </w:p>
    <w:p>
      <w:pPr>
        <w:pStyle w:val="BodyText"/>
        <w:spacing w:before="9"/>
        <w:rPr>
          <w:rFonts w:ascii="Aegean"/>
          <w:sz w:val="8"/>
        </w:rPr>
      </w:pPr>
    </w:p>
    <w:tbl>
      <w:tblPr>
        <w:tblW w:w="0" w:type="auto"/>
        <w:jc w:val="left"/>
        <w:tblInd w:w="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01"/>
        <w:gridCol w:w="779"/>
        <w:gridCol w:w="1035"/>
      </w:tblGrid>
      <w:tr>
        <w:trPr>
          <w:trHeight w:val="617" w:hRule="atLeast"/>
        </w:trPr>
        <w:tc>
          <w:tcPr>
            <w:tcW w:w="1501" w:type="dxa"/>
          </w:tcPr>
          <w:p>
            <w:pPr>
              <w:pStyle w:val="TableParagraph"/>
              <w:rPr>
                <w:sz w:val="14"/>
              </w:rPr>
            </w:pPr>
          </w:p>
          <w:p>
            <w:pPr>
              <w:pStyle w:val="TableParagraph"/>
              <w:rPr>
                <w:sz w:val="14"/>
              </w:rPr>
            </w:pPr>
          </w:p>
          <w:p>
            <w:pPr>
              <w:pStyle w:val="TableParagraph"/>
              <w:rPr>
                <w:sz w:val="14"/>
              </w:rPr>
            </w:pPr>
          </w:p>
          <w:p>
            <w:pPr>
              <w:pStyle w:val="TableParagraph"/>
              <w:spacing w:line="86" w:lineRule="exact" w:before="91"/>
              <w:ind w:left="55"/>
              <w:rPr>
                <w:sz w:val="10"/>
              </w:rPr>
            </w:pPr>
            <w:r>
              <w:rPr>
                <w:color w:val="4B4B4B"/>
                <w:w w:val="135"/>
                <w:sz w:val="10"/>
              </w:rPr>
              <w:t>Consumers' expenditure</w:t>
            </w:r>
          </w:p>
        </w:tc>
        <w:tc>
          <w:tcPr>
            <w:tcW w:w="779" w:type="dxa"/>
          </w:tcPr>
          <w:p>
            <w:pPr>
              <w:pStyle w:val="TableParagraph"/>
              <w:spacing w:line="340" w:lineRule="auto" w:before="90"/>
              <w:ind w:left="186" w:hanging="104"/>
              <w:rPr>
                <w:sz w:val="10"/>
              </w:rPr>
            </w:pPr>
            <w:r>
              <w:rPr>
                <w:color w:val="494948"/>
                <w:w w:val="110"/>
                <w:sz w:val="10"/>
              </w:rPr>
              <w:t>Quarterly </w:t>
            </w:r>
            <w:r>
              <w:rPr>
                <w:color w:val="525151"/>
                <w:w w:val="125"/>
                <w:sz w:val="10"/>
              </w:rPr>
              <w:t>change</w:t>
            </w:r>
          </w:p>
          <w:p>
            <w:pPr>
              <w:pStyle w:val="TableParagraph"/>
              <w:spacing w:before="7"/>
              <w:rPr>
                <w:sz w:val="13"/>
              </w:rPr>
            </w:pPr>
          </w:p>
          <w:p>
            <w:pPr>
              <w:pStyle w:val="TableParagraph"/>
              <w:spacing w:line="86" w:lineRule="exact"/>
              <w:ind w:left="269" w:right="212"/>
              <w:jc w:val="center"/>
              <w:rPr>
                <w:sz w:val="10"/>
              </w:rPr>
            </w:pPr>
            <w:r>
              <w:rPr>
                <w:color w:val="4B4B4B"/>
                <w:w w:val="120"/>
                <w:sz w:val="10"/>
              </w:rPr>
              <w:t>0.3</w:t>
            </w:r>
          </w:p>
        </w:tc>
        <w:tc>
          <w:tcPr>
            <w:tcW w:w="1035" w:type="dxa"/>
          </w:tcPr>
          <w:p>
            <w:pPr>
              <w:pStyle w:val="TableParagraph"/>
              <w:spacing w:line="343" w:lineRule="auto" w:before="89"/>
              <w:ind w:left="333" w:hanging="173"/>
              <w:rPr>
                <w:sz w:val="10"/>
              </w:rPr>
            </w:pPr>
            <w:r>
              <w:rPr>
                <w:color w:val="494A48"/>
                <w:w w:val="125"/>
                <w:sz w:val="10"/>
              </w:rPr>
              <w:t>Twelve-month </w:t>
            </w:r>
            <w:r>
              <w:rPr>
                <w:color w:val="494A48"/>
                <w:w w:val="135"/>
                <w:sz w:val="10"/>
              </w:rPr>
              <w:t>change</w:t>
            </w:r>
          </w:p>
          <w:p>
            <w:pPr>
              <w:pStyle w:val="TableParagraph"/>
              <w:spacing w:before="6"/>
              <w:rPr>
                <w:sz w:val="13"/>
              </w:rPr>
            </w:pPr>
          </w:p>
          <w:p>
            <w:pPr>
              <w:pStyle w:val="TableParagraph"/>
              <w:spacing w:line="86" w:lineRule="exact"/>
              <w:ind w:left="368" w:right="342"/>
              <w:jc w:val="center"/>
              <w:rPr>
                <w:sz w:val="10"/>
              </w:rPr>
            </w:pPr>
            <w:r>
              <w:rPr>
                <w:color w:val="505050"/>
                <w:w w:val="105"/>
                <w:sz w:val="10"/>
              </w:rPr>
              <w:t>1.3</w:t>
            </w:r>
          </w:p>
        </w:tc>
      </w:tr>
      <w:tr>
        <w:trPr>
          <w:trHeight w:val="142" w:hRule="atLeast"/>
        </w:trPr>
        <w:tc>
          <w:tcPr>
            <w:tcW w:w="1501" w:type="dxa"/>
          </w:tcPr>
          <w:p>
            <w:pPr>
              <w:pStyle w:val="TableParagraph"/>
              <w:spacing w:line="88" w:lineRule="exact" w:before="34"/>
              <w:ind w:left="59"/>
              <w:rPr>
                <w:sz w:val="10"/>
              </w:rPr>
            </w:pPr>
            <w:r>
              <w:rPr>
                <w:color w:val="4D4D4B"/>
                <w:w w:val="125"/>
                <w:sz w:val="10"/>
              </w:rPr>
              <w:t>Public consumption</w:t>
            </w:r>
          </w:p>
        </w:tc>
        <w:tc>
          <w:tcPr>
            <w:tcW w:w="779" w:type="dxa"/>
          </w:tcPr>
          <w:p>
            <w:pPr>
              <w:pStyle w:val="TableParagraph"/>
              <w:spacing w:line="85" w:lineRule="exact" w:before="37"/>
              <w:ind w:left="269" w:right="199"/>
              <w:jc w:val="center"/>
              <w:rPr>
                <w:sz w:val="10"/>
              </w:rPr>
            </w:pPr>
            <w:r>
              <w:rPr>
                <w:color w:val="4D4D4B"/>
                <w:w w:val="115"/>
                <w:sz w:val="10"/>
              </w:rPr>
              <w:t>0.2</w:t>
            </w:r>
          </w:p>
        </w:tc>
        <w:tc>
          <w:tcPr>
            <w:tcW w:w="1035" w:type="dxa"/>
          </w:tcPr>
          <w:p>
            <w:pPr>
              <w:pStyle w:val="TableParagraph"/>
              <w:spacing w:line="85" w:lineRule="exact" w:before="37"/>
              <w:ind w:left="368" w:right="393"/>
              <w:jc w:val="center"/>
              <w:rPr>
                <w:sz w:val="10"/>
              </w:rPr>
            </w:pPr>
            <w:r>
              <w:rPr>
                <w:color w:val="505050"/>
                <w:w w:val="110"/>
                <w:sz w:val="10"/>
              </w:rPr>
              <w:t>-1.2</w:t>
            </w:r>
          </w:p>
        </w:tc>
      </w:tr>
      <w:tr>
        <w:trPr>
          <w:trHeight w:val="140" w:hRule="atLeast"/>
        </w:trPr>
        <w:tc>
          <w:tcPr>
            <w:tcW w:w="1501" w:type="dxa"/>
          </w:tcPr>
          <w:p>
            <w:pPr>
              <w:pStyle w:val="TableParagraph"/>
              <w:spacing w:line="87" w:lineRule="exact" w:before="33"/>
              <w:ind w:left="59"/>
              <w:rPr>
                <w:sz w:val="10"/>
              </w:rPr>
            </w:pPr>
            <w:r>
              <w:rPr>
                <w:color w:val="535454"/>
                <w:w w:val="130"/>
                <w:sz w:val="10"/>
              </w:rPr>
              <w:t>Investment</w:t>
            </w:r>
          </w:p>
        </w:tc>
        <w:tc>
          <w:tcPr>
            <w:tcW w:w="779" w:type="dxa"/>
          </w:tcPr>
          <w:p>
            <w:pPr>
              <w:pStyle w:val="TableParagraph"/>
              <w:spacing w:line="86" w:lineRule="exact" w:before="34"/>
              <w:ind w:left="268" w:right="250"/>
              <w:jc w:val="center"/>
              <w:rPr>
                <w:sz w:val="10"/>
              </w:rPr>
            </w:pPr>
            <w:r>
              <w:rPr>
                <w:color w:val="535454"/>
                <w:w w:val="120"/>
                <w:sz w:val="10"/>
              </w:rPr>
              <w:t>-0.8</w:t>
            </w:r>
          </w:p>
        </w:tc>
        <w:tc>
          <w:tcPr>
            <w:tcW w:w="1035" w:type="dxa"/>
          </w:tcPr>
          <w:p>
            <w:pPr>
              <w:pStyle w:val="TableParagraph"/>
              <w:spacing w:line="85" w:lineRule="exact" w:before="35"/>
              <w:ind w:left="368" w:right="354"/>
              <w:jc w:val="center"/>
              <w:rPr>
                <w:sz w:val="10"/>
              </w:rPr>
            </w:pPr>
            <w:r>
              <w:rPr>
                <w:color w:val="505050"/>
                <w:w w:val="115"/>
                <w:sz w:val="10"/>
              </w:rPr>
              <w:t>0.7</w:t>
            </w:r>
          </w:p>
        </w:tc>
      </w:tr>
      <w:tr>
        <w:trPr>
          <w:trHeight w:val="141" w:hRule="atLeast"/>
        </w:trPr>
        <w:tc>
          <w:tcPr>
            <w:tcW w:w="1501" w:type="dxa"/>
          </w:tcPr>
          <w:p>
            <w:pPr>
              <w:pStyle w:val="TableParagraph"/>
              <w:spacing w:line="84" w:lineRule="exact" w:before="36"/>
              <w:ind w:left="55"/>
              <w:rPr>
                <w:sz w:val="10"/>
              </w:rPr>
            </w:pPr>
            <w:r>
              <w:rPr>
                <w:color w:val="585857"/>
                <w:w w:val="115"/>
                <w:sz w:val="10"/>
              </w:rPr>
              <w:t>SlOckbuilding(a)</w:t>
            </w:r>
          </w:p>
        </w:tc>
        <w:tc>
          <w:tcPr>
            <w:tcW w:w="779" w:type="dxa"/>
          </w:tcPr>
          <w:p>
            <w:pPr>
              <w:pStyle w:val="TableParagraph"/>
              <w:rPr>
                <w:rFonts w:ascii="Times New Roman"/>
                <w:sz w:val="8"/>
              </w:rPr>
            </w:pPr>
          </w:p>
        </w:tc>
        <w:tc>
          <w:tcPr>
            <w:tcW w:w="1035" w:type="dxa"/>
          </w:tcPr>
          <w:p>
            <w:pPr>
              <w:pStyle w:val="TableParagraph"/>
              <w:spacing w:line="87" w:lineRule="exact" w:before="34"/>
              <w:ind w:left="368" w:right="403"/>
              <w:jc w:val="center"/>
              <w:rPr>
                <w:sz w:val="10"/>
              </w:rPr>
            </w:pPr>
            <w:r>
              <w:rPr>
                <w:color w:val="505050"/>
                <w:w w:val="125"/>
                <w:sz w:val="10"/>
              </w:rPr>
              <w:t>-0.4</w:t>
            </w:r>
          </w:p>
        </w:tc>
      </w:tr>
      <w:tr>
        <w:trPr>
          <w:trHeight w:val="141" w:hRule="atLeast"/>
        </w:trPr>
        <w:tc>
          <w:tcPr>
            <w:tcW w:w="1501" w:type="dxa"/>
          </w:tcPr>
          <w:p>
            <w:pPr>
              <w:pStyle w:val="TableParagraph"/>
              <w:spacing w:line="84" w:lineRule="exact" w:before="37"/>
              <w:ind w:left="59"/>
              <w:rPr>
                <w:sz w:val="10"/>
              </w:rPr>
            </w:pPr>
            <w:r>
              <w:rPr>
                <w:color w:val="575757"/>
                <w:w w:val="130"/>
                <w:sz w:val="10"/>
              </w:rPr>
              <w:t>DOlllestic </w:t>
            </w:r>
            <w:r>
              <w:rPr>
                <w:color w:val="575757"/>
                <w:w w:val="135"/>
                <w:sz w:val="10"/>
              </w:rPr>
              <w:t>demand</w:t>
            </w:r>
          </w:p>
        </w:tc>
        <w:tc>
          <w:tcPr>
            <w:tcW w:w="779" w:type="dxa"/>
          </w:tcPr>
          <w:p>
            <w:pPr>
              <w:pStyle w:val="TableParagraph"/>
              <w:spacing w:line="89" w:lineRule="exact" w:before="33"/>
              <w:ind w:left="264" w:right="250"/>
              <w:jc w:val="center"/>
              <w:rPr>
                <w:sz w:val="10"/>
              </w:rPr>
            </w:pPr>
            <w:r>
              <w:rPr>
                <w:color w:val="575757"/>
                <w:w w:val="120"/>
                <w:sz w:val="10"/>
              </w:rPr>
              <w:t>-0.3</w:t>
            </w:r>
          </w:p>
        </w:tc>
        <w:tc>
          <w:tcPr>
            <w:tcW w:w="1035" w:type="dxa"/>
          </w:tcPr>
          <w:p>
            <w:pPr>
              <w:pStyle w:val="TableParagraph"/>
              <w:spacing w:line="86" w:lineRule="exact" w:before="36"/>
              <w:ind w:left="368" w:right="363"/>
              <w:jc w:val="center"/>
              <w:rPr>
                <w:sz w:val="10"/>
              </w:rPr>
            </w:pPr>
            <w:r>
              <w:rPr>
                <w:color w:val="505050"/>
                <w:w w:val="130"/>
                <w:sz w:val="10"/>
              </w:rPr>
              <w:t>0.4</w:t>
            </w:r>
          </w:p>
        </w:tc>
      </w:tr>
      <w:tr>
        <w:trPr>
          <w:trHeight w:val="139" w:hRule="atLeast"/>
        </w:trPr>
        <w:tc>
          <w:tcPr>
            <w:tcW w:w="1501" w:type="dxa"/>
          </w:tcPr>
          <w:p>
            <w:pPr>
              <w:pStyle w:val="TableParagraph"/>
              <w:spacing w:line="87" w:lineRule="exact" w:before="33"/>
              <w:ind w:left="55"/>
              <w:rPr>
                <w:sz w:val="10"/>
              </w:rPr>
            </w:pPr>
            <w:r>
              <w:rPr>
                <w:color w:val="5B5E5D"/>
                <w:w w:val="125"/>
                <w:sz w:val="10"/>
              </w:rPr>
              <w:t>Exporls</w:t>
            </w:r>
          </w:p>
        </w:tc>
        <w:tc>
          <w:tcPr>
            <w:tcW w:w="779" w:type="dxa"/>
          </w:tcPr>
          <w:p>
            <w:pPr>
              <w:pStyle w:val="TableParagraph"/>
              <w:spacing w:line="85" w:lineRule="exact" w:before="35"/>
              <w:ind w:left="269" w:right="202"/>
              <w:jc w:val="center"/>
              <w:rPr>
                <w:sz w:val="10"/>
              </w:rPr>
            </w:pPr>
            <w:r>
              <w:rPr>
                <w:color w:val="5B5E5D"/>
                <w:w w:val="115"/>
                <w:sz w:val="10"/>
              </w:rPr>
              <w:t>0.7</w:t>
            </w:r>
          </w:p>
        </w:tc>
        <w:tc>
          <w:tcPr>
            <w:tcW w:w="1035" w:type="dxa"/>
          </w:tcPr>
          <w:p>
            <w:pPr>
              <w:pStyle w:val="TableParagraph"/>
              <w:spacing w:line="86" w:lineRule="exact" w:before="34"/>
              <w:ind w:left="368" w:right="346"/>
              <w:jc w:val="center"/>
              <w:rPr>
                <w:sz w:val="10"/>
              </w:rPr>
            </w:pPr>
            <w:r>
              <w:rPr>
                <w:color w:val="505050"/>
                <w:w w:val="110"/>
                <w:sz w:val="10"/>
              </w:rPr>
              <w:t>1.9</w:t>
            </w:r>
          </w:p>
        </w:tc>
      </w:tr>
      <w:tr>
        <w:trPr>
          <w:trHeight w:val="212" w:hRule="atLeast"/>
        </w:trPr>
        <w:tc>
          <w:tcPr>
            <w:tcW w:w="1501" w:type="dxa"/>
          </w:tcPr>
          <w:p>
            <w:pPr>
              <w:pStyle w:val="TableParagraph"/>
              <w:spacing w:before="33"/>
              <w:ind w:left="59"/>
              <w:rPr>
                <w:sz w:val="10"/>
              </w:rPr>
            </w:pPr>
            <w:r>
              <w:rPr>
                <w:color w:val="575A58"/>
                <w:w w:val="135"/>
                <w:sz w:val="10"/>
              </w:rPr>
              <w:t>Imporls</w:t>
            </w:r>
          </w:p>
        </w:tc>
        <w:tc>
          <w:tcPr>
            <w:tcW w:w="779" w:type="dxa"/>
          </w:tcPr>
          <w:p>
            <w:pPr>
              <w:pStyle w:val="TableParagraph"/>
              <w:spacing w:before="34"/>
              <w:ind w:left="269" w:right="249"/>
              <w:jc w:val="center"/>
              <w:rPr>
                <w:sz w:val="10"/>
              </w:rPr>
            </w:pPr>
            <w:r>
              <w:rPr>
                <w:color w:val="575A58"/>
                <w:w w:val="90"/>
                <w:sz w:val="10"/>
              </w:rPr>
              <w:t>-1.1</w:t>
            </w:r>
            <w:r>
              <w:rPr>
                <w:color w:val="575A58"/>
                <w:sz w:val="10"/>
              </w:rPr>
              <w:t> </w:t>
            </w:r>
          </w:p>
        </w:tc>
        <w:tc>
          <w:tcPr>
            <w:tcW w:w="1035" w:type="dxa"/>
          </w:tcPr>
          <w:p>
            <w:pPr>
              <w:pStyle w:val="TableParagraph"/>
              <w:spacing w:before="37"/>
              <w:ind w:left="368" w:right="361"/>
              <w:jc w:val="center"/>
              <w:rPr>
                <w:sz w:val="10"/>
              </w:rPr>
            </w:pPr>
            <w:r>
              <w:rPr>
                <w:color w:val="505050"/>
                <w:w w:val="115"/>
                <w:sz w:val="10"/>
              </w:rPr>
              <w:t>3.6</w:t>
            </w:r>
          </w:p>
        </w:tc>
      </w:tr>
      <w:tr>
        <w:trPr>
          <w:trHeight w:val="266" w:hRule="atLeast"/>
        </w:trPr>
        <w:tc>
          <w:tcPr>
            <w:tcW w:w="1501" w:type="dxa"/>
          </w:tcPr>
          <w:p>
            <w:pPr>
              <w:pStyle w:val="TableParagraph"/>
              <w:spacing w:before="103"/>
              <w:ind w:left="50"/>
              <w:rPr>
                <w:sz w:val="10"/>
              </w:rPr>
            </w:pPr>
            <w:r>
              <w:rPr>
                <w:color w:val="5D5D5D"/>
                <w:w w:val="135"/>
                <w:sz w:val="10"/>
              </w:rPr>
              <w:t>GDP(b)</w:t>
            </w:r>
          </w:p>
        </w:tc>
        <w:tc>
          <w:tcPr>
            <w:tcW w:w="779" w:type="dxa"/>
          </w:tcPr>
          <w:p>
            <w:pPr>
              <w:pStyle w:val="TableParagraph"/>
              <w:spacing w:before="104"/>
              <w:ind w:left="269" w:right="207"/>
              <w:jc w:val="center"/>
              <w:rPr>
                <w:sz w:val="10"/>
              </w:rPr>
            </w:pPr>
            <w:r>
              <w:rPr>
                <w:color w:val="5D5D5D"/>
                <w:w w:val="125"/>
                <w:sz w:val="10"/>
              </w:rPr>
              <w:t>0.2</w:t>
            </w:r>
          </w:p>
        </w:tc>
        <w:tc>
          <w:tcPr>
            <w:tcW w:w="1035" w:type="dxa"/>
          </w:tcPr>
          <w:p>
            <w:pPr>
              <w:pStyle w:val="TableParagraph"/>
              <w:spacing w:before="106"/>
              <w:ind w:left="368" w:right="362"/>
              <w:jc w:val="center"/>
              <w:rPr>
                <w:sz w:val="10"/>
              </w:rPr>
            </w:pPr>
            <w:r>
              <w:rPr>
                <w:color w:val="4F5053"/>
                <w:w w:val="115"/>
                <w:sz w:val="10"/>
              </w:rPr>
              <w:t>0.1</w:t>
            </w:r>
          </w:p>
        </w:tc>
      </w:tr>
    </w:tbl>
    <w:p>
      <w:pPr>
        <w:pStyle w:val="ListParagraph"/>
        <w:numPr>
          <w:ilvl w:val="0"/>
          <w:numId w:val="13"/>
        </w:numPr>
        <w:tabs>
          <w:tab w:pos="408" w:val="left" w:leader="none"/>
        </w:tabs>
        <w:spacing w:line="240" w:lineRule="auto" w:before="80" w:after="0"/>
        <w:ind w:left="407" w:right="0" w:hanging="222"/>
        <w:jc w:val="left"/>
        <w:rPr>
          <w:rFonts w:ascii="Noto Sans"/>
          <w:sz w:val="9"/>
        </w:rPr>
      </w:pPr>
      <w:r>
        <w:rPr/>
        <w:pict>
          <v:shape style="position:absolute;margin-left:144.553268pt;margin-top:-44.238029pt;width:10.7pt;height:5pt;mso-position-horizontal-relative:page;mso-position-vertical-relative:paragraph;z-index:-18975232;rotation:2" type="#_x0000_t136" fillcolor="#585857" stroked="f">
            <o:extrusion v:ext="view" autorotationcenter="t"/>
            <v:textpath style="font-family:&quot;Aegean&quot;;font-size:5pt;v-text-kern:t;mso-text-shadow:auto" string="-0.5"/>
            <w10:wrap type="none"/>
          </v:shape>
        </w:pict>
      </w:r>
      <w:r>
        <w:rPr>
          <w:rFonts w:ascii="Noto Sans"/>
          <w:color w:val="676867"/>
          <w:spacing w:val="2"/>
          <w:w w:val="105"/>
          <w:sz w:val="9"/>
        </w:rPr>
        <w:t>Contributions </w:t>
      </w:r>
      <w:r>
        <w:rPr>
          <w:rFonts w:ascii="Noto Sans"/>
          <w:color w:val="676867"/>
          <w:w w:val="105"/>
          <w:sz w:val="9"/>
        </w:rPr>
        <w:t>10 GDP</w:t>
      </w:r>
      <w:r>
        <w:rPr>
          <w:rFonts w:ascii="Noto Sans"/>
          <w:color w:val="676867"/>
          <w:spacing w:val="-3"/>
          <w:w w:val="105"/>
          <w:sz w:val="9"/>
        </w:rPr>
        <w:t> </w:t>
      </w:r>
      <w:r>
        <w:rPr>
          <w:rFonts w:ascii="Noto Sans"/>
          <w:color w:val="676867"/>
          <w:w w:val="105"/>
          <w:sz w:val="9"/>
        </w:rPr>
        <w:t>growth.</w:t>
      </w:r>
    </w:p>
    <w:p>
      <w:pPr>
        <w:pStyle w:val="ListParagraph"/>
        <w:numPr>
          <w:ilvl w:val="0"/>
          <w:numId w:val="13"/>
        </w:numPr>
        <w:tabs>
          <w:tab w:pos="413" w:val="left" w:leader="none"/>
        </w:tabs>
        <w:spacing w:line="240" w:lineRule="auto" w:before="0" w:after="0"/>
        <w:ind w:left="412" w:right="0" w:hanging="222"/>
        <w:jc w:val="left"/>
        <w:rPr>
          <w:rFonts w:ascii="Noto Sans"/>
          <w:sz w:val="9"/>
        </w:rPr>
      </w:pPr>
      <w:r>
        <w:rPr>
          <w:rFonts w:ascii="Noto Sans"/>
          <w:color w:val="676867"/>
          <w:w w:val="105"/>
          <w:sz w:val="9"/>
        </w:rPr>
        <w:t>Expenditure</w:t>
      </w:r>
      <w:r>
        <w:rPr>
          <w:rFonts w:ascii="Noto Sans"/>
          <w:color w:val="676867"/>
          <w:spacing w:val="2"/>
          <w:w w:val="105"/>
          <w:sz w:val="9"/>
        </w:rPr>
        <w:t> </w:t>
      </w:r>
      <w:r>
        <w:rPr>
          <w:rFonts w:ascii="Noto Sans"/>
          <w:color w:val="676867"/>
          <w:w w:val="105"/>
          <w:sz w:val="9"/>
        </w:rPr>
        <w:t>estiThate.</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13"/>
        <w:rPr>
          <w:rFonts w:ascii="Noto Sans"/>
          <w:sz w:val="11"/>
        </w:rPr>
      </w:pPr>
    </w:p>
    <w:p>
      <w:pPr>
        <w:spacing w:before="0"/>
        <w:ind w:left="151" w:right="0" w:firstLine="0"/>
        <w:jc w:val="left"/>
        <w:rPr>
          <w:rFonts w:ascii="Noto Sans"/>
          <w:sz w:val="15"/>
        </w:rPr>
      </w:pPr>
      <w:r>
        <w:rPr>
          <w:rFonts w:ascii="Noto Sans"/>
          <w:color w:val="4576A4"/>
          <w:w w:val="125"/>
          <w:sz w:val="15"/>
        </w:rPr>
        <w:t>Chart 3.6</w:t>
      </w:r>
    </w:p>
    <w:p>
      <w:pPr>
        <w:spacing w:before="42"/>
        <w:ind w:left="153" w:right="0" w:firstLine="0"/>
        <w:jc w:val="left"/>
        <w:rPr>
          <w:rFonts w:ascii="Noto Sans"/>
          <w:sz w:val="15"/>
        </w:rPr>
      </w:pPr>
      <w:r>
        <w:rPr>
          <w:rFonts w:ascii="Noto Sans"/>
          <w:color w:val="4274A4"/>
          <w:w w:val="120"/>
          <w:sz w:val="15"/>
        </w:rPr>
        <w:t>Indice</w:t>
      </w:r>
      <w:r>
        <w:rPr>
          <w:rFonts w:ascii="Noto Sans"/>
          <w:color w:val="5780A0"/>
          <w:w w:val="120"/>
          <w:sz w:val="15"/>
        </w:rPr>
        <w:t>s </w:t>
      </w:r>
      <w:r>
        <w:rPr>
          <w:rFonts w:ascii="Noto Sans"/>
          <w:color w:val="4274A4"/>
          <w:w w:val="120"/>
          <w:sz w:val="15"/>
        </w:rPr>
        <w:t>of consumer confidence</w:t>
      </w:r>
    </w:p>
    <w:p>
      <w:pPr>
        <w:spacing w:before="160"/>
        <w:ind w:left="0" w:right="38" w:firstLine="0"/>
        <w:jc w:val="right"/>
        <w:rPr>
          <w:rFonts w:ascii="Aegean" w:hAnsi="Aegean" w:cs="Aegean" w:eastAsia="Aegean"/>
          <w:sz w:val="8"/>
          <w:szCs w:val="8"/>
        </w:rPr>
      </w:pPr>
      <w:r>
        <w:rPr>
          <w:rFonts w:ascii="Noto Sans" w:hAnsi="Noto Sans" w:cs="Noto Sans" w:eastAsia="Noto Sans"/>
          <w:color w:val="585A5B"/>
          <w:w w:val="105"/>
          <w:sz w:val="9"/>
          <w:szCs w:val="9"/>
        </w:rPr>
        <w:t>Percentage balanc</w:t>
      </w:r>
      <w:r>
        <w:rPr>
          <w:rFonts w:ascii="Aegean" w:hAnsi="Aegean" w:cs="Aegean" w:eastAsia="Aegean"/>
          <w:color w:val="585A5B"/>
          <w:w w:val="105"/>
          <w:sz w:val="14"/>
          <w:szCs w:val="14"/>
        </w:rPr>
        <w:t>� </w:t>
      </w:r>
      <w:r>
        <w:rPr>
          <w:rFonts w:ascii="Aegean" w:hAnsi="Aegean" w:cs="Aegean" w:eastAsia="Aegean"/>
          <w:color w:val="585A5B"/>
          <w:w w:val="105"/>
          <w:position w:val="-5"/>
          <w:sz w:val="8"/>
          <w:szCs w:val="8"/>
        </w:rPr>
        <w:t>30</w:t>
      </w:r>
    </w:p>
    <w:p>
      <w:pPr>
        <w:pStyle w:val="BodyText"/>
        <w:rPr>
          <w:rFonts w:ascii="Aegean"/>
          <w:sz w:val="24"/>
        </w:rPr>
      </w:pPr>
      <w:r>
        <w:rPr/>
        <w:br w:type="column"/>
      </w:r>
      <w:r>
        <w:rPr>
          <w:rFonts w:ascii="Aegean"/>
          <w:sz w:val="24"/>
        </w:rPr>
      </w:r>
    </w:p>
    <w:p>
      <w:pPr>
        <w:pStyle w:val="BodyText"/>
        <w:spacing w:line="297" w:lineRule="auto" w:before="213"/>
        <w:ind w:left="174" w:right="284" w:firstLine="10"/>
      </w:pPr>
      <w:r>
        <w:rPr>
          <w:color w:val="2A282A"/>
          <w:spacing w:val="8"/>
          <w:w w:val="105"/>
        </w:rPr>
        <w:t>estimates </w:t>
      </w:r>
      <w:r>
        <w:rPr>
          <w:color w:val="2A282A"/>
          <w:spacing w:val="4"/>
          <w:w w:val="105"/>
        </w:rPr>
        <w:t>of </w:t>
      </w:r>
      <w:r>
        <w:rPr>
          <w:color w:val="2A282A"/>
          <w:spacing w:val="2"/>
          <w:w w:val="105"/>
        </w:rPr>
        <w:t>the </w:t>
      </w:r>
      <w:r>
        <w:rPr>
          <w:color w:val="2A282A"/>
          <w:spacing w:val="5"/>
          <w:w w:val="105"/>
        </w:rPr>
        <w:t>current </w:t>
      </w:r>
      <w:r>
        <w:rPr>
          <w:color w:val="2A282A"/>
          <w:w w:val="105"/>
        </w:rPr>
        <w:t>gap </w:t>
      </w:r>
      <w:r>
        <w:rPr>
          <w:color w:val="2A282A"/>
          <w:spacing w:val="9"/>
          <w:w w:val="105"/>
        </w:rPr>
        <w:t>which </w:t>
      </w:r>
      <w:r>
        <w:rPr>
          <w:color w:val="2A282A"/>
          <w:w w:val="105"/>
        </w:rPr>
        <w:t>are  </w:t>
      </w:r>
      <w:r>
        <w:rPr>
          <w:color w:val="2A282A"/>
          <w:spacing w:val="9"/>
          <w:w w:val="105"/>
        </w:rPr>
        <w:t>generally </w:t>
      </w:r>
      <w:r>
        <w:rPr>
          <w:color w:val="2A282A"/>
          <w:spacing w:val="8"/>
          <w:w w:val="105"/>
        </w:rPr>
        <w:t>quoted </w:t>
      </w:r>
      <w:r>
        <w:rPr>
          <w:color w:val="2A282A"/>
          <w:spacing w:val="5"/>
          <w:w w:val="105"/>
        </w:rPr>
        <w:t>are </w:t>
      </w:r>
      <w:r>
        <w:rPr>
          <w:color w:val="2A282A"/>
          <w:spacing w:val="7"/>
          <w:w w:val="105"/>
        </w:rPr>
        <w:t>in </w:t>
      </w:r>
      <w:r>
        <w:rPr>
          <w:color w:val="2A282A"/>
          <w:spacing w:val="4"/>
          <w:w w:val="105"/>
        </w:rPr>
        <w:t>the </w:t>
      </w:r>
      <w:r>
        <w:rPr>
          <w:color w:val="2A282A"/>
          <w:spacing w:val="6"/>
          <w:w w:val="105"/>
        </w:rPr>
        <w:t>range </w:t>
      </w:r>
      <w:r>
        <w:rPr>
          <w:color w:val="2A282A"/>
          <w:w w:val="105"/>
        </w:rPr>
        <w:t>of </w:t>
      </w:r>
      <w:r>
        <w:rPr>
          <w:color w:val="2A282A"/>
          <w:spacing w:val="4"/>
          <w:w w:val="105"/>
        </w:rPr>
        <w:t>3% </w:t>
      </w:r>
      <w:r>
        <w:rPr>
          <w:color w:val="2A282A"/>
          <w:w w:val="105"/>
        </w:rPr>
        <w:t>to </w:t>
      </w:r>
      <w:r>
        <w:rPr>
          <w:color w:val="2A282A"/>
          <w:spacing w:val="13"/>
          <w:w w:val="105"/>
        </w:rPr>
        <w:t>7%, </w:t>
      </w:r>
      <w:r>
        <w:rPr>
          <w:color w:val="2A282A"/>
          <w:spacing w:val="4"/>
          <w:w w:val="105"/>
        </w:rPr>
        <w:t>it is </w:t>
      </w:r>
      <w:r>
        <w:rPr>
          <w:color w:val="2A282A"/>
          <w:spacing w:val="6"/>
          <w:w w:val="105"/>
        </w:rPr>
        <w:t>not </w:t>
      </w:r>
      <w:r>
        <w:rPr>
          <w:color w:val="2A282A"/>
          <w:spacing w:val="8"/>
          <w:w w:val="105"/>
        </w:rPr>
        <w:t>clear </w:t>
      </w:r>
      <w:r>
        <w:rPr>
          <w:color w:val="2A282A"/>
          <w:spacing w:val="5"/>
          <w:w w:val="105"/>
        </w:rPr>
        <w:t>that </w:t>
      </w:r>
      <w:r>
        <w:rPr>
          <w:color w:val="2A282A"/>
          <w:spacing w:val="12"/>
          <w:w w:val="105"/>
        </w:rPr>
        <w:t>such </w:t>
      </w:r>
      <w:r>
        <w:rPr>
          <w:color w:val="2A282A"/>
          <w:spacing w:val="8"/>
          <w:w w:val="105"/>
        </w:rPr>
        <w:t>estimates </w:t>
      </w:r>
      <w:r>
        <w:rPr>
          <w:color w:val="2A282A"/>
          <w:w w:val="105"/>
        </w:rPr>
        <w:t>are </w:t>
      </w:r>
      <w:r>
        <w:rPr>
          <w:color w:val="2A282A"/>
          <w:spacing w:val="10"/>
          <w:w w:val="105"/>
        </w:rPr>
        <w:t>useful </w:t>
      </w:r>
      <w:r>
        <w:rPr>
          <w:color w:val="2A282A"/>
          <w:spacing w:val="9"/>
          <w:w w:val="105"/>
        </w:rPr>
        <w:t>without </w:t>
      </w:r>
      <w:r>
        <w:rPr>
          <w:color w:val="2A282A"/>
          <w:spacing w:val="4"/>
          <w:w w:val="105"/>
        </w:rPr>
        <w:t>the </w:t>
      </w:r>
      <w:r>
        <w:rPr>
          <w:color w:val="2A282A"/>
          <w:spacing w:val="9"/>
          <w:w w:val="105"/>
        </w:rPr>
        <w:t>additional</w:t>
      </w:r>
      <w:r>
        <w:rPr>
          <w:color w:val="2A282A"/>
          <w:spacing w:val="-6"/>
          <w:w w:val="105"/>
        </w:rPr>
        <w:t> </w:t>
      </w:r>
      <w:r>
        <w:rPr>
          <w:color w:val="2A282A"/>
          <w:spacing w:val="8"/>
          <w:w w:val="105"/>
        </w:rPr>
        <w:t>piece </w:t>
      </w:r>
      <w:r>
        <w:rPr>
          <w:color w:val="2A282A"/>
          <w:spacing w:val="12"/>
          <w:w w:val="105"/>
        </w:rPr>
        <w:t>of</w:t>
      </w:r>
    </w:p>
    <w:p>
      <w:pPr>
        <w:pStyle w:val="BodyText"/>
        <w:spacing w:line="295" w:lineRule="auto"/>
        <w:ind w:left="180" w:right="284" w:firstLine="9"/>
      </w:pPr>
      <w:r>
        <w:rPr>
          <w:color w:val="2A282A"/>
          <w:w w:val="110"/>
        </w:rPr>
        <w:t>information about the impact of the measured gap on inflation in the past. But most models would be consistent with the view that the output gap remains</w:t>
      </w:r>
    </w:p>
    <w:p>
      <w:pPr>
        <w:pStyle w:val="BodyText"/>
        <w:spacing w:line="295" w:lineRule="auto"/>
        <w:ind w:left="180" w:right="284" w:firstLine="4"/>
      </w:pPr>
      <w:r>
        <w:rPr>
          <w:color w:val="2A282A"/>
          <w:w w:val="110"/>
        </w:rPr>
        <w:t>sufficiently large that it is continuing to exert downward pressure on inflation.</w:t>
      </w:r>
    </w:p>
    <w:p>
      <w:pPr>
        <w:pStyle w:val="BodyText"/>
        <w:spacing w:before="5"/>
        <w:rPr>
          <w:sz w:val="35"/>
        </w:rPr>
      </w:pPr>
    </w:p>
    <w:p>
      <w:pPr>
        <w:pStyle w:val="Heading2"/>
        <w:numPr>
          <w:ilvl w:val="1"/>
          <w:numId w:val="11"/>
        </w:numPr>
        <w:tabs>
          <w:tab w:pos="4471" w:val="left" w:leader="none"/>
          <w:tab w:pos="4472" w:val="left" w:leader="none"/>
        </w:tabs>
        <w:spacing w:line="240" w:lineRule="auto" w:before="0" w:after="0"/>
        <w:ind w:left="4471" w:right="0" w:hanging="4294"/>
        <w:jc w:val="left"/>
        <w:rPr>
          <w:rFonts w:ascii="Times New Roman"/>
          <w:color w:val="376969"/>
          <w:sz w:val="21"/>
          <w:u w:val="none"/>
        </w:rPr>
      </w:pPr>
      <w:r>
        <w:rPr>
          <w:color w:val="376D66"/>
          <w:spacing w:val="8"/>
          <w:w w:val="110"/>
          <w:u w:val="thick" w:color="387BAF"/>
        </w:rPr>
        <w:t>Demand</w:t>
      </w:r>
      <w:r>
        <w:rPr>
          <w:color w:val="376D66"/>
          <w:spacing w:val="-15"/>
          <w:u w:val="thick" w:color="387BAF"/>
        </w:rPr>
        <w:t> </w:t>
      </w:r>
    </w:p>
    <w:p>
      <w:pPr>
        <w:pStyle w:val="BodyText"/>
        <w:spacing w:line="242" w:lineRule="auto" w:before="286"/>
        <w:ind w:left="180" w:right="710"/>
      </w:pPr>
      <w:r>
        <w:rPr>
          <w:color w:val="2B2A2C"/>
          <w:w w:val="105"/>
        </w:rPr>
        <w:t>Domestic demand is estimated to have declined by </w:t>
      </w:r>
      <w:r>
        <w:rPr>
          <w:color w:val="2B2A2C"/>
          <w:w w:val="118"/>
        </w:rPr>
        <w:t>ar</w:t>
      </w:r>
      <w:r>
        <w:rPr>
          <w:color w:val="2B2A2C"/>
          <w:w w:val="109"/>
        </w:rPr>
        <w:t>ound</w:t>
      </w:r>
      <w:r>
        <w:rPr>
          <w:color w:val="2B2A2C"/>
        </w:rPr>
        <w:t>  </w:t>
      </w:r>
      <w:r>
        <w:rPr>
          <w:color w:val="2B2A2C"/>
          <w:w w:val="28"/>
          <w:position w:val="5"/>
        </w:rPr>
        <w:t>1</w:t>
      </w:r>
      <w:r>
        <w:rPr>
          <w:color w:val="2B2A2C"/>
          <w:w w:val="99"/>
        </w:rPr>
        <w:t>/4%</w:t>
      </w:r>
      <w:r>
        <w:rPr>
          <w:color w:val="2B2A2C"/>
        </w:rPr>
        <w:t>  </w:t>
      </w:r>
      <w:r>
        <w:rPr>
          <w:color w:val="2B2A2C"/>
          <w:w w:val="98"/>
        </w:rPr>
        <w:t>in</w:t>
      </w:r>
      <w:r>
        <w:rPr>
          <w:color w:val="2B2A2C"/>
        </w:rPr>
        <w:t> </w:t>
      </w:r>
      <w:r>
        <w:rPr>
          <w:color w:val="2B2A2C"/>
          <w:w w:val="111"/>
        </w:rPr>
        <w:t>the</w:t>
      </w:r>
      <w:r>
        <w:rPr>
          <w:color w:val="2B2A2C"/>
        </w:rPr>
        <w:t> </w:t>
      </w:r>
      <w:r>
        <w:rPr>
          <w:color w:val="2B2A2C"/>
          <w:w w:val="107"/>
        </w:rPr>
        <w:t>final</w:t>
      </w:r>
      <w:r>
        <w:rPr>
          <w:color w:val="2B2A2C"/>
        </w:rPr>
        <w:t> </w:t>
      </w:r>
      <w:r>
        <w:rPr>
          <w:color w:val="2B2A2C"/>
          <w:w w:val="111"/>
        </w:rPr>
        <w:t>qua</w:t>
      </w:r>
      <w:r>
        <w:rPr>
          <w:color w:val="2B2A2C"/>
          <w:w w:val="117"/>
        </w:rPr>
        <w:t>rter</w:t>
      </w:r>
      <w:r>
        <w:rPr>
          <w:color w:val="2B2A2C"/>
        </w:rPr>
        <w:t> </w:t>
      </w:r>
      <w:r>
        <w:rPr>
          <w:color w:val="2B2A2C"/>
          <w:w w:val="123"/>
        </w:rPr>
        <w:t>of</w:t>
      </w:r>
      <w:r>
        <w:rPr>
          <w:color w:val="2B2A2C"/>
        </w:rPr>
        <w:t> </w:t>
      </w:r>
      <w:r>
        <w:rPr>
          <w:color w:val="2B2A2C"/>
          <w:w w:val="103"/>
        </w:rPr>
        <w:t>la</w:t>
      </w:r>
      <w:r>
        <w:rPr>
          <w:color w:val="2B2A2C"/>
          <w:w w:val="106"/>
        </w:rPr>
        <w:t>st</w:t>
      </w:r>
      <w:r>
        <w:rPr>
          <w:color w:val="2B2A2C"/>
        </w:rPr>
        <w:t> </w:t>
      </w:r>
      <w:r>
        <w:rPr>
          <w:color w:val="2B2A2C"/>
          <w:w w:val="110"/>
        </w:rPr>
        <w:t>year,</w:t>
      </w:r>
      <w:r>
        <w:rPr>
          <w:color w:val="2B2A2C"/>
        </w:rPr>
        <w:t> </w:t>
      </w:r>
      <w:r>
        <w:rPr>
          <w:color w:val="2B2A2C"/>
          <w:w w:val="107"/>
        </w:rPr>
        <w:t>having</w:t>
      </w:r>
    </w:p>
    <w:p>
      <w:pPr>
        <w:pStyle w:val="BodyText"/>
        <w:spacing w:line="292" w:lineRule="auto" w:before="51"/>
        <w:ind w:left="175" w:right="128" w:firstLine="9"/>
      </w:pPr>
      <w:r>
        <w:rPr>
          <w:color w:val="2B2A2C"/>
          <w:spacing w:val="6"/>
          <w:w w:val="110"/>
        </w:rPr>
        <w:t>increased </w:t>
      </w:r>
      <w:r>
        <w:rPr>
          <w:color w:val="2B2A2C"/>
          <w:spacing w:val="9"/>
          <w:w w:val="110"/>
        </w:rPr>
        <w:t>in each </w:t>
      </w:r>
      <w:r>
        <w:rPr>
          <w:color w:val="2B2A2C"/>
          <w:w w:val="110"/>
        </w:rPr>
        <w:t>of </w:t>
      </w:r>
      <w:r>
        <w:rPr>
          <w:color w:val="2B2A2C"/>
          <w:spacing w:val="8"/>
          <w:w w:val="110"/>
        </w:rPr>
        <w:t>the </w:t>
      </w:r>
      <w:r>
        <w:rPr>
          <w:color w:val="2B2A2C"/>
          <w:spacing w:val="9"/>
          <w:w w:val="110"/>
        </w:rPr>
        <w:t>previous </w:t>
      </w:r>
      <w:r>
        <w:rPr>
          <w:color w:val="2B2A2C"/>
          <w:spacing w:val="4"/>
          <w:w w:val="110"/>
        </w:rPr>
        <w:t>five </w:t>
      </w:r>
      <w:r>
        <w:rPr>
          <w:color w:val="2B2A2C"/>
          <w:spacing w:val="7"/>
          <w:w w:val="110"/>
        </w:rPr>
        <w:t>quarters. </w:t>
      </w:r>
      <w:r>
        <w:rPr>
          <w:color w:val="2B2A2C"/>
          <w:spacing w:val="9"/>
          <w:w w:val="110"/>
        </w:rPr>
        <w:t>It </w:t>
      </w:r>
      <w:r>
        <w:rPr>
          <w:color w:val="2B2A2C"/>
          <w:spacing w:val="8"/>
          <w:w w:val="110"/>
        </w:rPr>
        <w:t>nevertheless remained </w:t>
      </w:r>
      <w:r>
        <w:rPr>
          <w:color w:val="2B2A2C"/>
          <w:spacing w:val="6"/>
          <w:w w:val="110"/>
        </w:rPr>
        <w:t>0.4% above </w:t>
      </w:r>
      <w:r>
        <w:rPr>
          <w:color w:val="2B2A2C"/>
          <w:spacing w:val="9"/>
          <w:w w:val="110"/>
        </w:rPr>
        <w:t>its </w:t>
      </w:r>
      <w:r>
        <w:rPr>
          <w:color w:val="2B2A2C"/>
          <w:spacing w:val="7"/>
          <w:w w:val="110"/>
        </w:rPr>
        <w:t>level </w:t>
      </w:r>
      <w:r>
        <w:rPr>
          <w:color w:val="2B2A2C"/>
          <w:w w:val="110"/>
        </w:rPr>
        <w:t>a </w:t>
      </w:r>
      <w:r>
        <w:rPr>
          <w:color w:val="2B2A2C"/>
          <w:spacing w:val="5"/>
          <w:w w:val="110"/>
        </w:rPr>
        <w:t>year earli</w:t>
      </w:r>
      <w:r>
        <w:rPr>
          <w:color w:val="5F5C5C"/>
          <w:spacing w:val="5"/>
          <w:w w:val="110"/>
        </w:rPr>
        <w:t>e</w:t>
      </w:r>
      <w:r>
        <w:rPr>
          <w:color w:val="9F9693"/>
          <w:spacing w:val="5"/>
          <w:w w:val="110"/>
        </w:rPr>
        <w:t>r </w:t>
      </w:r>
      <w:r>
        <w:rPr>
          <w:color w:val="2B2A2C"/>
          <w:spacing w:val="9"/>
          <w:w w:val="110"/>
        </w:rPr>
        <w:t>(see </w:t>
      </w:r>
      <w:r>
        <w:rPr>
          <w:color w:val="2B2A2C"/>
          <w:spacing w:val="3"/>
          <w:w w:val="110"/>
        </w:rPr>
        <w:t>Table </w:t>
      </w:r>
      <w:r>
        <w:rPr>
          <w:color w:val="2B2A2C"/>
          <w:spacing w:val="16"/>
          <w:w w:val="110"/>
        </w:rPr>
        <w:t>3.A). </w:t>
      </w:r>
      <w:r>
        <w:rPr>
          <w:color w:val="2B2A2C"/>
          <w:w w:val="110"/>
        </w:rPr>
        <w:t>The  </w:t>
      </w:r>
      <w:r>
        <w:rPr>
          <w:color w:val="2B2A2C"/>
          <w:spacing w:val="5"/>
          <w:w w:val="110"/>
        </w:rPr>
        <w:t>fall </w:t>
      </w:r>
      <w:r>
        <w:rPr>
          <w:color w:val="2B2A2C"/>
          <w:spacing w:val="6"/>
          <w:w w:val="110"/>
        </w:rPr>
        <w:t>was  </w:t>
      </w:r>
      <w:r>
        <w:rPr>
          <w:color w:val="2B2A2C"/>
          <w:w w:val="110"/>
        </w:rPr>
        <w:t>more  </w:t>
      </w:r>
      <w:r>
        <w:rPr>
          <w:color w:val="2B2A2C"/>
          <w:spacing w:val="6"/>
          <w:w w:val="110"/>
        </w:rPr>
        <w:t>than </w:t>
      </w:r>
      <w:r>
        <w:rPr>
          <w:color w:val="2B2A2C"/>
          <w:spacing w:val="8"/>
          <w:w w:val="110"/>
        </w:rPr>
        <w:t>accounted </w:t>
      </w:r>
      <w:r>
        <w:rPr>
          <w:color w:val="2B2A2C"/>
          <w:w w:val="110"/>
        </w:rPr>
        <w:t>for </w:t>
      </w:r>
      <w:r>
        <w:rPr>
          <w:color w:val="2B2A2C"/>
          <w:spacing w:val="3"/>
          <w:w w:val="110"/>
        </w:rPr>
        <w:t>by </w:t>
      </w:r>
      <w:r>
        <w:rPr>
          <w:color w:val="2B2A2C"/>
          <w:w w:val="110"/>
        </w:rPr>
        <w:t>a </w:t>
      </w:r>
      <w:r>
        <w:rPr>
          <w:color w:val="2B2A2C"/>
          <w:spacing w:val="7"/>
          <w:w w:val="110"/>
        </w:rPr>
        <w:t>reduction </w:t>
      </w:r>
      <w:r>
        <w:rPr>
          <w:color w:val="2B2A2C"/>
          <w:spacing w:val="12"/>
          <w:w w:val="110"/>
        </w:rPr>
        <w:t>in </w:t>
      </w:r>
      <w:r>
        <w:rPr>
          <w:color w:val="2B2A2C"/>
          <w:spacing w:val="3"/>
          <w:w w:val="110"/>
        </w:rPr>
        <w:t>corporate </w:t>
      </w:r>
      <w:r>
        <w:rPr>
          <w:color w:val="2B2A2C"/>
          <w:spacing w:val="9"/>
          <w:w w:val="110"/>
        </w:rPr>
        <w:t>expenditure: </w:t>
      </w:r>
      <w:r>
        <w:rPr>
          <w:color w:val="2B2A2C"/>
          <w:spacing w:val="11"/>
          <w:w w:val="110"/>
        </w:rPr>
        <w:t>investment </w:t>
      </w:r>
      <w:r>
        <w:rPr>
          <w:color w:val="2B2A2C"/>
          <w:spacing w:val="3"/>
          <w:w w:val="110"/>
        </w:rPr>
        <w:t>fell </w:t>
      </w:r>
      <w:r>
        <w:rPr>
          <w:color w:val="2B2A2C"/>
          <w:spacing w:val="6"/>
          <w:w w:val="110"/>
        </w:rPr>
        <w:t>by </w:t>
      </w:r>
      <w:r>
        <w:rPr>
          <w:color w:val="2B2A2C"/>
          <w:spacing w:val="16"/>
          <w:w w:val="110"/>
        </w:rPr>
        <w:t>0.8%, </w:t>
      </w:r>
      <w:r>
        <w:rPr>
          <w:color w:val="2B2A2C"/>
          <w:spacing w:val="12"/>
          <w:w w:val="110"/>
        </w:rPr>
        <w:t>while </w:t>
      </w:r>
      <w:r>
        <w:rPr>
          <w:color w:val="2B2A2C"/>
          <w:spacing w:val="2"/>
          <w:w w:val="110"/>
        </w:rPr>
        <w:t>faster </w:t>
      </w:r>
      <w:r>
        <w:rPr>
          <w:color w:val="2B2A2C"/>
          <w:spacing w:val="9"/>
          <w:w w:val="110"/>
        </w:rPr>
        <w:t>destocking </w:t>
      </w:r>
      <w:r>
        <w:rPr>
          <w:color w:val="2B2A2C"/>
          <w:spacing w:val="6"/>
          <w:w w:val="110"/>
        </w:rPr>
        <w:t>reduced </w:t>
      </w:r>
      <w:r>
        <w:rPr>
          <w:color w:val="2B2A2C"/>
          <w:spacing w:val="4"/>
          <w:w w:val="110"/>
        </w:rPr>
        <w:t>growth </w:t>
      </w:r>
      <w:r>
        <w:rPr>
          <w:color w:val="2B2A2C"/>
          <w:spacing w:val="10"/>
          <w:w w:val="110"/>
        </w:rPr>
        <w:t>by </w:t>
      </w:r>
      <w:r>
        <w:rPr>
          <w:color w:val="2B2A2C"/>
          <w:spacing w:val="14"/>
          <w:w w:val="107"/>
        </w:rPr>
        <w:t>al</w:t>
      </w:r>
      <w:r>
        <w:rPr>
          <w:color w:val="2B2A2C"/>
          <w:spacing w:val="5"/>
          <w:w w:val="107"/>
        </w:rPr>
        <w:t>m</w:t>
      </w:r>
      <w:r>
        <w:rPr>
          <w:color w:val="2B2A2C"/>
          <w:spacing w:val="10"/>
          <w:w w:val="109"/>
        </w:rPr>
        <w:t>os</w:t>
      </w:r>
      <w:r>
        <w:rPr>
          <w:color w:val="2B2A2C"/>
          <w:w w:val="109"/>
        </w:rPr>
        <w:t>t</w:t>
      </w:r>
      <w:r>
        <w:rPr>
          <w:color w:val="2B2A2C"/>
        </w:rPr>
        <w:t> </w:t>
      </w:r>
      <w:r>
        <w:rPr>
          <w:color w:val="2B2A2C"/>
          <w:spacing w:val="-19"/>
        </w:rPr>
        <w:t> </w:t>
      </w:r>
      <w:r>
        <w:rPr>
          <w:color w:val="2B2A2C"/>
          <w:spacing w:val="14"/>
          <w:w w:val="35"/>
          <w:position w:val="2"/>
        </w:rPr>
        <w:t>I</w:t>
      </w:r>
      <w:r>
        <w:rPr>
          <w:color w:val="2B2A2C"/>
          <w:spacing w:val="19"/>
          <w:w w:val="107"/>
        </w:rPr>
        <w:t>h%</w:t>
      </w:r>
      <w:r>
        <w:rPr>
          <w:color w:val="2B2A2C"/>
          <w:w w:val="107"/>
        </w:rPr>
        <w:t>.</w:t>
      </w:r>
      <w:r>
        <w:rPr>
          <w:color w:val="2B2A2C"/>
        </w:rPr>
        <w:t>  </w:t>
      </w:r>
      <w:r>
        <w:rPr>
          <w:color w:val="2B2A2C"/>
          <w:spacing w:val="-16"/>
        </w:rPr>
        <w:t> </w:t>
      </w:r>
      <w:r>
        <w:rPr>
          <w:color w:val="2B2A2C"/>
          <w:spacing w:val="13"/>
          <w:w w:val="108"/>
        </w:rPr>
        <w:t>Cons</w:t>
      </w:r>
      <w:r>
        <w:rPr>
          <w:color w:val="2B2A2C"/>
          <w:spacing w:val="9"/>
          <w:w w:val="108"/>
        </w:rPr>
        <w:t>u</w:t>
      </w:r>
      <w:r>
        <w:rPr>
          <w:color w:val="2B2A2C"/>
          <w:spacing w:val="11"/>
          <w:w w:val="112"/>
        </w:rPr>
        <w:t>mers</w:t>
      </w:r>
      <w:r>
        <w:rPr>
          <w:color w:val="2B2A2C"/>
          <w:w w:val="112"/>
        </w:rPr>
        <w:t>'</w:t>
      </w:r>
      <w:r>
        <w:rPr>
          <w:color w:val="2B2A2C"/>
        </w:rPr>
        <w:t> </w:t>
      </w:r>
      <w:r>
        <w:rPr>
          <w:color w:val="2B2A2C"/>
          <w:spacing w:val="-14"/>
        </w:rPr>
        <w:t> </w:t>
      </w:r>
      <w:r>
        <w:rPr>
          <w:color w:val="2B2A2C"/>
          <w:spacing w:val="9"/>
          <w:w w:val="109"/>
        </w:rPr>
        <w:t>expend</w:t>
      </w:r>
      <w:r>
        <w:rPr>
          <w:color w:val="2B2A2C"/>
          <w:spacing w:val="14"/>
          <w:w w:val="109"/>
        </w:rPr>
        <w:t>i</w:t>
      </w:r>
      <w:r>
        <w:rPr>
          <w:color w:val="2B2A2C"/>
          <w:spacing w:val="6"/>
          <w:w w:val="112"/>
        </w:rPr>
        <w:t>tur</w:t>
      </w:r>
      <w:r>
        <w:rPr>
          <w:color w:val="2B2A2C"/>
          <w:w w:val="112"/>
        </w:rPr>
        <w:t>e</w:t>
      </w:r>
      <w:r>
        <w:rPr>
          <w:color w:val="2B2A2C"/>
          <w:spacing w:val="17"/>
        </w:rPr>
        <w:t> </w:t>
      </w:r>
      <w:r>
        <w:rPr>
          <w:color w:val="2B2A2C"/>
          <w:spacing w:val="7"/>
          <w:w w:val="113"/>
        </w:rPr>
        <w:t>ros</w:t>
      </w:r>
      <w:r>
        <w:rPr>
          <w:color w:val="2B2A2C"/>
          <w:w w:val="113"/>
        </w:rPr>
        <w:t>e</w:t>
      </w:r>
      <w:r>
        <w:rPr>
          <w:color w:val="2B2A2C"/>
          <w:spacing w:val="10"/>
        </w:rPr>
        <w:t> </w:t>
      </w:r>
      <w:r>
        <w:rPr>
          <w:color w:val="2B2A2C"/>
          <w:spacing w:val="21"/>
          <w:w w:val="111"/>
        </w:rPr>
        <w:t>b</w:t>
      </w:r>
      <w:r>
        <w:rPr>
          <w:color w:val="2B2A2C"/>
          <w:w w:val="111"/>
        </w:rPr>
        <w:t>y</w:t>
      </w:r>
      <w:r>
        <w:rPr>
          <w:color w:val="2B2A2C"/>
          <w:spacing w:val="14"/>
        </w:rPr>
        <w:t> </w:t>
      </w:r>
      <w:r>
        <w:rPr>
          <w:color w:val="2B2A2C"/>
          <w:spacing w:val="19"/>
          <w:w w:val="101"/>
        </w:rPr>
        <w:t>0.3%</w:t>
      </w:r>
      <w:r>
        <w:rPr>
          <w:color w:val="2B2A2C"/>
          <w:w w:val="101"/>
        </w:rPr>
        <w:t>,</w:t>
      </w:r>
      <w:r>
        <w:rPr>
          <w:color w:val="2B2A2C"/>
        </w:rPr>
        <w:t> </w:t>
      </w:r>
      <w:r>
        <w:rPr>
          <w:color w:val="2B2A2C"/>
          <w:spacing w:val="-23"/>
        </w:rPr>
        <w:t> </w:t>
      </w:r>
      <w:r>
        <w:rPr>
          <w:color w:val="2B2A2C"/>
          <w:w w:val="111"/>
        </w:rPr>
        <w:t>the </w:t>
      </w:r>
      <w:r>
        <w:rPr>
          <w:color w:val="2B2A2C"/>
          <w:spacing w:val="5"/>
          <w:w w:val="110"/>
        </w:rPr>
        <w:t>third </w:t>
      </w:r>
      <w:r>
        <w:rPr>
          <w:color w:val="2B2A2C"/>
          <w:spacing w:val="11"/>
          <w:w w:val="110"/>
        </w:rPr>
        <w:t>successive </w:t>
      </w:r>
      <w:r>
        <w:rPr>
          <w:color w:val="2B2A2C"/>
          <w:spacing w:val="6"/>
          <w:w w:val="110"/>
        </w:rPr>
        <w:t>quarterly </w:t>
      </w:r>
      <w:r>
        <w:rPr>
          <w:color w:val="2B2A2C"/>
          <w:spacing w:val="9"/>
          <w:w w:val="110"/>
        </w:rPr>
        <w:t>increase. </w:t>
      </w:r>
      <w:r>
        <w:rPr>
          <w:color w:val="2B2A2C"/>
          <w:spacing w:val="11"/>
          <w:w w:val="110"/>
        </w:rPr>
        <w:t>Public </w:t>
      </w:r>
      <w:r>
        <w:rPr>
          <w:color w:val="2B2A2C"/>
          <w:spacing w:val="10"/>
          <w:w w:val="110"/>
        </w:rPr>
        <w:t>consumption </w:t>
      </w:r>
      <w:r>
        <w:rPr>
          <w:color w:val="2B2A2C"/>
          <w:spacing w:val="6"/>
          <w:w w:val="110"/>
        </w:rPr>
        <w:t>also rose, by </w:t>
      </w:r>
      <w:r>
        <w:rPr>
          <w:color w:val="2B2A2C"/>
          <w:spacing w:val="13"/>
          <w:w w:val="110"/>
        </w:rPr>
        <w:t>0.2%, </w:t>
      </w:r>
      <w:r>
        <w:rPr>
          <w:color w:val="2B2A2C"/>
          <w:spacing w:val="5"/>
          <w:w w:val="110"/>
        </w:rPr>
        <w:t>but </w:t>
      </w:r>
      <w:r>
        <w:rPr>
          <w:color w:val="2B2A2C"/>
          <w:spacing w:val="4"/>
          <w:w w:val="110"/>
        </w:rPr>
        <w:t>the </w:t>
      </w:r>
      <w:r>
        <w:rPr>
          <w:color w:val="2B2A2C"/>
          <w:spacing w:val="6"/>
          <w:w w:val="110"/>
        </w:rPr>
        <w:t>most </w:t>
      </w:r>
      <w:r>
        <w:rPr>
          <w:color w:val="2B2A2C"/>
          <w:spacing w:val="9"/>
          <w:w w:val="110"/>
        </w:rPr>
        <w:t>significant </w:t>
      </w:r>
      <w:r>
        <w:rPr>
          <w:color w:val="2B2A2C"/>
          <w:spacing w:val="8"/>
          <w:w w:val="110"/>
        </w:rPr>
        <w:t>contribution </w:t>
      </w:r>
      <w:r>
        <w:rPr>
          <w:color w:val="2B2A2C"/>
          <w:spacing w:val="7"/>
          <w:w w:val="110"/>
        </w:rPr>
        <w:t>came </w:t>
      </w:r>
      <w:r>
        <w:rPr>
          <w:color w:val="2B2A2C"/>
          <w:w w:val="110"/>
        </w:rPr>
        <w:t>from the </w:t>
      </w:r>
      <w:r>
        <w:rPr>
          <w:color w:val="2B2A2C"/>
          <w:spacing w:val="7"/>
          <w:w w:val="110"/>
        </w:rPr>
        <w:t>external </w:t>
      </w:r>
      <w:r>
        <w:rPr>
          <w:color w:val="2B2A2C"/>
          <w:spacing w:val="4"/>
          <w:w w:val="110"/>
        </w:rPr>
        <w:t>sector, as </w:t>
      </w:r>
      <w:r>
        <w:rPr>
          <w:color w:val="2B2A2C"/>
          <w:spacing w:val="7"/>
          <w:w w:val="110"/>
        </w:rPr>
        <w:t>imports </w:t>
      </w:r>
      <w:r>
        <w:rPr>
          <w:color w:val="2B2A2C"/>
          <w:spacing w:val="5"/>
          <w:w w:val="110"/>
        </w:rPr>
        <w:t>fell </w:t>
      </w:r>
      <w:r>
        <w:rPr>
          <w:color w:val="2B2A2C"/>
          <w:w w:val="110"/>
        </w:rPr>
        <w:t>by </w:t>
      </w:r>
      <w:r>
        <w:rPr>
          <w:color w:val="2B2A2C"/>
          <w:spacing w:val="30"/>
          <w:w w:val="90"/>
        </w:rPr>
        <w:t>1.1 </w:t>
      </w:r>
      <w:r>
        <w:rPr>
          <w:color w:val="2B2A2C"/>
          <w:w w:val="110"/>
        </w:rPr>
        <w:t>% </w:t>
      </w:r>
      <w:r>
        <w:rPr>
          <w:color w:val="2B2A2C"/>
          <w:spacing w:val="12"/>
          <w:w w:val="110"/>
        </w:rPr>
        <w:t>while </w:t>
      </w:r>
      <w:r>
        <w:rPr>
          <w:color w:val="2B2A2C"/>
          <w:spacing w:val="5"/>
          <w:w w:val="110"/>
        </w:rPr>
        <w:t>exports </w:t>
      </w:r>
      <w:r>
        <w:rPr>
          <w:color w:val="2B2A2C"/>
          <w:spacing w:val="6"/>
          <w:w w:val="110"/>
        </w:rPr>
        <w:t>rose </w:t>
      </w:r>
      <w:r>
        <w:rPr>
          <w:color w:val="2B2A2C"/>
          <w:w w:val="110"/>
        </w:rPr>
        <w:t>by</w:t>
      </w:r>
      <w:r>
        <w:rPr>
          <w:color w:val="2B2A2C"/>
          <w:spacing w:val="25"/>
          <w:w w:val="110"/>
        </w:rPr>
        <w:t> </w:t>
      </w:r>
      <w:r>
        <w:rPr>
          <w:color w:val="2B2A2C"/>
          <w:spacing w:val="16"/>
          <w:w w:val="110"/>
        </w:rPr>
        <w:t>0.7%</w:t>
      </w:r>
    </w:p>
    <w:p>
      <w:pPr>
        <w:pStyle w:val="BodyText"/>
        <w:spacing w:before="10"/>
        <w:rPr>
          <w:sz w:val="24"/>
        </w:rPr>
      </w:pPr>
    </w:p>
    <w:p>
      <w:pPr>
        <w:pStyle w:val="BodyText"/>
        <w:spacing w:line="295" w:lineRule="auto"/>
        <w:ind w:left="175" w:right="256"/>
      </w:pPr>
      <w:r>
        <w:rPr>
          <w:color w:val="252427"/>
          <w:w w:val="110"/>
        </w:rPr>
        <w:t>Consumers' expenditure increased in the fourth quarter despite a sharp fall in real personal disposable income (-0.8%). Real incomes remained 2.5% higher than a year earlier, although they were reduced by a combination of lower employment and reduced overtime working.</w:t>
      </w:r>
    </w:p>
    <w:p>
      <w:pPr>
        <w:pStyle w:val="BodyText"/>
        <w:spacing w:before="3"/>
        <w:rPr>
          <w:sz w:val="24"/>
        </w:rPr>
      </w:pPr>
    </w:p>
    <w:p>
      <w:pPr>
        <w:pStyle w:val="BodyText"/>
        <w:spacing w:line="295" w:lineRule="auto"/>
        <w:ind w:left="180" w:right="284"/>
      </w:pPr>
      <w:r>
        <w:rPr>
          <w:color w:val="282728"/>
          <w:spacing w:val="6"/>
          <w:w w:val="110"/>
        </w:rPr>
        <w:t>Latest </w:t>
      </w:r>
      <w:r>
        <w:rPr>
          <w:color w:val="282728"/>
          <w:spacing w:val="7"/>
          <w:w w:val="110"/>
        </w:rPr>
        <w:t>indicators </w:t>
      </w:r>
      <w:r>
        <w:rPr>
          <w:color w:val="282728"/>
          <w:spacing w:val="9"/>
          <w:w w:val="110"/>
        </w:rPr>
        <w:t>suggest </w:t>
      </w:r>
      <w:r>
        <w:rPr>
          <w:color w:val="282728"/>
          <w:spacing w:val="5"/>
          <w:w w:val="110"/>
        </w:rPr>
        <w:t>that </w:t>
      </w:r>
      <w:r>
        <w:rPr>
          <w:color w:val="282728"/>
          <w:spacing w:val="10"/>
          <w:w w:val="110"/>
        </w:rPr>
        <w:t>consumer </w:t>
      </w:r>
      <w:r>
        <w:rPr>
          <w:color w:val="282728"/>
          <w:spacing w:val="9"/>
          <w:w w:val="110"/>
        </w:rPr>
        <w:t>demand </w:t>
      </w:r>
      <w:r>
        <w:rPr>
          <w:color w:val="282728"/>
          <w:spacing w:val="4"/>
          <w:w w:val="110"/>
        </w:rPr>
        <w:t>grew </w:t>
      </w:r>
      <w:r>
        <w:rPr>
          <w:color w:val="282728"/>
          <w:spacing w:val="6"/>
          <w:w w:val="110"/>
        </w:rPr>
        <w:t>sharply </w:t>
      </w:r>
      <w:r>
        <w:rPr>
          <w:color w:val="282728"/>
          <w:w w:val="110"/>
        </w:rPr>
        <w:t>in </w:t>
      </w:r>
      <w:r>
        <w:rPr>
          <w:color w:val="282728"/>
          <w:spacing w:val="4"/>
          <w:w w:val="110"/>
        </w:rPr>
        <w:t>the first </w:t>
      </w:r>
      <w:r>
        <w:rPr>
          <w:color w:val="282728"/>
          <w:spacing w:val="3"/>
          <w:w w:val="110"/>
        </w:rPr>
        <w:t>quarter.</w:t>
      </w:r>
      <w:r>
        <w:rPr>
          <w:color w:val="282728"/>
          <w:spacing w:val="61"/>
          <w:w w:val="110"/>
        </w:rPr>
        <w:t> </w:t>
      </w:r>
      <w:r>
        <w:rPr>
          <w:color w:val="282728"/>
          <w:spacing w:val="8"/>
          <w:w w:val="110"/>
        </w:rPr>
        <w:t>Comparing </w:t>
      </w:r>
      <w:r>
        <w:rPr>
          <w:color w:val="282728"/>
          <w:spacing w:val="4"/>
          <w:w w:val="110"/>
        </w:rPr>
        <w:t>the </w:t>
      </w:r>
      <w:r>
        <w:rPr>
          <w:color w:val="282728"/>
          <w:spacing w:val="3"/>
          <w:w w:val="110"/>
        </w:rPr>
        <w:t>three </w:t>
      </w:r>
      <w:r>
        <w:rPr>
          <w:color w:val="282728"/>
          <w:spacing w:val="7"/>
          <w:w w:val="110"/>
        </w:rPr>
        <w:t>mont</w:t>
      </w:r>
      <w:r>
        <w:rPr>
          <w:color w:val="454444"/>
          <w:spacing w:val="7"/>
          <w:w w:val="110"/>
        </w:rPr>
        <w:t>h</w:t>
      </w:r>
      <w:r>
        <w:rPr>
          <w:color w:val="8B8B87"/>
          <w:spacing w:val="7"/>
          <w:w w:val="110"/>
        </w:rPr>
        <w:t>s </w:t>
      </w:r>
      <w:r>
        <w:rPr>
          <w:color w:val="282728"/>
          <w:w w:val="110"/>
        </w:rPr>
        <w:t>to </w:t>
      </w:r>
      <w:r>
        <w:rPr>
          <w:color w:val="282728"/>
          <w:spacing w:val="4"/>
          <w:w w:val="110"/>
        </w:rPr>
        <w:t>March </w:t>
      </w:r>
      <w:r>
        <w:rPr>
          <w:color w:val="282728"/>
          <w:spacing w:val="8"/>
          <w:w w:val="110"/>
        </w:rPr>
        <w:t>with </w:t>
      </w:r>
      <w:r>
        <w:rPr>
          <w:color w:val="282728"/>
          <w:w w:val="110"/>
        </w:rPr>
        <w:t>the </w:t>
      </w:r>
      <w:r>
        <w:rPr>
          <w:color w:val="282728"/>
          <w:spacing w:val="9"/>
          <w:w w:val="110"/>
        </w:rPr>
        <w:t>previous </w:t>
      </w:r>
      <w:r>
        <w:rPr>
          <w:color w:val="282728"/>
          <w:w w:val="110"/>
        </w:rPr>
        <w:t>three </w:t>
      </w:r>
      <w:r>
        <w:rPr>
          <w:color w:val="282728"/>
          <w:spacing w:val="10"/>
          <w:w w:val="110"/>
        </w:rPr>
        <w:t>months, </w:t>
      </w:r>
      <w:r>
        <w:rPr>
          <w:color w:val="282728"/>
          <w:w w:val="110"/>
        </w:rPr>
        <w:t>the </w:t>
      </w:r>
      <w:r>
        <w:rPr>
          <w:color w:val="282728"/>
          <w:spacing w:val="11"/>
          <w:w w:val="110"/>
        </w:rPr>
        <w:t>volume</w:t>
      </w:r>
      <w:r>
        <w:rPr>
          <w:color w:val="282728"/>
          <w:spacing w:val="59"/>
          <w:w w:val="110"/>
        </w:rPr>
        <w:t> </w:t>
      </w:r>
      <w:r>
        <w:rPr>
          <w:color w:val="5D5A58"/>
          <w:spacing w:val="-5"/>
          <w:w w:val="110"/>
        </w:rPr>
        <w:t>of</w:t>
      </w:r>
    </w:p>
    <w:p>
      <w:pPr>
        <w:pStyle w:val="BodyText"/>
        <w:spacing w:line="285" w:lineRule="auto"/>
        <w:ind w:left="177" w:right="284" w:hanging="27"/>
      </w:pPr>
      <w:r>
        <w:rPr/>
        <w:pict>
          <v:shape style="position:absolute;margin-left:122.836243pt;margin-top:117.157188pt;width:6.05pt;height:4.3pt;mso-position-horizontal-relative:page;mso-position-vertical-relative:paragraph;z-index:15785472;rotation:359" type="#_x0000_t136" fillcolor="#626262" stroked="f">
            <o:extrusion v:ext="view" autorotationcenter="t"/>
            <v:textpath style="font-family:&quot;Akkadian&quot;;font-size:4pt;v-text-kern:t;mso-text-shadow:auto" string="9t "/>
            <w10:wrap type="none"/>
          </v:shape>
        </w:pict>
      </w:r>
      <w:r>
        <w:rPr>
          <w:color w:val="282728"/>
          <w:spacing w:val="6"/>
          <w:w w:val="105"/>
        </w:rPr>
        <w:t>·retail </w:t>
      </w:r>
      <w:r>
        <w:rPr>
          <w:color w:val="282728"/>
          <w:spacing w:val="9"/>
          <w:w w:val="105"/>
        </w:rPr>
        <w:t>sales </w:t>
      </w:r>
      <w:r>
        <w:rPr>
          <w:color w:val="282728"/>
          <w:spacing w:val="3"/>
          <w:w w:val="105"/>
        </w:rPr>
        <w:t>rose </w:t>
      </w:r>
      <w:r>
        <w:rPr>
          <w:color w:val="282728"/>
          <w:spacing w:val="-3"/>
          <w:w w:val="105"/>
        </w:rPr>
        <w:t>by  </w:t>
      </w:r>
      <w:r>
        <w:rPr>
          <w:color w:val="282728"/>
          <w:w w:val="90"/>
        </w:rPr>
        <w:t>1  . </w:t>
      </w:r>
      <w:r>
        <w:rPr>
          <w:color w:val="282728"/>
          <w:spacing w:val="10"/>
          <w:w w:val="105"/>
        </w:rPr>
        <w:t>6%,  </w:t>
      </w:r>
      <w:r>
        <w:rPr>
          <w:color w:val="282728"/>
          <w:spacing w:val="8"/>
          <w:w w:val="105"/>
        </w:rPr>
        <w:t>although </w:t>
      </w:r>
      <w:r>
        <w:rPr>
          <w:color w:val="282728"/>
          <w:spacing w:val="4"/>
          <w:w w:val="105"/>
        </w:rPr>
        <w:t>the  </w:t>
      </w:r>
      <w:r>
        <w:rPr>
          <w:color w:val="282728"/>
          <w:spacing w:val="6"/>
          <w:w w:val="105"/>
        </w:rPr>
        <w:t>apparent </w:t>
      </w:r>
      <w:r>
        <w:rPr>
          <w:color w:val="282728"/>
          <w:spacing w:val="8"/>
          <w:w w:val="105"/>
        </w:rPr>
        <w:t>weakness </w:t>
      </w:r>
      <w:r>
        <w:rPr>
          <w:color w:val="282728"/>
          <w:w w:val="105"/>
        </w:rPr>
        <w:t>of </w:t>
      </w:r>
      <w:r>
        <w:rPr>
          <w:color w:val="282728"/>
          <w:spacing w:val="9"/>
          <w:w w:val="105"/>
        </w:rPr>
        <w:t>sales </w:t>
      </w:r>
      <w:r>
        <w:rPr>
          <w:color w:val="282728"/>
          <w:spacing w:val="3"/>
          <w:w w:val="105"/>
        </w:rPr>
        <w:t>in </w:t>
      </w:r>
      <w:r>
        <w:rPr>
          <w:color w:val="282728"/>
          <w:spacing w:val="7"/>
          <w:w w:val="105"/>
        </w:rPr>
        <w:t>December </w:t>
      </w:r>
      <w:r>
        <w:rPr>
          <w:color w:val="282728"/>
          <w:spacing w:val="9"/>
          <w:w w:val="105"/>
        </w:rPr>
        <w:t>last  </w:t>
      </w:r>
      <w:r>
        <w:rPr>
          <w:color w:val="282728"/>
          <w:spacing w:val="5"/>
          <w:w w:val="105"/>
        </w:rPr>
        <w:t>year </w:t>
      </w:r>
      <w:r>
        <w:rPr>
          <w:color w:val="282728"/>
          <w:spacing w:val="8"/>
          <w:w w:val="105"/>
        </w:rPr>
        <w:t>contributed  </w:t>
      </w:r>
      <w:r>
        <w:rPr>
          <w:color w:val="282728"/>
          <w:spacing w:val="-5"/>
          <w:w w:val="105"/>
        </w:rPr>
        <w:t>to </w:t>
      </w:r>
      <w:r>
        <w:rPr>
          <w:color w:val="282728"/>
          <w:spacing w:val="9"/>
          <w:w w:val="105"/>
        </w:rPr>
        <w:t>this </w:t>
      </w:r>
      <w:r>
        <w:rPr>
          <w:color w:val="282728"/>
          <w:spacing w:val="8"/>
          <w:w w:val="105"/>
        </w:rPr>
        <w:t>increase. Comparing </w:t>
      </w:r>
      <w:r>
        <w:rPr>
          <w:color w:val="282728"/>
          <w:spacing w:val="4"/>
          <w:w w:val="105"/>
        </w:rPr>
        <w:t>the </w:t>
      </w:r>
      <w:r>
        <w:rPr>
          <w:color w:val="282728"/>
          <w:spacing w:val="8"/>
          <w:w w:val="105"/>
        </w:rPr>
        <w:t>latest </w:t>
      </w:r>
      <w:r>
        <w:rPr>
          <w:color w:val="282728"/>
          <w:spacing w:val="2"/>
          <w:w w:val="105"/>
        </w:rPr>
        <w:t>four </w:t>
      </w:r>
      <w:r>
        <w:rPr>
          <w:color w:val="282728"/>
          <w:spacing w:val="9"/>
          <w:w w:val="105"/>
        </w:rPr>
        <w:t>months </w:t>
      </w:r>
      <w:r>
        <w:rPr>
          <w:color w:val="282728"/>
          <w:spacing w:val="8"/>
          <w:w w:val="105"/>
        </w:rPr>
        <w:t>with </w:t>
      </w:r>
      <w:r>
        <w:rPr>
          <w:color w:val="5D5A58"/>
          <w:w w:val="105"/>
        </w:rPr>
        <w:t>the </w:t>
      </w:r>
      <w:r>
        <w:rPr>
          <w:color w:val="282728"/>
          <w:spacing w:val="7"/>
          <w:w w:val="105"/>
        </w:rPr>
        <w:t>previous </w:t>
      </w:r>
      <w:r>
        <w:rPr>
          <w:color w:val="282728"/>
          <w:w w:val="105"/>
        </w:rPr>
        <w:t>four, the  </w:t>
      </w:r>
      <w:r>
        <w:rPr>
          <w:color w:val="282728"/>
          <w:spacing w:val="7"/>
          <w:w w:val="105"/>
        </w:rPr>
        <w:t>increase  </w:t>
      </w:r>
      <w:r>
        <w:rPr>
          <w:color w:val="282728"/>
          <w:w w:val="105"/>
        </w:rPr>
        <w:t>was  </w:t>
      </w:r>
      <w:r>
        <w:rPr>
          <w:color w:val="282728"/>
          <w:w w:val="90"/>
        </w:rPr>
        <w:t>1  .  1 </w:t>
      </w:r>
      <w:r>
        <w:rPr>
          <w:color w:val="282728"/>
          <w:w w:val="105"/>
        </w:rPr>
        <w:t>%.  In  the  </w:t>
      </w:r>
      <w:r>
        <w:rPr>
          <w:color w:val="282728"/>
          <w:spacing w:val="6"/>
          <w:w w:val="105"/>
        </w:rPr>
        <w:t>first </w:t>
      </w:r>
      <w:r>
        <w:rPr>
          <w:color w:val="282728"/>
          <w:spacing w:val="3"/>
          <w:w w:val="105"/>
        </w:rPr>
        <w:t>quarter, </w:t>
      </w:r>
      <w:r>
        <w:rPr>
          <w:color w:val="282728"/>
          <w:spacing w:val="4"/>
          <w:w w:val="105"/>
        </w:rPr>
        <w:t>sales </w:t>
      </w:r>
      <w:r>
        <w:rPr>
          <w:color w:val="282728"/>
          <w:spacing w:val="3"/>
          <w:w w:val="105"/>
        </w:rPr>
        <w:t>were </w:t>
      </w:r>
      <w:r>
        <w:rPr>
          <w:color w:val="282728"/>
          <w:spacing w:val="16"/>
          <w:w w:val="105"/>
        </w:rPr>
        <w:t>3.3% </w:t>
      </w:r>
      <w:r>
        <w:rPr>
          <w:color w:val="282728"/>
          <w:spacing w:val="5"/>
          <w:w w:val="105"/>
        </w:rPr>
        <w:t>above </w:t>
      </w:r>
      <w:r>
        <w:rPr>
          <w:color w:val="282728"/>
          <w:spacing w:val="4"/>
          <w:w w:val="105"/>
        </w:rPr>
        <w:t>their </w:t>
      </w:r>
      <w:r>
        <w:rPr>
          <w:color w:val="282728"/>
          <w:spacing w:val="12"/>
          <w:w w:val="105"/>
        </w:rPr>
        <w:t>level </w:t>
      </w:r>
      <w:r>
        <w:rPr>
          <w:color w:val="282728"/>
          <w:w w:val="105"/>
        </w:rPr>
        <w:t>a </w:t>
      </w:r>
      <w:r>
        <w:rPr>
          <w:color w:val="282728"/>
          <w:spacing w:val="5"/>
          <w:w w:val="105"/>
        </w:rPr>
        <w:t>year </w:t>
      </w:r>
      <w:r>
        <w:rPr>
          <w:color w:val="282728"/>
          <w:spacing w:val="3"/>
          <w:w w:val="105"/>
        </w:rPr>
        <w:t>earlie</w:t>
      </w:r>
      <w:r>
        <w:rPr>
          <w:color w:val="282728"/>
          <w:spacing w:val="3"/>
          <w:w w:val="105"/>
          <w:position w:val="2"/>
        </w:rPr>
        <w:t>r. </w:t>
      </w:r>
      <w:r>
        <w:rPr>
          <w:color w:val="282728"/>
          <w:spacing w:val="5"/>
          <w:w w:val="105"/>
        </w:rPr>
        <w:t>Further </w:t>
      </w:r>
      <w:r>
        <w:rPr>
          <w:color w:val="282728"/>
          <w:spacing w:val="9"/>
          <w:w w:val="105"/>
        </w:rPr>
        <w:t>evidence </w:t>
      </w:r>
      <w:r>
        <w:rPr>
          <w:color w:val="282728"/>
          <w:spacing w:val="-5"/>
          <w:w w:val="105"/>
        </w:rPr>
        <w:t>of </w:t>
      </w:r>
      <w:r>
        <w:rPr>
          <w:color w:val="282728"/>
          <w:spacing w:val="6"/>
          <w:w w:val="105"/>
        </w:rPr>
        <w:t>the </w:t>
      </w:r>
      <w:r>
        <w:rPr>
          <w:color w:val="282728"/>
          <w:spacing w:val="5"/>
          <w:w w:val="105"/>
        </w:rPr>
        <w:t>strength </w:t>
      </w:r>
      <w:r>
        <w:rPr>
          <w:color w:val="282728"/>
          <w:spacing w:val="-5"/>
          <w:w w:val="105"/>
        </w:rPr>
        <w:t>of </w:t>
      </w:r>
      <w:r>
        <w:rPr>
          <w:color w:val="282728"/>
          <w:spacing w:val="9"/>
          <w:w w:val="105"/>
        </w:rPr>
        <w:t>consumer </w:t>
      </w:r>
      <w:r>
        <w:rPr>
          <w:color w:val="282728"/>
          <w:spacing w:val="7"/>
          <w:w w:val="105"/>
        </w:rPr>
        <w:t>demand </w:t>
      </w:r>
      <w:r>
        <w:rPr>
          <w:color w:val="5D5A58"/>
          <w:spacing w:val="12"/>
          <w:w w:val="105"/>
          <w:position w:val="2"/>
        </w:rPr>
        <w:t>is </w:t>
      </w:r>
      <w:r>
        <w:rPr>
          <w:color w:val="282728"/>
          <w:spacing w:val="10"/>
          <w:w w:val="105"/>
        </w:rPr>
        <w:t>contained </w:t>
      </w:r>
      <w:r>
        <w:rPr>
          <w:color w:val="282728"/>
          <w:spacing w:val="6"/>
          <w:w w:val="105"/>
        </w:rPr>
        <w:t>in the </w:t>
      </w:r>
      <w:r>
        <w:rPr>
          <w:color w:val="282728"/>
          <w:spacing w:val="9"/>
          <w:w w:val="105"/>
        </w:rPr>
        <w:t>sales </w:t>
      </w:r>
      <w:r>
        <w:rPr>
          <w:color w:val="282728"/>
          <w:spacing w:val="4"/>
          <w:w w:val="105"/>
        </w:rPr>
        <w:t>of </w:t>
      </w:r>
      <w:r>
        <w:rPr>
          <w:color w:val="282728"/>
          <w:spacing w:val="5"/>
          <w:w w:val="105"/>
        </w:rPr>
        <w:t>new </w:t>
      </w:r>
      <w:r>
        <w:rPr>
          <w:color w:val="282728"/>
          <w:spacing w:val="9"/>
          <w:w w:val="105"/>
        </w:rPr>
        <w:t>cars </w:t>
      </w:r>
      <w:r>
        <w:rPr>
          <w:color w:val="282728"/>
          <w:spacing w:val="12"/>
          <w:w w:val="105"/>
        </w:rPr>
        <w:t>(with </w:t>
      </w:r>
      <w:r>
        <w:rPr>
          <w:color w:val="282728"/>
          <w:spacing w:val="7"/>
          <w:w w:val="105"/>
        </w:rPr>
        <w:t>registrations </w:t>
      </w:r>
      <w:r>
        <w:rPr>
          <w:color w:val="282728"/>
          <w:spacing w:val="12"/>
          <w:w w:val="105"/>
          <w:position w:val="1"/>
        </w:rPr>
        <w:t>up </w:t>
      </w:r>
      <w:r>
        <w:rPr>
          <w:color w:val="282728"/>
          <w:spacing w:val="9"/>
          <w:w w:val="105"/>
        </w:rPr>
        <w:t>almost </w:t>
      </w:r>
      <w:r>
        <w:rPr>
          <w:color w:val="282728"/>
          <w:w w:val="90"/>
        </w:rPr>
        <w:t>1 </w:t>
      </w:r>
      <w:r>
        <w:rPr>
          <w:color w:val="282728"/>
          <w:spacing w:val="7"/>
          <w:w w:val="105"/>
        </w:rPr>
        <w:t>2% </w:t>
      </w:r>
      <w:r>
        <w:rPr>
          <w:color w:val="282728"/>
          <w:spacing w:val="6"/>
          <w:w w:val="105"/>
        </w:rPr>
        <w:t>in </w:t>
      </w:r>
      <w:r>
        <w:rPr>
          <w:color w:val="282728"/>
          <w:spacing w:val="4"/>
          <w:w w:val="105"/>
        </w:rPr>
        <w:t>the </w:t>
      </w:r>
      <w:r>
        <w:rPr>
          <w:color w:val="282728"/>
          <w:spacing w:val="9"/>
          <w:w w:val="105"/>
        </w:rPr>
        <w:t>year </w:t>
      </w:r>
      <w:r>
        <w:rPr>
          <w:color w:val="282728"/>
          <w:spacing w:val="6"/>
          <w:w w:val="105"/>
        </w:rPr>
        <w:t>to </w:t>
      </w:r>
      <w:r>
        <w:rPr>
          <w:color w:val="282728"/>
          <w:spacing w:val="4"/>
          <w:w w:val="105"/>
        </w:rPr>
        <w:t>the first </w:t>
      </w:r>
      <w:r>
        <w:rPr>
          <w:color w:val="282728"/>
          <w:spacing w:val="7"/>
          <w:w w:val="105"/>
        </w:rPr>
        <w:t>quarter), </w:t>
      </w:r>
      <w:r>
        <w:rPr>
          <w:color w:val="282728"/>
          <w:spacing w:val="4"/>
          <w:w w:val="105"/>
        </w:rPr>
        <w:t>as </w:t>
      </w:r>
      <w:r>
        <w:rPr>
          <w:color w:val="282728"/>
          <w:spacing w:val="11"/>
          <w:w w:val="105"/>
        </w:rPr>
        <w:t>well</w:t>
      </w:r>
      <w:r>
        <w:rPr>
          <w:color w:val="282728"/>
          <w:spacing w:val="-24"/>
          <w:w w:val="105"/>
        </w:rPr>
        <w:t> </w:t>
      </w:r>
      <w:r>
        <w:rPr>
          <w:color w:val="282728"/>
          <w:spacing w:val="12"/>
          <w:w w:val="105"/>
        </w:rPr>
        <w:t>as</w:t>
      </w:r>
    </w:p>
    <w:p>
      <w:pPr>
        <w:spacing w:after="0" w:line="285" w:lineRule="auto"/>
        <w:sectPr>
          <w:type w:val="continuous"/>
          <w:pgSz w:w="11740" w:h="17090"/>
          <w:pgMar w:top="1480" w:bottom="280" w:left="980" w:right="220"/>
          <w:cols w:num="2" w:equalWidth="0">
            <w:col w:w="3569" w:space="1194"/>
            <w:col w:w="5777"/>
          </w:cols>
        </w:sectPr>
      </w:pPr>
    </w:p>
    <w:p>
      <w:pPr>
        <w:pStyle w:val="BodyText"/>
        <w:spacing w:before="6"/>
        <w:rPr>
          <w:sz w:val="10"/>
        </w:rPr>
      </w:pPr>
    </w:p>
    <w:p>
      <w:pPr>
        <w:spacing w:before="0"/>
        <w:ind w:left="0" w:right="38" w:firstLine="0"/>
        <w:jc w:val="right"/>
        <w:rPr>
          <w:rFonts w:ascii="Aegean"/>
          <w:sz w:val="8"/>
        </w:rPr>
      </w:pPr>
      <w:r>
        <w:rPr>
          <w:rFonts w:ascii="Aegean"/>
          <w:color w:val="626262"/>
          <w:w w:val="115"/>
          <w:sz w:val="8"/>
        </w:rPr>
        <w:t>t990</w:t>
      </w:r>
    </w:p>
    <w:p>
      <w:pPr>
        <w:pStyle w:val="BodyText"/>
        <w:rPr>
          <w:rFonts w:ascii="Aegean"/>
          <w:sz w:val="14"/>
        </w:rPr>
      </w:pPr>
      <w:r>
        <w:rPr/>
        <w:br w:type="column"/>
      </w:r>
      <w:r>
        <w:rPr>
          <w:rFonts w:ascii="Aegean"/>
          <w:sz w:val="14"/>
        </w:rPr>
      </w:r>
    </w:p>
    <w:p>
      <w:pPr>
        <w:tabs>
          <w:tab w:pos="1279" w:val="left" w:leader="none"/>
        </w:tabs>
        <w:spacing w:before="0"/>
        <w:ind w:left="560" w:right="0" w:firstLine="0"/>
        <w:jc w:val="left"/>
        <w:rPr>
          <w:rFonts w:ascii="Aegean"/>
          <w:sz w:val="8"/>
        </w:rPr>
      </w:pPr>
      <w:r>
        <w:rPr>
          <w:rFonts w:ascii="Aegean"/>
          <w:color w:val="626262"/>
          <w:w w:val="125"/>
          <w:sz w:val="8"/>
        </w:rPr>
        <w:t>92</w:t>
        <w:tab/>
      </w:r>
      <w:r>
        <w:rPr>
          <w:rFonts w:ascii="Aegean"/>
          <w:color w:val="626262"/>
          <w:spacing w:val="-3"/>
          <w:w w:val="125"/>
          <w:sz w:val="8"/>
        </w:rPr>
        <w:t>93</w:t>
      </w:r>
    </w:p>
    <w:p>
      <w:pPr>
        <w:pStyle w:val="BodyText"/>
        <w:spacing w:before="11"/>
        <w:ind w:left="560"/>
      </w:pPr>
      <w:r>
        <w:rPr/>
        <w:br w:type="column"/>
      </w:r>
      <w:r>
        <w:rPr>
          <w:color w:val="282728"/>
          <w:spacing w:val="8"/>
          <w:w w:val="110"/>
        </w:rPr>
        <w:t>the </w:t>
      </w:r>
      <w:r>
        <w:rPr>
          <w:color w:val="282728"/>
          <w:spacing w:val="7"/>
          <w:w w:val="110"/>
        </w:rPr>
        <w:t>increase </w:t>
      </w:r>
      <w:r>
        <w:rPr>
          <w:color w:val="282728"/>
          <w:spacing w:val="6"/>
          <w:w w:val="110"/>
        </w:rPr>
        <w:t>in MO </w:t>
      </w:r>
      <w:r>
        <w:rPr>
          <w:color w:val="282728"/>
          <w:spacing w:val="4"/>
          <w:w w:val="110"/>
        </w:rPr>
        <w:t>and the </w:t>
      </w:r>
      <w:r>
        <w:rPr>
          <w:color w:val="282728"/>
          <w:spacing w:val="5"/>
          <w:w w:val="110"/>
        </w:rPr>
        <w:t>growth </w:t>
      </w:r>
      <w:r>
        <w:rPr>
          <w:color w:val="282728"/>
          <w:w w:val="110"/>
        </w:rPr>
        <w:t>of </w:t>
      </w:r>
      <w:r>
        <w:rPr>
          <w:color w:val="282728"/>
          <w:spacing w:val="9"/>
          <w:w w:val="110"/>
        </w:rPr>
        <w:t>consumer</w:t>
      </w:r>
      <w:r>
        <w:rPr>
          <w:color w:val="282728"/>
          <w:spacing w:val="64"/>
          <w:w w:val="110"/>
        </w:rPr>
        <w:t> </w:t>
      </w:r>
      <w:r>
        <w:rPr>
          <w:color w:val="282728"/>
          <w:spacing w:val="8"/>
          <w:w w:val="110"/>
        </w:rPr>
        <w:t>credit</w:t>
      </w:r>
    </w:p>
    <w:p>
      <w:pPr>
        <w:pStyle w:val="BodyText"/>
        <w:spacing w:line="112" w:lineRule="exact" w:before="18"/>
        <w:ind w:left="572"/>
      </w:pPr>
      <w:r>
        <w:rPr>
          <w:color w:val="282728"/>
          <w:w w:val="110"/>
        </w:rPr>
        <w:t>(see Section 2). Measures of consumer confidence </w:t>
      </w:r>
      <w:r>
        <w:rPr>
          <w:color w:val="282728"/>
          <w:w w:val="110"/>
          <w:position w:val="2"/>
        </w:rPr>
        <w:t>hav</w:t>
      </w:r>
      <w:r>
        <w:rPr>
          <w:color w:val="282728"/>
          <w:w w:val="110"/>
          <w:position w:val="3"/>
        </w:rPr>
        <w:t>e</w:t>
      </w:r>
    </w:p>
    <w:p>
      <w:pPr>
        <w:spacing w:after="0" w:line="112" w:lineRule="exact"/>
        <w:sectPr>
          <w:type w:val="continuous"/>
          <w:pgSz w:w="11740" w:h="17090"/>
          <w:pgMar w:top="1480" w:bottom="280" w:left="980" w:right="220"/>
          <w:cols w:num="3" w:equalWidth="0">
            <w:col w:w="827" w:space="1006"/>
            <w:col w:w="1431" w:space="1121"/>
            <w:col w:w="6155"/>
          </w:cols>
        </w:sectPr>
      </w:pPr>
    </w:p>
    <w:p>
      <w:pPr>
        <w:pStyle w:val="ListParagraph"/>
        <w:numPr>
          <w:ilvl w:val="0"/>
          <w:numId w:val="14"/>
        </w:numPr>
        <w:tabs>
          <w:tab w:pos="432" w:val="left" w:leader="none"/>
        </w:tabs>
        <w:spacing w:line="124" w:lineRule="exact" w:before="88" w:after="0"/>
        <w:ind w:left="431" w:right="0" w:hanging="235"/>
        <w:jc w:val="left"/>
        <w:rPr>
          <w:rFonts w:ascii="Noto Sans"/>
          <w:sz w:val="9"/>
        </w:rPr>
      </w:pPr>
      <w:r>
        <w:rPr/>
        <w:pict>
          <v:group style="position:absolute;margin-left:0pt;margin-top:0pt;width:586.6pt;height:854.4pt;mso-position-horizontal-relative:page;mso-position-vertical-relative:page;z-index:-18975744" coordorigin="0,0" coordsize="11732,17088">
            <v:shape style="position:absolute;left:0;top:0;width:11732;height:17088" type="#_x0000_t75" stroked="false">
              <v:imagedata r:id="rId56" o:title=""/>
            </v:shape>
            <v:shape style="position:absolute;left:3537;top:854;width:322;height:164" type="#_x0000_t75" stroked="false">
              <v:imagedata r:id="rId57" o:title=""/>
            </v:shape>
            <v:shape style="position:absolute;left:1200;top:13358;width:3327;height:154" type="#_x0000_t75" stroked="false">
              <v:imagedata r:id="rId58" o:title=""/>
            </v:shape>
            <w10:wrap type="none"/>
          </v:group>
        </w:pict>
      </w:r>
      <w:r>
        <w:rPr>
          <w:rFonts w:ascii="Noto Sans"/>
          <w:color w:val="5B5C5B"/>
          <w:w w:val="105"/>
          <w:sz w:val="9"/>
        </w:rPr>
        <w:t>Response </w:t>
      </w:r>
      <w:r>
        <w:rPr>
          <w:rFonts w:ascii="Alexander"/>
          <w:color w:val="5B5C5B"/>
          <w:w w:val="105"/>
          <w:sz w:val="9"/>
        </w:rPr>
        <w:t>10 </w:t>
      </w:r>
      <w:r>
        <w:rPr>
          <w:rFonts w:ascii="Noto Sans"/>
          <w:color w:val="5B5C5B"/>
          <w:w w:val="105"/>
          <w:sz w:val="9"/>
        </w:rPr>
        <w:t>enquiry concerning the </w:t>
      </w:r>
      <w:r>
        <w:rPr>
          <w:rFonts w:ascii="Noto Sans"/>
          <w:color w:val="5B5C5B"/>
          <w:spacing w:val="-3"/>
          <w:w w:val="105"/>
          <w:sz w:val="9"/>
        </w:rPr>
        <w:t>general </w:t>
      </w:r>
      <w:r>
        <w:rPr>
          <w:rFonts w:ascii="Noto Sans"/>
          <w:color w:val="5B5C5B"/>
          <w:w w:val="105"/>
          <w:sz w:val="9"/>
        </w:rPr>
        <w:t>econoThic </w:t>
      </w:r>
      <w:r>
        <w:rPr>
          <w:rFonts w:ascii="Noto Sans"/>
          <w:color w:val="5B5C5B"/>
          <w:spacing w:val="2"/>
          <w:w w:val="105"/>
          <w:sz w:val="9"/>
        </w:rPr>
        <w:t>situation </w:t>
      </w:r>
      <w:r>
        <w:rPr>
          <w:rFonts w:ascii="Noto Sans"/>
          <w:color w:val="5B5C5B"/>
          <w:w w:val="105"/>
          <w:sz w:val="9"/>
        </w:rPr>
        <w:t>in the</w:t>
      </w:r>
      <w:r>
        <w:rPr>
          <w:rFonts w:ascii="Noto Sans"/>
          <w:color w:val="5B5C5B"/>
          <w:spacing w:val="13"/>
          <w:w w:val="105"/>
          <w:sz w:val="9"/>
        </w:rPr>
        <w:t> </w:t>
      </w:r>
      <w:r>
        <w:rPr>
          <w:rFonts w:ascii="Noto Sans"/>
          <w:color w:val="5B5C5B"/>
          <w:w w:val="105"/>
          <w:sz w:val="9"/>
        </w:rPr>
        <w:t>count.ry.</w:t>
      </w:r>
    </w:p>
    <w:p>
      <w:pPr>
        <w:pStyle w:val="ListParagraph"/>
        <w:numPr>
          <w:ilvl w:val="0"/>
          <w:numId w:val="14"/>
        </w:numPr>
        <w:tabs>
          <w:tab w:pos="437" w:val="left" w:leader="none"/>
        </w:tabs>
        <w:spacing w:line="232" w:lineRule="auto" w:before="0" w:after="0"/>
        <w:ind w:left="431" w:right="274" w:hanging="240"/>
        <w:jc w:val="left"/>
        <w:rPr>
          <w:rFonts w:ascii="Noto Sans"/>
          <w:sz w:val="9"/>
        </w:rPr>
      </w:pPr>
      <w:r>
        <w:rPr>
          <w:rFonts w:ascii="Noto Sans"/>
          <w:color w:val="5B5C5B"/>
          <w:w w:val="110"/>
          <w:sz w:val="9"/>
        </w:rPr>
        <w:t>Based upon five questions concerned </w:t>
      </w:r>
      <w:r>
        <w:rPr>
          <w:rFonts w:ascii="Noto Sans"/>
          <w:color w:val="5B5C5B"/>
          <w:spacing w:val="3"/>
          <w:w w:val="110"/>
          <w:sz w:val="9"/>
        </w:rPr>
        <w:t>with </w:t>
      </w:r>
      <w:r>
        <w:rPr>
          <w:rFonts w:ascii="Noto Sans"/>
          <w:color w:val="5B5C5B"/>
          <w:w w:val="110"/>
          <w:sz w:val="9"/>
        </w:rPr>
        <w:t>households' finances and </w:t>
      </w:r>
      <w:r>
        <w:rPr>
          <w:rFonts w:ascii="Noto Sans"/>
          <w:color w:val="5B5C5B"/>
          <w:spacing w:val="3"/>
          <w:w w:val="110"/>
          <w:sz w:val="9"/>
        </w:rPr>
        <w:t>their </w:t>
      </w:r>
      <w:r>
        <w:rPr>
          <w:rFonts w:ascii="Noto Sans"/>
          <w:color w:val="5B5C5B"/>
          <w:w w:val="110"/>
          <w:sz w:val="9"/>
        </w:rPr>
        <w:t>assessThent of </w:t>
      </w:r>
      <w:r>
        <w:rPr>
          <w:rFonts w:ascii="Noto Sans"/>
          <w:color w:val="5B5C5B"/>
          <w:spacing w:val="2"/>
          <w:w w:val="110"/>
          <w:sz w:val="9"/>
        </w:rPr>
        <w:t>econoThic</w:t>
      </w:r>
      <w:r>
        <w:rPr>
          <w:rFonts w:ascii="Noto Sans"/>
          <w:color w:val="5B5C5B"/>
          <w:spacing w:val="-16"/>
          <w:w w:val="110"/>
          <w:sz w:val="9"/>
        </w:rPr>
        <w:t> </w:t>
      </w:r>
      <w:r>
        <w:rPr>
          <w:rFonts w:ascii="Noto Sans"/>
          <w:color w:val="5B5C5B"/>
          <w:spacing w:val="2"/>
          <w:w w:val="110"/>
          <w:sz w:val="9"/>
        </w:rPr>
        <w:t>conditions.</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1"/>
        <w:rPr>
          <w:rFonts w:ascii="Noto Sans"/>
          <w:sz w:val="8"/>
        </w:rPr>
      </w:pPr>
    </w:p>
    <w:p>
      <w:pPr>
        <w:spacing w:before="0"/>
        <w:ind w:left="200" w:right="0" w:firstLine="0"/>
        <w:jc w:val="left"/>
        <w:rPr>
          <w:rFonts w:ascii="Arial Black"/>
          <w:sz w:val="12"/>
        </w:rPr>
      </w:pPr>
      <w:r>
        <w:rPr>
          <w:rFonts w:ascii="Arial Black"/>
          <w:color w:val="4D4F4F"/>
          <w:w w:val="85"/>
          <w:sz w:val="12"/>
        </w:rPr>
        <w:t>168</w:t>
      </w:r>
    </w:p>
    <w:p>
      <w:pPr>
        <w:pStyle w:val="BodyText"/>
        <w:spacing w:line="292" w:lineRule="auto" w:before="201"/>
        <w:ind w:left="191" w:right="347"/>
      </w:pPr>
      <w:r>
        <w:rPr/>
        <w:br w:type="column"/>
      </w:r>
      <w:r>
        <w:rPr>
          <w:color w:val="282728"/>
          <w:w w:val="110"/>
        </w:rPr>
        <w:t>also continued the recovery from their October trough, although both the MORI and Gallup measures remain lower than a year ago (see Chart 3. 6).</w:t>
      </w:r>
    </w:p>
    <w:p>
      <w:pPr>
        <w:pStyle w:val="BodyText"/>
        <w:spacing w:before="2"/>
        <w:rPr>
          <w:sz w:val="24"/>
        </w:rPr>
      </w:pPr>
    </w:p>
    <w:p>
      <w:pPr>
        <w:spacing w:before="1"/>
        <w:ind w:left="200" w:right="0" w:hanging="9"/>
        <w:jc w:val="left"/>
        <w:rPr>
          <w:i/>
          <w:sz w:val="20"/>
        </w:rPr>
      </w:pPr>
      <w:r>
        <w:rPr>
          <w:i/>
          <w:color w:val="506860"/>
          <w:w w:val="120"/>
          <w:sz w:val="20"/>
        </w:rPr>
        <w:t>Personal sector debt, gearing and the housing market</w:t>
      </w:r>
    </w:p>
    <w:p>
      <w:pPr>
        <w:pStyle w:val="BodyText"/>
        <w:spacing w:line="290" w:lineRule="auto" w:before="169"/>
        <w:ind w:left="195" w:right="347" w:firstLine="4"/>
      </w:pPr>
      <w:r>
        <w:rPr>
          <w:color w:val="2C2B2C"/>
          <w:w w:val="110"/>
        </w:rPr>
        <w:t>High levels of personal debt and debt servicing costs appear to have acted as a constraint on the recovery of</w:t>
      </w:r>
    </w:p>
    <w:p>
      <w:pPr>
        <w:spacing w:after="0" w:line="290" w:lineRule="auto"/>
        <w:sectPr>
          <w:type w:val="continuous"/>
          <w:pgSz w:w="11740" w:h="17090"/>
          <w:pgMar w:top="1480" w:bottom="280" w:left="980" w:right="220"/>
          <w:cols w:num="2" w:equalWidth="0">
            <w:col w:w="4220" w:space="546"/>
            <w:col w:w="5774"/>
          </w:cols>
        </w:sectPr>
      </w:pPr>
    </w:p>
    <w:p>
      <w:pPr>
        <w:pStyle w:val="BodyText"/>
        <w:spacing w:line="295" w:lineRule="auto" w:before="64"/>
        <w:ind w:left="4948" w:right="108" w:firstLine="4"/>
      </w:pPr>
      <w:bookmarkStart w:name="0173" w:id="21"/>
      <w:bookmarkEnd w:id="21"/>
      <w:r>
        <w:rPr/>
      </w:r>
      <w:r>
        <w:rPr>
          <w:color w:val="2F2C2E"/>
          <w:spacing w:val="7"/>
          <w:w w:val="110"/>
        </w:rPr>
        <w:t>personal </w:t>
      </w:r>
      <w:r>
        <w:rPr>
          <w:color w:val="2F2C2E"/>
          <w:spacing w:val="6"/>
          <w:w w:val="110"/>
        </w:rPr>
        <w:t>sector </w:t>
      </w:r>
      <w:r>
        <w:rPr>
          <w:color w:val="2F2C2E"/>
          <w:spacing w:val="7"/>
          <w:w w:val="110"/>
        </w:rPr>
        <w:t>demand </w:t>
      </w:r>
      <w:r>
        <w:rPr>
          <w:color w:val="2F2C2E"/>
          <w:spacing w:val="12"/>
          <w:w w:val="110"/>
        </w:rPr>
        <w:t>in </w:t>
      </w:r>
      <w:r>
        <w:rPr>
          <w:color w:val="2F2C2E"/>
          <w:spacing w:val="2"/>
          <w:w w:val="110"/>
        </w:rPr>
        <w:t>the past </w:t>
      </w:r>
      <w:r>
        <w:rPr>
          <w:color w:val="2F2C2E"/>
          <w:spacing w:val="4"/>
          <w:w w:val="110"/>
        </w:rPr>
        <w:t>two </w:t>
      </w:r>
      <w:r>
        <w:rPr>
          <w:color w:val="2F2C2E"/>
          <w:spacing w:val="2"/>
          <w:w w:val="110"/>
        </w:rPr>
        <w:t>years, </w:t>
      </w:r>
      <w:r>
        <w:rPr>
          <w:color w:val="2F2C2E"/>
          <w:w w:val="110"/>
        </w:rPr>
        <w:t>but </w:t>
      </w:r>
      <w:r>
        <w:rPr>
          <w:color w:val="2F2C2E"/>
          <w:spacing w:val="12"/>
          <w:w w:val="110"/>
        </w:rPr>
        <w:t>this </w:t>
      </w:r>
      <w:r>
        <w:rPr>
          <w:color w:val="2F2C2E"/>
          <w:w w:val="110"/>
        </w:rPr>
        <w:t>effect </w:t>
      </w:r>
      <w:r>
        <w:rPr>
          <w:color w:val="2F2C2E"/>
          <w:spacing w:val="6"/>
          <w:w w:val="110"/>
        </w:rPr>
        <w:t>now </w:t>
      </w:r>
      <w:r>
        <w:rPr>
          <w:color w:val="2F2C2E"/>
          <w:spacing w:val="8"/>
          <w:w w:val="110"/>
        </w:rPr>
        <w:t>seems </w:t>
      </w:r>
      <w:r>
        <w:rPr>
          <w:color w:val="2F2C2E"/>
          <w:spacing w:val="6"/>
          <w:w w:val="110"/>
        </w:rPr>
        <w:t>to </w:t>
      </w:r>
      <w:r>
        <w:rPr>
          <w:color w:val="2F2C2E"/>
          <w:spacing w:val="9"/>
          <w:w w:val="110"/>
        </w:rPr>
        <w:t>have </w:t>
      </w:r>
      <w:r>
        <w:rPr>
          <w:color w:val="2F2C2E"/>
          <w:spacing w:val="12"/>
          <w:w w:val="110"/>
        </w:rPr>
        <w:t>diminished. </w:t>
      </w:r>
      <w:r>
        <w:rPr>
          <w:color w:val="2F2C2E"/>
          <w:spacing w:val="9"/>
          <w:w w:val="110"/>
        </w:rPr>
        <w:t>Falls in </w:t>
      </w:r>
      <w:r>
        <w:rPr>
          <w:color w:val="2F2C2E"/>
          <w:spacing w:val="7"/>
          <w:w w:val="110"/>
        </w:rPr>
        <w:t>interest </w:t>
      </w:r>
      <w:r>
        <w:rPr>
          <w:color w:val="2F2C2E"/>
          <w:spacing w:val="3"/>
          <w:w w:val="110"/>
        </w:rPr>
        <w:t>rates have </w:t>
      </w:r>
      <w:r>
        <w:rPr>
          <w:color w:val="2F2C2E"/>
          <w:spacing w:val="5"/>
          <w:w w:val="110"/>
        </w:rPr>
        <w:t>already </w:t>
      </w:r>
      <w:r>
        <w:rPr>
          <w:color w:val="2F2C2E"/>
          <w:spacing w:val="4"/>
          <w:w w:val="110"/>
        </w:rPr>
        <w:t>had </w:t>
      </w:r>
      <w:r>
        <w:rPr>
          <w:color w:val="2F2C2E"/>
          <w:w w:val="110"/>
        </w:rPr>
        <w:t>a </w:t>
      </w:r>
      <w:r>
        <w:rPr>
          <w:color w:val="2F2C2E"/>
          <w:spacing w:val="5"/>
          <w:w w:val="110"/>
        </w:rPr>
        <w:t>marked  </w:t>
      </w:r>
      <w:r>
        <w:rPr>
          <w:color w:val="2F2C2E"/>
          <w:w w:val="110"/>
        </w:rPr>
        <w:t>effect  </w:t>
      </w:r>
      <w:r>
        <w:rPr>
          <w:color w:val="2F2C2E"/>
          <w:spacing w:val="4"/>
          <w:w w:val="110"/>
        </w:rPr>
        <w:t>on  </w:t>
      </w:r>
      <w:r>
        <w:rPr>
          <w:color w:val="2F2C2E"/>
          <w:spacing w:val="10"/>
          <w:w w:val="110"/>
        </w:rPr>
        <w:t>income </w:t>
      </w:r>
      <w:r>
        <w:rPr>
          <w:color w:val="2F2C2E"/>
          <w:spacing w:val="7"/>
          <w:w w:val="110"/>
        </w:rPr>
        <w:t>gearing (the ratio </w:t>
      </w:r>
      <w:r>
        <w:rPr>
          <w:color w:val="2F2C2E"/>
          <w:w w:val="110"/>
        </w:rPr>
        <w:t>of </w:t>
      </w:r>
      <w:r>
        <w:rPr>
          <w:color w:val="2F2C2E"/>
          <w:spacing w:val="7"/>
          <w:w w:val="110"/>
        </w:rPr>
        <w:t>interest payments </w:t>
      </w:r>
      <w:r>
        <w:rPr>
          <w:color w:val="2F2C2E"/>
          <w:w w:val="110"/>
        </w:rPr>
        <w:t>to </w:t>
      </w:r>
      <w:r>
        <w:rPr>
          <w:color w:val="2F2C2E"/>
          <w:spacing w:val="11"/>
          <w:w w:val="110"/>
        </w:rPr>
        <w:t>disposable income). </w:t>
      </w:r>
      <w:r>
        <w:rPr>
          <w:color w:val="2F2C2E"/>
          <w:spacing w:val="4"/>
          <w:w w:val="110"/>
        </w:rPr>
        <w:t>Chart </w:t>
      </w:r>
      <w:r>
        <w:rPr>
          <w:color w:val="2F2C2E"/>
          <w:spacing w:val="14"/>
          <w:w w:val="110"/>
        </w:rPr>
        <w:t>3.7 </w:t>
      </w:r>
      <w:r>
        <w:rPr>
          <w:color w:val="2F2C2E"/>
          <w:spacing w:val="8"/>
          <w:w w:val="110"/>
        </w:rPr>
        <w:t>shows </w:t>
      </w:r>
      <w:r>
        <w:rPr>
          <w:color w:val="2F2C2E"/>
          <w:spacing w:val="5"/>
          <w:w w:val="110"/>
        </w:rPr>
        <w:t>that, </w:t>
      </w:r>
      <w:r>
        <w:rPr>
          <w:color w:val="2F2C2E"/>
          <w:w w:val="110"/>
        </w:rPr>
        <w:t>for the </w:t>
      </w:r>
      <w:r>
        <w:rPr>
          <w:color w:val="2F2C2E"/>
          <w:spacing w:val="7"/>
          <w:w w:val="110"/>
        </w:rPr>
        <w:t>personal </w:t>
      </w:r>
      <w:r>
        <w:rPr>
          <w:color w:val="2F2C2E"/>
          <w:spacing w:val="5"/>
          <w:w w:val="110"/>
        </w:rPr>
        <w:t>sector </w:t>
      </w:r>
      <w:r>
        <w:rPr>
          <w:color w:val="2F2C2E"/>
          <w:spacing w:val="16"/>
          <w:w w:val="110"/>
        </w:rPr>
        <w:t>as </w:t>
      </w:r>
      <w:r>
        <w:rPr>
          <w:color w:val="2F2C2E"/>
          <w:w w:val="110"/>
        </w:rPr>
        <w:t>a </w:t>
      </w:r>
      <w:r>
        <w:rPr>
          <w:color w:val="2F2C2E"/>
          <w:spacing w:val="10"/>
          <w:w w:val="110"/>
        </w:rPr>
        <w:t>whole, income </w:t>
      </w:r>
      <w:r>
        <w:rPr>
          <w:color w:val="2F2C2E"/>
          <w:spacing w:val="6"/>
          <w:w w:val="110"/>
        </w:rPr>
        <w:t>gearing </w:t>
      </w:r>
      <w:r>
        <w:rPr>
          <w:color w:val="2F2C2E"/>
          <w:spacing w:val="10"/>
          <w:w w:val="110"/>
        </w:rPr>
        <w:t>has declined </w:t>
      </w:r>
      <w:r>
        <w:rPr>
          <w:color w:val="2F2C2E"/>
          <w:w w:val="110"/>
        </w:rPr>
        <w:t>from a </w:t>
      </w:r>
      <w:r>
        <w:rPr>
          <w:color w:val="2F2C2E"/>
          <w:spacing w:val="5"/>
          <w:w w:val="110"/>
        </w:rPr>
        <w:t>peak </w:t>
      </w:r>
      <w:r>
        <w:rPr>
          <w:color w:val="2F2C2E"/>
          <w:spacing w:val="4"/>
          <w:w w:val="110"/>
        </w:rPr>
        <w:t>of </w:t>
      </w:r>
      <w:r>
        <w:rPr>
          <w:color w:val="2F2C2E"/>
          <w:spacing w:val="5"/>
          <w:w w:val="110"/>
        </w:rPr>
        <w:t>around </w:t>
      </w:r>
      <w:r>
        <w:rPr>
          <w:color w:val="2F2C2E"/>
          <w:w w:val="85"/>
        </w:rPr>
        <w:t>1 </w:t>
      </w:r>
      <w:r>
        <w:rPr>
          <w:color w:val="2F2C2E"/>
          <w:spacing w:val="4"/>
          <w:w w:val="110"/>
        </w:rPr>
        <w:t>4% </w:t>
      </w:r>
      <w:r>
        <w:rPr>
          <w:color w:val="2F2C2E"/>
          <w:spacing w:val="9"/>
          <w:w w:val="110"/>
        </w:rPr>
        <w:t>during </w:t>
      </w:r>
      <w:r>
        <w:rPr>
          <w:color w:val="2F2C2E"/>
          <w:w w:val="85"/>
        </w:rPr>
        <w:t>1 </w:t>
      </w:r>
      <w:r>
        <w:rPr>
          <w:color w:val="2F2C2E"/>
          <w:spacing w:val="5"/>
          <w:w w:val="110"/>
        </w:rPr>
        <w:t>990 </w:t>
      </w:r>
      <w:r>
        <w:rPr>
          <w:color w:val="2F2C2E"/>
          <w:w w:val="110"/>
        </w:rPr>
        <w:t>to </w:t>
      </w:r>
      <w:r>
        <w:rPr>
          <w:color w:val="2F2C2E"/>
          <w:spacing w:val="3"/>
          <w:w w:val="110"/>
        </w:rPr>
        <w:t>an </w:t>
      </w:r>
      <w:r>
        <w:rPr>
          <w:color w:val="2F2C2E"/>
          <w:spacing w:val="7"/>
          <w:w w:val="110"/>
        </w:rPr>
        <w:t>estimated </w:t>
      </w:r>
      <w:r>
        <w:rPr>
          <w:color w:val="2F2C2E"/>
          <w:spacing w:val="8"/>
          <w:w w:val="110"/>
        </w:rPr>
        <w:t>level </w:t>
      </w:r>
      <w:r>
        <w:rPr>
          <w:color w:val="2F2C2E"/>
          <w:w w:val="110"/>
        </w:rPr>
        <w:t>of </w:t>
      </w:r>
      <w:r>
        <w:rPr>
          <w:color w:val="2F2C2E"/>
          <w:spacing w:val="12"/>
          <w:w w:val="110"/>
        </w:rPr>
        <w:t>only </w:t>
      </w:r>
      <w:r>
        <w:rPr>
          <w:color w:val="2F2C2E"/>
          <w:spacing w:val="5"/>
          <w:w w:val="110"/>
        </w:rPr>
        <w:t>around </w:t>
      </w:r>
      <w:r>
        <w:rPr>
          <w:color w:val="2F2C2E"/>
          <w:w w:val="85"/>
        </w:rPr>
        <w:t>1 </w:t>
      </w:r>
      <w:r>
        <w:rPr>
          <w:color w:val="2F2C2E"/>
          <w:spacing w:val="14"/>
          <w:w w:val="110"/>
        </w:rPr>
        <w:t>0.3% </w:t>
      </w:r>
      <w:r>
        <w:rPr>
          <w:color w:val="2F2C2E"/>
          <w:w w:val="110"/>
        </w:rPr>
        <w:t>at </w:t>
      </w:r>
      <w:r>
        <w:rPr>
          <w:color w:val="2F2C2E"/>
          <w:spacing w:val="4"/>
          <w:w w:val="110"/>
        </w:rPr>
        <w:t>the </w:t>
      </w:r>
      <w:r>
        <w:rPr>
          <w:color w:val="2F2C2E"/>
          <w:spacing w:val="11"/>
          <w:w w:val="110"/>
        </w:rPr>
        <w:t>beginning </w:t>
      </w:r>
      <w:r>
        <w:rPr>
          <w:color w:val="2F2C2E"/>
          <w:spacing w:val="4"/>
          <w:w w:val="110"/>
        </w:rPr>
        <w:t>of </w:t>
      </w:r>
      <w:r>
        <w:rPr>
          <w:color w:val="2F2C2E"/>
          <w:spacing w:val="9"/>
          <w:w w:val="110"/>
        </w:rPr>
        <w:t>this </w:t>
      </w:r>
      <w:r>
        <w:rPr>
          <w:color w:val="2F2C2E"/>
          <w:spacing w:val="3"/>
          <w:w w:val="110"/>
        </w:rPr>
        <w:t>year. </w:t>
      </w:r>
      <w:r>
        <w:rPr>
          <w:color w:val="2F2C2E"/>
          <w:spacing w:val="9"/>
          <w:w w:val="110"/>
        </w:rPr>
        <w:t>This </w:t>
      </w:r>
      <w:r>
        <w:rPr>
          <w:color w:val="2F2C2E"/>
          <w:spacing w:val="10"/>
          <w:w w:val="110"/>
        </w:rPr>
        <w:t>is </w:t>
      </w:r>
      <w:r>
        <w:rPr>
          <w:color w:val="2F2C2E"/>
          <w:spacing w:val="11"/>
          <w:w w:val="110"/>
        </w:rPr>
        <w:t>still </w:t>
      </w:r>
      <w:r>
        <w:rPr>
          <w:color w:val="2F2C2E"/>
          <w:spacing w:val="8"/>
          <w:w w:val="110"/>
        </w:rPr>
        <w:t>higher </w:t>
      </w:r>
      <w:r>
        <w:rPr>
          <w:color w:val="2F2C2E"/>
          <w:spacing w:val="5"/>
          <w:w w:val="110"/>
        </w:rPr>
        <w:t>than </w:t>
      </w:r>
      <w:r>
        <w:rPr>
          <w:color w:val="2F2C2E"/>
          <w:spacing w:val="12"/>
          <w:w w:val="110"/>
        </w:rPr>
        <w:t>at </w:t>
      </w:r>
      <w:r>
        <w:rPr>
          <w:color w:val="2F2C2E"/>
          <w:spacing w:val="5"/>
          <w:w w:val="110"/>
        </w:rPr>
        <w:t>any </w:t>
      </w:r>
      <w:r>
        <w:rPr>
          <w:color w:val="2F2C2E"/>
          <w:spacing w:val="9"/>
          <w:w w:val="110"/>
        </w:rPr>
        <w:t>time </w:t>
      </w:r>
      <w:r>
        <w:rPr>
          <w:color w:val="2F2C2E"/>
          <w:w w:val="110"/>
        </w:rPr>
        <w:t>before </w:t>
      </w:r>
      <w:r>
        <w:rPr>
          <w:color w:val="2F2C2E"/>
          <w:w w:val="85"/>
        </w:rPr>
        <w:t>1 </w:t>
      </w:r>
      <w:r>
        <w:rPr>
          <w:color w:val="2F2C2E"/>
          <w:spacing w:val="10"/>
          <w:w w:val="110"/>
        </w:rPr>
        <w:t>989, </w:t>
      </w:r>
      <w:r>
        <w:rPr>
          <w:color w:val="2F2C2E"/>
          <w:spacing w:val="8"/>
          <w:w w:val="110"/>
        </w:rPr>
        <w:t>but </w:t>
      </w:r>
      <w:r>
        <w:rPr>
          <w:color w:val="2F2C2E"/>
          <w:spacing w:val="2"/>
          <w:w w:val="110"/>
        </w:rPr>
        <w:t>the </w:t>
      </w:r>
      <w:r>
        <w:rPr>
          <w:color w:val="2F2C2E"/>
          <w:spacing w:val="8"/>
          <w:w w:val="110"/>
        </w:rPr>
        <w:t>reduction </w:t>
      </w:r>
      <w:r>
        <w:rPr>
          <w:color w:val="2F2C2E"/>
          <w:spacing w:val="13"/>
          <w:w w:val="110"/>
        </w:rPr>
        <w:t>will </w:t>
      </w:r>
      <w:r>
        <w:rPr>
          <w:color w:val="2F2C2E"/>
          <w:spacing w:val="6"/>
          <w:w w:val="110"/>
        </w:rPr>
        <w:t>have been </w:t>
      </w:r>
      <w:r>
        <w:rPr>
          <w:color w:val="2F2C2E"/>
          <w:spacing w:val="7"/>
          <w:w w:val="110"/>
        </w:rPr>
        <w:t>sufficient </w:t>
      </w:r>
      <w:r>
        <w:rPr>
          <w:color w:val="2F2C2E"/>
          <w:w w:val="110"/>
        </w:rPr>
        <w:t>to </w:t>
      </w:r>
      <w:r>
        <w:rPr>
          <w:color w:val="2F2C2E"/>
          <w:spacing w:val="6"/>
          <w:w w:val="110"/>
        </w:rPr>
        <w:t>ease </w:t>
      </w:r>
      <w:r>
        <w:rPr>
          <w:color w:val="2F2C2E"/>
          <w:spacing w:val="8"/>
          <w:w w:val="110"/>
        </w:rPr>
        <w:t>constraints </w:t>
      </w:r>
      <w:r>
        <w:rPr>
          <w:color w:val="2F2C2E"/>
          <w:spacing w:val="7"/>
          <w:w w:val="110"/>
        </w:rPr>
        <w:t>on </w:t>
      </w:r>
      <w:r>
        <w:rPr>
          <w:color w:val="2F2C2E"/>
          <w:spacing w:val="8"/>
          <w:w w:val="110"/>
        </w:rPr>
        <w:t>many </w:t>
      </w:r>
      <w:r>
        <w:rPr>
          <w:color w:val="2F2C2E"/>
          <w:spacing w:val="7"/>
          <w:w w:val="110"/>
        </w:rPr>
        <w:t>borrowers-especially younger </w:t>
      </w:r>
      <w:r>
        <w:rPr>
          <w:color w:val="2F2C2E"/>
          <w:spacing w:val="3"/>
          <w:w w:val="110"/>
        </w:rPr>
        <w:t>borrowers </w:t>
      </w:r>
      <w:r>
        <w:rPr>
          <w:color w:val="2F2C2E"/>
          <w:spacing w:val="8"/>
          <w:w w:val="110"/>
        </w:rPr>
        <w:t>whose </w:t>
      </w:r>
      <w:r>
        <w:rPr>
          <w:color w:val="2F2C2E"/>
          <w:spacing w:val="7"/>
          <w:w w:val="110"/>
        </w:rPr>
        <w:t>propensity </w:t>
      </w:r>
      <w:r>
        <w:rPr>
          <w:color w:val="2F2C2E"/>
          <w:w w:val="110"/>
        </w:rPr>
        <w:t>to </w:t>
      </w:r>
      <w:r>
        <w:rPr>
          <w:color w:val="2F2C2E"/>
          <w:spacing w:val="10"/>
          <w:w w:val="110"/>
        </w:rPr>
        <w:t>consume </w:t>
      </w:r>
      <w:r>
        <w:rPr>
          <w:color w:val="2F2C2E"/>
          <w:spacing w:val="5"/>
          <w:w w:val="110"/>
        </w:rPr>
        <w:t>may </w:t>
      </w:r>
      <w:r>
        <w:rPr>
          <w:color w:val="2F2C2E"/>
          <w:spacing w:val="3"/>
          <w:w w:val="110"/>
        </w:rPr>
        <w:t>be </w:t>
      </w:r>
      <w:r>
        <w:rPr>
          <w:color w:val="2F2C2E"/>
          <w:spacing w:val="8"/>
          <w:w w:val="110"/>
        </w:rPr>
        <w:t>relatively</w:t>
      </w:r>
      <w:r>
        <w:rPr>
          <w:color w:val="2F2C2E"/>
          <w:spacing w:val="51"/>
          <w:w w:val="110"/>
        </w:rPr>
        <w:t> </w:t>
      </w:r>
      <w:r>
        <w:rPr>
          <w:color w:val="2F2C2E"/>
          <w:spacing w:val="12"/>
          <w:w w:val="110"/>
        </w:rPr>
        <w:t>high.</w:t>
      </w:r>
    </w:p>
    <w:p>
      <w:pPr>
        <w:pStyle w:val="BodyText"/>
        <w:rPr>
          <w:sz w:val="12"/>
        </w:rPr>
      </w:pPr>
    </w:p>
    <w:p>
      <w:pPr>
        <w:spacing w:after="0"/>
        <w:rPr>
          <w:sz w:val="12"/>
        </w:rPr>
        <w:sectPr>
          <w:pgSz w:w="11830" w:h="17090"/>
          <w:pgMar w:top="1380" w:bottom="280" w:left="260" w:right="1020"/>
        </w:sectPr>
      </w:pPr>
    </w:p>
    <w:p>
      <w:pPr>
        <w:pStyle w:val="BodyText"/>
      </w:pPr>
    </w:p>
    <w:p>
      <w:pPr>
        <w:pStyle w:val="BodyText"/>
      </w:pPr>
    </w:p>
    <w:p>
      <w:pPr>
        <w:pStyle w:val="BodyText"/>
      </w:pPr>
    </w:p>
    <w:p>
      <w:pPr>
        <w:pStyle w:val="BodyText"/>
      </w:pPr>
    </w:p>
    <w:p>
      <w:pPr>
        <w:pStyle w:val="BodyText"/>
        <w:spacing w:before="6"/>
        <w:rPr>
          <w:sz w:val="26"/>
        </w:rPr>
      </w:pPr>
    </w:p>
    <w:p>
      <w:pPr>
        <w:spacing w:before="0"/>
        <w:ind w:left="123" w:right="0" w:firstLine="0"/>
        <w:jc w:val="left"/>
        <w:rPr>
          <w:rFonts w:ascii="Noto Sans"/>
          <w:sz w:val="15"/>
        </w:rPr>
      </w:pPr>
      <w:r>
        <w:rPr>
          <w:rFonts w:ascii="Noto Sans"/>
          <w:color w:val="84A0C4"/>
          <w:w w:val="120"/>
          <w:sz w:val="15"/>
        </w:rPr>
        <w:t>C</w:t>
      </w:r>
      <w:r>
        <w:rPr>
          <w:rFonts w:ascii="Noto Sans"/>
          <w:color w:val="93ABD7"/>
          <w:w w:val="120"/>
          <w:sz w:val="15"/>
        </w:rPr>
        <w:t>h</w:t>
      </w:r>
      <w:r>
        <w:rPr>
          <w:rFonts w:ascii="Noto Sans"/>
          <w:color w:val="6B8FB4"/>
          <w:w w:val="120"/>
          <w:sz w:val="15"/>
        </w:rPr>
        <w:t>a</w:t>
      </w:r>
      <w:r>
        <w:rPr>
          <w:rFonts w:ascii="Noto Sans"/>
          <w:color w:val="5180AB"/>
          <w:w w:val="120"/>
          <w:sz w:val="15"/>
        </w:rPr>
        <w:t>rt 3.7</w:t>
      </w:r>
    </w:p>
    <w:p>
      <w:pPr>
        <w:tabs>
          <w:tab w:pos="894" w:val="left" w:leader="none"/>
        </w:tabs>
        <w:spacing w:before="45"/>
        <w:ind w:left="119" w:right="0" w:firstLine="0"/>
        <w:jc w:val="left"/>
        <w:rPr>
          <w:rFonts w:ascii="Noto Sans"/>
          <w:sz w:val="15"/>
        </w:rPr>
      </w:pPr>
      <w:r>
        <w:rPr>
          <w:rFonts w:ascii="Aegean"/>
          <w:color w:val="779AC8"/>
          <w:w w:val="125"/>
          <w:sz w:val="14"/>
        </w:rPr>
        <w:t>P</w:t>
        <w:tab/>
      </w:r>
      <w:r>
        <w:rPr>
          <w:rFonts w:ascii="Noto Sans"/>
          <w:color w:val="4D7BAB"/>
          <w:w w:val="125"/>
          <w:sz w:val="15"/>
        </w:rPr>
        <w:t>sector</w:t>
      </w:r>
      <w:r>
        <w:rPr>
          <w:rFonts w:ascii="Noto Sans"/>
          <w:color w:val="4D7BAB"/>
          <w:spacing w:val="-1"/>
          <w:w w:val="125"/>
          <w:sz w:val="15"/>
        </w:rPr>
        <w:t> </w:t>
      </w:r>
      <w:r>
        <w:rPr>
          <w:rFonts w:ascii="Noto Sans"/>
          <w:color w:val="4D7BAB"/>
          <w:w w:val="125"/>
          <w:sz w:val="15"/>
        </w:rPr>
        <w:t>gearing</w:t>
      </w:r>
    </w:p>
    <w:p>
      <w:pPr>
        <w:pStyle w:val="BodyText"/>
        <w:rPr>
          <w:rFonts w:ascii="Noto Sans"/>
          <w:sz w:val="24"/>
        </w:rPr>
      </w:pPr>
    </w:p>
    <w:p>
      <w:pPr>
        <w:pStyle w:val="BodyText"/>
        <w:rPr>
          <w:rFonts w:ascii="Noto Sans"/>
          <w:sz w:val="24"/>
        </w:rPr>
      </w:pPr>
    </w:p>
    <w:p>
      <w:pPr>
        <w:pStyle w:val="BodyText"/>
        <w:rPr>
          <w:rFonts w:ascii="Noto Sans"/>
          <w:sz w:val="24"/>
        </w:rPr>
      </w:pPr>
    </w:p>
    <w:p>
      <w:pPr>
        <w:pStyle w:val="BodyText"/>
        <w:rPr>
          <w:rFonts w:ascii="Noto Sans"/>
          <w:sz w:val="24"/>
        </w:rPr>
      </w:pPr>
    </w:p>
    <w:p>
      <w:pPr>
        <w:pStyle w:val="BodyText"/>
        <w:rPr>
          <w:rFonts w:ascii="Noto Sans"/>
          <w:sz w:val="24"/>
        </w:rPr>
      </w:pPr>
    </w:p>
    <w:p>
      <w:pPr>
        <w:pStyle w:val="BodyText"/>
        <w:rPr>
          <w:rFonts w:ascii="Noto Sans"/>
          <w:sz w:val="26"/>
        </w:rPr>
      </w:pPr>
    </w:p>
    <w:p>
      <w:pPr>
        <w:spacing w:before="1"/>
        <w:ind w:left="1876" w:right="0" w:firstLine="0"/>
        <w:jc w:val="left"/>
        <w:rPr>
          <w:rFonts w:ascii="Noto Sans"/>
          <w:sz w:val="9"/>
        </w:rPr>
      </w:pPr>
      <w:r>
        <w:rPr>
          <w:rFonts w:ascii="WenQuanYi Micro Hei"/>
          <w:color w:val="515152"/>
          <w:w w:val="110"/>
          <w:sz w:val="10"/>
        </w:rPr>
        <w:t>Income gearing </w:t>
      </w:r>
      <w:r>
        <w:rPr>
          <w:rFonts w:ascii="Noto Sans"/>
          <w:color w:val="515152"/>
          <w:w w:val="110"/>
          <w:sz w:val="9"/>
        </w:rPr>
        <w:t>(b)</w:t>
      </w:r>
    </w:p>
    <w:p>
      <w:pPr>
        <w:pStyle w:val="BodyText"/>
        <w:rPr>
          <w:rFonts w:ascii="Noto Sans"/>
        </w:rPr>
      </w:pPr>
      <w:r>
        <w:rPr/>
        <w:br w:type="column"/>
      </w:r>
      <w:r>
        <w:rPr>
          <w:rFonts w:ascii="Noto Sans"/>
        </w:rPr>
      </w: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pStyle w:val="BodyText"/>
        <w:rPr>
          <w:rFonts w:ascii="Noto Sans"/>
        </w:rPr>
      </w:pPr>
    </w:p>
    <w:p>
      <w:pPr>
        <w:spacing w:before="137"/>
        <w:ind w:left="119" w:right="0" w:firstLine="0"/>
        <w:jc w:val="left"/>
        <w:rPr>
          <w:rFonts w:ascii="Aegean"/>
          <w:sz w:val="9"/>
        </w:rPr>
      </w:pPr>
      <w:r>
        <w:rPr>
          <w:rFonts w:ascii="WenQuanYi Micro Hei"/>
          <w:color w:val="4D4F4D"/>
          <w:sz w:val="10"/>
        </w:rPr>
        <w:t>Per cent   </w:t>
      </w:r>
      <w:r>
        <w:rPr>
          <w:rFonts w:ascii="WenQuanYi Micro Hei"/>
          <w:color w:val="4D4F4D"/>
          <w:spacing w:val="20"/>
          <w:sz w:val="10"/>
        </w:rPr>
        <w:t> </w:t>
      </w:r>
      <w:r>
        <w:rPr>
          <w:rFonts w:ascii="Aegean"/>
          <w:color w:val="4B5050"/>
          <w:spacing w:val="7"/>
          <w:position w:val="-7"/>
          <w:sz w:val="9"/>
        </w:rPr>
        <w:t>16</w:t>
      </w:r>
      <w:r>
        <w:rPr>
          <w:rFonts w:ascii="Aegean"/>
          <w:color w:val="4B5050"/>
          <w:spacing w:val="-9"/>
          <w:position w:val="-7"/>
          <w:sz w:val="9"/>
        </w:rPr>
        <w:t> </w:t>
      </w:r>
    </w:p>
    <w:p>
      <w:pPr>
        <w:pStyle w:val="BodyText"/>
        <w:spacing w:before="7"/>
        <w:rPr>
          <w:rFonts w:ascii="Aegean"/>
          <w:sz w:val="29"/>
        </w:rPr>
      </w:pPr>
    </w:p>
    <w:p>
      <w:pPr>
        <w:spacing w:before="1"/>
        <w:ind w:left="0" w:right="40" w:firstLine="0"/>
        <w:jc w:val="right"/>
        <w:rPr>
          <w:rFonts w:ascii="Aegean"/>
          <w:sz w:val="9"/>
        </w:rPr>
      </w:pPr>
      <w:r>
        <w:rPr>
          <w:rFonts w:ascii="Aegean"/>
          <w:color w:val="47464A"/>
          <w:spacing w:val="7"/>
          <w:w w:val="75"/>
          <w:sz w:val="9"/>
        </w:rPr>
        <w:t>14</w:t>
      </w:r>
      <w:r>
        <w:rPr>
          <w:rFonts w:ascii="Aegean"/>
          <w:color w:val="47464A"/>
          <w:spacing w:val="-9"/>
          <w:sz w:val="9"/>
        </w:rPr>
        <w:t> </w:t>
      </w:r>
    </w:p>
    <w:p>
      <w:pPr>
        <w:pStyle w:val="BodyText"/>
        <w:rPr>
          <w:rFonts w:ascii="Aegean"/>
          <w:sz w:val="14"/>
        </w:rPr>
      </w:pPr>
    </w:p>
    <w:p>
      <w:pPr>
        <w:pStyle w:val="BodyText"/>
        <w:spacing w:before="3"/>
        <w:rPr>
          <w:rFonts w:ascii="Aegean"/>
          <w:sz w:val="15"/>
        </w:rPr>
      </w:pPr>
    </w:p>
    <w:p>
      <w:pPr>
        <w:spacing w:before="0"/>
        <w:ind w:left="0" w:right="45" w:firstLine="0"/>
        <w:jc w:val="right"/>
        <w:rPr>
          <w:rFonts w:ascii="Aegean"/>
          <w:sz w:val="9"/>
        </w:rPr>
      </w:pPr>
      <w:r>
        <w:rPr>
          <w:rFonts w:ascii="Aegean"/>
          <w:color w:val="4B4B50"/>
          <w:spacing w:val="6"/>
          <w:w w:val="75"/>
          <w:sz w:val="9"/>
        </w:rPr>
        <w:t>12</w:t>
      </w:r>
      <w:r>
        <w:rPr>
          <w:rFonts w:ascii="Aegean"/>
          <w:color w:val="4B4B50"/>
          <w:spacing w:val="-9"/>
          <w:sz w:val="9"/>
        </w:rPr>
        <w:t> </w:t>
      </w:r>
    </w:p>
    <w:p>
      <w:pPr>
        <w:pStyle w:val="BodyText"/>
        <w:rPr>
          <w:rFonts w:ascii="Aegean"/>
          <w:sz w:val="14"/>
        </w:rPr>
      </w:pPr>
    </w:p>
    <w:p>
      <w:pPr>
        <w:pStyle w:val="BodyText"/>
        <w:spacing w:before="3"/>
        <w:rPr>
          <w:rFonts w:ascii="Aegean"/>
          <w:sz w:val="15"/>
        </w:rPr>
      </w:pPr>
    </w:p>
    <w:p>
      <w:pPr>
        <w:spacing w:before="0"/>
        <w:ind w:left="0" w:right="38" w:firstLine="0"/>
        <w:jc w:val="right"/>
        <w:rPr>
          <w:rFonts w:ascii="Aegean"/>
          <w:sz w:val="9"/>
        </w:rPr>
      </w:pPr>
      <w:r>
        <w:rPr>
          <w:rFonts w:ascii="Aegean"/>
          <w:color w:val="505052"/>
          <w:spacing w:val="8"/>
          <w:w w:val="80"/>
          <w:sz w:val="9"/>
        </w:rPr>
        <w:t>10</w:t>
      </w:r>
      <w:r>
        <w:rPr>
          <w:rFonts w:ascii="Aegean"/>
          <w:color w:val="505052"/>
          <w:spacing w:val="-6"/>
          <w:sz w:val="9"/>
        </w:rPr>
        <w:t> </w:t>
      </w:r>
    </w:p>
    <w:p>
      <w:pPr>
        <w:pStyle w:val="BodyText"/>
        <w:spacing w:line="295" w:lineRule="auto" w:before="93"/>
        <w:ind w:left="139" w:right="297" w:firstLine="4"/>
      </w:pPr>
      <w:r>
        <w:rPr/>
        <w:br w:type="column"/>
      </w:r>
      <w:r>
        <w:rPr>
          <w:color w:val="2C2A2C"/>
          <w:w w:val="105"/>
        </w:rPr>
        <w:t>A </w:t>
      </w:r>
      <w:r>
        <w:rPr>
          <w:color w:val="2C2A2C"/>
          <w:spacing w:val="3"/>
          <w:w w:val="105"/>
        </w:rPr>
        <w:t>further </w:t>
      </w:r>
      <w:r>
        <w:rPr>
          <w:color w:val="2C2A2C"/>
          <w:spacing w:val="8"/>
          <w:w w:val="105"/>
        </w:rPr>
        <w:t>constraint </w:t>
      </w:r>
      <w:r>
        <w:rPr>
          <w:color w:val="2C2A2C"/>
          <w:spacing w:val="4"/>
          <w:w w:val="105"/>
        </w:rPr>
        <w:t>on </w:t>
      </w:r>
      <w:r>
        <w:rPr>
          <w:color w:val="2C2A2C"/>
          <w:spacing w:val="10"/>
          <w:w w:val="105"/>
        </w:rPr>
        <w:t>consumption </w:t>
      </w:r>
      <w:r>
        <w:rPr>
          <w:color w:val="2C2A2C"/>
          <w:spacing w:val="5"/>
          <w:w w:val="105"/>
        </w:rPr>
        <w:t>may </w:t>
      </w:r>
      <w:r>
        <w:rPr>
          <w:color w:val="2C2A2C"/>
          <w:spacing w:val="9"/>
          <w:w w:val="105"/>
        </w:rPr>
        <w:t>have been </w:t>
      </w:r>
      <w:r>
        <w:rPr>
          <w:color w:val="2C2A2C"/>
          <w:spacing w:val="4"/>
          <w:w w:val="105"/>
        </w:rPr>
        <w:t>the </w:t>
      </w:r>
      <w:r>
        <w:rPr>
          <w:color w:val="2C2A2C"/>
          <w:spacing w:val="10"/>
          <w:w w:val="105"/>
        </w:rPr>
        <w:t>level </w:t>
      </w:r>
      <w:r>
        <w:rPr>
          <w:color w:val="2C2A2C"/>
          <w:spacing w:val="4"/>
          <w:w w:val="105"/>
        </w:rPr>
        <w:t>of </w:t>
      </w:r>
      <w:r>
        <w:rPr>
          <w:color w:val="2C2A2C"/>
          <w:spacing w:val="10"/>
          <w:w w:val="105"/>
        </w:rPr>
        <w:t>indebtedness. </w:t>
      </w:r>
      <w:r>
        <w:rPr>
          <w:color w:val="2C2A2C"/>
          <w:spacing w:val="7"/>
          <w:w w:val="105"/>
        </w:rPr>
        <w:t>Capital </w:t>
      </w:r>
      <w:r>
        <w:rPr>
          <w:color w:val="2C2A2C"/>
          <w:spacing w:val="6"/>
          <w:w w:val="105"/>
        </w:rPr>
        <w:t>gearing </w:t>
      </w:r>
      <w:r>
        <w:rPr>
          <w:color w:val="2C2A2C"/>
          <w:spacing w:val="9"/>
          <w:w w:val="105"/>
        </w:rPr>
        <w:t>(outstanding </w:t>
      </w:r>
      <w:r>
        <w:rPr>
          <w:color w:val="2C2A2C"/>
          <w:spacing w:val="12"/>
          <w:w w:val="105"/>
        </w:rPr>
        <w:t>lending </w:t>
      </w:r>
      <w:r>
        <w:rPr>
          <w:color w:val="2C2A2C"/>
          <w:w w:val="105"/>
        </w:rPr>
        <w:t>as a </w:t>
      </w:r>
      <w:r>
        <w:rPr>
          <w:color w:val="2C2A2C"/>
          <w:spacing w:val="5"/>
          <w:w w:val="105"/>
        </w:rPr>
        <w:t>proportion </w:t>
      </w:r>
      <w:r>
        <w:rPr>
          <w:color w:val="2C2A2C"/>
          <w:spacing w:val="4"/>
          <w:w w:val="105"/>
        </w:rPr>
        <w:t>of </w:t>
      </w:r>
      <w:r>
        <w:rPr>
          <w:color w:val="2C2A2C"/>
          <w:spacing w:val="8"/>
          <w:w w:val="105"/>
        </w:rPr>
        <w:t>net financial </w:t>
      </w:r>
      <w:r>
        <w:rPr>
          <w:color w:val="2C2A2C"/>
          <w:spacing w:val="6"/>
          <w:w w:val="105"/>
        </w:rPr>
        <w:t>and </w:t>
      </w:r>
      <w:r>
        <w:rPr>
          <w:color w:val="2C2A2C"/>
          <w:spacing w:val="10"/>
          <w:w w:val="105"/>
        </w:rPr>
        <w:t>tangible </w:t>
      </w:r>
      <w:r>
        <w:rPr>
          <w:color w:val="2C2A2C"/>
          <w:spacing w:val="8"/>
          <w:w w:val="105"/>
        </w:rPr>
        <w:t>wealth) </w:t>
      </w:r>
      <w:r>
        <w:rPr>
          <w:color w:val="2C2A2C"/>
          <w:spacing w:val="4"/>
          <w:w w:val="105"/>
        </w:rPr>
        <w:t>has </w:t>
      </w:r>
      <w:r>
        <w:rPr>
          <w:color w:val="2C2A2C"/>
          <w:spacing w:val="10"/>
          <w:w w:val="105"/>
        </w:rPr>
        <w:t>continued </w:t>
      </w:r>
      <w:r>
        <w:rPr>
          <w:color w:val="2C2A2C"/>
          <w:w w:val="105"/>
        </w:rPr>
        <w:t>to </w:t>
      </w:r>
      <w:r>
        <w:rPr>
          <w:color w:val="2C2A2C"/>
          <w:spacing w:val="7"/>
          <w:w w:val="105"/>
        </w:rPr>
        <w:t>rise  </w:t>
      </w:r>
      <w:r>
        <w:rPr>
          <w:color w:val="2C2A2C"/>
          <w:spacing w:val="6"/>
          <w:w w:val="105"/>
        </w:rPr>
        <w:t>throughout  </w:t>
      </w:r>
      <w:r>
        <w:rPr>
          <w:color w:val="2C2A2C"/>
          <w:spacing w:val="4"/>
          <w:w w:val="105"/>
        </w:rPr>
        <w:t>the  </w:t>
      </w:r>
      <w:r>
        <w:rPr>
          <w:color w:val="2C2A2C"/>
          <w:spacing w:val="10"/>
          <w:w w:val="105"/>
        </w:rPr>
        <w:t>recession, </w:t>
      </w:r>
      <w:r>
        <w:rPr>
          <w:color w:val="2C2A2C"/>
          <w:w w:val="105"/>
        </w:rPr>
        <w:t>as </w:t>
      </w:r>
      <w:r>
        <w:rPr>
          <w:color w:val="2C2A2C"/>
          <w:spacing w:val="8"/>
          <w:w w:val="105"/>
        </w:rPr>
        <w:t>asset </w:t>
      </w:r>
      <w:r>
        <w:rPr>
          <w:color w:val="2C2A2C"/>
          <w:spacing w:val="10"/>
          <w:w w:val="105"/>
        </w:rPr>
        <w:t>values (house </w:t>
      </w:r>
      <w:r>
        <w:rPr>
          <w:color w:val="2C2A2C"/>
          <w:spacing w:val="9"/>
          <w:w w:val="105"/>
        </w:rPr>
        <w:t>prices) have </w:t>
      </w:r>
      <w:r>
        <w:rPr>
          <w:color w:val="2C2A2C"/>
          <w:spacing w:val="8"/>
          <w:w w:val="105"/>
        </w:rPr>
        <w:t>fallen. </w:t>
      </w:r>
      <w:r>
        <w:rPr>
          <w:color w:val="2C2A2C"/>
          <w:spacing w:val="4"/>
          <w:w w:val="105"/>
        </w:rPr>
        <w:t>At </w:t>
      </w:r>
      <w:r>
        <w:rPr>
          <w:color w:val="2C2A2C"/>
          <w:spacing w:val="8"/>
          <w:w w:val="105"/>
        </w:rPr>
        <w:t>the same </w:t>
      </w:r>
      <w:r>
        <w:rPr>
          <w:color w:val="2C2A2C"/>
          <w:spacing w:val="6"/>
          <w:w w:val="105"/>
        </w:rPr>
        <w:t>time </w:t>
      </w:r>
      <w:r>
        <w:rPr>
          <w:color w:val="2C2A2C"/>
          <w:spacing w:val="4"/>
          <w:w w:val="105"/>
        </w:rPr>
        <w:t>it </w:t>
      </w:r>
      <w:r>
        <w:rPr>
          <w:color w:val="2C2A2C"/>
          <w:spacing w:val="8"/>
          <w:w w:val="105"/>
        </w:rPr>
        <w:t>is  </w:t>
      </w:r>
      <w:r>
        <w:rPr>
          <w:color w:val="2C2A2C"/>
          <w:spacing w:val="11"/>
          <w:w w:val="105"/>
        </w:rPr>
        <w:t>likely </w:t>
      </w:r>
      <w:r>
        <w:rPr>
          <w:color w:val="2C2A2C"/>
          <w:spacing w:val="3"/>
          <w:w w:val="105"/>
        </w:rPr>
        <w:t>that </w:t>
      </w:r>
      <w:r>
        <w:rPr>
          <w:color w:val="2C2A2C"/>
          <w:spacing w:val="12"/>
          <w:w w:val="105"/>
        </w:rPr>
        <w:t>individuals </w:t>
      </w:r>
      <w:r>
        <w:rPr>
          <w:color w:val="2C2A2C"/>
          <w:spacing w:val="6"/>
          <w:w w:val="105"/>
        </w:rPr>
        <w:t>have reduced </w:t>
      </w:r>
      <w:r>
        <w:rPr>
          <w:color w:val="2C2A2C"/>
          <w:spacing w:val="8"/>
          <w:w w:val="105"/>
        </w:rPr>
        <w:t>their </w:t>
      </w:r>
      <w:r>
        <w:rPr>
          <w:color w:val="2C2A2C"/>
          <w:spacing w:val="7"/>
          <w:w w:val="105"/>
        </w:rPr>
        <w:t>desired </w:t>
      </w:r>
      <w:r>
        <w:rPr>
          <w:color w:val="2C2A2C"/>
          <w:spacing w:val="10"/>
          <w:w w:val="105"/>
        </w:rPr>
        <w:t>levels </w:t>
      </w:r>
      <w:r>
        <w:rPr>
          <w:color w:val="2C2A2C"/>
          <w:spacing w:val="4"/>
          <w:w w:val="105"/>
        </w:rPr>
        <w:t>of </w:t>
      </w:r>
      <w:r>
        <w:rPr>
          <w:color w:val="2C2A2C"/>
          <w:spacing w:val="7"/>
          <w:w w:val="105"/>
        </w:rPr>
        <w:t>borrowing </w:t>
      </w:r>
      <w:r>
        <w:rPr>
          <w:color w:val="2C2A2C"/>
          <w:w w:val="105"/>
        </w:rPr>
        <w:t>as  </w:t>
      </w:r>
      <w:r>
        <w:rPr>
          <w:color w:val="2C2A2C"/>
          <w:spacing w:val="4"/>
          <w:w w:val="105"/>
        </w:rPr>
        <w:t>they  </w:t>
      </w:r>
      <w:r>
        <w:rPr>
          <w:color w:val="2C2A2C"/>
          <w:spacing w:val="7"/>
          <w:w w:val="105"/>
        </w:rPr>
        <w:t>reassess  </w:t>
      </w:r>
      <w:r>
        <w:rPr>
          <w:color w:val="2C2A2C"/>
          <w:spacing w:val="6"/>
          <w:w w:val="105"/>
        </w:rPr>
        <w:t>their </w:t>
      </w:r>
      <w:r>
        <w:rPr>
          <w:color w:val="2C2A2C"/>
          <w:w w:val="105"/>
        </w:rPr>
        <w:t>l </w:t>
      </w:r>
      <w:r>
        <w:rPr>
          <w:color w:val="2C2A2C"/>
          <w:spacing w:val="10"/>
          <w:w w:val="105"/>
        </w:rPr>
        <w:t>ikely li </w:t>
      </w:r>
      <w:r>
        <w:rPr>
          <w:color w:val="2C2A2C"/>
          <w:spacing w:val="5"/>
          <w:w w:val="105"/>
        </w:rPr>
        <w:t>fetime </w:t>
      </w:r>
      <w:r>
        <w:rPr>
          <w:color w:val="2C2A2C"/>
          <w:spacing w:val="11"/>
          <w:w w:val="105"/>
        </w:rPr>
        <w:t>income </w:t>
      </w:r>
      <w:r>
        <w:rPr>
          <w:color w:val="2C2A2C"/>
          <w:spacing w:val="6"/>
          <w:w w:val="105"/>
        </w:rPr>
        <w:t>and </w:t>
      </w:r>
      <w:r>
        <w:rPr>
          <w:color w:val="2C2A2C"/>
          <w:spacing w:val="10"/>
          <w:w w:val="105"/>
        </w:rPr>
        <w:t>wealth. But </w:t>
      </w:r>
      <w:r>
        <w:rPr>
          <w:color w:val="2C2A2C"/>
          <w:spacing w:val="5"/>
          <w:w w:val="105"/>
        </w:rPr>
        <w:t>recent </w:t>
      </w:r>
      <w:r>
        <w:rPr>
          <w:color w:val="2C2A2C"/>
          <w:spacing w:val="11"/>
          <w:w w:val="105"/>
        </w:rPr>
        <w:t>evidence </w:t>
      </w:r>
      <w:r>
        <w:rPr>
          <w:color w:val="2C2A2C"/>
          <w:spacing w:val="9"/>
          <w:w w:val="105"/>
        </w:rPr>
        <w:t>suggests </w:t>
      </w:r>
      <w:r>
        <w:rPr>
          <w:color w:val="2C2A2C"/>
          <w:spacing w:val="6"/>
          <w:w w:val="105"/>
        </w:rPr>
        <w:t>that </w:t>
      </w:r>
      <w:r>
        <w:rPr>
          <w:color w:val="2C2A2C"/>
          <w:spacing w:val="4"/>
          <w:w w:val="105"/>
        </w:rPr>
        <w:t>the </w:t>
      </w:r>
      <w:r>
        <w:rPr>
          <w:color w:val="2C2A2C"/>
          <w:spacing w:val="9"/>
          <w:w w:val="105"/>
        </w:rPr>
        <w:t>housing </w:t>
      </w:r>
      <w:r>
        <w:rPr>
          <w:color w:val="2C2A2C"/>
          <w:spacing w:val="5"/>
          <w:w w:val="105"/>
        </w:rPr>
        <w:t>market may </w:t>
      </w:r>
      <w:r>
        <w:rPr>
          <w:color w:val="2C2A2C"/>
          <w:w w:val="105"/>
        </w:rPr>
        <w:t>be</w:t>
      </w:r>
      <w:r>
        <w:rPr>
          <w:color w:val="2C2A2C"/>
          <w:spacing w:val="23"/>
          <w:w w:val="105"/>
        </w:rPr>
        <w:t> </w:t>
      </w:r>
      <w:r>
        <w:rPr>
          <w:color w:val="2C2A2C"/>
          <w:spacing w:val="8"/>
          <w:w w:val="105"/>
        </w:rPr>
        <w:t>recovering.</w:t>
      </w:r>
    </w:p>
    <w:p>
      <w:pPr>
        <w:pStyle w:val="BodyText"/>
        <w:spacing w:line="295" w:lineRule="auto"/>
        <w:ind w:left="119" w:right="282" w:firstLine="3"/>
      </w:pPr>
      <w:r>
        <w:rPr>
          <w:color w:val="2C2A2C"/>
          <w:spacing w:val="10"/>
          <w:w w:val="110"/>
        </w:rPr>
        <w:t>The </w:t>
      </w:r>
      <w:r>
        <w:rPr>
          <w:color w:val="2C2A2C"/>
          <w:spacing w:val="7"/>
          <w:w w:val="110"/>
        </w:rPr>
        <w:t>Halifax </w:t>
      </w:r>
      <w:r>
        <w:rPr>
          <w:color w:val="2C2A2C"/>
          <w:spacing w:val="12"/>
          <w:w w:val="110"/>
        </w:rPr>
        <w:t>house </w:t>
      </w:r>
      <w:r>
        <w:rPr>
          <w:color w:val="2C2A2C"/>
          <w:spacing w:val="7"/>
          <w:w w:val="110"/>
        </w:rPr>
        <w:t>price </w:t>
      </w:r>
      <w:r>
        <w:rPr>
          <w:color w:val="2C2A2C"/>
          <w:spacing w:val="9"/>
          <w:w w:val="110"/>
        </w:rPr>
        <w:t>index </w:t>
      </w:r>
      <w:r>
        <w:rPr>
          <w:color w:val="2C2A2C"/>
          <w:spacing w:val="3"/>
          <w:w w:val="110"/>
        </w:rPr>
        <w:t>rose by </w:t>
      </w:r>
      <w:r>
        <w:rPr>
          <w:color w:val="2C2A2C"/>
          <w:w w:val="85"/>
        </w:rPr>
        <w:t>1 </w:t>
      </w:r>
      <w:r>
        <w:rPr>
          <w:color w:val="2C2A2C"/>
          <w:spacing w:val="7"/>
          <w:w w:val="110"/>
        </w:rPr>
        <w:t>.4% </w:t>
      </w:r>
      <w:r>
        <w:rPr>
          <w:color w:val="2C2A2C"/>
          <w:spacing w:val="12"/>
          <w:w w:val="110"/>
        </w:rPr>
        <w:t>in </w:t>
      </w:r>
      <w:r>
        <w:rPr>
          <w:color w:val="2C2A2C"/>
          <w:spacing w:val="6"/>
          <w:w w:val="110"/>
        </w:rPr>
        <w:t>March and </w:t>
      </w:r>
      <w:r>
        <w:rPr>
          <w:color w:val="2C2A2C"/>
          <w:w w:val="110"/>
        </w:rPr>
        <w:t>a </w:t>
      </w:r>
      <w:r>
        <w:rPr>
          <w:color w:val="2C2A2C"/>
          <w:spacing w:val="5"/>
          <w:w w:val="110"/>
        </w:rPr>
        <w:t>further </w:t>
      </w:r>
      <w:r>
        <w:rPr>
          <w:color w:val="2C2A2C"/>
          <w:w w:val="85"/>
        </w:rPr>
        <w:t>1 </w:t>
      </w:r>
      <w:r>
        <w:rPr>
          <w:color w:val="2C2A2C"/>
          <w:spacing w:val="8"/>
          <w:w w:val="110"/>
        </w:rPr>
        <w:t>.6% </w:t>
      </w:r>
      <w:r>
        <w:rPr>
          <w:color w:val="2C2A2C"/>
          <w:spacing w:val="3"/>
          <w:w w:val="110"/>
        </w:rPr>
        <w:t>in </w:t>
      </w:r>
      <w:r>
        <w:rPr>
          <w:color w:val="2C2A2C"/>
          <w:spacing w:val="10"/>
          <w:w w:val="110"/>
        </w:rPr>
        <w:t>April, </w:t>
      </w:r>
      <w:r>
        <w:rPr>
          <w:color w:val="2C2A2C"/>
          <w:spacing w:val="3"/>
          <w:w w:val="110"/>
        </w:rPr>
        <w:t>more </w:t>
      </w:r>
      <w:r>
        <w:rPr>
          <w:color w:val="2C2A2C"/>
          <w:spacing w:val="5"/>
          <w:w w:val="110"/>
        </w:rPr>
        <w:t>than offsetting </w:t>
      </w:r>
      <w:r>
        <w:rPr>
          <w:color w:val="2C2A2C"/>
          <w:spacing w:val="7"/>
          <w:w w:val="110"/>
        </w:rPr>
        <w:t>the  </w:t>
      </w:r>
      <w:r>
        <w:rPr>
          <w:color w:val="2C2A2C"/>
          <w:spacing w:val="5"/>
          <w:w w:val="110"/>
        </w:rPr>
        <w:t>total fall </w:t>
      </w:r>
      <w:r>
        <w:rPr>
          <w:color w:val="2C2A2C"/>
          <w:spacing w:val="3"/>
          <w:w w:val="110"/>
        </w:rPr>
        <w:t>recorded </w:t>
      </w:r>
      <w:r>
        <w:rPr>
          <w:color w:val="2C2A2C"/>
          <w:spacing w:val="12"/>
          <w:w w:val="110"/>
        </w:rPr>
        <w:t>since </w:t>
      </w:r>
      <w:r>
        <w:rPr>
          <w:color w:val="2C2A2C"/>
          <w:spacing w:val="10"/>
          <w:w w:val="110"/>
        </w:rPr>
        <w:t>last </w:t>
      </w:r>
      <w:r>
        <w:rPr>
          <w:color w:val="2C2A2C"/>
          <w:spacing w:val="5"/>
          <w:w w:val="110"/>
        </w:rPr>
        <w:t>September. </w:t>
      </w:r>
      <w:r>
        <w:rPr>
          <w:color w:val="2C2A2C"/>
          <w:spacing w:val="8"/>
          <w:w w:val="110"/>
        </w:rPr>
        <w:t>This </w:t>
      </w:r>
      <w:r>
        <w:rPr>
          <w:color w:val="2C2A2C"/>
          <w:spacing w:val="5"/>
          <w:w w:val="110"/>
        </w:rPr>
        <w:t>rise </w:t>
      </w:r>
      <w:r>
        <w:rPr>
          <w:color w:val="2C2A2C"/>
          <w:spacing w:val="12"/>
          <w:w w:val="110"/>
        </w:rPr>
        <w:t>in </w:t>
      </w:r>
      <w:r>
        <w:rPr>
          <w:color w:val="2C2A2C"/>
          <w:spacing w:val="8"/>
          <w:w w:val="110"/>
        </w:rPr>
        <w:t>prices </w:t>
      </w:r>
      <w:r>
        <w:rPr>
          <w:color w:val="2C2A2C"/>
          <w:spacing w:val="6"/>
          <w:w w:val="110"/>
        </w:rPr>
        <w:t>accords </w:t>
      </w:r>
      <w:r>
        <w:rPr>
          <w:color w:val="2C2A2C"/>
          <w:spacing w:val="7"/>
          <w:w w:val="110"/>
        </w:rPr>
        <w:t>with </w:t>
      </w:r>
      <w:r>
        <w:rPr>
          <w:color w:val="2C2A2C"/>
          <w:spacing w:val="4"/>
          <w:w w:val="110"/>
        </w:rPr>
        <w:t>the </w:t>
      </w:r>
      <w:r>
        <w:rPr>
          <w:color w:val="2C2A2C"/>
          <w:spacing w:val="6"/>
          <w:w w:val="110"/>
        </w:rPr>
        <w:t>anecdotal </w:t>
      </w:r>
      <w:r>
        <w:rPr>
          <w:color w:val="2C2A2C"/>
          <w:spacing w:val="9"/>
          <w:w w:val="110"/>
        </w:rPr>
        <w:t>evidence </w:t>
      </w:r>
      <w:r>
        <w:rPr>
          <w:color w:val="2C2A2C"/>
          <w:spacing w:val="12"/>
          <w:w w:val="110"/>
        </w:rPr>
        <w:t>of </w:t>
      </w:r>
      <w:r>
        <w:rPr>
          <w:color w:val="2C2A2C"/>
          <w:spacing w:val="7"/>
          <w:w w:val="110"/>
        </w:rPr>
        <w:t>increased interest in </w:t>
      </w:r>
      <w:r>
        <w:rPr>
          <w:color w:val="2C2A2C"/>
          <w:spacing w:val="2"/>
          <w:w w:val="110"/>
        </w:rPr>
        <w:t>the </w:t>
      </w:r>
      <w:r>
        <w:rPr>
          <w:color w:val="2C2A2C"/>
          <w:spacing w:val="10"/>
          <w:w w:val="110"/>
        </w:rPr>
        <w:t>housing </w:t>
      </w:r>
      <w:r>
        <w:rPr>
          <w:color w:val="2C2A2C"/>
          <w:spacing w:val="5"/>
          <w:w w:val="110"/>
        </w:rPr>
        <w:t>market </w:t>
      </w:r>
      <w:r>
        <w:rPr>
          <w:color w:val="2C2A2C"/>
          <w:spacing w:val="10"/>
          <w:w w:val="110"/>
        </w:rPr>
        <w:t>since </w:t>
      </w:r>
      <w:r>
        <w:rPr>
          <w:color w:val="2C2A2C"/>
          <w:spacing w:val="4"/>
          <w:w w:val="110"/>
        </w:rPr>
        <w:t>the </w:t>
      </w:r>
      <w:r>
        <w:rPr>
          <w:color w:val="2C2A2C"/>
          <w:spacing w:val="5"/>
          <w:w w:val="110"/>
        </w:rPr>
        <w:t>new year, </w:t>
      </w:r>
      <w:r>
        <w:rPr>
          <w:color w:val="2C2A2C"/>
          <w:spacing w:val="8"/>
          <w:w w:val="110"/>
        </w:rPr>
        <w:t>with </w:t>
      </w:r>
      <w:r>
        <w:rPr>
          <w:color w:val="2C2A2C"/>
          <w:w w:val="110"/>
        </w:rPr>
        <w:t>the </w:t>
      </w:r>
      <w:r>
        <w:rPr>
          <w:color w:val="2C2A2C"/>
          <w:spacing w:val="5"/>
          <w:w w:val="110"/>
        </w:rPr>
        <w:t>recovery </w:t>
      </w:r>
      <w:r>
        <w:rPr>
          <w:color w:val="2C2A2C"/>
          <w:spacing w:val="12"/>
          <w:w w:val="110"/>
        </w:rPr>
        <w:t>in lending </w:t>
      </w:r>
      <w:r>
        <w:rPr>
          <w:color w:val="2C2A2C"/>
          <w:w w:val="110"/>
        </w:rPr>
        <w:t>for </w:t>
      </w:r>
      <w:r>
        <w:rPr>
          <w:color w:val="2C2A2C"/>
          <w:spacing w:val="8"/>
          <w:w w:val="110"/>
        </w:rPr>
        <w:t>house purchase, </w:t>
      </w:r>
      <w:r>
        <w:rPr>
          <w:color w:val="2C2A2C"/>
          <w:w w:val="110"/>
        </w:rPr>
        <w:t>and </w:t>
      </w:r>
      <w:r>
        <w:rPr>
          <w:color w:val="2C2A2C"/>
          <w:spacing w:val="7"/>
          <w:w w:val="110"/>
        </w:rPr>
        <w:t>with the </w:t>
      </w:r>
      <w:r>
        <w:rPr>
          <w:color w:val="2C2A2C"/>
          <w:spacing w:val="6"/>
          <w:w w:val="110"/>
        </w:rPr>
        <w:t>recorded </w:t>
      </w:r>
      <w:r>
        <w:rPr>
          <w:color w:val="2C2A2C"/>
          <w:spacing w:val="7"/>
          <w:w w:val="110"/>
        </w:rPr>
        <w:t>rise </w:t>
      </w:r>
      <w:r>
        <w:rPr>
          <w:color w:val="2C2A2C"/>
          <w:spacing w:val="3"/>
          <w:w w:val="110"/>
        </w:rPr>
        <w:t>in </w:t>
      </w:r>
      <w:r>
        <w:rPr>
          <w:color w:val="2C2A2C"/>
          <w:spacing w:val="5"/>
          <w:w w:val="110"/>
        </w:rPr>
        <w:t>turnover, </w:t>
      </w:r>
      <w:r>
        <w:rPr>
          <w:color w:val="2C2A2C"/>
          <w:spacing w:val="4"/>
          <w:w w:val="110"/>
        </w:rPr>
        <w:t>as </w:t>
      </w:r>
      <w:r>
        <w:rPr>
          <w:color w:val="2C2A2C"/>
          <w:spacing w:val="7"/>
          <w:w w:val="110"/>
        </w:rPr>
        <w:t>particulars </w:t>
      </w:r>
      <w:r>
        <w:rPr>
          <w:color w:val="2C2A2C"/>
          <w:spacing w:val="8"/>
          <w:w w:val="110"/>
        </w:rPr>
        <w:t>delivered</w:t>
      </w:r>
      <w:r>
        <w:rPr>
          <w:color w:val="2C2A2C"/>
          <w:spacing w:val="22"/>
          <w:w w:val="110"/>
        </w:rPr>
        <w:t> </w:t>
      </w:r>
      <w:r>
        <w:rPr>
          <w:color w:val="2C2A2C"/>
          <w:spacing w:val="5"/>
          <w:w w:val="110"/>
        </w:rPr>
        <w:t>rose</w:t>
      </w:r>
    </w:p>
    <w:p>
      <w:pPr>
        <w:pStyle w:val="BodyText"/>
        <w:spacing w:line="199" w:lineRule="exact"/>
        <w:ind w:left="125"/>
      </w:pPr>
      <w:r>
        <w:rPr>
          <w:color w:val="2C2A2C"/>
          <w:w w:val="110"/>
        </w:rPr>
        <w:t>again in March (albeit from a very low base).</w:t>
      </w:r>
    </w:p>
    <w:p>
      <w:pPr>
        <w:spacing w:after="0" w:line="199" w:lineRule="exact"/>
        <w:sectPr>
          <w:type w:val="continuous"/>
          <w:pgSz w:w="11830" w:h="17090"/>
          <w:pgMar w:top="1480" w:bottom="280" w:left="260" w:right="1020"/>
          <w:cols w:num="3" w:equalWidth="0">
            <w:col w:w="2842" w:space="249"/>
            <w:col w:w="796" w:space="917"/>
            <w:col w:w="5746"/>
          </w:cols>
        </w:sectPr>
      </w:pPr>
    </w:p>
    <w:p>
      <w:pPr>
        <w:tabs>
          <w:tab w:pos="3484" w:val="left" w:leader="none"/>
        </w:tabs>
        <w:spacing w:before="99"/>
        <w:ind w:left="119" w:right="0" w:firstLine="0"/>
        <w:jc w:val="left"/>
        <w:rPr>
          <w:rFonts w:ascii="Aegean"/>
          <w:sz w:val="9"/>
        </w:rPr>
      </w:pPr>
      <w:r>
        <w:rPr/>
        <w:drawing>
          <wp:anchor distT="0" distB="0" distL="0" distR="0" allowOverlap="1" layoutInCell="1" locked="0" behindDoc="1" simplePos="0" relativeHeight="484342272">
            <wp:simplePos x="0" y="0"/>
            <wp:positionH relativeFrom="page">
              <wp:posOffset>0</wp:posOffset>
            </wp:positionH>
            <wp:positionV relativeFrom="page">
              <wp:posOffset>0</wp:posOffset>
            </wp:positionV>
            <wp:extent cx="7510272" cy="10850880"/>
            <wp:effectExtent l="0" t="0" r="0" b="0"/>
            <wp:wrapNone/>
            <wp:docPr id="7" name="image55.png"/>
            <wp:cNvGraphicFramePr>
              <a:graphicFrameLocks noChangeAspect="1"/>
            </wp:cNvGraphicFramePr>
            <a:graphic>
              <a:graphicData uri="http://schemas.openxmlformats.org/drawingml/2006/picture">
                <pic:pic>
                  <pic:nvPicPr>
                    <pic:cNvPr id="8" name="image55.png"/>
                    <pic:cNvPicPr/>
                  </pic:nvPicPr>
                  <pic:blipFill>
                    <a:blip r:embed="rId59" cstate="print"/>
                    <a:stretch>
                      <a:fillRect/>
                    </a:stretch>
                  </pic:blipFill>
                  <pic:spPr>
                    <a:xfrm>
                      <a:off x="0" y="0"/>
                      <a:ext cx="7510272" cy="10850880"/>
                    </a:xfrm>
                    <a:prstGeom prst="rect">
                      <a:avLst/>
                    </a:prstGeom>
                  </pic:spPr>
                </pic:pic>
              </a:graphicData>
            </a:graphic>
          </wp:anchor>
        </w:drawing>
      </w:r>
      <w:r>
        <w:rPr>
          <w:rFonts w:ascii="Alexander"/>
          <w:color w:val="747471"/>
          <w:w w:val="380"/>
          <w:position w:val="1"/>
          <w:sz w:val="9"/>
        </w:rPr>
        <w:t>-</w:t>
        <w:tab/>
      </w:r>
      <w:r>
        <w:rPr>
          <w:rFonts w:ascii="Akkadian"/>
          <w:color w:val="474B47"/>
          <w:w w:val="335"/>
          <w:position w:val="1"/>
          <w:sz w:val="5"/>
        </w:rPr>
        <w:t>_</w:t>
      </w:r>
      <w:r>
        <w:rPr>
          <w:rFonts w:ascii="Akkadian"/>
          <w:color w:val="474B47"/>
          <w:spacing w:val="16"/>
          <w:w w:val="335"/>
          <w:position w:val="1"/>
          <w:sz w:val="5"/>
        </w:rPr>
        <w:t> </w:t>
      </w:r>
      <w:r>
        <w:rPr>
          <w:rFonts w:ascii="Aegean"/>
          <w:color w:val="2F2E2F"/>
          <w:w w:val="135"/>
          <w:sz w:val="9"/>
        </w:rPr>
        <w:t>0</w:t>
      </w:r>
    </w:p>
    <w:p>
      <w:pPr>
        <w:tabs>
          <w:tab w:pos="1036" w:val="left" w:leader="none"/>
          <w:tab w:pos="1401" w:val="left" w:leader="none"/>
          <w:tab w:pos="1761" w:val="left" w:leader="none"/>
          <w:tab w:pos="2126" w:val="left" w:leader="none"/>
          <w:tab w:pos="2490" w:val="left" w:leader="none"/>
          <w:tab w:pos="2850" w:val="left" w:leader="none"/>
          <w:tab w:pos="3210" w:val="left" w:leader="none"/>
        </w:tabs>
        <w:spacing w:before="34"/>
        <w:ind w:left="301" w:right="0" w:firstLine="0"/>
        <w:jc w:val="left"/>
        <w:rPr>
          <w:rFonts w:ascii="Aegean"/>
          <w:sz w:val="9"/>
        </w:rPr>
      </w:pPr>
      <w:r>
        <w:rPr>
          <w:rFonts w:ascii="Aegean"/>
          <w:color w:val="494A48"/>
          <w:w w:val="110"/>
          <w:sz w:val="9"/>
        </w:rPr>
        <w:t>1976    </w:t>
      </w:r>
      <w:r>
        <w:rPr>
          <w:rFonts w:ascii="Aegean"/>
          <w:color w:val="494A48"/>
          <w:spacing w:val="12"/>
          <w:w w:val="110"/>
          <w:sz w:val="9"/>
        </w:rPr>
        <w:t> </w:t>
      </w:r>
      <w:r>
        <w:rPr>
          <w:rFonts w:ascii="Aegean"/>
          <w:color w:val="494A48"/>
          <w:w w:val="110"/>
          <w:sz w:val="9"/>
        </w:rPr>
        <w:t>78</w:t>
        <w:tab/>
        <w:t>80</w:t>
        <w:tab/>
        <w:t>82</w:t>
        <w:tab/>
        <w:t>84</w:t>
        <w:tab/>
        <w:t>86</w:t>
        <w:tab/>
        <w:t>88</w:t>
        <w:tab/>
      </w:r>
      <w:r>
        <w:rPr>
          <w:rFonts w:ascii="Aegean"/>
          <w:color w:val="494A48"/>
          <w:spacing w:val="-4"/>
          <w:w w:val="110"/>
          <w:sz w:val="9"/>
        </w:rPr>
        <w:t>90</w:t>
        <w:tab/>
      </w:r>
      <w:r>
        <w:rPr>
          <w:rFonts w:ascii="Aegean"/>
          <w:color w:val="494A48"/>
          <w:w w:val="110"/>
          <w:sz w:val="9"/>
        </w:rPr>
        <w:t>92</w:t>
      </w:r>
    </w:p>
    <w:p>
      <w:pPr>
        <w:pStyle w:val="BodyText"/>
        <w:spacing w:before="3"/>
        <w:rPr>
          <w:rFonts w:ascii="Aegean"/>
          <w:sz w:val="15"/>
        </w:rPr>
      </w:pPr>
    </w:p>
    <w:p>
      <w:pPr>
        <w:pStyle w:val="ListParagraph"/>
        <w:numPr>
          <w:ilvl w:val="0"/>
          <w:numId w:val="15"/>
        </w:numPr>
        <w:tabs>
          <w:tab w:pos="331" w:val="left" w:leader="none"/>
        </w:tabs>
        <w:spacing w:line="182" w:lineRule="auto" w:before="0" w:after="0"/>
        <w:ind w:left="330" w:right="38" w:hanging="219"/>
        <w:jc w:val="left"/>
        <w:rPr>
          <w:rFonts w:ascii="Noto Sans"/>
          <w:color w:val="8E8E8A"/>
          <w:sz w:val="9"/>
        </w:rPr>
      </w:pPr>
      <w:r>
        <w:rPr>
          <w:rFonts w:ascii="WenQuanYi Micro Hei"/>
          <w:color w:val="4B4D4B"/>
          <w:w w:val="105"/>
          <w:sz w:val="10"/>
        </w:rPr>
        <w:t>Borrowing from banks and </w:t>
      </w:r>
      <w:r>
        <w:rPr>
          <w:rFonts w:ascii="WenQuanYi Micro Hei"/>
          <w:color w:val="4B4D4B"/>
          <w:spacing w:val="3"/>
          <w:w w:val="105"/>
          <w:sz w:val="10"/>
        </w:rPr>
        <w:t>building </w:t>
      </w:r>
      <w:r>
        <w:rPr>
          <w:rFonts w:ascii="WenQuanYi Micro Hei"/>
          <w:color w:val="4B4D4B"/>
          <w:w w:val="105"/>
          <w:sz w:val="10"/>
        </w:rPr>
        <w:t>societies as a </w:t>
      </w:r>
      <w:r>
        <w:rPr>
          <w:rFonts w:ascii="Noto Sans"/>
          <w:color w:val="4B4D4B"/>
          <w:w w:val="105"/>
          <w:sz w:val="9"/>
        </w:rPr>
        <w:t>proportion o</w:t>
      </w:r>
      <w:r>
        <w:rPr>
          <w:rFonts w:ascii="WenQuanYi Micro Hei"/>
          <w:color w:val="4B4D4B"/>
          <w:w w:val="105"/>
          <w:sz w:val="10"/>
        </w:rPr>
        <w:t>f personal sector financial and physical</w:t>
      </w:r>
      <w:r>
        <w:rPr>
          <w:rFonts w:ascii="WenQuanYi Micro Hei"/>
          <w:color w:val="4B4D4B"/>
          <w:spacing w:val="-5"/>
          <w:w w:val="105"/>
          <w:sz w:val="10"/>
        </w:rPr>
        <w:t> </w:t>
      </w:r>
      <w:r>
        <w:rPr>
          <w:rFonts w:ascii="WenQuanYi Micro Hei"/>
          <w:color w:val="4B4D4B"/>
          <w:w w:val="105"/>
          <w:sz w:val="10"/>
        </w:rPr>
        <w:t>assets.</w:t>
      </w:r>
    </w:p>
    <w:p>
      <w:pPr>
        <w:pStyle w:val="ListParagraph"/>
        <w:numPr>
          <w:ilvl w:val="0"/>
          <w:numId w:val="15"/>
        </w:numPr>
        <w:tabs>
          <w:tab w:pos="326" w:val="left" w:leader="none"/>
        </w:tabs>
        <w:spacing w:line="135" w:lineRule="exact" w:before="0" w:after="0"/>
        <w:ind w:left="325" w:right="0" w:hanging="212"/>
        <w:jc w:val="left"/>
        <w:rPr>
          <w:rFonts w:ascii="Aegean"/>
          <w:color w:val="878587"/>
          <w:sz w:val="14"/>
        </w:rPr>
      </w:pPr>
      <w:r>
        <w:rPr>
          <w:rFonts w:ascii="WenQuanYi Micro Hei"/>
          <w:color w:val="6A6B69"/>
          <w:w w:val="105"/>
          <w:sz w:val="10"/>
        </w:rPr>
        <w:t>Gross </w:t>
      </w:r>
      <w:r>
        <w:rPr>
          <w:rFonts w:ascii="WenQuanYi Micro Hei"/>
          <w:color w:val="4E504F"/>
          <w:w w:val="105"/>
          <w:sz w:val="10"/>
        </w:rPr>
        <w:t>personal sector interest payments </w:t>
      </w:r>
      <w:r>
        <w:rPr>
          <w:rFonts w:ascii="WenQuanYi Micro Hei"/>
          <w:color w:val="4E504F"/>
          <w:spacing w:val="2"/>
          <w:w w:val="105"/>
          <w:sz w:val="10"/>
        </w:rPr>
        <w:t>as </w:t>
      </w:r>
      <w:r>
        <w:rPr>
          <w:rFonts w:ascii="WenQuanYi Micro Hei"/>
          <w:color w:val="4E504F"/>
          <w:w w:val="105"/>
          <w:sz w:val="10"/>
        </w:rPr>
        <w:t>a proportion of disposable</w:t>
      </w:r>
      <w:r>
        <w:rPr>
          <w:rFonts w:ascii="WenQuanYi Micro Hei"/>
          <w:color w:val="4E504F"/>
          <w:spacing w:val="-15"/>
          <w:w w:val="105"/>
          <w:sz w:val="10"/>
        </w:rPr>
        <w:t> </w:t>
      </w:r>
      <w:r>
        <w:rPr>
          <w:rFonts w:ascii="WenQuanYi Micro Hei"/>
          <w:color w:val="4E504F"/>
          <w:spacing w:val="3"/>
          <w:w w:val="105"/>
          <w:sz w:val="10"/>
        </w:rPr>
        <w:t>income.</w:t>
      </w:r>
    </w:p>
    <w:p>
      <w:pPr>
        <w:pStyle w:val="BodyText"/>
        <w:spacing w:before="7"/>
        <w:rPr>
          <w:rFonts w:ascii="WenQuanYi Micro Hei"/>
        </w:rPr>
      </w:pPr>
      <w:r>
        <w:rPr/>
        <w:br w:type="column"/>
      </w:r>
      <w:r>
        <w:rPr>
          <w:rFonts w:ascii="WenQuanYi Micro Hei"/>
        </w:rPr>
      </w:r>
    </w:p>
    <w:p>
      <w:pPr>
        <w:pStyle w:val="BodyText"/>
        <w:spacing w:line="300" w:lineRule="auto" w:before="1"/>
        <w:ind w:left="152" w:right="273" w:firstLine="6"/>
      </w:pPr>
      <w:r>
        <w:rPr>
          <w:color w:val="2A2829"/>
          <w:w w:val="110"/>
        </w:rPr>
        <w:t>The </w:t>
      </w:r>
      <w:r>
        <w:rPr>
          <w:color w:val="2A2829"/>
          <w:spacing w:val="5"/>
          <w:w w:val="110"/>
        </w:rPr>
        <w:t>recent </w:t>
      </w:r>
      <w:r>
        <w:rPr>
          <w:color w:val="2A2829"/>
          <w:spacing w:val="10"/>
          <w:w w:val="110"/>
        </w:rPr>
        <w:t>Budget </w:t>
      </w:r>
      <w:r>
        <w:rPr>
          <w:color w:val="2A2829"/>
          <w:spacing w:val="6"/>
          <w:w w:val="110"/>
        </w:rPr>
        <w:t>measure </w:t>
      </w:r>
      <w:r>
        <w:rPr>
          <w:color w:val="2A2829"/>
          <w:w w:val="110"/>
        </w:rPr>
        <w:t>to </w:t>
      </w:r>
      <w:r>
        <w:rPr>
          <w:color w:val="2A2829"/>
          <w:spacing w:val="10"/>
          <w:w w:val="110"/>
        </w:rPr>
        <w:t>double </w:t>
      </w:r>
      <w:r>
        <w:rPr>
          <w:color w:val="2A2829"/>
          <w:spacing w:val="2"/>
          <w:w w:val="110"/>
        </w:rPr>
        <w:t>the </w:t>
      </w:r>
      <w:r>
        <w:rPr>
          <w:color w:val="2A2829"/>
          <w:spacing w:val="5"/>
          <w:w w:val="110"/>
        </w:rPr>
        <w:t>stamp </w:t>
      </w:r>
      <w:r>
        <w:rPr>
          <w:color w:val="2A2829"/>
          <w:spacing w:val="8"/>
          <w:w w:val="110"/>
        </w:rPr>
        <w:t>duty threshold </w:t>
      </w:r>
      <w:r>
        <w:rPr>
          <w:color w:val="2A2829"/>
          <w:spacing w:val="4"/>
          <w:w w:val="110"/>
        </w:rPr>
        <w:t>on </w:t>
      </w:r>
      <w:r>
        <w:rPr>
          <w:color w:val="2A2829"/>
          <w:spacing w:val="3"/>
          <w:w w:val="110"/>
        </w:rPr>
        <w:t>property </w:t>
      </w:r>
      <w:r>
        <w:rPr>
          <w:color w:val="2A2829"/>
          <w:spacing w:val="8"/>
          <w:w w:val="110"/>
        </w:rPr>
        <w:t>purchases </w:t>
      </w:r>
      <w:r>
        <w:rPr>
          <w:color w:val="2A2829"/>
          <w:w w:val="110"/>
        </w:rPr>
        <w:t>from</w:t>
      </w:r>
      <w:r>
        <w:rPr>
          <w:color w:val="2A2829"/>
          <w:spacing w:val="25"/>
          <w:w w:val="110"/>
        </w:rPr>
        <w:t> </w:t>
      </w:r>
      <w:r>
        <w:rPr>
          <w:color w:val="2A2829"/>
          <w:spacing w:val="7"/>
          <w:w w:val="110"/>
        </w:rPr>
        <w:t>£30,000 </w:t>
      </w:r>
      <w:r>
        <w:rPr>
          <w:color w:val="2A2829"/>
          <w:spacing w:val="8"/>
          <w:w w:val="110"/>
        </w:rPr>
        <w:t>to</w:t>
      </w:r>
    </w:p>
    <w:p>
      <w:pPr>
        <w:pStyle w:val="BodyText"/>
        <w:spacing w:line="292" w:lineRule="auto"/>
        <w:ind w:left="147" w:right="273" w:hanging="8"/>
      </w:pPr>
      <w:r>
        <w:rPr>
          <w:color w:val="2A2829"/>
          <w:spacing w:val="6"/>
          <w:w w:val="110"/>
        </w:rPr>
        <w:t>£60,000 </w:t>
      </w:r>
      <w:r>
        <w:rPr>
          <w:color w:val="2A2829"/>
          <w:spacing w:val="8"/>
          <w:w w:val="110"/>
        </w:rPr>
        <w:t>is </w:t>
      </w:r>
      <w:r>
        <w:rPr>
          <w:color w:val="2A2829"/>
          <w:spacing w:val="12"/>
          <w:w w:val="110"/>
        </w:rPr>
        <w:t>likely </w:t>
      </w:r>
      <w:r>
        <w:rPr>
          <w:color w:val="2A2829"/>
          <w:w w:val="110"/>
        </w:rPr>
        <w:t>to </w:t>
      </w:r>
      <w:r>
        <w:rPr>
          <w:color w:val="2A2829"/>
          <w:spacing w:val="10"/>
          <w:w w:val="110"/>
        </w:rPr>
        <w:t>assist </w:t>
      </w:r>
      <w:r>
        <w:rPr>
          <w:color w:val="2A2829"/>
          <w:spacing w:val="6"/>
          <w:w w:val="110"/>
        </w:rPr>
        <w:t>the </w:t>
      </w:r>
      <w:r>
        <w:rPr>
          <w:color w:val="2A2829"/>
          <w:spacing w:val="10"/>
          <w:w w:val="110"/>
        </w:rPr>
        <w:t>pick-up </w:t>
      </w:r>
      <w:r>
        <w:rPr>
          <w:color w:val="2A2829"/>
          <w:spacing w:val="7"/>
          <w:w w:val="110"/>
        </w:rPr>
        <w:t>in activity, </w:t>
      </w:r>
      <w:r>
        <w:rPr>
          <w:color w:val="2A2829"/>
          <w:spacing w:val="11"/>
          <w:w w:val="110"/>
        </w:rPr>
        <w:t>especially </w:t>
      </w:r>
      <w:r>
        <w:rPr>
          <w:color w:val="2A2829"/>
          <w:spacing w:val="8"/>
          <w:w w:val="110"/>
        </w:rPr>
        <w:t>among </w:t>
      </w:r>
      <w:r>
        <w:rPr>
          <w:color w:val="2A2829"/>
          <w:spacing w:val="7"/>
          <w:w w:val="110"/>
        </w:rPr>
        <w:t>first-time </w:t>
      </w:r>
      <w:r>
        <w:rPr>
          <w:color w:val="2A2829"/>
          <w:spacing w:val="8"/>
          <w:w w:val="110"/>
        </w:rPr>
        <w:t>buyers. </w:t>
      </w:r>
      <w:r>
        <w:rPr>
          <w:color w:val="2A2829"/>
          <w:w w:val="110"/>
        </w:rPr>
        <w:t>The </w:t>
      </w:r>
      <w:r>
        <w:rPr>
          <w:color w:val="2A2829"/>
          <w:spacing w:val="12"/>
          <w:w w:val="110"/>
        </w:rPr>
        <w:t>Council </w:t>
      </w:r>
      <w:r>
        <w:rPr>
          <w:color w:val="2A2829"/>
          <w:spacing w:val="4"/>
          <w:w w:val="110"/>
        </w:rPr>
        <w:t>of Mortgage </w:t>
      </w:r>
      <w:r>
        <w:rPr>
          <w:color w:val="2A2829"/>
          <w:spacing w:val="3"/>
          <w:w w:val="110"/>
        </w:rPr>
        <w:t>Lenders </w:t>
      </w:r>
      <w:r>
        <w:rPr>
          <w:color w:val="2A2829"/>
          <w:spacing w:val="8"/>
          <w:w w:val="110"/>
        </w:rPr>
        <w:t>estimate </w:t>
      </w:r>
      <w:r>
        <w:rPr>
          <w:color w:val="2A2829"/>
          <w:spacing w:val="3"/>
          <w:w w:val="110"/>
        </w:rPr>
        <w:t>that </w:t>
      </w:r>
      <w:r>
        <w:rPr>
          <w:color w:val="2A2829"/>
          <w:spacing w:val="9"/>
          <w:w w:val="110"/>
        </w:rPr>
        <w:t>only </w:t>
      </w:r>
      <w:r>
        <w:rPr>
          <w:color w:val="2A2829"/>
          <w:spacing w:val="10"/>
          <w:w w:val="110"/>
        </w:rPr>
        <w:t>23% </w:t>
      </w:r>
      <w:r>
        <w:rPr>
          <w:color w:val="2A2829"/>
          <w:spacing w:val="4"/>
          <w:w w:val="110"/>
        </w:rPr>
        <w:t>of </w:t>
      </w:r>
      <w:r>
        <w:rPr>
          <w:color w:val="2A2829"/>
          <w:spacing w:val="7"/>
          <w:w w:val="110"/>
        </w:rPr>
        <w:t>first-time </w:t>
      </w:r>
      <w:r>
        <w:rPr>
          <w:color w:val="2A2829"/>
          <w:spacing w:val="6"/>
          <w:w w:val="110"/>
        </w:rPr>
        <w:t>buyers made </w:t>
      </w:r>
      <w:r>
        <w:rPr>
          <w:color w:val="2A2829"/>
          <w:spacing w:val="3"/>
          <w:w w:val="110"/>
        </w:rPr>
        <w:t>property </w:t>
      </w:r>
      <w:r>
        <w:rPr>
          <w:color w:val="2A2829"/>
          <w:spacing w:val="8"/>
          <w:w w:val="110"/>
        </w:rPr>
        <w:t>purchases </w:t>
      </w:r>
      <w:r>
        <w:rPr>
          <w:color w:val="2A2829"/>
          <w:spacing w:val="4"/>
          <w:w w:val="110"/>
        </w:rPr>
        <w:t>of </w:t>
      </w:r>
      <w:r>
        <w:rPr>
          <w:color w:val="2A2829"/>
          <w:spacing w:val="6"/>
          <w:w w:val="110"/>
        </w:rPr>
        <w:t>less </w:t>
      </w:r>
      <w:r>
        <w:rPr>
          <w:color w:val="2A2829"/>
          <w:spacing w:val="5"/>
          <w:w w:val="110"/>
        </w:rPr>
        <w:t>than £30,000  </w:t>
      </w:r>
      <w:r>
        <w:rPr>
          <w:color w:val="2A2829"/>
          <w:spacing w:val="14"/>
          <w:w w:val="110"/>
        </w:rPr>
        <w:t>in </w:t>
      </w:r>
      <w:r>
        <w:rPr>
          <w:color w:val="2A2829"/>
          <w:w w:val="90"/>
        </w:rPr>
        <w:t>1 </w:t>
      </w:r>
      <w:r>
        <w:rPr>
          <w:color w:val="2A2829"/>
          <w:spacing w:val="8"/>
          <w:w w:val="110"/>
        </w:rPr>
        <w:t>992, but </w:t>
      </w:r>
      <w:r>
        <w:rPr>
          <w:color w:val="2A2829"/>
          <w:spacing w:val="10"/>
          <w:w w:val="110"/>
        </w:rPr>
        <w:t>82% </w:t>
      </w:r>
      <w:r>
        <w:rPr>
          <w:color w:val="2A2829"/>
          <w:spacing w:val="8"/>
          <w:w w:val="110"/>
        </w:rPr>
        <w:t>purchased </w:t>
      </w:r>
      <w:r>
        <w:rPr>
          <w:color w:val="2A2829"/>
          <w:spacing w:val="6"/>
          <w:w w:val="110"/>
        </w:rPr>
        <w:t>properties </w:t>
      </w:r>
      <w:r>
        <w:rPr>
          <w:color w:val="2A2829"/>
          <w:w w:val="110"/>
        </w:rPr>
        <w:t>for </w:t>
      </w:r>
      <w:r>
        <w:rPr>
          <w:color w:val="2A2829"/>
          <w:spacing w:val="9"/>
          <w:w w:val="110"/>
        </w:rPr>
        <w:t>less</w:t>
      </w:r>
      <w:r>
        <w:rPr>
          <w:color w:val="2A2829"/>
          <w:spacing w:val="32"/>
          <w:w w:val="110"/>
        </w:rPr>
        <w:t> </w:t>
      </w:r>
      <w:r>
        <w:rPr>
          <w:color w:val="2A2829"/>
          <w:spacing w:val="7"/>
          <w:w w:val="110"/>
        </w:rPr>
        <w:t>than</w:t>
      </w:r>
    </w:p>
    <w:p>
      <w:pPr>
        <w:pStyle w:val="BodyText"/>
        <w:ind w:left="141"/>
      </w:pPr>
      <w:r>
        <w:rPr>
          <w:color w:val="2A2829"/>
          <w:w w:val="110"/>
        </w:rPr>
        <w:t>£60,000.</w:t>
      </w:r>
    </w:p>
    <w:p>
      <w:pPr>
        <w:pStyle w:val="BodyText"/>
        <w:spacing w:before="8"/>
        <w:rPr>
          <w:sz w:val="26"/>
        </w:rPr>
      </w:pPr>
    </w:p>
    <w:p>
      <w:pPr>
        <w:pStyle w:val="BodyText"/>
        <w:spacing w:line="292" w:lineRule="auto"/>
        <w:ind w:left="111" w:right="273" w:firstLine="26"/>
      </w:pPr>
      <w:r>
        <w:rPr>
          <w:color w:val="2A282A"/>
          <w:spacing w:val="4"/>
          <w:w w:val="105"/>
        </w:rPr>
        <w:t>The </w:t>
      </w:r>
      <w:r>
        <w:rPr>
          <w:color w:val="2A282A"/>
          <w:spacing w:val="7"/>
          <w:w w:val="105"/>
        </w:rPr>
        <w:t>rise </w:t>
      </w:r>
      <w:r>
        <w:rPr>
          <w:color w:val="2A282A"/>
          <w:spacing w:val="3"/>
          <w:w w:val="105"/>
        </w:rPr>
        <w:t>in </w:t>
      </w:r>
      <w:r>
        <w:rPr>
          <w:color w:val="2A282A"/>
          <w:spacing w:val="5"/>
          <w:w w:val="105"/>
        </w:rPr>
        <w:t>house </w:t>
      </w:r>
      <w:r>
        <w:rPr>
          <w:color w:val="2A282A"/>
          <w:spacing w:val="7"/>
          <w:w w:val="105"/>
        </w:rPr>
        <w:t>prices </w:t>
      </w:r>
      <w:r>
        <w:rPr>
          <w:color w:val="2A282A"/>
          <w:spacing w:val="15"/>
          <w:w w:val="105"/>
        </w:rPr>
        <w:t>will </w:t>
      </w:r>
      <w:r>
        <w:rPr>
          <w:color w:val="2A282A"/>
          <w:spacing w:val="6"/>
          <w:w w:val="105"/>
        </w:rPr>
        <w:t>have </w:t>
      </w:r>
      <w:r>
        <w:rPr>
          <w:color w:val="2A282A"/>
          <w:spacing w:val="7"/>
          <w:w w:val="105"/>
        </w:rPr>
        <w:t>particular </w:t>
      </w:r>
      <w:r>
        <w:rPr>
          <w:color w:val="2A282A"/>
          <w:spacing w:val="10"/>
          <w:w w:val="105"/>
        </w:rPr>
        <w:t>significance </w:t>
      </w:r>
      <w:r>
        <w:rPr>
          <w:color w:val="2A282A"/>
          <w:w w:val="105"/>
        </w:rPr>
        <w:t>for </w:t>
      </w:r>
      <w:r>
        <w:rPr>
          <w:color w:val="2A282A"/>
          <w:spacing w:val="7"/>
          <w:w w:val="105"/>
        </w:rPr>
        <w:t>those </w:t>
      </w:r>
      <w:r>
        <w:rPr>
          <w:color w:val="2A282A"/>
          <w:spacing w:val="9"/>
          <w:w w:val="105"/>
        </w:rPr>
        <w:t>households  </w:t>
      </w:r>
      <w:r>
        <w:rPr>
          <w:color w:val="2A282A"/>
          <w:spacing w:val="7"/>
          <w:w w:val="105"/>
        </w:rPr>
        <w:t>whose  </w:t>
      </w:r>
      <w:r>
        <w:rPr>
          <w:color w:val="2A282A"/>
          <w:spacing w:val="4"/>
          <w:w w:val="105"/>
        </w:rPr>
        <w:t>mortgage  </w:t>
      </w:r>
      <w:r>
        <w:rPr>
          <w:color w:val="2A282A"/>
          <w:spacing w:val="8"/>
          <w:w w:val="105"/>
        </w:rPr>
        <w:t>debts </w:t>
      </w:r>
      <w:r>
        <w:rPr>
          <w:color w:val="2A282A"/>
          <w:spacing w:val="7"/>
          <w:w w:val="105"/>
        </w:rPr>
        <w:t>are </w:t>
      </w:r>
      <w:r>
        <w:rPr>
          <w:color w:val="2A282A"/>
          <w:spacing w:val="4"/>
          <w:w w:val="105"/>
        </w:rPr>
        <w:t>greater </w:t>
      </w:r>
      <w:r>
        <w:rPr>
          <w:color w:val="2A282A"/>
          <w:spacing w:val="5"/>
          <w:w w:val="105"/>
        </w:rPr>
        <w:t>than </w:t>
      </w:r>
      <w:r>
        <w:rPr>
          <w:color w:val="2A282A"/>
          <w:spacing w:val="2"/>
          <w:w w:val="105"/>
        </w:rPr>
        <w:t>the </w:t>
      </w:r>
      <w:r>
        <w:rPr>
          <w:color w:val="2A282A"/>
          <w:spacing w:val="10"/>
          <w:w w:val="105"/>
        </w:rPr>
        <w:t>value </w:t>
      </w:r>
      <w:r>
        <w:rPr>
          <w:color w:val="2A282A"/>
          <w:w w:val="105"/>
        </w:rPr>
        <w:t>of </w:t>
      </w:r>
      <w:r>
        <w:rPr>
          <w:color w:val="2A282A"/>
          <w:spacing w:val="4"/>
          <w:w w:val="105"/>
        </w:rPr>
        <w:t>the </w:t>
      </w:r>
      <w:r>
        <w:rPr>
          <w:color w:val="2A282A"/>
          <w:spacing w:val="3"/>
          <w:w w:val="105"/>
        </w:rPr>
        <w:t>home </w:t>
      </w:r>
      <w:r>
        <w:rPr>
          <w:color w:val="2A282A"/>
          <w:w w:val="105"/>
        </w:rPr>
        <w:t>on </w:t>
      </w:r>
      <w:r>
        <w:rPr>
          <w:color w:val="2A282A"/>
          <w:spacing w:val="8"/>
          <w:w w:val="105"/>
        </w:rPr>
        <w:t>which </w:t>
      </w:r>
      <w:r>
        <w:rPr>
          <w:color w:val="2A282A"/>
          <w:spacing w:val="4"/>
          <w:w w:val="105"/>
        </w:rPr>
        <w:t>they </w:t>
      </w:r>
      <w:r>
        <w:rPr>
          <w:color w:val="2A282A"/>
          <w:spacing w:val="2"/>
          <w:w w:val="105"/>
        </w:rPr>
        <w:t>are  </w:t>
      </w:r>
      <w:r>
        <w:rPr>
          <w:color w:val="2A282A"/>
          <w:spacing w:val="7"/>
          <w:w w:val="105"/>
        </w:rPr>
        <w:t>secured.  </w:t>
      </w:r>
      <w:r>
        <w:rPr>
          <w:color w:val="2A282A"/>
          <w:w w:val="105"/>
        </w:rPr>
        <w:t>A </w:t>
      </w:r>
      <w:r>
        <w:rPr>
          <w:color w:val="2A282A"/>
          <w:spacing w:val="6"/>
          <w:w w:val="105"/>
        </w:rPr>
        <w:t>note </w:t>
      </w:r>
      <w:r>
        <w:rPr>
          <w:color w:val="2A282A"/>
          <w:spacing w:val="4"/>
          <w:w w:val="105"/>
        </w:rPr>
        <w:t>on </w:t>
      </w:r>
      <w:r>
        <w:rPr>
          <w:color w:val="2A282A"/>
          <w:spacing w:val="7"/>
          <w:w w:val="105"/>
        </w:rPr>
        <w:t>negative </w:t>
      </w:r>
      <w:r>
        <w:rPr>
          <w:color w:val="2A282A"/>
          <w:spacing w:val="8"/>
          <w:w w:val="105"/>
        </w:rPr>
        <w:t>equity  </w:t>
      </w:r>
      <w:r>
        <w:rPr>
          <w:color w:val="2A282A"/>
          <w:w w:val="105"/>
        </w:rPr>
        <w:t>was  </w:t>
      </w:r>
      <w:r>
        <w:rPr>
          <w:color w:val="2A282A"/>
          <w:spacing w:val="11"/>
          <w:w w:val="105"/>
        </w:rPr>
        <w:t>published  </w:t>
      </w:r>
      <w:r>
        <w:rPr>
          <w:color w:val="2A282A"/>
          <w:w w:val="105"/>
        </w:rPr>
        <w:t>in  the  </w:t>
      </w:r>
      <w:r>
        <w:rPr>
          <w:color w:val="2A282A"/>
          <w:spacing w:val="11"/>
          <w:w w:val="105"/>
        </w:rPr>
        <w:t>August </w:t>
      </w:r>
      <w:r>
        <w:rPr>
          <w:i/>
          <w:color w:val="2A282A"/>
          <w:spacing w:val="3"/>
          <w:w w:val="105"/>
        </w:rPr>
        <w:t>Bank </w:t>
      </w:r>
      <w:r>
        <w:rPr>
          <w:i/>
          <w:color w:val="2A282A"/>
          <w:w w:val="105"/>
        </w:rPr>
        <w:t>of  England  Quarterly  </w:t>
      </w:r>
      <w:r>
        <w:rPr>
          <w:i/>
          <w:color w:val="2A282A"/>
          <w:spacing w:val="6"/>
          <w:w w:val="105"/>
        </w:rPr>
        <w:t>Bulletin.</w:t>
      </w:r>
      <w:r>
        <w:rPr>
          <w:i/>
          <w:color w:val="2A282A"/>
          <w:spacing w:val="64"/>
          <w:w w:val="105"/>
        </w:rPr>
        <w:t> </w:t>
      </w:r>
      <w:r>
        <w:rPr>
          <w:color w:val="2A282A"/>
          <w:spacing w:val="8"/>
          <w:w w:val="105"/>
        </w:rPr>
        <w:t>Bank  estimates  </w:t>
      </w:r>
      <w:r>
        <w:rPr>
          <w:color w:val="2A282A"/>
          <w:spacing w:val="11"/>
          <w:w w:val="105"/>
        </w:rPr>
        <w:t>of </w:t>
      </w:r>
      <w:r>
        <w:rPr>
          <w:color w:val="2A282A"/>
          <w:spacing w:val="7"/>
          <w:w w:val="105"/>
        </w:rPr>
        <w:t>the </w:t>
      </w:r>
      <w:r>
        <w:rPr>
          <w:color w:val="2A282A"/>
          <w:spacing w:val="8"/>
          <w:w w:val="105"/>
        </w:rPr>
        <w:t>scale </w:t>
      </w:r>
      <w:r>
        <w:rPr>
          <w:color w:val="2A282A"/>
          <w:w w:val="105"/>
        </w:rPr>
        <w:t>of </w:t>
      </w:r>
      <w:r>
        <w:rPr>
          <w:color w:val="2A282A"/>
          <w:spacing w:val="7"/>
          <w:w w:val="105"/>
        </w:rPr>
        <w:t>negative </w:t>
      </w:r>
      <w:r>
        <w:rPr>
          <w:color w:val="2A282A"/>
          <w:spacing w:val="8"/>
          <w:w w:val="105"/>
        </w:rPr>
        <w:t>equity </w:t>
      </w:r>
      <w:r>
        <w:rPr>
          <w:color w:val="2A282A"/>
          <w:spacing w:val="6"/>
          <w:w w:val="105"/>
        </w:rPr>
        <w:t>have </w:t>
      </w:r>
      <w:r>
        <w:rPr>
          <w:color w:val="2A282A"/>
          <w:spacing w:val="8"/>
          <w:w w:val="105"/>
        </w:rPr>
        <w:t>risen reflecting </w:t>
      </w:r>
      <w:r>
        <w:rPr>
          <w:color w:val="2A282A"/>
          <w:spacing w:val="3"/>
          <w:w w:val="105"/>
        </w:rPr>
        <w:t>further </w:t>
      </w:r>
      <w:r>
        <w:rPr>
          <w:color w:val="2A282A"/>
          <w:spacing w:val="8"/>
          <w:w w:val="105"/>
        </w:rPr>
        <w:t>falls </w:t>
      </w:r>
      <w:r>
        <w:rPr>
          <w:color w:val="2A282A"/>
          <w:w w:val="105"/>
        </w:rPr>
        <w:t>in </w:t>
      </w:r>
      <w:r>
        <w:rPr>
          <w:color w:val="2A282A"/>
          <w:spacing w:val="4"/>
          <w:w w:val="105"/>
        </w:rPr>
        <w:t>the </w:t>
      </w:r>
      <w:r>
        <w:rPr>
          <w:color w:val="2A282A"/>
          <w:spacing w:val="6"/>
          <w:w w:val="105"/>
        </w:rPr>
        <w:t>Halifax </w:t>
      </w:r>
      <w:r>
        <w:rPr>
          <w:color w:val="2A282A"/>
          <w:spacing w:val="8"/>
          <w:w w:val="105"/>
        </w:rPr>
        <w:t>house </w:t>
      </w:r>
      <w:r>
        <w:rPr>
          <w:color w:val="2A282A"/>
          <w:spacing w:val="7"/>
          <w:w w:val="105"/>
        </w:rPr>
        <w:t>price </w:t>
      </w:r>
      <w:r>
        <w:rPr>
          <w:color w:val="2A282A"/>
          <w:spacing w:val="8"/>
          <w:w w:val="105"/>
        </w:rPr>
        <w:t>index </w:t>
      </w:r>
      <w:r>
        <w:rPr>
          <w:color w:val="2A282A"/>
          <w:spacing w:val="5"/>
          <w:w w:val="105"/>
        </w:rPr>
        <w:t>(unadj </w:t>
      </w:r>
      <w:r>
        <w:rPr>
          <w:color w:val="2A282A"/>
          <w:spacing w:val="9"/>
          <w:w w:val="105"/>
        </w:rPr>
        <w:t>usted). </w:t>
      </w:r>
      <w:r>
        <w:rPr>
          <w:color w:val="2A282A"/>
          <w:spacing w:val="3"/>
          <w:w w:val="105"/>
        </w:rPr>
        <w:t>The </w:t>
      </w:r>
      <w:r>
        <w:rPr>
          <w:color w:val="2A282A"/>
          <w:spacing w:val="9"/>
          <w:w w:val="105"/>
        </w:rPr>
        <w:t>number </w:t>
      </w:r>
      <w:r>
        <w:rPr>
          <w:color w:val="2A282A"/>
          <w:spacing w:val="4"/>
          <w:w w:val="105"/>
        </w:rPr>
        <w:t>of </w:t>
      </w:r>
      <w:r>
        <w:rPr>
          <w:color w:val="2A282A"/>
          <w:spacing w:val="9"/>
          <w:w w:val="105"/>
        </w:rPr>
        <w:t>households </w:t>
      </w:r>
      <w:r>
        <w:rPr>
          <w:color w:val="2A282A"/>
          <w:spacing w:val="8"/>
          <w:w w:val="105"/>
        </w:rPr>
        <w:t>with </w:t>
      </w:r>
      <w:r>
        <w:rPr>
          <w:color w:val="2A282A"/>
          <w:spacing w:val="7"/>
          <w:w w:val="105"/>
        </w:rPr>
        <w:t>negative </w:t>
      </w:r>
      <w:r>
        <w:rPr>
          <w:color w:val="2A282A"/>
          <w:spacing w:val="8"/>
          <w:w w:val="105"/>
        </w:rPr>
        <w:t>equity </w:t>
      </w:r>
      <w:r>
        <w:rPr>
          <w:color w:val="2A282A"/>
          <w:w w:val="105"/>
        </w:rPr>
        <w:t>is </w:t>
      </w:r>
      <w:r>
        <w:rPr>
          <w:color w:val="2A282A"/>
          <w:spacing w:val="6"/>
          <w:w w:val="105"/>
        </w:rPr>
        <w:t>thought </w:t>
      </w:r>
      <w:r>
        <w:rPr>
          <w:color w:val="2A282A"/>
          <w:w w:val="105"/>
        </w:rPr>
        <w:t>to </w:t>
      </w:r>
      <w:r>
        <w:rPr>
          <w:color w:val="2A282A"/>
          <w:spacing w:val="6"/>
          <w:w w:val="105"/>
        </w:rPr>
        <w:t>have </w:t>
      </w:r>
      <w:r>
        <w:rPr>
          <w:color w:val="2A282A"/>
          <w:spacing w:val="8"/>
          <w:w w:val="105"/>
        </w:rPr>
        <w:t>risen </w:t>
      </w:r>
      <w:r>
        <w:rPr>
          <w:color w:val="2A282A"/>
          <w:w w:val="105"/>
        </w:rPr>
        <w:t>to </w:t>
      </w:r>
      <w:r>
        <w:rPr>
          <w:color w:val="2A282A"/>
          <w:w w:val="85"/>
        </w:rPr>
        <w:t>1 . </w:t>
      </w:r>
      <w:r>
        <w:rPr>
          <w:color w:val="2A282A"/>
          <w:w w:val="105"/>
        </w:rPr>
        <w:t>8 </w:t>
      </w:r>
      <w:r>
        <w:rPr>
          <w:color w:val="2A282A"/>
          <w:spacing w:val="14"/>
          <w:w w:val="105"/>
        </w:rPr>
        <w:t>million </w:t>
      </w:r>
      <w:r>
        <w:rPr>
          <w:color w:val="2A282A"/>
          <w:spacing w:val="12"/>
          <w:w w:val="105"/>
        </w:rPr>
        <w:t>in </w:t>
      </w:r>
      <w:r>
        <w:rPr>
          <w:color w:val="2A282A"/>
          <w:spacing w:val="2"/>
          <w:w w:val="105"/>
        </w:rPr>
        <w:t>the </w:t>
      </w:r>
      <w:r>
        <w:rPr>
          <w:color w:val="2A282A"/>
          <w:spacing w:val="4"/>
          <w:w w:val="105"/>
        </w:rPr>
        <w:t>first quarter of </w:t>
      </w:r>
      <w:r>
        <w:rPr>
          <w:color w:val="2A282A"/>
          <w:spacing w:val="9"/>
          <w:w w:val="105"/>
        </w:rPr>
        <w:t>this </w:t>
      </w:r>
      <w:r>
        <w:rPr>
          <w:color w:val="2A282A"/>
          <w:spacing w:val="3"/>
          <w:w w:val="105"/>
        </w:rPr>
        <w:t>year, </w:t>
      </w:r>
      <w:r>
        <w:rPr>
          <w:color w:val="2A282A"/>
          <w:spacing w:val="2"/>
          <w:w w:val="105"/>
        </w:rPr>
        <w:t>from </w:t>
      </w:r>
      <w:r>
        <w:rPr>
          <w:color w:val="2A282A"/>
          <w:w w:val="85"/>
        </w:rPr>
        <w:t>1 </w:t>
      </w:r>
      <w:r>
        <w:rPr>
          <w:color w:val="2A282A"/>
          <w:spacing w:val="7"/>
          <w:w w:val="105"/>
        </w:rPr>
        <w:t>.0 </w:t>
      </w:r>
      <w:r>
        <w:rPr>
          <w:color w:val="2A282A"/>
          <w:spacing w:val="14"/>
          <w:w w:val="105"/>
        </w:rPr>
        <w:t>million </w:t>
      </w:r>
      <w:r>
        <w:rPr>
          <w:color w:val="2A282A"/>
          <w:spacing w:val="12"/>
          <w:w w:val="105"/>
        </w:rPr>
        <w:t>in </w:t>
      </w:r>
      <w:r>
        <w:rPr>
          <w:color w:val="2A282A"/>
          <w:spacing w:val="2"/>
          <w:w w:val="105"/>
        </w:rPr>
        <w:t>the </w:t>
      </w:r>
      <w:r>
        <w:rPr>
          <w:color w:val="2A282A"/>
          <w:spacing w:val="7"/>
          <w:w w:val="105"/>
        </w:rPr>
        <w:t>second </w:t>
      </w:r>
      <w:r>
        <w:rPr>
          <w:color w:val="2A282A"/>
          <w:spacing w:val="5"/>
          <w:w w:val="105"/>
        </w:rPr>
        <w:t>quarter </w:t>
      </w:r>
      <w:r>
        <w:rPr>
          <w:color w:val="2A282A"/>
          <w:w w:val="105"/>
        </w:rPr>
        <w:t>of </w:t>
      </w:r>
      <w:r>
        <w:rPr>
          <w:color w:val="2A282A"/>
          <w:spacing w:val="8"/>
          <w:w w:val="105"/>
        </w:rPr>
        <w:t>last </w:t>
      </w:r>
      <w:r>
        <w:rPr>
          <w:color w:val="2A282A"/>
          <w:spacing w:val="2"/>
          <w:w w:val="105"/>
        </w:rPr>
        <w:t>year. </w:t>
      </w:r>
      <w:r>
        <w:rPr>
          <w:color w:val="2A282A"/>
          <w:spacing w:val="3"/>
          <w:w w:val="105"/>
        </w:rPr>
        <w:t>The aggregate </w:t>
      </w:r>
      <w:r>
        <w:rPr>
          <w:color w:val="2A282A"/>
          <w:spacing w:val="5"/>
          <w:w w:val="105"/>
        </w:rPr>
        <w:t>shortfall </w:t>
      </w:r>
      <w:r>
        <w:rPr>
          <w:color w:val="2A282A"/>
          <w:w w:val="105"/>
        </w:rPr>
        <w:t>has </w:t>
      </w:r>
      <w:r>
        <w:rPr>
          <w:color w:val="2A282A"/>
          <w:spacing w:val="8"/>
          <w:w w:val="105"/>
        </w:rPr>
        <w:t>also </w:t>
      </w:r>
      <w:r>
        <w:rPr>
          <w:color w:val="2A282A"/>
          <w:spacing w:val="6"/>
          <w:w w:val="105"/>
        </w:rPr>
        <w:t>grown, </w:t>
      </w:r>
      <w:r>
        <w:rPr>
          <w:color w:val="2A282A"/>
          <w:w w:val="105"/>
        </w:rPr>
        <w:t>to </w:t>
      </w:r>
      <w:r>
        <w:rPr>
          <w:color w:val="2A282A"/>
          <w:spacing w:val="2"/>
          <w:w w:val="105"/>
        </w:rPr>
        <w:t>reach </w:t>
      </w:r>
      <w:r>
        <w:rPr>
          <w:color w:val="2A282A"/>
          <w:spacing w:val="3"/>
          <w:w w:val="105"/>
        </w:rPr>
        <w:t>an </w:t>
      </w:r>
      <w:r>
        <w:rPr>
          <w:color w:val="2A282A"/>
          <w:spacing w:val="7"/>
          <w:w w:val="105"/>
        </w:rPr>
        <w:t>estimated </w:t>
      </w:r>
      <w:r>
        <w:rPr>
          <w:color w:val="2A282A"/>
          <w:spacing w:val="10"/>
          <w:w w:val="105"/>
        </w:rPr>
        <w:t>level </w:t>
      </w:r>
      <w:r>
        <w:rPr>
          <w:color w:val="2A282A"/>
          <w:spacing w:val="4"/>
          <w:w w:val="105"/>
        </w:rPr>
        <w:t>of </w:t>
      </w:r>
      <w:r>
        <w:rPr>
          <w:color w:val="2A282A"/>
          <w:spacing w:val="18"/>
          <w:w w:val="85"/>
        </w:rPr>
        <w:t>£1 </w:t>
      </w:r>
      <w:r>
        <w:rPr>
          <w:color w:val="2A282A"/>
          <w:w w:val="85"/>
        </w:rPr>
        <w:t>1 . </w:t>
      </w:r>
      <w:r>
        <w:rPr>
          <w:color w:val="2A282A"/>
          <w:w w:val="105"/>
        </w:rPr>
        <w:t>7 </w:t>
      </w:r>
      <w:r>
        <w:rPr>
          <w:color w:val="2A282A"/>
          <w:spacing w:val="13"/>
          <w:w w:val="105"/>
        </w:rPr>
        <w:t>billion, </w:t>
      </w:r>
      <w:r>
        <w:rPr>
          <w:color w:val="2A282A"/>
          <w:w w:val="105"/>
        </w:rPr>
        <w:t>or </w:t>
      </w:r>
      <w:r>
        <w:rPr>
          <w:color w:val="2A282A"/>
          <w:spacing w:val="8"/>
          <w:w w:val="105"/>
        </w:rPr>
        <w:t>£6,500 </w:t>
      </w:r>
      <w:r>
        <w:rPr>
          <w:color w:val="2A282A"/>
          <w:spacing w:val="4"/>
          <w:w w:val="105"/>
        </w:rPr>
        <w:t>per </w:t>
      </w:r>
      <w:r>
        <w:rPr>
          <w:color w:val="2A282A"/>
          <w:spacing w:val="9"/>
          <w:w w:val="105"/>
        </w:rPr>
        <w:t>household.</w:t>
      </w:r>
      <w:r>
        <w:rPr>
          <w:color w:val="2A282A"/>
          <w:spacing w:val="30"/>
          <w:w w:val="105"/>
        </w:rPr>
        <w:t> </w:t>
      </w:r>
      <w:r>
        <w:rPr>
          <w:color w:val="2A282A"/>
          <w:spacing w:val="3"/>
          <w:w w:val="105"/>
        </w:rPr>
        <w:t>The</w:t>
      </w:r>
    </w:p>
    <w:p>
      <w:pPr>
        <w:pStyle w:val="BodyText"/>
        <w:spacing w:before="2"/>
        <w:rPr>
          <w:sz w:val="25"/>
        </w:rPr>
      </w:pPr>
    </w:p>
    <w:p>
      <w:pPr>
        <w:spacing w:before="0"/>
        <w:ind w:left="0" w:right="259" w:firstLine="0"/>
        <w:jc w:val="right"/>
        <w:rPr>
          <w:rFonts w:ascii="Arial Black"/>
          <w:sz w:val="12"/>
        </w:rPr>
      </w:pPr>
      <w:r>
        <w:rPr>
          <w:rFonts w:ascii="Arial Black"/>
          <w:color w:val="4B4D4F"/>
          <w:w w:val="80"/>
          <w:sz w:val="12"/>
        </w:rPr>
        <w:t>169</w:t>
      </w:r>
    </w:p>
    <w:p>
      <w:pPr>
        <w:spacing w:after="0"/>
        <w:jc w:val="right"/>
        <w:rPr>
          <w:rFonts w:ascii="Arial Black"/>
          <w:sz w:val="12"/>
        </w:rPr>
        <w:sectPr>
          <w:type w:val="continuous"/>
          <w:pgSz w:w="11830" w:h="17090"/>
          <w:pgMar w:top="1480" w:bottom="280" w:left="260" w:right="1020"/>
          <w:cols w:num="2" w:equalWidth="0">
            <w:col w:w="4189" w:space="583"/>
            <w:col w:w="5778"/>
          </w:cols>
        </w:sectPr>
      </w:pPr>
    </w:p>
    <w:p>
      <w:pPr>
        <w:pStyle w:val="BodyText"/>
        <w:spacing w:line="295" w:lineRule="auto" w:before="64"/>
        <w:ind w:left="4292" w:right="246"/>
      </w:pPr>
      <w:r>
        <w:rPr/>
        <w:drawing>
          <wp:anchor distT="0" distB="0" distL="0" distR="0" allowOverlap="1" layoutInCell="1" locked="0" behindDoc="1" simplePos="0" relativeHeight="484342784">
            <wp:simplePos x="0" y="0"/>
            <wp:positionH relativeFrom="page">
              <wp:posOffset>0</wp:posOffset>
            </wp:positionH>
            <wp:positionV relativeFrom="page">
              <wp:posOffset>0</wp:posOffset>
            </wp:positionV>
            <wp:extent cx="7449312" cy="10850880"/>
            <wp:effectExtent l="0" t="0" r="0" b="0"/>
            <wp:wrapNone/>
            <wp:docPr id="9" name="image56.png"/>
            <wp:cNvGraphicFramePr>
              <a:graphicFrameLocks noChangeAspect="1"/>
            </wp:cNvGraphicFramePr>
            <a:graphic>
              <a:graphicData uri="http://schemas.openxmlformats.org/drawingml/2006/picture">
                <pic:pic>
                  <pic:nvPicPr>
                    <pic:cNvPr id="10" name="image56.png"/>
                    <pic:cNvPicPr/>
                  </pic:nvPicPr>
                  <pic:blipFill>
                    <a:blip r:embed="rId60" cstate="print"/>
                    <a:stretch>
                      <a:fillRect/>
                    </a:stretch>
                  </pic:blipFill>
                  <pic:spPr>
                    <a:xfrm>
                      <a:off x="0" y="0"/>
                      <a:ext cx="7449312" cy="10850880"/>
                    </a:xfrm>
                    <a:prstGeom prst="rect">
                      <a:avLst/>
                    </a:prstGeom>
                  </pic:spPr>
                </pic:pic>
              </a:graphicData>
            </a:graphic>
          </wp:anchor>
        </w:drawing>
      </w:r>
      <w:bookmarkStart w:name="0174" w:id="22"/>
      <w:bookmarkEnd w:id="22"/>
      <w:r>
        <w:rPr/>
      </w:r>
      <w:r>
        <w:rPr>
          <w:color w:val="2A282A"/>
          <w:spacing w:val="6"/>
          <w:w w:val="110"/>
        </w:rPr>
        <w:t>extent </w:t>
      </w:r>
      <w:r>
        <w:rPr>
          <w:color w:val="2A282A"/>
          <w:w w:val="110"/>
        </w:rPr>
        <w:t>of </w:t>
      </w:r>
      <w:r>
        <w:rPr>
          <w:color w:val="2A282A"/>
          <w:spacing w:val="8"/>
          <w:w w:val="110"/>
        </w:rPr>
        <w:t>negative equity </w:t>
      </w:r>
      <w:r>
        <w:rPr>
          <w:color w:val="2A282A"/>
          <w:spacing w:val="10"/>
          <w:w w:val="110"/>
        </w:rPr>
        <w:t>is </w:t>
      </w:r>
      <w:r>
        <w:rPr>
          <w:color w:val="2A282A"/>
          <w:spacing w:val="11"/>
          <w:w w:val="110"/>
        </w:rPr>
        <w:t>likely </w:t>
      </w:r>
      <w:r>
        <w:rPr>
          <w:color w:val="2A282A"/>
          <w:w w:val="110"/>
        </w:rPr>
        <w:t>to </w:t>
      </w:r>
      <w:r>
        <w:rPr>
          <w:color w:val="2A282A"/>
          <w:spacing w:val="6"/>
          <w:w w:val="110"/>
        </w:rPr>
        <w:t>have </w:t>
      </w:r>
      <w:r>
        <w:rPr>
          <w:color w:val="2A282A"/>
          <w:spacing w:val="7"/>
          <w:w w:val="110"/>
        </w:rPr>
        <w:t>fallen </w:t>
      </w:r>
      <w:r>
        <w:rPr>
          <w:color w:val="2A282A"/>
          <w:w w:val="110"/>
        </w:rPr>
        <w:t>a </w:t>
      </w:r>
      <w:r>
        <w:rPr>
          <w:color w:val="2A282A"/>
          <w:spacing w:val="11"/>
          <w:w w:val="110"/>
        </w:rPr>
        <w:t>little </w:t>
      </w:r>
      <w:r>
        <w:rPr>
          <w:color w:val="2A282A"/>
          <w:w w:val="110"/>
        </w:rPr>
        <w:t>from </w:t>
      </w:r>
      <w:r>
        <w:rPr>
          <w:color w:val="2A282A"/>
          <w:spacing w:val="7"/>
          <w:w w:val="110"/>
        </w:rPr>
        <w:t>these </w:t>
      </w:r>
      <w:r>
        <w:rPr>
          <w:color w:val="2A282A"/>
          <w:spacing w:val="9"/>
          <w:w w:val="110"/>
        </w:rPr>
        <w:t>estimates, </w:t>
      </w:r>
      <w:r>
        <w:rPr>
          <w:color w:val="2A282A"/>
          <w:spacing w:val="10"/>
          <w:w w:val="110"/>
        </w:rPr>
        <w:t>following </w:t>
      </w:r>
      <w:r>
        <w:rPr>
          <w:color w:val="2A282A"/>
          <w:spacing w:val="2"/>
          <w:w w:val="110"/>
        </w:rPr>
        <w:t>the </w:t>
      </w:r>
      <w:r>
        <w:rPr>
          <w:color w:val="2A282A"/>
          <w:spacing w:val="6"/>
          <w:w w:val="110"/>
        </w:rPr>
        <w:t>rise </w:t>
      </w:r>
      <w:r>
        <w:rPr>
          <w:color w:val="2A282A"/>
          <w:spacing w:val="4"/>
          <w:w w:val="110"/>
        </w:rPr>
        <w:t>in </w:t>
      </w:r>
      <w:r>
        <w:rPr>
          <w:color w:val="2A282A"/>
          <w:spacing w:val="6"/>
          <w:w w:val="110"/>
        </w:rPr>
        <w:t>house </w:t>
      </w:r>
      <w:r>
        <w:rPr>
          <w:color w:val="2A282A"/>
          <w:spacing w:val="7"/>
          <w:w w:val="110"/>
        </w:rPr>
        <w:t>prices </w:t>
      </w:r>
      <w:r>
        <w:rPr>
          <w:color w:val="2A282A"/>
          <w:w w:val="110"/>
        </w:rPr>
        <w:t>in </w:t>
      </w:r>
      <w:r>
        <w:rPr>
          <w:color w:val="2A282A"/>
          <w:spacing w:val="10"/>
          <w:w w:val="110"/>
        </w:rPr>
        <w:t>April. </w:t>
      </w:r>
      <w:r>
        <w:rPr>
          <w:color w:val="2A282A"/>
          <w:w w:val="110"/>
        </w:rPr>
        <w:t>If </w:t>
      </w:r>
      <w:r>
        <w:rPr>
          <w:color w:val="2A282A"/>
          <w:spacing w:val="7"/>
          <w:w w:val="110"/>
        </w:rPr>
        <w:t>prices </w:t>
      </w:r>
      <w:r>
        <w:rPr>
          <w:color w:val="2A282A"/>
          <w:w w:val="110"/>
        </w:rPr>
        <w:t>were </w:t>
      </w:r>
      <w:r>
        <w:rPr>
          <w:color w:val="2A282A"/>
          <w:spacing w:val="3"/>
          <w:w w:val="110"/>
        </w:rPr>
        <w:t>to </w:t>
      </w:r>
      <w:r>
        <w:rPr>
          <w:color w:val="2A282A"/>
          <w:spacing w:val="8"/>
          <w:w w:val="110"/>
        </w:rPr>
        <w:t>remain </w:t>
      </w:r>
      <w:r>
        <w:rPr>
          <w:color w:val="2A282A"/>
          <w:w w:val="110"/>
        </w:rPr>
        <w:t>at </w:t>
      </w:r>
      <w:r>
        <w:rPr>
          <w:color w:val="2A282A"/>
          <w:spacing w:val="8"/>
          <w:w w:val="110"/>
        </w:rPr>
        <w:t>their </w:t>
      </w:r>
      <w:r>
        <w:rPr>
          <w:color w:val="2A282A"/>
          <w:w w:val="110"/>
        </w:rPr>
        <w:t>new </w:t>
      </w:r>
      <w:r>
        <w:rPr>
          <w:color w:val="2A282A"/>
          <w:spacing w:val="11"/>
          <w:w w:val="110"/>
        </w:rPr>
        <w:t>level </w:t>
      </w:r>
      <w:r>
        <w:rPr>
          <w:color w:val="2A282A"/>
          <w:w w:val="110"/>
        </w:rPr>
        <w:t>for </w:t>
      </w:r>
      <w:r>
        <w:rPr>
          <w:color w:val="2A282A"/>
          <w:spacing w:val="2"/>
          <w:w w:val="110"/>
        </w:rPr>
        <w:t>the </w:t>
      </w:r>
      <w:r>
        <w:rPr>
          <w:color w:val="2A282A"/>
          <w:w w:val="110"/>
        </w:rPr>
        <w:t>rest </w:t>
      </w:r>
      <w:r>
        <w:rPr>
          <w:color w:val="2A282A"/>
          <w:spacing w:val="4"/>
          <w:w w:val="110"/>
        </w:rPr>
        <w:t>of </w:t>
      </w:r>
      <w:r>
        <w:rPr>
          <w:color w:val="2A282A"/>
          <w:w w:val="110"/>
        </w:rPr>
        <w:t>the </w:t>
      </w:r>
      <w:r>
        <w:rPr>
          <w:color w:val="2A282A"/>
          <w:spacing w:val="7"/>
          <w:w w:val="110"/>
        </w:rPr>
        <w:t>second </w:t>
      </w:r>
      <w:r>
        <w:rPr>
          <w:color w:val="2A282A"/>
          <w:spacing w:val="4"/>
          <w:w w:val="110"/>
        </w:rPr>
        <w:t>quarter, </w:t>
      </w:r>
      <w:r>
        <w:rPr>
          <w:color w:val="2A282A"/>
          <w:spacing w:val="2"/>
          <w:w w:val="110"/>
        </w:rPr>
        <w:t>the </w:t>
      </w:r>
      <w:r>
        <w:rPr>
          <w:color w:val="2A282A"/>
          <w:spacing w:val="9"/>
          <w:w w:val="110"/>
        </w:rPr>
        <w:t>number </w:t>
      </w:r>
      <w:r>
        <w:rPr>
          <w:color w:val="2A282A"/>
          <w:spacing w:val="3"/>
          <w:w w:val="110"/>
        </w:rPr>
        <w:t>of </w:t>
      </w:r>
      <w:r>
        <w:rPr>
          <w:color w:val="2A282A"/>
          <w:spacing w:val="9"/>
          <w:w w:val="110"/>
        </w:rPr>
        <w:t>households </w:t>
      </w:r>
      <w:r>
        <w:rPr>
          <w:color w:val="2A282A"/>
          <w:spacing w:val="15"/>
          <w:w w:val="106"/>
        </w:rPr>
        <w:t>wi</w:t>
      </w:r>
      <w:r>
        <w:rPr>
          <w:color w:val="2A282A"/>
          <w:spacing w:val="4"/>
          <w:w w:val="106"/>
        </w:rPr>
        <w:t>t</w:t>
      </w:r>
      <w:r>
        <w:rPr>
          <w:color w:val="2A282A"/>
          <w:w w:val="110"/>
        </w:rPr>
        <w:t>h</w:t>
      </w:r>
      <w:r>
        <w:rPr>
          <w:color w:val="2A282A"/>
          <w:spacing w:val="22"/>
        </w:rPr>
        <w:t> </w:t>
      </w:r>
      <w:r>
        <w:rPr>
          <w:color w:val="2A282A"/>
          <w:spacing w:val="8"/>
          <w:w w:val="108"/>
        </w:rPr>
        <w:t>negat</w:t>
      </w:r>
      <w:r>
        <w:rPr>
          <w:color w:val="2A282A"/>
          <w:spacing w:val="14"/>
          <w:w w:val="108"/>
        </w:rPr>
        <w:t>i</w:t>
      </w:r>
      <w:r>
        <w:rPr>
          <w:color w:val="2A282A"/>
          <w:spacing w:val="14"/>
          <w:w w:val="109"/>
        </w:rPr>
        <w:t>v</w:t>
      </w:r>
      <w:r>
        <w:rPr>
          <w:color w:val="2A282A"/>
          <w:w w:val="109"/>
        </w:rPr>
        <w:t>e</w:t>
      </w:r>
      <w:r>
        <w:rPr>
          <w:color w:val="2A282A"/>
          <w:spacing w:val="17"/>
        </w:rPr>
        <w:t> </w:t>
      </w:r>
      <w:r>
        <w:rPr>
          <w:color w:val="2A282A"/>
          <w:spacing w:val="10"/>
          <w:w w:val="107"/>
        </w:rPr>
        <w:t>equit</w:t>
      </w:r>
      <w:r>
        <w:rPr>
          <w:color w:val="2A282A"/>
          <w:w w:val="107"/>
        </w:rPr>
        <w:t>y</w:t>
      </w:r>
      <w:r>
        <w:rPr>
          <w:color w:val="2A282A"/>
          <w:spacing w:val="22"/>
        </w:rPr>
        <w:t> </w:t>
      </w:r>
      <w:r>
        <w:rPr>
          <w:color w:val="2A282A"/>
          <w:spacing w:val="13"/>
          <w:w w:val="106"/>
        </w:rPr>
        <w:t>coul</w:t>
      </w:r>
      <w:r>
        <w:rPr>
          <w:color w:val="2A282A"/>
          <w:w w:val="106"/>
        </w:rPr>
        <w:t>d</w:t>
      </w:r>
      <w:r>
        <w:rPr>
          <w:color w:val="2A282A"/>
          <w:spacing w:val="17"/>
        </w:rPr>
        <w:t> </w:t>
      </w:r>
      <w:r>
        <w:rPr>
          <w:color w:val="2A282A"/>
          <w:spacing w:val="-5"/>
          <w:w w:val="123"/>
        </w:rPr>
        <w:t>f</w:t>
      </w:r>
      <w:r>
        <w:rPr>
          <w:color w:val="2A282A"/>
          <w:spacing w:val="4"/>
          <w:w w:val="123"/>
        </w:rPr>
        <w:t>a</w:t>
      </w:r>
      <w:r>
        <w:rPr>
          <w:color w:val="2A282A"/>
          <w:spacing w:val="24"/>
          <w:w w:val="82"/>
        </w:rPr>
        <w:t>l</w:t>
      </w:r>
      <w:r>
        <w:rPr>
          <w:color w:val="2A282A"/>
          <w:w w:val="82"/>
        </w:rPr>
        <w:t>l</w:t>
      </w:r>
      <w:r>
        <w:rPr>
          <w:color w:val="2A282A"/>
        </w:rPr>
        <w:t> </w:t>
      </w:r>
      <w:r>
        <w:rPr>
          <w:color w:val="2A282A"/>
          <w:spacing w:val="-24"/>
        </w:rPr>
        <w:t> </w:t>
      </w:r>
      <w:r>
        <w:rPr>
          <w:color w:val="2A282A"/>
          <w:spacing w:val="11"/>
          <w:w w:val="109"/>
        </w:rPr>
        <w:t>belo</w:t>
      </w:r>
      <w:r>
        <w:rPr>
          <w:color w:val="2A282A"/>
          <w:w w:val="109"/>
        </w:rPr>
        <w:t>w</w:t>
      </w:r>
      <w:r>
        <w:rPr>
          <w:color w:val="2A282A"/>
        </w:rPr>
        <w:t> </w:t>
      </w:r>
      <w:r>
        <w:rPr>
          <w:color w:val="2A282A"/>
          <w:spacing w:val="-9"/>
        </w:rPr>
        <w:t> </w:t>
      </w:r>
      <w:r>
        <w:rPr>
          <w:rFonts w:ascii="Aegean"/>
          <w:color w:val="2A282A"/>
          <w:w w:val="163"/>
          <w:sz w:val="17"/>
        </w:rPr>
        <w:t>I</w:t>
      </w:r>
      <w:r>
        <w:rPr>
          <w:rFonts w:ascii="Aegean"/>
          <w:color w:val="2A282A"/>
          <w:spacing w:val="5"/>
          <w:sz w:val="17"/>
        </w:rPr>
        <w:t> </w:t>
      </w:r>
      <w:r>
        <w:rPr>
          <w:rFonts w:ascii="Aegean"/>
          <w:color w:val="2A282A"/>
          <w:spacing w:val="14"/>
          <w:w w:val="34"/>
          <w:sz w:val="17"/>
        </w:rPr>
        <w:t>l</w:t>
      </w:r>
      <w:r>
        <w:rPr>
          <w:rFonts w:ascii="Aegean"/>
          <w:color w:val="2A282A"/>
          <w:w w:val="172"/>
          <w:sz w:val="17"/>
        </w:rPr>
        <w:t>h</w:t>
      </w:r>
      <w:r>
        <w:rPr>
          <w:rFonts w:ascii="Aegean"/>
          <w:color w:val="2A282A"/>
          <w:sz w:val="17"/>
        </w:rPr>
        <w:t> </w:t>
      </w:r>
      <w:r>
        <w:rPr>
          <w:rFonts w:ascii="Aegean"/>
          <w:color w:val="2A282A"/>
          <w:spacing w:val="-18"/>
          <w:sz w:val="17"/>
        </w:rPr>
        <w:t> </w:t>
      </w:r>
      <w:r>
        <w:rPr>
          <w:color w:val="2A282A"/>
          <w:spacing w:val="19"/>
          <w:w w:val="100"/>
        </w:rPr>
        <w:t>mi</w:t>
      </w:r>
      <w:r>
        <w:rPr>
          <w:color w:val="2A282A"/>
          <w:spacing w:val="14"/>
          <w:w w:val="100"/>
        </w:rPr>
        <w:t>l</w:t>
      </w:r>
      <w:r>
        <w:rPr>
          <w:color w:val="2A282A"/>
          <w:spacing w:val="16"/>
          <w:w w:val="97"/>
        </w:rPr>
        <w:t>lion.</w:t>
      </w:r>
    </w:p>
    <w:p>
      <w:pPr>
        <w:pStyle w:val="BodyText"/>
        <w:spacing w:before="3"/>
        <w:rPr>
          <w:sz w:val="24"/>
        </w:rPr>
      </w:pPr>
    </w:p>
    <w:p>
      <w:pPr>
        <w:pStyle w:val="BodyText"/>
        <w:spacing w:line="295" w:lineRule="auto"/>
        <w:ind w:left="4288" w:right="131"/>
      </w:pPr>
      <w:r>
        <w:rPr>
          <w:color w:val="2B292B"/>
          <w:spacing w:val="4"/>
          <w:w w:val="110"/>
        </w:rPr>
        <w:t>The </w:t>
      </w:r>
      <w:r>
        <w:rPr>
          <w:color w:val="2B292B"/>
          <w:spacing w:val="8"/>
          <w:w w:val="110"/>
        </w:rPr>
        <w:t>precise </w:t>
      </w:r>
      <w:r>
        <w:rPr>
          <w:color w:val="2B292B"/>
          <w:spacing w:val="9"/>
          <w:w w:val="110"/>
        </w:rPr>
        <w:t>estimates </w:t>
      </w:r>
      <w:r>
        <w:rPr>
          <w:color w:val="2B292B"/>
          <w:spacing w:val="4"/>
          <w:w w:val="110"/>
        </w:rPr>
        <w:t>of </w:t>
      </w:r>
      <w:r>
        <w:rPr>
          <w:color w:val="2B292B"/>
          <w:spacing w:val="8"/>
          <w:w w:val="110"/>
        </w:rPr>
        <w:t>numbers </w:t>
      </w:r>
      <w:r>
        <w:rPr>
          <w:color w:val="2B292B"/>
          <w:spacing w:val="10"/>
          <w:w w:val="110"/>
        </w:rPr>
        <w:t>and </w:t>
      </w:r>
      <w:r>
        <w:rPr>
          <w:color w:val="2B292B"/>
          <w:spacing w:val="12"/>
          <w:w w:val="110"/>
        </w:rPr>
        <w:t>value </w:t>
      </w:r>
      <w:r>
        <w:rPr>
          <w:color w:val="2B292B"/>
          <w:spacing w:val="8"/>
          <w:w w:val="110"/>
        </w:rPr>
        <w:t>of </w:t>
      </w:r>
      <w:r>
        <w:rPr>
          <w:color w:val="2B292B"/>
          <w:spacing w:val="9"/>
          <w:w w:val="110"/>
        </w:rPr>
        <w:t>negative </w:t>
      </w:r>
      <w:r>
        <w:rPr>
          <w:color w:val="2B292B"/>
          <w:spacing w:val="8"/>
          <w:w w:val="110"/>
        </w:rPr>
        <w:t>equity </w:t>
      </w:r>
      <w:r>
        <w:rPr>
          <w:color w:val="2B292B"/>
          <w:spacing w:val="6"/>
          <w:w w:val="110"/>
        </w:rPr>
        <w:t>are </w:t>
      </w:r>
      <w:r>
        <w:rPr>
          <w:color w:val="2B292B"/>
          <w:spacing w:val="9"/>
          <w:w w:val="110"/>
        </w:rPr>
        <w:t>particularly </w:t>
      </w:r>
      <w:r>
        <w:rPr>
          <w:color w:val="2B292B"/>
          <w:spacing w:val="11"/>
          <w:w w:val="110"/>
        </w:rPr>
        <w:t>sensitive </w:t>
      </w:r>
      <w:r>
        <w:rPr>
          <w:color w:val="2B292B"/>
          <w:w w:val="110"/>
        </w:rPr>
        <w:t>to </w:t>
      </w:r>
      <w:r>
        <w:rPr>
          <w:color w:val="2B292B"/>
          <w:spacing w:val="4"/>
          <w:w w:val="110"/>
        </w:rPr>
        <w:t>the </w:t>
      </w:r>
      <w:r>
        <w:rPr>
          <w:color w:val="2B292B"/>
          <w:spacing w:val="8"/>
          <w:w w:val="110"/>
        </w:rPr>
        <w:t>house </w:t>
      </w:r>
      <w:r>
        <w:rPr>
          <w:color w:val="2B292B"/>
          <w:spacing w:val="7"/>
          <w:w w:val="110"/>
        </w:rPr>
        <w:t>price </w:t>
      </w:r>
      <w:r>
        <w:rPr>
          <w:color w:val="2B292B"/>
          <w:spacing w:val="11"/>
          <w:w w:val="110"/>
        </w:rPr>
        <w:t>used </w:t>
      </w:r>
      <w:r>
        <w:rPr>
          <w:color w:val="2B292B"/>
          <w:spacing w:val="7"/>
          <w:w w:val="110"/>
        </w:rPr>
        <w:t>in </w:t>
      </w:r>
      <w:r>
        <w:rPr>
          <w:color w:val="2B292B"/>
          <w:spacing w:val="4"/>
          <w:w w:val="110"/>
        </w:rPr>
        <w:t>the </w:t>
      </w:r>
      <w:r>
        <w:rPr>
          <w:color w:val="2B292B"/>
          <w:spacing w:val="11"/>
          <w:w w:val="110"/>
        </w:rPr>
        <w:t>calculation. </w:t>
      </w:r>
      <w:r>
        <w:rPr>
          <w:color w:val="2B292B"/>
          <w:spacing w:val="7"/>
          <w:w w:val="110"/>
        </w:rPr>
        <w:t>The </w:t>
      </w:r>
      <w:r>
        <w:rPr>
          <w:color w:val="2B292B"/>
          <w:spacing w:val="9"/>
          <w:w w:val="110"/>
        </w:rPr>
        <w:t>estimates also depend </w:t>
      </w:r>
      <w:r>
        <w:rPr>
          <w:color w:val="2B292B"/>
          <w:spacing w:val="7"/>
          <w:w w:val="110"/>
        </w:rPr>
        <w:t>on </w:t>
      </w:r>
      <w:r>
        <w:rPr>
          <w:color w:val="2B292B"/>
          <w:w w:val="110"/>
        </w:rPr>
        <w:t>a </w:t>
      </w:r>
      <w:r>
        <w:rPr>
          <w:color w:val="2B292B"/>
          <w:spacing w:val="8"/>
          <w:w w:val="110"/>
        </w:rPr>
        <w:t>number </w:t>
      </w:r>
      <w:r>
        <w:rPr>
          <w:color w:val="2B292B"/>
          <w:spacing w:val="4"/>
          <w:w w:val="110"/>
        </w:rPr>
        <w:t>of </w:t>
      </w:r>
      <w:r>
        <w:rPr>
          <w:color w:val="2B292B"/>
          <w:spacing w:val="2"/>
          <w:w w:val="110"/>
        </w:rPr>
        <w:t>factors </w:t>
      </w:r>
      <w:r>
        <w:rPr>
          <w:color w:val="2B292B"/>
          <w:spacing w:val="9"/>
          <w:w w:val="110"/>
        </w:rPr>
        <w:t>which </w:t>
      </w:r>
      <w:r>
        <w:rPr>
          <w:color w:val="2B292B"/>
          <w:w w:val="110"/>
        </w:rPr>
        <w:t>are not </w:t>
      </w:r>
      <w:r>
        <w:rPr>
          <w:color w:val="2B292B"/>
          <w:spacing w:val="12"/>
          <w:w w:val="110"/>
        </w:rPr>
        <w:t>well </w:t>
      </w:r>
      <w:r>
        <w:rPr>
          <w:color w:val="2B292B"/>
          <w:spacing w:val="8"/>
          <w:w w:val="110"/>
        </w:rPr>
        <w:t>measured. </w:t>
      </w:r>
      <w:r>
        <w:rPr>
          <w:color w:val="2B292B"/>
          <w:spacing w:val="7"/>
          <w:w w:val="110"/>
        </w:rPr>
        <w:t>These </w:t>
      </w:r>
      <w:r>
        <w:rPr>
          <w:color w:val="2B292B"/>
          <w:spacing w:val="10"/>
          <w:w w:val="110"/>
        </w:rPr>
        <w:t>include possessions, </w:t>
      </w:r>
      <w:r>
        <w:rPr>
          <w:color w:val="2B292B"/>
          <w:spacing w:val="9"/>
          <w:w w:val="110"/>
        </w:rPr>
        <w:t>which </w:t>
      </w:r>
      <w:r>
        <w:rPr>
          <w:color w:val="2B292B"/>
          <w:spacing w:val="4"/>
          <w:w w:val="110"/>
        </w:rPr>
        <w:t>serve </w:t>
      </w:r>
      <w:r>
        <w:rPr>
          <w:color w:val="2B292B"/>
          <w:w w:val="110"/>
        </w:rPr>
        <w:t>to </w:t>
      </w:r>
      <w:r>
        <w:rPr>
          <w:color w:val="2B292B"/>
          <w:spacing w:val="6"/>
          <w:w w:val="110"/>
        </w:rPr>
        <w:t>reduce </w:t>
      </w:r>
      <w:r>
        <w:rPr>
          <w:color w:val="2B292B"/>
          <w:spacing w:val="4"/>
          <w:w w:val="110"/>
        </w:rPr>
        <w:t>the </w:t>
      </w:r>
      <w:r>
        <w:rPr>
          <w:color w:val="2B292B"/>
          <w:spacing w:val="8"/>
          <w:w w:val="110"/>
        </w:rPr>
        <w:t>estimat</w:t>
      </w:r>
      <w:r>
        <w:rPr>
          <w:color w:val="575353"/>
          <w:spacing w:val="8"/>
          <w:w w:val="110"/>
        </w:rPr>
        <w:t>e</w:t>
      </w:r>
      <w:r>
        <w:rPr>
          <w:color w:val="93908B"/>
          <w:spacing w:val="8"/>
          <w:w w:val="110"/>
        </w:rPr>
        <w:t>s</w:t>
      </w:r>
      <w:r>
        <w:rPr>
          <w:color w:val="ABA8A8"/>
          <w:spacing w:val="8"/>
          <w:w w:val="110"/>
        </w:rPr>
        <w:t>, </w:t>
      </w:r>
      <w:r>
        <w:rPr>
          <w:color w:val="2B292B"/>
          <w:w w:val="110"/>
        </w:rPr>
        <w:t>and further </w:t>
      </w:r>
      <w:r>
        <w:rPr>
          <w:color w:val="2B292B"/>
          <w:spacing w:val="8"/>
          <w:w w:val="110"/>
        </w:rPr>
        <w:t>advances </w:t>
      </w:r>
      <w:r>
        <w:rPr>
          <w:color w:val="2B292B"/>
          <w:w w:val="110"/>
        </w:rPr>
        <w:t>and  </w:t>
      </w:r>
      <w:r>
        <w:rPr>
          <w:color w:val="2B292B"/>
          <w:spacing w:val="4"/>
          <w:w w:val="110"/>
        </w:rPr>
        <w:t>mortgage  </w:t>
      </w:r>
      <w:r>
        <w:rPr>
          <w:color w:val="2B292B"/>
          <w:w w:val="110"/>
        </w:rPr>
        <w:t>arrears  </w:t>
      </w:r>
      <w:r>
        <w:rPr>
          <w:color w:val="2B292B"/>
          <w:spacing w:val="10"/>
          <w:w w:val="110"/>
        </w:rPr>
        <w:t>which  </w:t>
      </w:r>
      <w:r>
        <w:rPr>
          <w:color w:val="2B292B"/>
          <w:spacing w:val="5"/>
          <w:w w:val="110"/>
        </w:rPr>
        <w:t>serve </w:t>
      </w:r>
      <w:r>
        <w:rPr>
          <w:color w:val="2B292B"/>
          <w:spacing w:val="3"/>
          <w:w w:val="110"/>
        </w:rPr>
        <w:t>to </w:t>
      </w:r>
      <w:r>
        <w:rPr>
          <w:color w:val="2B292B"/>
          <w:spacing w:val="7"/>
          <w:w w:val="110"/>
        </w:rPr>
        <w:t>increase </w:t>
      </w:r>
      <w:r>
        <w:rPr>
          <w:color w:val="2B292B"/>
          <w:spacing w:val="8"/>
          <w:w w:val="110"/>
        </w:rPr>
        <w:t>them. </w:t>
      </w:r>
      <w:r>
        <w:rPr>
          <w:color w:val="2B292B"/>
          <w:spacing w:val="2"/>
          <w:w w:val="110"/>
        </w:rPr>
        <w:t>If </w:t>
      </w:r>
      <w:r>
        <w:rPr>
          <w:color w:val="2B292B"/>
          <w:spacing w:val="5"/>
          <w:w w:val="110"/>
        </w:rPr>
        <w:t>these </w:t>
      </w:r>
      <w:r>
        <w:rPr>
          <w:color w:val="2B292B"/>
          <w:spacing w:val="3"/>
          <w:w w:val="110"/>
        </w:rPr>
        <w:t>factors </w:t>
      </w:r>
      <w:r>
        <w:rPr>
          <w:color w:val="2B292B"/>
          <w:w w:val="110"/>
        </w:rPr>
        <w:t>are </w:t>
      </w:r>
      <w:r>
        <w:rPr>
          <w:color w:val="2B292B"/>
          <w:spacing w:val="7"/>
          <w:w w:val="110"/>
        </w:rPr>
        <w:t>ignored, </w:t>
      </w:r>
      <w:r>
        <w:rPr>
          <w:color w:val="2B292B"/>
          <w:spacing w:val="6"/>
          <w:w w:val="110"/>
        </w:rPr>
        <w:t>then </w:t>
      </w:r>
      <w:r>
        <w:rPr>
          <w:color w:val="2B292B"/>
          <w:spacing w:val="8"/>
          <w:w w:val="110"/>
        </w:rPr>
        <w:t>using </w:t>
      </w:r>
      <w:r>
        <w:rPr>
          <w:color w:val="2B292B"/>
          <w:w w:val="110"/>
        </w:rPr>
        <w:t>the </w:t>
      </w:r>
      <w:r>
        <w:rPr>
          <w:color w:val="2B292B"/>
          <w:spacing w:val="7"/>
          <w:w w:val="110"/>
        </w:rPr>
        <w:t>Department </w:t>
      </w:r>
      <w:r>
        <w:rPr>
          <w:color w:val="2B292B"/>
          <w:w w:val="110"/>
        </w:rPr>
        <w:t>of the </w:t>
      </w:r>
      <w:r>
        <w:rPr>
          <w:color w:val="2B292B"/>
          <w:spacing w:val="9"/>
          <w:w w:val="110"/>
        </w:rPr>
        <w:t>Environment </w:t>
      </w:r>
      <w:r>
        <w:rPr>
          <w:color w:val="2B292B"/>
          <w:spacing w:val="11"/>
          <w:w w:val="110"/>
        </w:rPr>
        <w:t>index, </w:t>
      </w:r>
      <w:r>
        <w:rPr>
          <w:color w:val="2B292B"/>
          <w:spacing w:val="10"/>
          <w:w w:val="110"/>
        </w:rPr>
        <w:t>which is available to </w:t>
      </w:r>
      <w:r>
        <w:rPr>
          <w:color w:val="2B292B"/>
          <w:spacing w:val="4"/>
          <w:w w:val="110"/>
        </w:rPr>
        <w:t>the </w:t>
      </w:r>
      <w:r>
        <w:rPr>
          <w:color w:val="2B292B"/>
          <w:w w:val="110"/>
        </w:rPr>
        <w:t>fourth </w:t>
      </w:r>
      <w:r>
        <w:rPr>
          <w:color w:val="2B292B"/>
          <w:spacing w:val="5"/>
          <w:w w:val="110"/>
        </w:rPr>
        <w:t>quarter </w:t>
      </w:r>
      <w:r>
        <w:rPr>
          <w:color w:val="2B292B"/>
          <w:spacing w:val="10"/>
          <w:w w:val="110"/>
        </w:rPr>
        <w:t>of </w:t>
      </w:r>
      <w:r>
        <w:rPr>
          <w:color w:val="2B292B"/>
          <w:w w:val="110"/>
        </w:rPr>
        <w:t>l </w:t>
      </w:r>
      <w:r>
        <w:rPr>
          <w:color w:val="2B292B"/>
          <w:spacing w:val="5"/>
          <w:w w:val="110"/>
        </w:rPr>
        <w:t>ast </w:t>
      </w:r>
      <w:r>
        <w:rPr>
          <w:color w:val="2B292B"/>
          <w:spacing w:val="4"/>
          <w:w w:val="110"/>
        </w:rPr>
        <w:t>year, </w:t>
      </w:r>
      <w:r>
        <w:rPr>
          <w:color w:val="2B292B"/>
          <w:spacing w:val="6"/>
          <w:w w:val="110"/>
        </w:rPr>
        <w:t>the </w:t>
      </w:r>
      <w:r>
        <w:rPr>
          <w:color w:val="2B292B"/>
          <w:spacing w:val="9"/>
          <w:w w:val="110"/>
        </w:rPr>
        <w:t>number would </w:t>
      </w:r>
      <w:r>
        <w:rPr>
          <w:color w:val="2B292B"/>
          <w:spacing w:val="3"/>
          <w:w w:val="110"/>
        </w:rPr>
        <w:t>be </w:t>
      </w:r>
      <w:r>
        <w:rPr>
          <w:color w:val="2B292B"/>
          <w:spacing w:val="9"/>
          <w:w w:val="110"/>
        </w:rPr>
        <w:t>closer </w:t>
      </w:r>
      <w:r>
        <w:rPr>
          <w:color w:val="2B292B"/>
          <w:w w:val="110"/>
        </w:rPr>
        <w:t>to </w:t>
      </w:r>
      <w:r>
        <w:rPr>
          <w:color w:val="2B292B"/>
          <w:w w:val="85"/>
        </w:rPr>
        <w:t>1 </w:t>
      </w:r>
      <w:r>
        <w:rPr>
          <w:color w:val="2B292B"/>
          <w:spacing w:val="7"/>
          <w:w w:val="110"/>
        </w:rPr>
        <w:t>.05 </w:t>
      </w:r>
      <w:r>
        <w:rPr>
          <w:color w:val="2B292B"/>
          <w:spacing w:val="14"/>
          <w:w w:val="110"/>
        </w:rPr>
        <w:t>million, </w:t>
      </w:r>
      <w:r>
        <w:rPr>
          <w:color w:val="2B292B"/>
          <w:spacing w:val="4"/>
          <w:w w:val="110"/>
        </w:rPr>
        <w:t>and </w:t>
      </w:r>
      <w:r>
        <w:rPr>
          <w:color w:val="2B292B"/>
          <w:spacing w:val="6"/>
          <w:w w:val="110"/>
        </w:rPr>
        <w:t>the </w:t>
      </w:r>
      <w:r>
        <w:rPr>
          <w:color w:val="2B292B"/>
          <w:spacing w:val="10"/>
          <w:w w:val="110"/>
        </w:rPr>
        <w:t>value</w:t>
      </w:r>
      <w:r>
        <w:rPr>
          <w:color w:val="2B292B"/>
          <w:spacing w:val="9"/>
          <w:w w:val="110"/>
        </w:rPr>
        <w:t> </w:t>
      </w:r>
      <w:r>
        <w:rPr>
          <w:color w:val="2B292B"/>
          <w:spacing w:val="4"/>
          <w:w w:val="110"/>
        </w:rPr>
        <w:t>to</w:t>
      </w:r>
    </w:p>
    <w:p>
      <w:pPr>
        <w:pStyle w:val="BodyText"/>
        <w:spacing w:line="228" w:lineRule="exact"/>
        <w:ind w:left="4288"/>
      </w:pPr>
      <w:r>
        <w:rPr>
          <w:color w:val="2D2A2C"/>
        </w:rPr>
        <w:t>£5 .9 billion.</w:t>
      </w:r>
    </w:p>
    <w:p>
      <w:pPr>
        <w:pStyle w:val="BodyText"/>
        <w:rPr>
          <w:sz w:val="24"/>
        </w:rPr>
      </w:pPr>
    </w:p>
    <w:p>
      <w:pPr>
        <w:spacing w:before="142"/>
        <w:ind w:left="4292" w:right="0" w:firstLine="0"/>
        <w:jc w:val="left"/>
        <w:rPr>
          <w:i/>
          <w:sz w:val="20"/>
        </w:rPr>
      </w:pPr>
      <w:r>
        <w:rPr>
          <w:i/>
          <w:color w:val="607C7E"/>
          <w:w w:val="120"/>
          <w:sz w:val="20"/>
        </w:rPr>
        <w:t>Overseas trade</w:t>
      </w:r>
    </w:p>
    <w:p>
      <w:pPr>
        <w:pStyle w:val="BodyText"/>
        <w:spacing w:line="295" w:lineRule="auto" w:before="152"/>
        <w:ind w:left="4288" w:right="132" w:firstLine="4"/>
      </w:pPr>
      <w:r>
        <w:rPr>
          <w:color w:val="2A292A"/>
          <w:spacing w:val="4"/>
          <w:w w:val="105"/>
        </w:rPr>
        <w:t>With </w:t>
      </w:r>
      <w:r>
        <w:rPr>
          <w:color w:val="2A292A"/>
          <w:spacing w:val="5"/>
          <w:w w:val="105"/>
        </w:rPr>
        <w:t>the </w:t>
      </w:r>
      <w:r>
        <w:rPr>
          <w:color w:val="2A292A"/>
          <w:spacing w:val="9"/>
          <w:w w:val="105"/>
        </w:rPr>
        <w:t>completion </w:t>
      </w:r>
      <w:r>
        <w:rPr>
          <w:color w:val="2A292A"/>
          <w:spacing w:val="-3"/>
          <w:w w:val="105"/>
        </w:rPr>
        <w:t>of  </w:t>
      </w:r>
      <w:r>
        <w:rPr>
          <w:color w:val="2A292A"/>
          <w:spacing w:val="4"/>
          <w:w w:val="105"/>
        </w:rPr>
        <w:t>the  </w:t>
      </w:r>
      <w:r>
        <w:rPr>
          <w:color w:val="2A292A"/>
          <w:w w:val="105"/>
        </w:rPr>
        <w:t>EC  </w:t>
      </w:r>
      <w:r>
        <w:rPr>
          <w:color w:val="2A292A"/>
          <w:spacing w:val="10"/>
          <w:w w:val="105"/>
        </w:rPr>
        <w:t>single  </w:t>
      </w:r>
      <w:r>
        <w:rPr>
          <w:color w:val="2A292A"/>
          <w:spacing w:val="5"/>
          <w:w w:val="105"/>
        </w:rPr>
        <w:t>market  </w:t>
      </w:r>
      <w:r>
        <w:rPr>
          <w:color w:val="2A292A"/>
          <w:w w:val="105"/>
        </w:rPr>
        <w:t>at  </w:t>
      </w:r>
      <w:r>
        <w:rPr>
          <w:color w:val="2A292A"/>
          <w:spacing w:val="5"/>
          <w:w w:val="105"/>
        </w:rPr>
        <w:t>the </w:t>
      </w:r>
      <w:r>
        <w:rPr>
          <w:color w:val="2A292A"/>
          <w:spacing w:val="6"/>
          <w:w w:val="105"/>
        </w:rPr>
        <w:t>end </w:t>
      </w:r>
      <w:r>
        <w:rPr>
          <w:color w:val="2A292A"/>
          <w:spacing w:val="3"/>
          <w:w w:val="105"/>
        </w:rPr>
        <w:t>of </w:t>
      </w:r>
      <w:r>
        <w:rPr>
          <w:color w:val="2A292A"/>
          <w:w w:val="85"/>
        </w:rPr>
        <w:t>1 </w:t>
      </w:r>
      <w:r>
        <w:rPr>
          <w:color w:val="2A292A"/>
          <w:spacing w:val="9"/>
          <w:w w:val="105"/>
        </w:rPr>
        <w:t>992, </w:t>
      </w:r>
      <w:r>
        <w:rPr>
          <w:color w:val="2A292A"/>
          <w:spacing w:val="5"/>
          <w:w w:val="105"/>
        </w:rPr>
        <w:t>data </w:t>
      </w:r>
      <w:r>
        <w:rPr>
          <w:color w:val="2A292A"/>
          <w:spacing w:val="4"/>
          <w:w w:val="105"/>
        </w:rPr>
        <w:t>on trade </w:t>
      </w:r>
      <w:r>
        <w:rPr>
          <w:color w:val="2A292A"/>
          <w:spacing w:val="9"/>
          <w:w w:val="105"/>
        </w:rPr>
        <w:t>flows </w:t>
      </w:r>
      <w:r>
        <w:rPr>
          <w:color w:val="2A292A"/>
          <w:spacing w:val="7"/>
          <w:w w:val="105"/>
        </w:rPr>
        <w:t>with </w:t>
      </w:r>
      <w:r>
        <w:rPr>
          <w:color w:val="2A292A"/>
          <w:spacing w:val="4"/>
          <w:w w:val="105"/>
        </w:rPr>
        <w:t>EC </w:t>
      </w:r>
      <w:r>
        <w:rPr>
          <w:color w:val="2A292A"/>
          <w:spacing w:val="9"/>
          <w:w w:val="105"/>
        </w:rPr>
        <w:t>countries </w:t>
      </w:r>
      <w:r>
        <w:rPr>
          <w:color w:val="2A292A"/>
          <w:spacing w:val="4"/>
          <w:w w:val="105"/>
        </w:rPr>
        <w:t>can no </w:t>
      </w:r>
      <w:r>
        <w:rPr>
          <w:color w:val="2A292A"/>
          <w:spacing w:val="7"/>
          <w:w w:val="105"/>
        </w:rPr>
        <w:t>longer </w:t>
      </w:r>
      <w:r>
        <w:rPr>
          <w:color w:val="2A292A"/>
          <w:spacing w:val="6"/>
          <w:w w:val="105"/>
        </w:rPr>
        <w:t>be </w:t>
      </w:r>
      <w:r>
        <w:rPr>
          <w:color w:val="2A292A"/>
          <w:spacing w:val="7"/>
          <w:w w:val="105"/>
        </w:rPr>
        <w:t>obtained </w:t>
      </w:r>
      <w:r>
        <w:rPr>
          <w:color w:val="2A292A"/>
          <w:w w:val="105"/>
        </w:rPr>
        <w:t>from </w:t>
      </w:r>
      <w:r>
        <w:rPr>
          <w:color w:val="2A292A"/>
          <w:spacing w:val="9"/>
          <w:w w:val="105"/>
        </w:rPr>
        <w:t>Customs decl </w:t>
      </w:r>
      <w:r>
        <w:rPr>
          <w:color w:val="2A292A"/>
          <w:spacing w:val="6"/>
          <w:w w:val="105"/>
        </w:rPr>
        <w:t>arations as </w:t>
      </w:r>
      <w:r>
        <w:rPr>
          <w:color w:val="2A292A"/>
          <w:w w:val="105"/>
        </w:rPr>
        <w:t>in </w:t>
      </w:r>
      <w:r>
        <w:rPr>
          <w:color w:val="2A292A"/>
          <w:spacing w:val="4"/>
          <w:w w:val="105"/>
        </w:rPr>
        <w:t>the </w:t>
      </w:r>
      <w:r>
        <w:rPr>
          <w:color w:val="2A292A"/>
          <w:spacing w:val="8"/>
          <w:w w:val="105"/>
        </w:rPr>
        <w:t>past. </w:t>
      </w:r>
      <w:r>
        <w:rPr>
          <w:color w:val="2A292A"/>
          <w:spacing w:val="6"/>
          <w:w w:val="105"/>
        </w:rPr>
        <w:t>Data </w:t>
      </w:r>
      <w:r>
        <w:rPr>
          <w:color w:val="2A292A"/>
          <w:spacing w:val="15"/>
          <w:w w:val="105"/>
        </w:rPr>
        <w:t>will </w:t>
      </w:r>
      <w:r>
        <w:rPr>
          <w:color w:val="2A292A"/>
          <w:spacing w:val="2"/>
          <w:w w:val="105"/>
        </w:rPr>
        <w:t>now </w:t>
      </w:r>
      <w:r>
        <w:rPr>
          <w:color w:val="2A292A"/>
          <w:spacing w:val="3"/>
          <w:w w:val="105"/>
        </w:rPr>
        <w:t>be </w:t>
      </w:r>
      <w:r>
        <w:rPr>
          <w:color w:val="2A292A"/>
          <w:spacing w:val="8"/>
          <w:w w:val="105"/>
        </w:rPr>
        <w:t>based </w:t>
      </w:r>
      <w:r>
        <w:rPr>
          <w:color w:val="2A292A"/>
          <w:spacing w:val="7"/>
          <w:w w:val="105"/>
        </w:rPr>
        <w:t>on</w:t>
      </w:r>
      <w:r>
        <w:rPr>
          <w:color w:val="2A292A"/>
          <w:spacing w:val="66"/>
          <w:w w:val="105"/>
        </w:rPr>
        <w:t> </w:t>
      </w:r>
      <w:r>
        <w:rPr>
          <w:color w:val="2A292A"/>
          <w:spacing w:val="-12"/>
          <w:w w:val="105"/>
        </w:rPr>
        <w:t>VAT  </w:t>
      </w:r>
      <w:r>
        <w:rPr>
          <w:color w:val="2A292A"/>
          <w:spacing w:val="7"/>
          <w:w w:val="105"/>
        </w:rPr>
        <w:t>returns,  </w:t>
      </w:r>
      <w:r>
        <w:rPr>
          <w:color w:val="2A292A"/>
          <w:spacing w:val="13"/>
          <w:w w:val="105"/>
        </w:rPr>
        <w:t>but </w:t>
      </w:r>
      <w:r>
        <w:rPr>
          <w:color w:val="2A292A"/>
          <w:spacing w:val="3"/>
          <w:w w:val="105"/>
        </w:rPr>
        <w:t>aggregate </w:t>
      </w:r>
      <w:r>
        <w:rPr>
          <w:color w:val="2A292A"/>
          <w:spacing w:val="13"/>
          <w:w w:val="105"/>
        </w:rPr>
        <w:t>visible </w:t>
      </w:r>
      <w:r>
        <w:rPr>
          <w:color w:val="2A292A"/>
          <w:spacing w:val="3"/>
          <w:w w:val="105"/>
        </w:rPr>
        <w:t>trade </w:t>
      </w:r>
      <w:r>
        <w:rPr>
          <w:color w:val="2A292A"/>
          <w:spacing w:val="9"/>
          <w:w w:val="105"/>
        </w:rPr>
        <w:t>data </w:t>
      </w:r>
      <w:r>
        <w:rPr>
          <w:color w:val="2A292A"/>
          <w:spacing w:val="15"/>
          <w:w w:val="105"/>
        </w:rPr>
        <w:t>will </w:t>
      </w:r>
      <w:r>
        <w:rPr>
          <w:color w:val="2A292A"/>
          <w:spacing w:val="8"/>
          <w:w w:val="105"/>
        </w:rPr>
        <w:t>not </w:t>
      </w:r>
      <w:r>
        <w:rPr>
          <w:color w:val="2A292A"/>
          <w:spacing w:val="3"/>
          <w:w w:val="105"/>
        </w:rPr>
        <w:t>be </w:t>
      </w:r>
      <w:r>
        <w:rPr>
          <w:color w:val="2A292A"/>
          <w:spacing w:val="11"/>
          <w:w w:val="105"/>
        </w:rPr>
        <w:t>available </w:t>
      </w:r>
      <w:r>
        <w:rPr>
          <w:color w:val="2A292A"/>
          <w:spacing w:val="-4"/>
          <w:w w:val="105"/>
        </w:rPr>
        <w:t>before </w:t>
      </w:r>
      <w:r>
        <w:rPr>
          <w:color w:val="2A292A"/>
          <w:spacing w:val="9"/>
          <w:w w:val="105"/>
        </w:rPr>
        <w:t>June </w:t>
      </w:r>
      <w:r>
        <w:rPr>
          <w:color w:val="2A292A"/>
          <w:w w:val="85"/>
        </w:rPr>
        <w:t>1 </w:t>
      </w:r>
      <w:r>
        <w:rPr>
          <w:color w:val="2A292A"/>
          <w:spacing w:val="11"/>
          <w:w w:val="105"/>
        </w:rPr>
        <w:t>993.</w:t>
      </w:r>
      <w:r>
        <w:rPr>
          <w:color w:val="2A292A"/>
          <w:spacing w:val="74"/>
          <w:w w:val="105"/>
        </w:rPr>
        <w:t> </w:t>
      </w:r>
      <w:r>
        <w:rPr>
          <w:color w:val="2A292A"/>
          <w:spacing w:val="4"/>
          <w:w w:val="105"/>
        </w:rPr>
        <w:t>The </w:t>
      </w:r>
      <w:r>
        <w:rPr>
          <w:color w:val="2A292A"/>
          <w:spacing w:val="8"/>
          <w:w w:val="105"/>
        </w:rPr>
        <w:t>absence </w:t>
      </w:r>
      <w:r>
        <w:rPr>
          <w:color w:val="2A292A"/>
          <w:spacing w:val="-4"/>
          <w:w w:val="105"/>
        </w:rPr>
        <w:t>of </w:t>
      </w:r>
      <w:r>
        <w:rPr>
          <w:color w:val="2A292A"/>
          <w:spacing w:val="5"/>
          <w:w w:val="105"/>
        </w:rPr>
        <w:t>data </w:t>
      </w:r>
      <w:r>
        <w:rPr>
          <w:color w:val="2A292A"/>
          <w:spacing w:val="-4"/>
          <w:w w:val="105"/>
        </w:rPr>
        <w:t>on </w:t>
      </w:r>
      <w:r>
        <w:rPr>
          <w:color w:val="2A292A"/>
          <w:spacing w:val="3"/>
          <w:w w:val="105"/>
        </w:rPr>
        <w:t>trade </w:t>
      </w:r>
      <w:r>
        <w:rPr>
          <w:color w:val="2A292A"/>
          <w:spacing w:val="9"/>
          <w:w w:val="105"/>
        </w:rPr>
        <w:t>with </w:t>
      </w:r>
      <w:r>
        <w:rPr>
          <w:color w:val="2A292A"/>
          <w:spacing w:val="5"/>
          <w:w w:val="105"/>
        </w:rPr>
        <w:t>Europ</w:t>
      </w:r>
      <w:r>
        <w:rPr>
          <w:color w:val="3E3C41"/>
          <w:spacing w:val="5"/>
          <w:w w:val="105"/>
        </w:rPr>
        <w:t>e</w:t>
      </w:r>
      <w:r>
        <w:rPr>
          <w:color w:val="575353"/>
          <w:spacing w:val="5"/>
          <w:w w:val="105"/>
        </w:rPr>
        <w:t>a</w:t>
      </w:r>
      <w:r>
        <w:rPr>
          <w:color w:val="979393"/>
          <w:spacing w:val="5"/>
          <w:w w:val="105"/>
        </w:rPr>
        <w:t>n </w:t>
      </w:r>
      <w:r>
        <w:rPr>
          <w:color w:val="2A292A"/>
          <w:spacing w:val="10"/>
          <w:w w:val="105"/>
        </w:rPr>
        <w:t>Community </w:t>
      </w:r>
      <w:r>
        <w:rPr>
          <w:color w:val="2A292A"/>
          <w:spacing w:val="9"/>
          <w:w w:val="105"/>
        </w:rPr>
        <w:t>countries </w:t>
      </w:r>
      <w:r>
        <w:rPr>
          <w:color w:val="2A292A"/>
          <w:spacing w:val="10"/>
          <w:w w:val="105"/>
        </w:rPr>
        <w:t>complicates </w:t>
      </w:r>
      <w:r>
        <w:rPr>
          <w:color w:val="2A292A"/>
          <w:spacing w:val="11"/>
          <w:w w:val="105"/>
        </w:rPr>
        <w:t>analysis </w:t>
      </w:r>
      <w:r>
        <w:rPr>
          <w:color w:val="2A292A"/>
          <w:w w:val="105"/>
        </w:rPr>
        <w:t>of the  </w:t>
      </w:r>
      <w:r>
        <w:rPr>
          <w:color w:val="2A292A"/>
          <w:spacing w:val="5"/>
          <w:w w:val="105"/>
        </w:rPr>
        <w:t>im</w:t>
      </w:r>
      <w:r>
        <w:rPr>
          <w:color w:val="3E3C41"/>
          <w:spacing w:val="5"/>
          <w:w w:val="105"/>
        </w:rPr>
        <w:t>p</w:t>
      </w:r>
      <w:r>
        <w:rPr>
          <w:color w:val="686863"/>
          <w:spacing w:val="5"/>
          <w:w w:val="105"/>
        </w:rPr>
        <w:t>a</w:t>
      </w:r>
      <w:r>
        <w:rPr>
          <w:color w:val="A8A09C"/>
          <w:spacing w:val="5"/>
          <w:w w:val="105"/>
        </w:rPr>
        <w:t>c</w:t>
      </w:r>
      <w:r>
        <w:rPr>
          <w:color w:val="868683"/>
          <w:spacing w:val="5"/>
          <w:w w:val="105"/>
        </w:rPr>
        <w:t>t </w:t>
      </w:r>
      <w:r>
        <w:rPr>
          <w:color w:val="2A292A"/>
          <w:spacing w:val="4"/>
          <w:w w:val="105"/>
        </w:rPr>
        <w:t>of </w:t>
      </w:r>
      <w:r>
        <w:rPr>
          <w:color w:val="2A292A"/>
          <w:spacing w:val="11"/>
          <w:w w:val="105"/>
        </w:rPr>
        <w:t>sterling's </w:t>
      </w:r>
      <w:r>
        <w:rPr>
          <w:color w:val="2A292A"/>
          <w:spacing w:val="9"/>
          <w:w w:val="105"/>
        </w:rPr>
        <w:t>depreciation. </w:t>
      </w:r>
      <w:r>
        <w:rPr>
          <w:color w:val="2A292A"/>
          <w:spacing w:val="12"/>
          <w:w w:val="105"/>
        </w:rPr>
        <w:t>But </w:t>
      </w:r>
      <w:r>
        <w:rPr>
          <w:color w:val="2A292A"/>
          <w:w w:val="105"/>
        </w:rPr>
        <w:t>the </w:t>
      </w:r>
      <w:r>
        <w:rPr>
          <w:color w:val="2A292A"/>
          <w:spacing w:val="6"/>
          <w:w w:val="105"/>
        </w:rPr>
        <w:t>data </w:t>
      </w:r>
      <w:r>
        <w:rPr>
          <w:color w:val="2A292A"/>
          <w:spacing w:val="4"/>
          <w:w w:val="105"/>
        </w:rPr>
        <w:t>on </w:t>
      </w:r>
      <w:r>
        <w:rPr>
          <w:color w:val="2A292A"/>
          <w:w w:val="105"/>
        </w:rPr>
        <w:t>trade </w:t>
      </w:r>
      <w:r>
        <w:rPr>
          <w:color w:val="2A292A"/>
          <w:spacing w:val="11"/>
          <w:w w:val="105"/>
        </w:rPr>
        <w:t>with </w:t>
      </w:r>
      <w:r>
        <w:rPr>
          <w:color w:val="2A292A"/>
          <w:spacing w:val="7"/>
          <w:w w:val="105"/>
        </w:rPr>
        <w:t>non-EC </w:t>
      </w:r>
      <w:r>
        <w:rPr>
          <w:color w:val="2A292A"/>
          <w:spacing w:val="8"/>
          <w:w w:val="105"/>
        </w:rPr>
        <w:t>countries suggest that </w:t>
      </w:r>
      <w:r>
        <w:rPr>
          <w:color w:val="2A292A"/>
          <w:spacing w:val="4"/>
          <w:w w:val="105"/>
        </w:rPr>
        <w:t>the </w:t>
      </w:r>
      <w:r>
        <w:rPr>
          <w:color w:val="2A292A"/>
          <w:spacing w:val="8"/>
          <w:w w:val="105"/>
        </w:rPr>
        <w:t>depreciation  </w:t>
      </w:r>
      <w:r>
        <w:rPr>
          <w:color w:val="2A292A"/>
          <w:spacing w:val="10"/>
          <w:w w:val="105"/>
        </w:rPr>
        <w:t>has </w:t>
      </w:r>
      <w:r>
        <w:rPr>
          <w:color w:val="2A292A"/>
          <w:spacing w:val="8"/>
          <w:w w:val="105"/>
        </w:rPr>
        <w:t>resulted in </w:t>
      </w:r>
      <w:r>
        <w:rPr>
          <w:color w:val="2A292A"/>
          <w:w w:val="105"/>
        </w:rPr>
        <w:t>a </w:t>
      </w:r>
      <w:r>
        <w:rPr>
          <w:color w:val="2A292A"/>
          <w:spacing w:val="8"/>
          <w:w w:val="105"/>
        </w:rPr>
        <w:t>sharp increase </w:t>
      </w:r>
      <w:r>
        <w:rPr>
          <w:color w:val="2A292A"/>
          <w:spacing w:val="9"/>
          <w:w w:val="105"/>
        </w:rPr>
        <w:t>in </w:t>
      </w:r>
      <w:r>
        <w:rPr>
          <w:color w:val="2A292A"/>
          <w:spacing w:val="4"/>
          <w:w w:val="105"/>
        </w:rPr>
        <w:t>the </w:t>
      </w:r>
      <w:r>
        <w:rPr>
          <w:color w:val="2A292A"/>
          <w:spacing w:val="9"/>
          <w:w w:val="105"/>
        </w:rPr>
        <w:t>sterling </w:t>
      </w:r>
      <w:r>
        <w:rPr>
          <w:color w:val="2A292A"/>
          <w:spacing w:val="7"/>
          <w:w w:val="105"/>
        </w:rPr>
        <w:t>prices </w:t>
      </w:r>
      <w:r>
        <w:rPr>
          <w:color w:val="2A292A"/>
          <w:w w:val="105"/>
        </w:rPr>
        <w:t>of </w:t>
      </w:r>
      <w:r>
        <w:rPr>
          <w:color w:val="2A292A"/>
          <w:spacing w:val="4"/>
          <w:w w:val="105"/>
        </w:rPr>
        <w:t>both </w:t>
      </w:r>
      <w:r>
        <w:rPr>
          <w:color w:val="2A292A"/>
          <w:spacing w:val="5"/>
          <w:w w:val="105"/>
        </w:rPr>
        <w:t>imports </w:t>
      </w:r>
      <w:r>
        <w:rPr>
          <w:color w:val="2A292A"/>
          <w:spacing w:val="6"/>
          <w:w w:val="105"/>
        </w:rPr>
        <w:t>and </w:t>
      </w:r>
      <w:r>
        <w:rPr>
          <w:color w:val="2A292A"/>
          <w:spacing w:val="7"/>
          <w:w w:val="105"/>
        </w:rPr>
        <w:t>exports. </w:t>
      </w:r>
      <w:r>
        <w:rPr>
          <w:color w:val="2A292A"/>
          <w:spacing w:val="8"/>
          <w:w w:val="105"/>
        </w:rPr>
        <w:t>Between </w:t>
      </w:r>
      <w:r>
        <w:rPr>
          <w:color w:val="2A292A"/>
          <w:spacing w:val="10"/>
          <w:w w:val="105"/>
        </w:rPr>
        <w:t>August </w:t>
      </w:r>
      <w:r>
        <w:rPr>
          <w:color w:val="2A292A"/>
          <w:w w:val="85"/>
        </w:rPr>
        <w:t>1 </w:t>
      </w:r>
      <w:r>
        <w:rPr>
          <w:color w:val="2A292A"/>
          <w:spacing w:val="8"/>
          <w:w w:val="105"/>
        </w:rPr>
        <w:t>992 </w:t>
      </w:r>
      <w:r>
        <w:rPr>
          <w:color w:val="2A292A"/>
          <w:spacing w:val="6"/>
          <w:w w:val="105"/>
        </w:rPr>
        <w:t>and</w:t>
      </w:r>
      <w:r>
        <w:rPr>
          <w:color w:val="2A292A"/>
          <w:spacing w:val="9"/>
          <w:w w:val="105"/>
        </w:rPr>
        <w:t> </w:t>
      </w:r>
      <w:r>
        <w:rPr>
          <w:color w:val="2A292A"/>
          <w:spacing w:val="3"/>
          <w:w w:val="105"/>
        </w:rPr>
        <w:t>March</w:t>
      </w:r>
    </w:p>
    <w:p>
      <w:pPr>
        <w:pStyle w:val="BodyText"/>
        <w:spacing w:line="290" w:lineRule="auto" w:before="4"/>
        <w:ind w:left="4297" w:right="328" w:firstLine="28"/>
        <w:jc w:val="both"/>
      </w:pPr>
      <w:r>
        <w:rPr>
          <w:color w:val="2A292A"/>
          <w:w w:val="85"/>
        </w:rPr>
        <w:t>1 </w:t>
      </w:r>
      <w:r>
        <w:rPr>
          <w:color w:val="2A292A"/>
          <w:w w:val="105"/>
        </w:rPr>
        <w:t>993 non-oil import prices rose by </w:t>
      </w:r>
      <w:r>
        <w:rPr>
          <w:color w:val="2A292A"/>
          <w:w w:val="85"/>
        </w:rPr>
        <w:t>1 </w:t>
      </w:r>
      <w:r>
        <w:rPr>
          <w:color w:val="2A292A"/>
          <w:w w:val="105"/>
        </w:rPr>
        <w:t>5 % while non-oil export prices rose by j ust under </w:t>
      </w:r>
      <w:r>
        <w:rPr>
          <w:color w:val="2A292A"/>
          <w:w w:val="85"/>
        </w:rPr>
        <w:t>1 </w:t>
      </w:r>
      <w:r>
        <w:rPr>
          <w:color w:val="2A292A"/>
          <w:w w:val="105"/>
        </w:rPr>
        <w:t>0% implying a slight fall in the terms of trade. The volumes of both exports</w:t>
      </w:r>
    </w:p>
    <w:p>
      <w:pPr>
        <w:pStyle w:val="BodyText"/>
        <w:spacing w:line="254" w:lineRule="auto" w:before="9"/>
        <w:ind w:left="4302" w:right="342" w:hanging="29"/>
        <w:jc w:val="both"/>
      </w:pPr>
      <w:r>
        <w:rPr>
          <w:color w:val="2A292A"/>
          <w:position w:val="-3"/>
        </w:rPr>
        <w:t>.</w:t>
      </w:r>
      <w:r>
        <w:rPr>
          <w:color w:val="2A292A"/>
        </w:rPr>
        <w:t>and imports have continued to grow sharply. Between August </w:t>
      </w:r>
      <w:r>
        <w:rPr>
          <w:color w:val="2A292A"/>
          <w:w w:val="85"/>
        </w:rPr>
        <w:t>1 </w:t>
      </w:r>
      <w:r>
        <w:rPr>
          <w:color w:val="2A292A"/>
        </w:rPr>
        <w:t>992 and March </w:t>
      </w:r>
      <w:r>
        <w:rPr>
          <w:color w:val="2A292A"/>
          <w:w w:val="85"/>
        </w:rPr>
        <w:t>1 </w:t>
      </w:r>
      <w:r>
        <w:rPr>
          <w:color w:val="2A292A"/>
        </w:rPr>
        <w:t>993, exports (excluding oil</w:t>
      </w:r>
    </w:p>
    <w:p>
      <w:pPr>
        <w:pStyle w:val="BodyText"/>
        <w:spacing w:line="290" w:lineRule="auto" w:before="34"/>
        <w:ind w:left="4315" w:right="380" w:hanging="14"/>
        <w:jc w:val="both"/>
      </w:pPr>
      <w:r>
        <w:rPr>
          <w:color w:val="2A292A"/>
          <w:spacing w:val="6"/>
        </w:rPr>
        <w:t>and </w:t>
      </w:r>
      <w:r>
        <w:rPr>
          <w:color w:val="2A292A"/>
          <w:spacing w:val="7"/>
        </w:rPr>
        <w:t>erratics) </w:t>
      </w:r>
      <w:r>
        <w:rPr>
          <w:color w:val="2A292A"/>
          <w:spacing w:val="9"/>
        </w:rPr>
        <w:t>rose </w:t>
      </w:r>
      <w:r>
        <w:rPr>
          <w:color w:val="2A292A"/>
          <w:spacing w:val="6"/>
        </w:rPr>
        <w:t>by </w:t>
      </w:r>
      <w:r>
        <w:rPr>
          <w:color w:val="2A292A"/>
          <w:spacing w:val="9"/>
        </w:rPr>
        <w:t>almost </w:t>
      </w:r>
      <w:r>
        <w:rPr>
          <w:color w:val="2A292A"/>
          <w:w w:val="85"/>
        </w:rPr>
        <w:t>1 </w:t>
      </w:r>
      <w:r>
        <w:rPr>
          <w:color w:val="2A292A"/>
          <w:spacing w:val="7"/>
        </w:rPr>
        <w:t>2% </w:t>
      </w:r>
      <w:r>
        <w:rPr>
          <w:color w:val="2A292A"/>
          <w:spacing w:val="11"/>
        </w:rPr>
        <w:t>while </w:t>
      </w:r>
      <w:r>
        <w:rPr>
          <w:color w:val="2A292A"/>
          <w:spacing w:val="8"/>
        </w:rPr>
        <w:t>imports </w:t>
      </w:r>
      <w:r>
        <w:rPr>
          <w:color w:val="2A292A"/>
          <w:spacing w:val="4"/>
        </w:rPr>
        <w:t>on</w:t>
      </w:r>
      <w:r>
        <w:rPr>
          <w:color w:val="2A292A"/>
          <w:spacing w:val="58"/>
        </w:rPr>
        <w:t> </w:t>
      </w:r>
      <w:r>
        <w:rPr>
          <w:color w:val="2A292A"/>
          <w:spacing w:val="2"/>
        </w:rPr>
        <w:t>the </w:t>
      </w:r>
      <w:r>
        <w:rPr>
          <w:color w:val="2A292A"/>
        </w:rPr>
        <w:t>same </w:t>
      </w:r>
      <w:r>
        <w:rPr>
          <w:color w:val="2A292A"/>
          <w:spacing w:val="9"/>
        </w:rPr>
        <w:t>basis </w:t>
      </w:r>
      <w:r>
        <w:rPr>
          <w:color w:val="2A292A"/>
        </w:rPr>
        <w:t>rose </w:t>
      </w:r>
      <w:r>
        <w:rPr>
          <w:color w:val="2A292A"/>
          <w:spacing w:val="6"/>
        </w:rPr>
        <w:t>by </w:t>
      </w:r>
      <w:r>
        <w:rPr>
          <w:color w:val="2A292A"/>
          <w:spacing w:val="9"/>
        </w:rPr>
        <w:t>almost </w:t>
      </w:r>
      <w:r>
        <w:rPr>
          <w:color w:val="2A292A"/>
          <w:spacing w:val="17"/>
          <w:w w:val="85"/>
        </w:rPr>
        <w:t>1 </w:t>
      </w:r>
      <w:r>
        <w:rPr>
          <w:color w:val="2A292A"/>
          <w:w w:val="85"/>
        </w:rPr>
        <w:t>1</w:t>
      </w:r>
      <w:r>
        <w:rPr>
          <w:color w:val="2A292A"/>
          <w:spacing w:val="-23"/>
          <w:w w:val="85"/>
        </w:rPr>
        <w:t> </w:t>
      </w:r>
      <w:r>
        <w:rPr>
          <w:color w:val="2A292A"/>
          <w:spacing w:val="12"/>
        </w:rPr>
        <w:t>%.</w:t>
      </w:r>
      <w:r>
        <w:rPr>
          <w:color w:val="2A292A"/>
          <w:spacing w:val="-26"/>
        </w:rPr>
        <w:t> </w:t>
      </w:r>
    </w:p>
    <w:p>
      <w:pPr>
        <w:pStyle w:val="BodyText"/>
        <w:spacing w:before="1"/>
        <w:rPr>
          <w:sz w:val="23"/>
        </w:rPr>
      </w:pPr>
    </w:p>
    <w:p>
      <w:pPr>
        <w:pStyle w:val="BodyText"/>
        <w:spacing w:line="285" w:lineRule="auto"/>
        <w:ind w:left="4307" w:right="159" w:hanging="8"/>
      </w:pPr>
      <w:r>
        <w:rPr>
          <w:color w:val="2A2A2A"/>
          <w:spacing w:val="12"/>
          <w:w w:val="110"/>
        </w:rPr>
        <w:t>It </w:t>
      </w:r>
      <w:r>
        <w:rPr>
          <w:color w:val="2A2A2A"/>
          <w:spacing w:val="7"/>
          <w:w w:val="110"/>
        </w:rPr>
        <w:t>seems probable </w:t>
      </w:r>
      <w:r>
        <w:rPr>
          <w:color w:val="2A2A2A"/>
          <w:spacing w:val="6"/>
          <w:w w:val="110"/>
        </w:rPr>
        <w:t>that </w:t>
      </w:r>
      <w:r>
        <w:rPr>
          <w:color w:val="2A2A2A"/>
          <w:spacing w:val="4"/>
          <w:w w:val="110"/>
        </w:rPr>
        <w:t>the </w:t>
      </w:r>
      <w:r>
        <w:rPr>
          <w:color w:val="2A2A2A"/>
          <w:spacing w:val="5"/>
          <w:w w:val="110"/>
        </w:rPr>
        <w:t>growth </w:t>
      </w:r>
      <w:r>
        <w:rPr>
          <w:color w:val="2A2A2A"/>
          <w:spacing w:val="9"/>
          <w:w w:val="110"/>
        </w:rPr>
        <w:t>in </w:t>
      </w:r>
      <w:r>
        <w:rPr>
          <w:color w:val="2A2A2A"/>
          <w:spacing w:val="5"/>
          <w:w w:val="110"/>
        </w:rPr>
        <w:t>export </w:t>
      </w:r>
      <w:r>
        <w:rPr>
          <w:color w:val="2A2A2A"/>
          <w:spacing w:val="11"/>
          <w:w w:val="110"/>
        </w:rPr>
        <w:t>volumes </w:t>
      </w:r>
      <w:r>
        <w:rPr>
          <w:color w:val="2A2A2A"/>
          <w:spacing w:val="-10"/>
          <w:w w:val="110"/>
          <w:position w:val="2"/>
        </w:rPr>
        <w:t>to  </w:t>
      </w:r>
      <w:r>
        <w:rPr>
          <w:color w:val="2A2A2A"/>
          <w:spacing w:val="4"/>
          <w:w w:val="110"/>
        </w:rPr>
        <w:t>the </w:t>
      </w:r>
      <w:r>
        <w:rPr>
          <w:color w:val="2A2A2A"/>
          <w:spacing w:val="-5"/>
          <w:w w:val="110"/>
        </w:rPr>
        <w:t>EC </w:t>
      </w:r>
      <w:r>
        <w:rPr>
          <w:color w:val="2A2A2A"/>
          <w:spacing w:val="6"/>
          <w:w w:val="110"/>
        </w:rPr>
        <w:t>has </w:t>
      </w:r>
      <w:r>
        <w:rPr>
          <w:color w:val="2A2A2A"/>
          <w:spacing w:val="9"/>
          <w:w w:val="110"/>
        </w:rPr>
        <w:t>slowed </w:t>
      </w:r>
      <w:r>
        <w:rPr>
          <w:color w:val="2A2A2A"/>
          <w:spacing w:val="12"/>
          <w:w w:val="110"/>
        </w:rPr>
        <w:t>in </w:t>
      </w:r>
      <w:r>
        <w:rPr>
          <w:color w:val="2A2A2A"/>
          <w:spacing w:val="6"/>
          <w:w w:val="110"/>
        </w:rPr>
        <w:t>recent </w:t>
      </w:r>
      <w:r>
        <w:rPr>
          <w:color w:val="2A2A2A"/>
          <w:spacing w:val="8"/>
          <w:w w:val="110"/>
        </w:rPr>
        <w:t>months, reflecting </w:t>
      </w:r>
      <w:r>
        <w:rPr>
          <w:color w:val="2A2A2A"/>
          <w:spacing w:val="7"/>
          <w:w w:val="110"/>
        </w:rPr>
        <w:t>the </w:t>
      </w:r>
      <w:r>
        <w:rPr>
          <w:color w:val="2A2A2A"/>
          <w:spacing w:val="5"/>
          <w:w w:val="110"/>
        </w:rPr>
        <w:t>general </w:t>
      </w:r>
      <w:r>
        <w:rPr>
          <w:color w:val="2A2A2A"/>
          <w:spacing w:val="6"/>
          <w:w w:val="110"/>
        </w:rPr>
        <w:t>weakness </w:t>
      </w:r>
      <w:r>
        <w:rPr>
          <w:color w:val="2A2A2A"/>
          <w:w w:val="110"/>
        </w:rPr>
        <w:t>of </w:t>
      </w:r>
      <w:r>
        <w:rPr>
          <w:color w:val="2A2A2A"/>
          <w:spacing w:val="5"/>
          <w:w w:val="110"/>
        </w:rPr>
        <w:t>demand </w:t>
      </w:r>
      <w:r>
        <w:rPr>
          <w:color w:val="2A2A2A"/>
          <w:spacing w:val="3"/>
          <w:w w:val="110"/>
        </w:rPr>
        <w:t>in </w:t>
      </w:r>
      <w:r>
        <w:rPr>
          <w:color w:val="2A2A2A"/>
          <w:spacing w:val="6"/>
          <w:w w:val="110"/>
        </w:rPr>
        <w:t>Europe, and </w:t>
      </w:r>
      <w:r>
        <w:rPr>
          <w:color w:val="2A2A2A"/>
          <w:spacing w:val="3"/>
          <w:w w:val="110"/>
        </w:rPr>
        <w:t>in  Germ</w:t>
      </w:r>
      <w:r>
        <w:rPr>
          <w:color w:val="2A2A2A"/>
          <w:spacing w:val="3"/>
          <w:w w:val="110"/>
          <w:position w:val="2"/>
        </w:rPr>
        <w:t>any </w:t>
      </w:r>
      <w:r>
        <w:rPr>
          <w:color w:val="2A2A2A"/>
          <w:w w:val="110"/>
        </w:rPr>
        <w:t>in </w:t>
      </w:r>
      <w:r>
        <w:rPr>
          <w:color w:val="2A2A2A"/>
          <w:spacing w:val="7"/>
          <w:w w:val="110"/>
        </w:rPr>
        <w:t>particular. </w:t>
      </w:r>
      <w:r>
        <w:rPr>
          <w:color w:val="2A2A2A"/>
          <w:spacing w:val="5"/>
          <w:w w:val="110"/>
        </w:rPr>
        <w:t>Weakness </w:t>
      </w:r>
      <w:r>
        <w:rPr>
          <w:color w:val="2A2A2A"/>
          <w:spacing w:val="12"/>
          <w:w w:val="110"/>
        </w:rPr>
        <w:t>in </w:t>
      </w:r>
      <w:r>
        <w:rPr>
          <w:color w:val="2A2A2A"/>
          <w:spacing w:val="7"/>
          <w:w w:val="110"/>
        </w:rPr>
        <w:t>their </w:t>
      </w:r>
      <w:r>
        <w:rPr>
          <w:color w:val="2A2A2A"/>
          <w:spacing w:val="6"/>
          <w:w w:val="110"/>
        </w:rPr>
        <w:t>home </w:t>
      </w:r>
      <w:r>
        <w:rPr>
          <w:color w:val="2A2A2A"/>
          <w:spacing w:val="9"/>
          <w:w w:val="110"/>
        </w:rPr>
        <w:t>countries </w:t>
      </w:r>
      <w:r>
        <w:rPr>
          <w:color w:val="2A2A2A"/>
          <w:w w:val="110"/>
        </w:rPr>
        <w:t>may </w:t>
      </w:r>
      <w:r>
        <w:rPr>
          <w:color w:val="2A2A2A"/>
          <w:spacing w:val="8"/>
          <w:w w:val="110"/>
        </w:rPr>
        <w:t>also </w:t>
      </w:r>
      <w:r>
        <w:rPr>
          <w:color w:val="2A2A2A"/>
          <w:spacing w:val="6"/>
          <w:w w:val="110"/>
        </w:rPr>
        <w:t>have </w:t>
      </w:r>
      <w:r>
        <w:rPr>
          <w:color w:val="2A2A2A"/>
          <w:spacing w:val="7"/>
          <w:w w:val="110"/>
        </w:rPr>
        <w:t>encouraged European producers </w:t>
      </w:r>
      <w:r>
        <w:rPr>
          <w:color w:val="2A2A2A"/>
          <w:w w:val="110"/>
        </w:rPr>
        <w:t>to </w:t>
      </w:r>
      <w:r>
        <w:rPr>
          <w:color w:val="2A2A2A"/>
          <w:spacing w:val="5"/>
          <w:w w:val="110"/>
        </w:rPr>
        <w:t>make </w:t>
      </w:r>
      <w:r>
        <w:rPr>
          <w:color w:val="2A2A2A"/>
          <w:spacing w:val="4"/>
          <w:w w:val="110"/>
        </w:rPr>
        <w:t>greater </w:t>
      </w:r>
      <w:r>
        <w:rPr>
          <w:color w:val="2A2A2A"/>
          <w:w w:val="110"/>
        </w:rPr>
        <w:t>efforts to </w:t>
      </w:r>
      <w:r>
        <w:rPr>
          <w:color w:val="2A2A2A"/>
          <w:spacing w:val="4"/>
          <w:w w:val="110"/>
        </w:rPr>
        <w:t>penetrate </w:t>
      </w:r>
      <w:r>
        <w:rPr>
          <w:color w:val="2A2A2A"/>
          <w:spacing w:val="2"/>
          <w:w w:val="110"/>
        </w:rPr>
        <w:t>the </w:t>
      </w:r>
      <w:r>
        <w:rPr>
          <w:color w:val="2A2A2A"/>
          <w:w w:val="110"/>
        </w:rPr>
        <w:t>UK </w:t>
      </w:r>
      <w:r>
        <w:rPr>
          <w:color w:val="2A2A2A"/>
          <w:spacing w:val="4"/>
          <w:w w:val="110"/>
        </w:rPr>
        <w:t>market, </w:t>
      </w:r>
      <w:r>
        <w:rPr>
          <w:color w:val="2A2A2A"/>
          <w:spacing w:val="10"/>
          <w:w w:val="110"/>
        </w:rPr>
        <w:t>especially given</w:t>
      </w:r>
      <w:r>
        <w:rPr>
          <w:color w:val="2A2A2A"/>
          <w:spacing w:val="35"/>
          <w:w w:val="110"/>
        </w:rPr>
        <w:t> </w:t>
      </w:r>
      <w:r>
        <w:rPr>
          <w:color w:val="2A2A2A"/>
          <w:spacing w:val="3"/>
          <w:w w:val="110"/>
          <w:position w:val="2"/>
        </w:rPr>
        <w:t>the</w:t>
      </w:r>
    </w:p>
    <w:p>
      <w:pPr>
        <w:pStyle w:val="BodyText"/>
        <w:spacing w:line="249" w:lineRule="auto" w:before="5"/>
        <w:ind w:left="4312" w:right="142"/>
      </w:pPr>
      <w:r>
        <w:rPr>
          <w:color w:val="2A2A2A"/>
          <w:spacing w:val="8"/>
          <w:w w:val="110"/>
        </w:rPr>
        <w:t>growing </w:t>
      </w:r>
      <w:r>
        <w:rPr>
          <w:color w:val="2A2A2A"/>
          <w:spacing w:val="9"/>
          <w:w w:val="110"/>
        </w:rPr>
        <w:t>evidence </w:t>
      </w:r>
      <w:r>
        <w:rPr>
          <w:color w:val="2A2A2A"/>
          <w:w w:val="110"/>
        </w:rPr>
        <w:t>of </w:t>
      </w:r>
      <w:r>
        <w:rPr>
          <w:color w:val="2A2A2A"/>
          <w:spacing w:val="2"/>
          <w:w w:val="110"/>
        </w:rPr>
        <w:t>recovery </w:t>
      </w:r>
      <w:r>
        <w:rPr>
          <w:color w:val="2A2A2A"/>
          <w:spacing w:val="12"/>
          <w:w w:val="110"/>
        </w:rPr>
        <w:t>in </w:t>
      </w:r>
      <w:r>
        <w:rPr>
          <w:color w:val="2A2A2A"/>
          <w:spacing w:val="13"/>
          <w:w w:val="110"/>
        </w:rPr>
        <w:t>UK </w:t>
      </w:r>
      <w:r>
        <w:rPr>
          <w:color w:val="2A2A2A"/>
          <w:spacing w:val="9"/>
          <w:w w:val="110"/>
        </w:rPr>
        <w:t>demand. </w:t>
      </w:r>
      <w:r>
        <w:rPr>
          <w:color w:val="2A2A2A"/>
          <w:spacing w:val="3"/>
          <w:w w:val="110"/>
        </w:rPr>
        <w:t>In </w:t>
      </w:r>
      <w:r>
        <w:rPr>
          <w:color w:val="2A2A2A"/>
          <w:spacing w:val="10"/>
          <w:w w:val="110"/>
        </w:rPr>
        <w:t>addition, sterling's </w:t>
      </w:r>
      <w:r>
        <w:rPr>
          <w:color w:val="2A2A2A"/>
          <w:spacing w:val="8"/>
          <w:w w:val="110"/>
        </w:rPr>
        <w:t>depreciation </w:t>
      </w:r>
      <w:r>
        <w:rPr>
          <w:color w:val="2A2A2A"/>
          <w:w w:val="110"/>
        </w:rPr>
        <w:t>has </w:t>
      </w:r>
      <w:r>
        <w:rPr>
          <w:color w:val="2A2A2A"/>
          <w:spacing w:val="2"/>
          <w:w w:val="110"/>
        </w:rPr>
        <w:t>been </w:t>
      </w:r>
      <w:r>
        <w:rPr>
          <w:color w:val="2A2A2A"/>
          <w:spacing w:val="11"/>
          <w:w w:val="110"/>
        </w:rPr>
        <w:t>smaller </w:t>
      </w:r>
      <w:r>
        <w:rPr>
          <w:color w:val="2A2A2A"/>
          <w:spacing w:val="8"/>
          <w:w w:val="110"/>
          <w:position w:val="1"/>
        </w:rPr>
        <w:t>aga</w:t>
      </w:r>
      <w:r>
        <w:rPr>
          <w:color w:val="2A2A2A"/>
          <w:spacing w:val="8"/>
          <w:w w:val="110"/>
          <w:position w:val="3"/>
        </w:rPr>
        <w:t>ins</w:t>
      </w:r>
      <w:r>
        <w:rPr>
          <w:color w:val="2A2A2A"/>
          <w:spacing w:val="8"/>
          <w:w w:val="110"/>
          <w:position w:val="5"/>
        </w:rPr>
        <w:t>t </w:t>
      </w:r>
      <w:r>
        <w:rPr>
          <w:color w:val="2A2A2A"/>
          <w:w w:val="110"/>
        </w:rPr>
        <w:t>the EC </w:t>
      </w:r>
      <w:r>
        <w:rPr>
          <w:color w:val="2A2A2A"/>
          <w:spacing w:val="6"/>
          <w:w w:val="110"/>
        </w:rPr>
        <w:t>than </w:t>
      </w:r>
      <w:r>
        <w:rPr>
          <w:color w:val="2A2A2A"/>
          <w:spacing w:val="9"/>
          <w:w w:val="110"/>
        </w:rPr>
        <w:t>against </w:t>
      </w:r>
      <w:r>
        <w:rPr>
          <w:color w:val="2A2A2A"/>
          <w:w w:val="110"/>
        </w:rPr>
        <w:t>the </w:t>
      </w:r>
      <w:r>
        <w:rPr>
          <w:color w:val="2A2A2A"/>
          <w:spacing w:val="6"/>
          <w:w w:val="110"/>
        </w:rPr>
        <w:t>rest </w:t>
      </w:r>
      <w:r>
        <w:rPr>
          <w:color w:val="2A2A2A"/>
          <w:w w:val="110"/>
        </w:rPr>
        <w:t>of the </w:t>
      </w:r>
      <w:r>
        <w:rPr>
          <w:color w:val="2A2A2A"/>
          <w:spacing w:val="9"/>
          <w:w w:val="110"/>
        </w:rPr>
        <w:t>world. </w:t>
      </w:r>
      <w:r>
        <w:rPr>
          <w:color w:val="2A2A2A"/>
          <w:spacing w:val="6"/>
          <w:w w:val="110"/>
        </w:rPr>
        <w:t>These</w:t>
      </w:r>
      <w:r>
        <w:rPr>
          <w:color w:val="2A2A2A"/>
          <w:spacing w:val="61"/>
          <w:w w:val="110"/>
        </w:rPr>
        <w:t> </w:t>
      </w:r>
      <w:r>
        <w:rPr>
          <w:color w:val="2A2A2A"/>
          <w:w w:val="110"/>
          <w:position w:val="1"/>
        </w:rPr>
        <w:t>facto</w:t>
      </w:r>
      <w:r>
        <w:rPr>
          <w:color w:val="2A2A2A"/>
          <w:w w:val="110"/>
          <w:position w:val="3"/>
        </w:rPr>
        <w:t>rs</w:t>
      </w:r>
    </w:p>
    <w:p>
      <w:pPr>
        <w:pStyle w:val="BodyText"/>
        <w:spacing w:line="230" w:lineRule="exact" w:before="41"/>
        <w:ind w:left="4321"/>
        <w:jc w:val="both"/>
      </w:pPr>
      <w:r>
        <w:rPr>
          <w:color w:val="2A2A2A"/>
          <w:w w:val="110"/>
        </w:rPr>
        <w:t>suggest that the improvement in the trade position</w:t>
      </w:r>
    </w:p>
    <w:p>
      <w:pPr>
        <w:pStyle w:val="BodyText"/>
        <w:spacing w:line="256" w:lineRule="auto"/>
        <w:ind w:left="4316" w:right="132" w:firstLine="1"/>
        <w:jc w:val="both"/>
      </w:pPr>
      <w:r>
        <w:rPr>
          <w:i/>
          <w:color w:val="2A2A2A"/>
          <w:w w:val="110"/>
        </w:rPr>
        <w:t>vis-a.-vis </w:t>
      </w:r>
      <w:r>
        <w:rPr>
          <w:color w:val="2A2A2A"/>
          <w:w w:val="110"/>
        </w:rPr>
        <w:t>the EC may be relatively less than that for </w:t>
      </w:r>
      <w:r>
        <w:rPr>
          <w:color w:val="2A2A2A"/>
          <w:w w:val="110"/>
          <w:position w:val="2"/>
        </w:rPr>
        <w:t>oth</w:t>
      </w:r>
      <w:r>
        <w:rPr>
          <w:color w:val="2A2A2A"/>
          <w:w w:val="110"/>
          <w:position w:val="4"/>
        </w:rPr>
        <w:t>e</w:t>
      </w:r>
      <w:r>
        <w:rPr>
          <w:color w:val="2A2A2A"/>
          <w:w w:val="110"/>
          <w:position w:val="5"/>
        </w:rPr>
        <w:t>r </w:t>
      </w:r>
      <w:r>
        <w:rPr>
          <w:color w:val="2A2A2A"/>
          <w:w w:val="110"/>
        </w:rPr>
        <w:t>countries. B ut the 'J-curve' effect, whereby prices </w:t>
      </w:r>
      <w:r>
        <w:rPr>
          <w:color w:val="2A2A2A"/>
          <w:w w:val="110"/>
          <w:position w:val="1"/>
        </w:rPr>
        <w:t>re</w:t>
      </w:r>
      <w:r>
        <w:rPr>
          <w:color w:val="2A2A2A"/>
          <w:w w:val="110"/>
          <w:position w:val="3"/>
        </w:rPr>
        <w:t>ac</w:t>
      </w:r>
      <w:r>
        <w:rPr>
          <w:color w:val="2A2A2A"/>
          <w:w w:val="110"/>
          <w:position w:val="5"/>
        </w:rPr>
        <w:t>t </w:t>
      </w:r>
      <w:r>
        <w:rPr>
          <w:color w:val="2A2A2A"/>
          <w:w w:val="110"/>
        </w:rPr>
        <w:t>faster to exchange rate changes than do volumes, ma</w:t>
      </w:r>
      <w:r>
        <w:rPr>
          <w:color w:val="2A2A2A"/>
          <w:w w:val="110"/>
          <w:position w:val="2"/>
        </w:rPr>
        <w:t>y</w:t>
      </w:r>
    </w:p>
    <w:p>
      <w:pPr>
        <w:spacing w:after="0" w:line="256" w:lineRule="auto"/>
        <w:jc w:val="both"/>
        <w:sectPr>
          <w:pgSz w:w="11740" w:h="17090"/>
          <w:pgMar w:top="1400" w:bottom="280" w:left="1640" w:right="200"/>
        </w:sectPr>
      </w:pPr>
    </w:p>
    <w:p>
      <w:pPr>
        <w:spacing w:before="125"/>
        <w:ind w:left="162" w:right="0" w:firstLine="0"/>
        <w:jc w:val="left"/>
        <w:rPr>
          <w:rFonts w:ascii="Aegean"/>
          <w:sz w:val="17"/>
        </w:rPr>
      </w:pPr>
      <w:bookmarkStart w:name="0175" w:id="23"/>
      <w:bookmarkEnd w:id="23"/>
      <w:r>
        <w:rPr/>
      </w:r>
      <w:r>
        <w:rPr>
          <w:rFonts w:ascii="Aegean"/>
          <w:color w:val="3877AF"/>
          <w:spacing w:val="9"/>
          <w:w w:val="143"/>
          <w:sz w:val="17"/>
        </w:rPr>
        <w:t>Cha</w:t>
      </w:r>
      <w:r>
        <w:rPr>
          <w:rFonts w:ascii="Aegean"/>
          <w:color w:val="3877AF"/>
          <w:spacing w:val="4"/>
          <w:w w:val="66"/>
          <w:sz w:val="17"/>
        </w:rPr>
        <w:t>tf</w:t>
      </w:r>
      <w:r>
        <w:rPr>
          <w:rFonts w:ascii="Aegean"/>
          <w:color w:val="3877AF"/>
          <w:w w:val="82"/>
          <w:sz w:val="17"/>
        </w:rPr>
        <w:t>t</w:t>
      </w:r>
      <w:r>
        <w:rPr>
          <w:rFonts w:ascii="Aegean"/>
          <w:color w:val="3877AF"/>
          <w:spacing w:val="20"/>
          <w:sz w:val="17"/>
        </w:rPr>
        <w:t> </w:t>
      </w:r>
      <w:r>
        <w:rPr>
          <w:rFonts w:ascii="Aegean"/>
          <w:color w:val="3877AF"/>
          <w:spacing w:val="7"/>
          <w:w w:val="117"/>
          <w:sz w:val="17"/>
        </w:rPr>
        <w:t>3.8</w:t>
      </w:r>
    </w:p>
    <w:p>
      <w:pPr>
        <w:spacing w:before="113"/>
        <w:ind w:left="157" w:right="0" w:firstLine="0"/>
        <w:jc w:val="left"/>
        <w:rPr>
          <w:rFonts w:ascii="Aegean"/>
          <w:sz w:val="17"/>
        </w:rPr>
      </w:pPr>
      <w:r>
        <w:rPr>
          <w:rFonts w:ascii="Aegean"/>
          <w:color w:val="3775AB"/>
          <w:w w:val="130"/>
          <w:sz w:val="17"/>
        </w:rPr>
        <w:t>Sutfvey </w:t>
      </w:r>
      <w:r>
        <w:rPr>
          <w:rFonts w:ascii="Aegean"/>
          <w:color w:val="3775AB"/>
          <w:w w:val="140"/>
          <w:sz w:val="17"/>
        </w:rPr>
        <w:t>data on business optimism</w:t>
      </w:r>
    </w:p>
    <w:p>
      <w:pPr>
        <w:pStyle w:val="BodyText"/>
        <w:rPr>
          <w:rFonts w:ascii="Aegean"/>
        </w:rPr>
      </w:pPr>
    </w:p>
    <w:p>
      <w:pPr>
        <w:spacing w:after="0"/>
        <w:rPr>
          <w:rFonts w:ascii="Aegean"/>
        </w:rPr>
        <w:sectPr>
          <w:pgSz w:w="11830" w:h="17090"/>
          <w:pgMar w:top="1340" w:bottom="280" w:left="380" w:right="1000"/>
        </w:sectPr>
      </w:pPr>
    </w:p>
    <w:p>
      <w:pPr>
        <w:pStyle w:val="BodyText"/>
        <w:spacing w:before="2"/>
        <w:rPr>
          <w:rFonts w:ascii="Aegean"/>
          <w:sz w:val="28"/>
        </w:rPr>
      </w:pPr>
    </w:p>
    <w:p>
      <w:pPr>
        <w:spacing w:before="0"/>
        <w:ind w:left="117" w:right="0" w:firstLine="0"/>
        <w:jc w:val="left"/>
        <w:rPr>
          <w:rFonts w:ascii="Noto Sans"/>
          <w:sz w:val="15"/>
        </w:rPr>
      </w:pPr>
      <w:r>
        <w:rPr>
          <w:rFonts w:ascii="Noto Sans"/>
          <w:color w:val="4479AB"/>
          <w:w w:val="125"/>
          <w:sz w:val="15"/>
        </w:rPr>
        <w:t>CBI Industrial Trends Survey</w:t>
      </w:r>
    </w:p>
    <w:p>
      <w:pPr>
        <w:pStyle w:val="BodyText"/>
        <w:rPr>
          <w:rFonts w:ascii="Noto Sans"/>
          <w:sz w:val="12"/>
        </w:rPr>
      </w:pPr>
      <w:r>
        <w:rPr/>
        <w:br w:type="column"/>
      </w:r>
      <w:r>
        <w:rPr>
          <w:rFonts w:ascii="Noto Sans"/>
          <w:sz w:val="12"/>
        </w:rPr>
      </w:r>
    </w:p>
    <w:p>
      <w:pPr>
        <w:pStyle w:val="BodyText"/>
        <w:rPr>
          <w:rFonts w:ascii="Noto Sans"/>
          <w:sz w:val="12"/>
        </w:rPr>
      </w:pPr>
    </w:p>
    <w:p>
      <w:pPr>
        <w:pStyle w:val="BodyText"/>
        <w:rPr>
          <w:rFonts w:ascii="Noto Sans"/>
          <w:sz w:val="12"/>
        </w:rPr>
      </w:pPr>
    </w:p>
    <w:p>
      <w:pPr>
        <w:pStyle w:val="BodyText"/>
        <w:spacing w:before="5"/>
        <w:rPr>
          <w:rFonts w:ascii="Noto Sans"/>
          <w:sz w:val="14"/>
        </w:rPr>
      </w:pPr>
    </w:p>
    <w:p>
      <w:pPr>
        <w:spacing w:before="0"/>
        <w:ind w:left="82" w:right="0" w:firstLine="0"/>
        <w:jc w:val="left"/>
        <w:rPr>
          <w:rFonts w:ascii="Noto Sans"/>
          <w:sz w:val="9"/>
        </w:rPr>
      </w:pPr>
      <w:r>
        <w:rPr>
          <w:rFonts w:ascii="Noto Sans"/>
          <w:color w:val="51514F"/>
          <w:w w:val="115"/>
          <w:sz w:val="9"/>
        </w:rPr>
        <w:t>Percentage balance of firThs</w:t>
      </w:r>
    </w:p>
    <w:p>
      <w:pPr>
        <w:spacing w:before="22"/>
        <w:ind w:left="1310" w:right="0" w:firstLine="0"/>
        <w:jc w:val="left"/>
        <w:rPr>
          <w:rFonts w:ascii="Noto Sans"/>
          <w:sz w:val="9"/>
        </w:rPr>
      </w:pPr>
      <w:r>
        <w:rPr>
          <w:rFonts w:ascii="Noto Sans"/>
          <w:color w:val="414141"/>
          <w:w w:val="460"/>
          <w:sz w:val="9"/>
        </w:rPr>
        <w:t>-</w:t>
      </w:r>
      <w:r>
        <w:rPr>
          <w:rFonts w:ascii="Noto Sans"/>
          <w:color w:val="414141"/>
          <w:spacing w:val="-75"/>
          <w:w w:val="460"/>
          <w:sz w:val="9"/>
        </w:rPr>
        <w:t> </w:t>
      </w:r>
      <w:r>
        <w:rPr>
          <w:rFonts w:ascii="Noto Sans"/>
          <w:color w:val="414141"/>
          <w:w w:val="140"/>
          <w:position w:val="1"/>
          <w:sz w:val="9"/>
        </w:rPr>
        <w:t>4</w:t>
      </w:r>
      <w:r>
        <w:rPr>
          <w:rFonts w:ascii="Noto Sans"/>
          <w:color w:val="414141"/>
          <w:w w:val="140"/>
          <w:sz w:val="9"/>
        </w:rPr>
        <w:t>0</w:t>
      </w:r>
    </w:p>
    <w:p>
      <w:pPr>
        <w:pStyle w:val="BodyText"/>
        <w:spacing w:before="2"/>
        <w:rPr>
          <w:rFonts w:ascii="Noto Sans"/>
          <w:sz w:val="13"/>
        </w:rPr>
      </w:pPr>
    </w:p>
    <w:p>
      <w:pPr>
        <w:spacing w:before="0"/>
        <w:ind w:left="1310" w:right="0" w:firstLine="0"/>
        <w:jc w:val="left"/>
        <w:rPr>
          <w:rFonts w:ascii="Noto Sans"/>
          <w:sz w:val="9"/>
        </w:rPr>
      </w:pPr>
      <w:r>
        <w:rPr>
          <w:rFonts w:ascii="Noto Sans"/>
          <w:color w:val="464543"/>
          <w:w w:val="460"/>
          <w:sz w:val="9"/>
        </w:rPr>
        <w:t>-</w:t>
      </w:r>
      <w:r>
        <w:rPr>
          <w:rFonts w:ascii="Noto Sans"/>
          <w:color w:val="464543"/>
          <w:spacing w:val="-74"/>
          <w:w w:val="460"/>
          <w:sz w:val="9"/>
        </w:rPr>
        <w:t> </w:t>
      </w:r>
      <w:r>
        <w:rPr>
          <w:rFonts w:ascii="Noto Sans"/>
          <w:color w:val="464543"/>
          <w:spacing w:val="6"/>
          <w:w w:val="130"/>
          <w:sz w:val="9"/>
        </w:rPr>
        <w:t>30</w:t>
      </w:r>
      <w:r>
        <w:rPr>
          <w:rFonts w:ascii="Noto Sans"/>
          <w:color w:val="464543"/>
          <w:spacing w:val="-12"/>
          <w:sz w:val="9"/>
        </w:rPr>
        <w:t> </w:t>
      </w:r>
    </w:p>
    <w:p>
      <w:pPr>
        <w:pStyle w:val="BodyText"/>
        <w:spacing w:before="3"/>
        <w:rPr>
          <w:rFonts w:ascii="Noto Sans"/>
          <w:sz w:val="13"/>
        </w:rPr>
      </w:pPr>
    </w:p>
    <w:p>
      <w:pPr>
        <w:spacing w:before="0"/>
        <w:ind w:left="1315" w:right="0" w:firstLine="0"/>
        <w:jc w:val="left"/>
        <w:rPr>
          <w:rFonts w:ascii="Noto Sans"/>
          <w:sz w:val="9"/>
        </w:rPr>
      </w:pPr>
      <w:r>
        <w:rPr>
          <w:rFonts w:ascii="Noto Sans"/>
          <w:color w:val="494646"/>
          <w:w w:val="460"/>
          <w:sz w:val="9"/>
        </w:rPr>
        <w:t>-</w:t>
      </w:r>
      <w:r>
        <w:rPr>
          <w:rFonts w:ascii="Noto Sans"/>
          <w:color w:val="494646"/>
          <w:spacing w:val="-77"/>
          <w:w w:val="460"/>
          <w:sz w:val="9"/>
        </w:rPr>
        <w:t> </w:t>
      </w:r>
      <w:r>
        <w:rPr>
          <w:rFonts w:ascii="Aegean"/>
          <w:color w:val="494646"/>
          <w:spacing w:val="2"/>
          <w:w w:val="130"/>
          <w:sz w:val="9"/>
        </w:rPr>
        <w:t>2</w:t>
      </w:r>
      <w:r>
        <w:rPr>
          <w:rFonts w:ascii="Noto Sans"/>
          <w:color w:val="494646"/>
          <w:spacing w:val="2"/>
          <w:w w:val="130"/>
          <w:sz w:val="9"/>
        </w:rPr>
        <w:t>0</w:t>
      </w:r>
    </w:p>
    <w:p>
      <w:pPr>
        <w:pStyle w:val="BodyText"/>
        <w:spacing w:before="9"/>
        <w:rPr>
          <w:rFonts w:ascii="Noto Sans"/>
          <w:sz w:val="9"/>
        </w:rPr>
      </w:pPr>
    </w:p>
    <w:p>
      <w:pPr>
        <w:spacing w:before="0"/>
        <w:ind w:left="1310" w:right="0" w:firstLine="0"/>
        <w:jc w:val="left"/>
        <w:rPr>
          <w:rFonts w:ascii="Noto Sans"/>
          <w:sz w:val="9"/>
        </w:rPr>
      </w:pPr>
      <w:r>
        <w:rPr>
          <w:rFonts w:ascii="Noto Sans"/>
          <w:color w:val="47484D"/>
          <w:w w:val="340"/>
          <w:sz w:val="9"/>
        </w:rPr>
        <w:t>_</w:t>
      </w:r>
      <w:r>
        <w:rPr>
          <w:rFonts w:ascii="Noto Sans"/>
          <w:color w:val="47484D"/>
          <w:spacing w:val="-50"/>
          <w:w w:val="340"/>
          <w:sz w:val="9"/>
        </w:rPr>
        <w:t> </w:t>
      </w:r>
      <w:r>
        <w:rPr>
          <w:rFonts w:ascii="Noto Sans"/>
          <w:color w:val="47484D"/>
          <w:w w:val="75"/>
          <w:sz w:val="9"/>
        </w:rPr>
        <w:t>1 </w:t>
      </w:r>
      <w:r>
        <w:rPr>
          <w:rFonts w:ascii="Noto Sans"/>
          <w:color w:val="47484D"/>
          <w:w w:val="135"/>
          <w:sz w:val="9"/>
        </w:rPr>
        <w:t>0</w:t>
      </w:r>
    </w:p>
    <w:p>
      <w:pPr>
        <w:spacing w:before="56"/>
        <w:ind w:left="1294" w:right="0" w:firstLine="0"/>
        <w:jc w:val="center"/>
        <w:rPr>
          <w:rFonts w:ascii="Aegean"/>
          <w:sz w:val="17"/>
        </w:rPr>
      </w:pPr>
      <w:r>
        <w:rPr/>
        <w:pict>
          <v:shape style="position:absolute;margin-left:232.96489pt;margin-top:9.64911pt;width:3.2pt;height:4.8pt;mso-position-horizontal-relative:page;mso-position-vertical-relative:paragraph;z-index:15790592;rotation:359" type="#_x0000_t136" fillcolor="#47484d" stroked="f">
            <o:extrusion v:ext="view" autorotationcenter="t"/>
            <v:textpath style="font-family:&quot;BABEL Unicode&quot;;font-size:4pt;v-text-kern:t;mso-text-shadow:auto" string="0"/>
            <w10:wrap type="none"/>
          </v:shape>
        </w:pict>
      </w:r>
      <w:r>
        <w:rPr>
          <w:rFonts w:ascii="Aegean"/>
          <w:color w:val="2C2C2C"/>
          <w:w w:val="100"/>
          <w:sz w:val="17"/>
        </w:rPr>
        <w:t>+</w:t>
      </w:r>
    </w:p>
    <w:p>
      <w:pPr>
        <w:pStyle w:val="BodyText"/>
        <w:spacing w:before="8"/>
        <w:rPr>
          <w:rFonts w:ascii="Aegean"/>
          <w:sz w:val="30"/>
        </w:rPr>
      </w:pPr>
    </w:p>
    <w:p>
      <w:pPr>
        <w:spacing w:before="0"/>
        <w:ind w:left="1310" w:right="0" w:firstLine="0"/>
        <w:jc w:val="left"/>
        <w:rPr>
          <w:rFonts w:ascii="Noto Sans"/>
          <w:sz w:val="9"/>
        </w:rPr>
      </w:pPr>
      <w:r>
        <w:rPr>
          <w:rFonts w:ascii="Noto Sans"/>
          <w:color w:val="3C3D40"/>
          <w:w w:val="460"/>
          <w:sz w:val="9"/>
        </w:rPr>
        <w:t>-</w:t>
      </w:r>
      <w:r>
        <w:rPr>
          <w:rFonts w:ascii="Noto Sans"/>
          <w:color w:val="3C3D40"/>
          <w:spacing w:val="-75"/>
          <w:w w:val="460"/>
          <w:sz w:val="9"/>
        </w:rPr>
        <w:t> </w:t>
      </w:r>
      <w:r>
        <w:rPr>
          <w:rFonts w:ascii="Noto Sans"/>
          <w:color w:val="3C3D40"/>
          <w:w w:val="140"/>
          <w:sz w:val="9"/>
        </w:rPr>
        <w:t>10</w:t>
      </w:r>
    </w:p>
    <w:p>
      <w:pPr>
        <w:pStyle w:val="BodyText"/>
        <w:spacing w:before="4"/>
        <w:rPr>
          <w:rFonts w:ascii="Noto Sans"/>
          <w:sz w:val="13"/>
        </w:rPr>
      </w:pPr>
    </w:p>
    <w:p>
      <w:pPr>
        <w:spacing w:before="0"/>
        <w:ind w:left="1315" w:right="0" w:firstLine="0"/>
        <w:jc w:val="left"/>
        <w:rPr>
          <w:rFonts w:ascii="Noto Sans"/>
          <w:sz w:val="9"/>
        </w:rPr>
      </w:pPr>
      <w:r>
        <w:rPr>
          <w:rFonts w:ascii="Noto Sans"/>
          <w:color w:val="383837"/>
          <w:w w:val="460"/>
          <w:sz w:val="9"/>
        </w:rPr>
        <w:t>-</w:t>
      </w:r>
      <w:r>
        <w:rPr>
          <w:rFonts w:ascii="Noto Sans"/>
          <w:color w:val="383837"/>
          <w:spacing w:val="-76"/>
          <w:w w:val="460"/>
          <w:sz w:val="9"/>
        </w:rPr>
        <w:t> </w:t>
      </w:r>
      <w:r>
        <w:rPr>
          <w:rFonts w:ascii="Noto Sans"/>
          <w:color w:val="383837"/>
          <w:w w:val="140"/>
          <w:sz w:val="9"/>
        </w:rPr>
        <w:t>20</w:t>
      </w:r>
    </w:p>
    <w:p>
      <w:pPr>
        <w:pStyle w:val="BodyText"/>
        <w:spacing w:before="8"/>
        <w:rPr>
          <w:rFonts w:ascii="Noto Sans"/>
          <w:sz w:val="14"/>
        </w:rPr>
      </w:pPr>
    </w:p>
    <w:p>
      <w:pPr>
        <w:spacing w:before="1"/>
        <w:ind w:left="1315" w:right="0" w:firstLine="0"/>
        <w:jc w:val="left"/>
        <w:rPr>
          <w:rFonts w:ascii="Noto Sans"/>
          <w:sz w:val="9"/>
        </w:rPr>
      </w:pPr>
      <w:r>
        <w:rPr>
          <w:rFonts w:ascii="Noto Sans"/>
          <w:color w:val="444541"/>
          <w:w w:val="460"/>
          <w:sz w:val="9"/>
        </w:rPr>
        <w:t>-</w:t>
      </w:r>
      <w:r>
        <w:rPr>
          <w:rFonts w:ascii="Noto Sans"/>
          <w:color w:val="444541"/>
          <w:spacing w:val="-74"/>
          <w:w w:val="460"/>
          <w:sz w:val="9"/>
        </w:rPr>
        <w:t> </w:t>
      </w:r>
      <w:r>
        <w:rPr>
          <w:rFonts w:ascii="Noto Sans"/>
          <w:color w:val="444541"/>
          <w:spacing w:val="7"/>
          <w:w w:val="130"/>
          <w:sz w:val="9"/>
        </w:rPr>
        <w:t>30</w:t>
      </w:r>
    </w:p>
    <w:p>
      <w:pPr>
        <w:pStyle w:val="BodyText"/>
        <w:spacing w:before="6"/>
        <w:rPr>
          <w:rFonts w:ascii="Noto Sans"/>
          <w:sz w:val="13"/>
        </w:rPr>
      </w:pPr>
    </w:p>
    <w:p>
      <w:pPr>
        <w:spacing w:before="0"/>
        <w:ind w:left="1310" w:right="50" w:firstLine="0"/>
        <w:jc w:val="center"/>
        <w:rPr>
          <w:rFonts w:ascii="Noto Sans"/>
          <w:sz w:val="9"/>
        </w:rPr>
      </w:pPr>
      <w:r>
        <w:rPr>
          <w:rFonts w:ascii="Akkadian"/>
          <w:color w:val="464747"/>
          <w:w w:val="580"/>
          <w:sz w:val="5"/>
        </w:rPr>
        <w:t>-</w:t>
      </w:r>
      <w:r>
        <w:rPr>
          <w:rFonts w:ascii="Akkadian"/>
          <w:color w:val="464747"/>
          <w:spacing w:val="-45"/>
          <w:w w:val="580"/>
          <w:sz w:val="5"/>
        </w:rPr>
        <w:t> </w:t>
      </w:r>
      <w:r>
        <w:rPr>
          <w:rFonts w:ascii="Aegean"/>
          <w:color w:val="464747"/>
          <w:spacing w:val="2"/>
          <w:w w:val="135"/>
          <w:sz w:val="9"/>
        </w:rPr>
        <w:t>4</w:t>
      </w:r>
      <w:r>
        <w:rPr>
          <w:rFonts w:ascii="Noto Sans"/>
          <w:color w:val="464747"/>
          <w:spacing w:val="2"/>
          <w:w w:val="135"/>
          <w:sz w:val="9"/>
        </w:rPr>
        <w:t>0</w:t>
      </w:r>
    </w:p>
    <w:p>
      <w:pPr>
        <w:pStyle w:val="BodyText"/>
        <w:spacing w:before="4"/>
        <w:rPr>
          <w:rFonts w:ascii="Noto Sans"/>
          <w:sz w:val="13"/>
        </w:rPr>
      </w:pPr>
    </w:p>
    <w:p>
      <w:pPr>
        <w:spacing w:before="0"/>
        <w:ind w:left="1310" w:right="0" w:firstLine="0"/>
        <w:jc w:val="left"/>
        <w:rPr>
          <w:rFonts w:ascii="Noto Sans"/>
          <w:sz w:val="9"/>
        </w:rPr>
      </w:pPr>
      <w:r>
        <w:rPr/>
        <w:pict>
          <v:shape style="position:absolute;margin-left:307.108368pt;margin-top:17.340040pt;width:7.25pt;height:4.55pt;mso-position-horizontal-relative:page;mso-position-vertical-relative:paragraph;z-index:15789568;rotation:358" type="#_x0000_t136" fillcolor="#575857" stroked="f">
            <o:extrusion v:ext="view" autorotationcenter="t"/>
            <v:textpath style="font-family:&quot;Akkadian&quot;;font-size:4pt;v-text-kern:t;mso-text-shadow:auto" string="Q3"/>
            <w10:wrap type="none"/>
          </v:shape>
        </w:pict>
      </w:r>
      <w:r>
        <w:rPr/>
        <w:pict>
          <v:shape style="position:absolute;margin-left:365.461273pt;margin-top:17.378057pt;width:7.25pt;height:4.55pt;mso-position-horizontal-relative:page;mso-position-vertical-relative:paragraph;z-index:15791104;rotation:359" type="#_x0000_t136" fillcolor="#4e5050" stroked="f">
            <o:extrusion v:ext="view" autorotationcenter="t"/>
            <v:textpath style="font-family:&quot;Akkadian&quot;;font-size:4pt;v-text-kern:t;mso-text-shadow:auto" string="Q3"/>
            <w10:wrap type="none"/>
          </v:shape>
        </w:pict>
      </w:r>
      <w:r>
        <w:rPr>
          <w:rFonts w:ascii="Noto Sans"/>
          <w:color w:val="464646"/>
          <w:w w:val="460"/>
          <w:sz w:val="9"/>
        </w:rPr>
        <w:t>-</w:t>
      </w:r>
      <w:r>
        <w:rPr>
          <w:rFonts w:ascii="Noto Sans"/>
          <w:color w:val="464646"/>
          <w:spacing w:val="-66"/>
          <w:w w:val="460"/>
          <w:sz w:val="9"/>
        </w:rPr>
        <w:t> </w:t>
      </w:r>
      <w:r>
        <w:rPr>
          <w:rFonts w:ascii="Noto Sans"/>
          <w:color w:val="464646"/>
          <w:w w:val="130"/>
          <w:sz w:val="9"/>
        </w:rPr>
        <w:t>50</w:t>
      </w:r>
    </w:p>
    <w:p>
      <w:pPr>
        <w:pStyle w:val="BodyText"/>
        <w:spacing w:before="8"/>
        <w:rPr>
          <w:rFonts w:ascii="Noto Sans"/>
          <w:sz w:val="22"/>
        </w:rPr>
      </w:pPr>
      <w:r>
        <w:rPr/>
        <w:br w:type="column"/>
      </w:r>
      <w:r>
        <w:rPr>
          <w:rFonts w:ascii="Noto Sans"/>
          <w:sz w:val="22"/>
        </w:rPr>
      </w:r>
    </w:p>
    <w:p>
      <w:pPr>
        <w:spacing w:before="1"/>
        <w:ind w:left="117" w:right="0" w:firstLine="0"/>
        <w:jc w:val="left"/>
        <w:rPr>
          <w:rFonts w:ascii="Noto Sans"/>
          <w:sz w:val="15"/>
        </w:rPr>
      </w:pPr>
      <w:r>
        <w:rPr>
          <w:rFonts w:ascii="Noto Sans"/>
          <w:color w:val="4378AB"/>
          <w:w w:val="125"/>
          <w:sz w:val="15"/>
        </w:rPr>
        <w:t>CBI Indus trial Trends Survey</w:t>
      </w:r>
    </w:p>
    <w:p>
      <w:pPr>
        <w:pStyle w:val="BodyText"/>
        <w:rPr>
          <w:rFonts w:ascii="Noto Sans"/>
          <w:sz w:val="26"/>
        </w:rPr>
      </w:pPr>
      <w:r>
        <w:rPr/>
        <w:br w:type="column"/>
      </w:r>
      <w:r>
        <w:rPr>
          <w:rFonts w:ascii="Noto Sans"/>
          <w:sz w:val="26"/>
        </w:rPr>
      </w:r>
    </w:p>
    <w:p>
      <w:pPr>
        <w:pStyle w:val="BodyText"/>
        <w:spacing w:before="4"/>
        <w:rPr>
          <w:rFonts w:ascii="Noto Sans"/>
          <w:sz w:val="24"/>
        </w:rPr>
      </w:pPr>
    </w:p>
    <w:p>
      <w:pPr>
        <w:spacing w:line="115" w:lineRule="exact" w:before="0"/>
        <w:ind w:left="117" w:right="0" w:firstLine="0"/>
        <w:jc w:val="left"/>
        <w:rPr>
          <w:rFonts w:ascii="Noto Sans"/>
          <w:sz w:val="9"/>
        </w:rPr>
      </w:pPr>
      <w:r>
        <w:rPr>
          <w:rFonts w:ascii="Noto Sans"/>
          <w:color w:val="5A5A58"/>
          <w:w w:val="125"/>
          <w:sz w:val="9"/>
        </w:rPr>
        <w:t>Perccnlage balance </w:t>
      </w:r>
      <w:r>
        <w:rPr>
          <w:rFonts w:ascii="Alexander"/>
          <w:color w:val="5A5A58"/>
          <w:w w:val="155"/>
          <w:sz w:val="9"/>
        </w:rPr>
        <w:t>of </w:t>
      </w:r>
      <w:r>
        <w:rPr>
          <w:rFonts w:ascii="Noto Sans"/>
          <w:color w:val="5A5A58"/>
          <w:w w:val="125"/>
          <w:sz w:val="9"/>
        </w:rPr>
        <w:t>firThs</w:t>
      </w:r>
    </w:p>
    <w:p>
      <w:pPr>
        <w:spacing w:line="131" w:lineRule="exact" w:before="0"/>
        <w:ind w:left="1246" w:right="1002" w:firstLine="0"/>
        <w:jc w:val="center"/>
        <w:rPr>
          <w:rFonts w:ascii="Noto Sans"/>
          <w:sz w:val="9"/>
        </w:rPr>
      </w:pPr>
      <w:r>
        <w:rPr>
          <w:rFonts w:ascii="Noto Sans"/>
          <w:color w:val="535150"/>
          <w:w w:val="460"/>
          <w:sz w:val="9"/>
        </w:rPr>
        <w:t>-</w:t>
      </w:r>
      <w:r>
        <w:rPr>
          <w:rFonts w:ascii="Noto Sans"/>
          <w:color w:val="535150"/>
          <w:spacing w:val="-17"/>
          <w:w w:val="460"/>
          <w:sz w:val="9"/>
        </w:rPr>
        <w:t> </w:t>
      </w:r>
      <w:r>
        <w:rPr>
          <w:rFonts w:ascii="Noto Sans"/>
          <w:color w:val="535150"/>
          <w:w w:val="135"/>
          <w:position w:val="2"/>
          <w:sz w:val="9"/>
        </w:rPr>
        <w:t>20</w:t>
      </w:r>
    </w:p>
    <w:p>
      <w:pPr>
        <w:pStyle w:val="BodyText"/>
        <w:rPr>
          <w:rFonts w:ascii="Noto Sans"/>
          <w:sz w:val="14"/>
        </w:rPr>
      </w:pPr>
    </w:p>
    <w:p>
      <w:pPr>
        <w:pStyle w:val="BodyText"/>
        <w:spacing w:before="6"/>
        <w:rPr>
          <w:rFonts w:ascii="Noto Sans"/>
          <w:sz w:val="12"/>
        </w:rPr>
      </w:pPr>
    </w:p>
    <w:p>
      <w:pPr>
        <w:spacing w:before="0"/>
        <w:ind w:left="1251" w:right="1002" w:firstLine="0"/>
        <w:jc w:val="center"/>
        <w:rPr>
          <w:rFonts w:ascii="Noto Sans"/>
          <w:sz w:val="9"/>
        </w:rPr>
      </w:pPr>
      <w:r>
        <w:rPr>
          <w:rFonts w:ascii="Noto Sans"/>
          <w:color w:val="524F4F"/>
          <w:w w:val="460"/>
          <w:sz w:val="9"/>
        </w:rPr>
        <w:t>-</w:t>
      </w:r>
      <w:r>
        <w:rPr>
          <w:rFonts w:ascii="Noto Sans"/>
          <w:color w:val="524F4F"/>
          <w:spacing w:val="-11"/>
          <w:w w:val="460"/>
          <w:sz w:val="9"/>
        </w:rPr>
        <w:t> </w:t>
      </w:r>
      <w:r>
        <w:rPr>
          <w:rFonts w:ascii="Noto Sans"/>
          <w:color w:val="524F4F"/>
          <w:w w:val="135"/>
          <w:sz w:val="9"/>
        </w:rPr>
        <w:t>10</w:t>
      </w:r>
    </w:p>
    <w:p>
      <w:pPr>
        <w:pStyle w:val="BodyText"/>
        <w:rPr>
          <w:rFonts w:ascii="Noto Sans"/>
          <w:sz w:val="14"/>
        </w:rPr>
      </w:pPr>
    </w:p>
    <w:p>
      <w:pPr>
        <w:spacing w:before="0"/>
        <w:ind w:left="1251" w:right="923" w:firstLine="0"/>
        <w:jc w:val="center"/>
        <w:rPr>
          <w:rFonts w:ascii="Aegean"/>
          <w:sz w:val="17"/>
        </w:rPr>
      </w:pPr>
      <w:r>
        <w:rPr>
          <w:rFonts w:ascii="Aegean"/>
          <w:color w:val="383838"/>
          <w:w w:val="95"/>
          <w:sz w:val="17"/>
        </w:rPr>
        <w:t>+</w:t>
      </w:r>
      <w:r>
        <w:rPr>
          <w:rFonts w:ascii="Aegean"/>
          <w:color w:val="383838"/>
          <w:spacing w:val="8"/>
          <w:w w:val="95"/>
          <w:sz w:val="17"/>
        </w:rPr>
        <w:t> </w:t>
      </w:r>
      <w:r>
        <w:rPr>
          <w:rFonts w:ascii="Aegean"/>
          <w:color w:val="5C5F5F"/>
          <w:w w:val="95"/>
          <w:position w:val="-15"/>
          <w:sz w:val="17"/>
        </w:rPr>
        <w:t>o</w:t>
      </w:r>
    </w:p>
    <w:p>
      <w:pPr>
        <w:spacing w:before="365"/>
        <w:ind w:left="1251" w:right="996" w:firstLine="0"/>
        <w:jc w:val="center"/>
        <w:rPr>
          <w:rFonts w:ascii="Noto Sans"/>
          <w:sz w:val="9"/>
        </w:rPr>
      </w:pPr>
      <w:r>
        <w:rPr>
          <w:rFonts w:ascii="Noto Sans"/>
          <w:color w:val="424340"/>
          <w:w w:val="445"/>
          <w:sz w:val="9"/>
        </w:rPr>
        <w:t>-</w:t>
      </w:r>
      <w:r>
        <w:rPr>
          <w:rFonts w:ascii="Noto Sans"/>
          <w:color w:val="424340"/>
          <w:spacing w:val="-13"/>
          <w:w w:val="445"/>
          <w:sz w:val="9"/>
        </w:rPr>
        <w:t> </w:t>
      </w:r>
      <w:r>
        <w:rPr>
          <w:rFonts w:ascii="Noto Sans"/>
          <w:color w:val="424340"/>
          <w:w w:val="140"/>
          <w:sz w:val="9"/>
        </w:rPr>
        <w:t>10</w:t>
      </w:r>
    </w:p>
    <w:p>
      <w:pPr>
        <w:pStyle w:val="BodyText"/>
        <w:rPr>
          <w:rFonts w:ascii="Noto Sans"/>
          <w:sz w:val="12"/>
        </w:rPr>
      </w:pPr>
    </w:p>
    <w:p>
      <w:pPr>
        <w:pStyle w:val="BodyText"/>
        <w:spacing w:before="6"/>
        <w:rPr>
          <w:rFonts w:ascii="Noto Sans"/>
          <w:sz w:val="17"/>
        </w:rPr>
      </w:pPr>
    </w:p>
    <w:p>
      <w:pPr>
        <w:spacing w:before="0"/>
        <w:ind w:left="1251" w:right="997" w:firstLine="0"/>
        <w:jc w:val="center"/>
        <w:rPr>
          <w:rFonts w:ascii="Noto Sans"/>
          <w:sz w:val="9"/>
        </w:rPr>
      </w:pPr>
      <w:r>
        <w:rPr>
          <w:rFonts w:ascii="Noto Sans"/>
          <w:color w:val="494B49"/>
          <w:w w:val="460"/>
          <w:position w:val="-1"/>
          <w:sz w:val="9"/>
        </w:rPr>
        <w:t>-</w:t>
      </w:r>
      <w:r>
        <w:rPr>
          <w:rFonts w:ascii="Noto Sans"/>
          <w:color w:val="494B49"/>
          <w:spacing w:val="-17"/>
          <w:w w:val="460"/>
          <w:position w:val="-1"/>
          <w:sz w:val="9"/>
        </w:rPr>
        <w:t> </w:t>
      </w:r>
      <w:r>
        <w:rPr>
          <w:rFonts w:ascii="Noto Sans"/>
          <w:color w:val="494B49"/>
          <w:w w:val="135"/>
          <w:sz w:val="9"/>
        </w:rPr>
        <w:t>20</w:t>
      </w:r>
    </w:p>
    <w:p>
      <w:pPr>
        <w:pStyle w:val="BodyText"/>
        <w:rPr>
          <w:rFonts w:ascii="Noto Sans"/>
          <w:sz w:val="14"/>
        </w:rPr>
      </w:pPr>
    </w:p>
    <w:p>
      <w:pPr>
        <w:pStyle w:val="BodyText"/>
        <w:spacing w:before="6"/>
        <w:rPr>
          <w:rFonts w:ascii="Noto Sans"/>
          <w:sz w:val="12"/>
        </w:rPr>
      </w:pPr>
    </w:p>
    <w:p>
      <w:pPr>
        <w:spacing w:before="1"/>
        <w:ind w:left="1251" w:right="1002" w:firstLine="0"/>
        <w:jc w:val="center"/>
        <w:rPr>
          <w:rFonts w:ascii="Noto Sans"/>
          <w:sz w:val="9"/>
        </w:rPr>
      </w:pPr>
      <w:r>
        <w:rPr>
          <w:rFonts w:ascii="Noto Sans"/>
          <w:color w:val="535251"/>
          <w:w w:val="460"/>
          <w:position w:val="-1"/>
          <w:sz w:val="9"/>
        </w:rPr>
        <w:t>-</w:t>
      </w:r>
      <w:r>
        <w:rPr>
          <w:rFonts w:ascii="Noto Sans"/>
          <w:color w:val="535251"/>
          <w:spacing w:val="-16"/>
          <w:w w:val="460"/>
          <w:position w:val="-1"/>
          <w:sz w:val="9"/>
        </w:rPr>
        <w:t> </w:t>
      </w:r>
      <w:r>
        <w:rPr>
          <w:rFonts w:ascii="Noto Sans"/>
          <w:color w:val="535251"/>
          <w:w w:val="130"/>
          <w:sz w:val="9"/>
        </w:rPr>
        <w:t>30</w:t>
      </w:r>
    </w:p>
    <w:p>
      <w:pPr>
        <w:spacing w:after="0"/>
        <w:jc w:val="center"/>
        <w:rPr>
          <w:rFonts w:ascii="Noto Sans"/>
          <w:sz w:val="9"/>
        </w:rPr>
        <w:sectPr>
          <w:type w:val="continuous"/>
          <w:pgSz w:w="11830" w:h="17090"/>
          <w:pgMar w:top="1480" w:bottom="280" w:left="380" w:right="1000"/>
          <w:cols w:num="4" w:equalWidth="0">
            <w:col w:w="2706" w:space="40"/>
            <w:col w:w="1677" w:space="589"/>
            <w:col w:w="2700" w:space="75"/>
            <w:col w:w="2663"/>
          </w:cols>
        </w:sectPr>
      </w:pPr>
    </w:p>
    <w:p>
      <w:pPr>
        <w:pStyle w:val="BodyText"/>
        <w:rPr>
          <w:rFonts w:ascii="Noto Sans"/>
          <w:sz w:val="14"/>
        </w:rPr>
      </w:pPr>
    </w:p>
    <w:p>
      <w:pPr>
        <w:spacing w:line="68" w:lineRule="exact" w:before="107"/>
        <w:ind w:left="192" w:right="0" w:firstLine="0"/>
        <w:jc w:val="left"/>
        <w:rPr>
          <w:rFonts w:ascii="Aegean"/>
          <w:sz w:val="9"/>
        </w:rPr>
      </w:pPr>
      <w:r>
        <w:rPr>
          <w:rFonts w:ascii="Aegean"/>
          <w:color w:val="504F4E"/>
          <w:w w:val="125"/>
          <w:sz w:val="9"/>
        </w:rPr>
        <w:t>QI Q2 Q3 Q4 QI Q2 Q3 Q4 QI</w:t>
      </w:r>
      <w:r>
        <w:rPr>
          <w:rFonts w:ascii="Aegean"/>
          <w:color w:val="504F4E"/>
          <w:sz w:val="9"/>
        </w:rPr>
        <w:t> </w:t>
      </w:r>
    </w:p>
    <w:p>
      <w:pPr>
        <w:spacing w:line="192" w:lineRule="exact" w:before="175"/>
        <w:ind w:left="114" w:right="0" w:firstLine="0"/>
        <w:jc w:val="left"/>
        <w:rPr>
          <w:rFonts w:ascii="Noto Sans"/>
          <w:sz w:val="9"/>
        </w:rPr>
      </w:pPr>
      <w:r>
        <w:rPr/>
        <w:br w:type="column"/>
      </w:r>
      <w:r>
        <w:rPr>
          <w:rFonts w:ascii="Aegean"/>
          <w:color w:val="4F4E4D"/>
          <w:w w:val="120"/>
          <w:sz w:val="9"/>
        </w:rPr>
        <w:t>Q2 Q3 Q4 QI Q</w:t>
      </w:r>
      <w:r>
        <w:rPr>
          <w:rFonts w:ascii="Aegean"/>
          <w:color w:val="4F4E4D"/>
          <w:w w:val="120"/>
          <w:position w:val="1"/>
          <w:sz w:val="9"/>
        </w:rPr>
        <w:t>2 </w:t>
      </w:r>
      <w:r>
        <w:rPr>
          <w:rFonts w:ascii="Noto Sans"/>
          <w:color w:val="555553"/>
          <w:w w:val="120"/>
          <w:position w:val="10"/>
          <w:sz w:val="9"/>
        </w:rPr>
        <w:t>60</w:t>
      </w:r>
    </w:p>
    <w:p>
      <w:pPr>
        <w:pStyle w:val="BodyText"/>
        <w:spacing w:before="9"/>
        <w:rPr>
          <w:rFonts w:ascii="Noto Sans"/>
          <w:sz w:val="17"/>
        </w:rPr>
      </w:pPr>
      <w:r>
        <w:rPr/>
        <w:br w:type="column"/>
      </w:r>
      <w:r>
        <w:rPr>
          <w:rFonts w:ascii="Noto Sans"/>
          <w:sz w:val="17"/>
        </w:rPr>
      </w:r>
    </w:p>
    <w:p>
      <w:pPr>
        <w:spacing w:before="1"/>
        <w:ind w:left="192" w:right="0" w:firstLine="0"/>
        <w:jc w:val="left"/>
        <w:rPr>
          <w:rFonts w:ascii="Aegean"/>
          <w:sz w:val="9"/>
        </w:rPr>
      </w:pPr>
      <w:r>
        <w:rPr>
          <w:rFonts w:ascii="Aegean"/>
          <w:color w:val="4D4A49"/>
          <w:w w:val="120"/>
          <w:sz w:val="9"/>
        </w:rPr>
        <w:t>QI </w:t>
      </w:r>
      <w:r>
        <w:rPr>
          <w:rFonts w:ascii="Aegean"/>
          <w:color w:val="51514F"/>
          <w:w w:val="120"/>
          <w:sz w:val="9"/>
        </w:rPr>
        <w:t>Q2</w:t>
      </w:r>
    </w:p>
    <w:p>
      <w:pPr>
        <w:pStyle w:val="BodyText"/>
        <w:rPr>
          <w:rFonts w:ascii="Aegean"/>
          <w:sz w:val="14"/>
        </w:rPr>
      </w:pPr>
      <w:r>
        <w:rPr/>
        <w:br w:type="column"/>
      </w:r>
      <w:r>
        <w:rPr>
          <w:rFonts w:ascii="Aegean"/>
          <w:sz w:val="14"/>
        </w:rPr>
      </w:r>
    </w:p>
    <w:p>
      <w:pPr>
        <w:spacing w:before="100"/>
        <w:ind w:left="192" w:right="0" w:firstLine="0"/>
        <w:jc w:val="left"/>
        <w:rPr>
          <w:rFonts w:ascii="Aegean"/>
          <w:sz w:val="9"/>
        </w:rPr>
      </w:pPr>
      <w:r>
        <w:rPr>
          <w:rFonts w:ascii="Aegean"/>
          <w:color w:val="4E4E4E"/>
          <w:w w:val="125"/>
          <w:sz w:val="9"/>
        </w:rPr>
        <w:t>Q4 QI </w:t>
      </w:r>
      <w:r>
        <w:rPr>
          <w:rFonts w:ascii="Aegean"/>
          <w:color w:val="4E4E4F"/>
          <w:w w:val="125"/>
          <w:sz w:val="9"/>
        </w:rPr>
        <w:t>Q2</w:t>
      </w:r>
    </w:p>
    <w:p>
      <w:pPr>
        <w:tabs>
          <w:tab w:pos="2414" w:val="right" w:leader="none"/>
        </w:tabs>
        <w:spacing w:before="117"/>
        <w:ind w:left="192" w:right="0" w:firstLine="0"/>
        <w:jc w:val="left"/>
        <w:rPr>
          <w:rFonts w:ascii="Noto Sans"/>
          <w:sz w:val="9"/>
        </w:rPr>
      </w:pPr>
      <w:r>
        <w:rPr/>
        <w:br w:type="column"/>
      </w:r>
      <w:r>
        <w:rPr>
          <w:rFonts w:ascii="Aegean"/>
          <w:color w:val="545050"/>
          <w:w w:val="120"/>
          <w:sz w:val="9"/>
        </w:rPr>
        <w:t>Q</w:t>
      </w:r>
      <w:r>
        <w:rPr>
          <w:rFonts w:ascii="Aegean"/>
          <w:color w:val="545050"/>
          <w:w w:val="120"/>
          <w:position w:val="1"/>
          <w:sz w:val="9"/>
        </w:rPr>
        <w:t>4 </w:t>
      </w:r>
      <w:r>
        <w:rPr>
          <w:rFonts w:ascii="Aegean"/>
          <w:color w:val="515050"/>
          <w:w w:val="120"/>
          <w:sz w:val="9"/>
        </w:rPr>
        <w:t>Q </w:t>
      </w:r>
      <w:r>
        <w:rPr>
          <w:rFonts w:ascii="Aegean"/>
          <w:color w:val="515050"/>
          <w:w w:val="120"/>
          <w:position w:val="1"/>
          <w:sz w:val="9"/>
        </w:rPr>
        <w:t>I </w:t>
      </w:r>
      <w:r>
        <w:rPr>
          <w:rFonts w:ascii="Aegean"/>
          <w:color w:val="535353"/>
          <w:w w:val="120"/>
          <w:sz w:val="9"/>
        </w:rPr>
        <w:t>Q2 </w:t>
      </w:r>
      <w:r>
        <w:rPr>
          <w:rFonts w:ascii="Aegean"/>
          <w:color w:val="585554"/>
          <w:w w:val="120"/>
          <w:sz w:val="9"/>
        </w:rPr>
        <w:t>Q</w:t>
      </w:r>
      <w:r>
        <w:rPr>
          <w:rFonts w:ascii="Aegean"/>
          <w:color w:val="585554"/>
          <w:w w:val="120"/>
          <w:position w:val="1"/>
          <w:sz w:val="9"/>
        </w:rPr>
        <w:t>3 </w:t>
      </w:r>
      <w:r>
        <w:rPr>
          <w:rFonts w:ascii="Aegean"/>
          <w:color w:val="575754"/>
          <w:w w:val="120"/>
          <w:sz w:val="9"/>
        </w:rPr>
        <w:t>Q4 </w:t>
      </w:r>
      <w:r>
        <w:rPr>
          <w:rFonts w:ascii="Aegean"/>
          <w:color w:val="565754"/>
          <w:w w:val="120"/>
          <w:sz w:val="9"/>
        </w:rPr>
        <w:t>Q</w:t>
      </w:r>
      <w:r>
        <w:rPr>
          <w:rFonts w:ascii="Aegean"/>
          <w:color w:val="565754"/>
          <w:spacing w:val="-21"/>
          <w:w w:val="120"/>
          <w:sz w:val="9"/>
        </w:rPr>
        <w:t> </w:t>
      </w:r>
      <w:r>
        <w:rPr>
          <w:rFonts w:ascii="Aegean"/>
          <w:color w:val="565754"/>
          <w:w w:val="120"/>
          <w:position w:val="1"/>
          <w:sz w:val="9"/>
        </w:rPr>
        <w:t>I</w:t>
      </w:r>
      <w:r>
        <w:rPr>
          <w:rFonts w:ascii="Aegean"/>
          <w:color w:val="565754"/>
          <w:spacing w:val="17"/>
          <w:w w:val="120"/>
          <w:position w:val="1"/>
          <w:sz w:val="9"/>
        </w:rPr>
        <w:t> </w:t>
      </w:r>
      <w:r>
        <w:rPr>
          <w:rFonts w:ascii="Aegean"/>
          <w:color w:val="555555"/>
          <w:w w:val="120"/>
          <w:sz w:val="9"/>
        </w:rPr>
        <w:t>Q2</w:t>
        <w:tab/>
      </w:r>
      <w:r>
        <w:rPr>
          <w:rFonts w:ascii="Noto Sans"/>
          <w:color w:val="5C5B5C"/>
          <w:w w:val="120"/>
          <w:position w:val="10"/>
          <w:sz w:val="9"/>
        </w:rPr>
        <w:t>40</w:t>
      </w:r>
    </w:p>
    <w:p>
      <w:pPr>
        <w:spacing w:after="0"/>
        <w:jc w:val="left"/>
        <w:rPr>
          <w:rFonts w:ascii="Noto Sans"/>
          <w:sz w:val="9"/>
        </w:rPr>
        <w:sectPr>
          <w:type w:val="continuous"/>
          <w:pgSz w:w="11830" w:h="17090"/>
          <w:pgMar w:top="1480" w:bottom="280" w:left="380" w:right="1000"/>
          <w:cols w:num="5" w:equalWidth="0">
            <w:col w:w="2643" w:space="40"/>
            <w:col w:w="1730" w:space="573"/>
            <w:col w:w="679" w:space="204"/>
            <w:col w:w="941" w:space="207"/>
            <w:col w:w="3433"/>
          </w:cols>
        </w:sectPr>
      </w:pPr>
    </w:p>
    <w:p>
      <w:pPr>
        <w:tabs>
          <w:tab w:pos="1843" w:val="left" w:leader="none"/>
        </w:tabs>
        <w:spacing w:before="84"/>
        <w:ind w:left="607" w:right="0" w:firstLine="0"/>
        <w:jc w:val="left"/>
        <w:rPr>
          <w:rFonts w:ascii="Noto Sans"/>
          <w:sz w:val="9"/>
        </w:rPr>
      </w:pPr>
      <w:r>
        <w:rPr>
          <w:rFonts w:ascii="Noto Sans"/>
          <w:color w:val="535251"/>
          <w:w w:val="120"/>
          <w:sz w:val="9"/>
        </w:rPr>
        <w:t>1990</w:t>
        <w:tab/>
        <w:t>91</w:t>
      </w:r>
    </w:p>
    <w:p>
      <w:pPr>
        <w:spacing w:before="49"/>
        <w:ind w:left="128" w:right="0" w:firstLine="0"/>
        <w:jc w:val="left"/>
        <w:rPr>
          <w:rFonts w:ascii="Noto Sans"/>
          <w:sz w:val="9"/>
        </w:rPr>
      </w:pPr>
      <w:r>
        <w:rPr>
          <w:rFonts w:ascii="Noto Sans"/>
          <w:color w:val="565654"/>
          <w:w w:val="110"/>
          <w:sz w:val="9"/>
        </w:rPr>
        <w:t>JptiThislll regarding the general business situation.</w:t>
      </w:r>
    </w:p>
    <w:p>
      <w:pPr>
        <w:tabs>
          <w:tab w:pos="935" w:val="left" w:leader="none"/>
        </w:tabs>
        <w:spacing w:before="85"/>
        <w:ind w:left="128" w:right="0" w:firstLine="0"/>
        <w:jc w:val="left"/>
        <w:rPr>
          <w:rFonts w:ascii="Noto Sans"/>
          <w:sz w:val="9"/>
        </w:rPr>
      </w:pPr>
      <w:r>
        <w:rPr/>
        <w:br w:type="column"/>
      </w:r>
      <w:r>
        <w:rPr>
          <w:rFonts w:ascii="Noto Sans"/>
          <w:color w:val="585A57"/>
          <w:w w:val="115"/>
          <w:sz w:val="9"/>
        </w:rPr>
        <w:t>92</w:t>
        <w:tab/>
      </w:r>
      <w:r>
        <w:rPr>
          <w:rFonts w:ascii="Noto Sans"/>
          <w:color w:val="585A57"/>
          <w:spacing w:val="-5"/>
          <w:w w:val="115"/>
          <w:sz w:val="9"/>
        </w:rPr>
        <w:t>93</w:t>
      </w:r>
    </w:p>
    <w:p>
      <w:pPr>
        <w:tabs>
          <w:tab w:pos="1775" w:val="left" w:leader="none"/>
          <w:tab w:pos="2922" w:val="left" w:leader="none"/>
          <w:tab w:pos="4079" w:val="left" w:leader="none"/>
        </w:tabs>
        <w:spacing w:before="4"/>
        <w:ind w:left="602" w:right="0" w:firstLine="0"/>
        <w:jc w:val="left"/>
        <w:rPr>
          <w:rFonts w:ascii="Noto Sans"/>
          <w:sz w:val="9"/>
        </w:rPr>
      </w:pPr>
      <w:r>
        <w:rPr/>
        <w:br w:type="column"/>
      </w:r>
      <w:r>
        <w:rPr>
          <w:rFonts w:ascii="Noto Sans"/>
          <w:color w:val="5C5C57"/>
          <w:w w:val="115"/>
          <w:sz w:val="9"/>
        </w:rPr>
        <w:t>1990</w:t>
        <w:tab/>
      </w:r>
      <w:r>
        <w:rPr>
          <w:rFonts w:ascii="Noto Sans"/>
          <w:color w:val="5D5F5F"/>
          <w:w w:val="115"/>
          <w:sz w:val="9"/>
        </w:rPr>
        <w:t>91</w:t>
        <w:tab/>
      </w:r>
      <w:r>
        <w:rPr>
          <w:rFonts w:ascii="Noto Sans"/>
          <w:color w:val="686868"/>
          <w:w w:val="115"/>
          <w:sz w:val="9"/>
        </w:rPr>
        <w:t>92</w:t>
        <w:tab/>
      </w:r>
      <w:r>
        <w:rPr>
          <w:rFonts w:ascii="Noto Sans"/>
          <w:color w:val="63615F"/>
          <w:w w:val="115"/>
          <w:sz w:val="9"/>
        </w:rPr>
        <w:t>93</w:t>
      </w:r>
    </w:p>
    <w:p>
      <w:pPr>
        <w:spacing w:before="110"/>
        <w:ind w:left="128" w:right="0" w:firstLine="0"/>
        <w:jc w:val="left"/>
        <w:rPr>
          <w:rFonts w:ascii="Noto Sans"/>
          <w:sz w:val="9"/>
        </w:rPr>
      </w:pPr>
      <w:r>
        <w:rPr>
          <w:rFonts w:ascii="Noto Sans"/>
          <w:color w:val="555553"/>
          <w:w w:val="110"/>
          <w:sz w:val="9"/>
        </w:rPr>
        <w:t>Expected trcnd in volume of output in next four months.</w:t>
      </w:r>
    </w:p>
    <w:p>
      <w:pPr>
        <w:spacing w:after="0"/>
        <w:jc w:val="left"/>
        <w:rPr>
          <w:rFonts w:ascii="Noto Sans"/>
          <w:sz w:val="9"/>
        </w:rPr>
        <w:sectPr>
          <w:type w:val="continuous"/>
          <w:pgSz w:w="11830" w:h="17090"/>
          <w:pgMar w:top="1480" w:bottom="280" w:left="380" w:right="1000"/>
          <w:cols w:num="3" w:equalWidth="0">
            <w:col w:w="2608" w:space="297"/>
            <w:col w:w="1086" w:space="1011"/>
            <w:col w:w="5448"/>
          </w:cols>
        </w:sectPr>
      </w:pPr>
    </w:p>
    <w:p>
      <w:pPr>
        <w:spacing w:before="308"/>
        <w:ind w:left="167" w:right="0" w:firstLine="0"/>
        <w:jc w:val="left"/>
        <w:rPr>
          <w:rFonts w:ascii="Noto Sans"/>
          <w:sz w:val="15"/>
        </w:rPr>
      </w:pPr>
      <w:r>
        <w:rPr>
          <w:rFonts w:ascii="Noto Sans"/>
          <w:color w:val="9BAECC"/>
          <w:spacing w:val="-5"/>
          <w:w w:val="125"/>
          <w:sz w:val="15"/>
        </w:rPr>
        <w:t>C</w:t>
      </w:r>
      <w:r>
        <w:rPr>
          <w:rFonts w:ascii="Noto Sans"/>
          <w:color w:val="4376A8"/>
          <w:spacing w:val="-5"/>
          <w:w w:val="125"/>
          <w:sz w:val="15"/>
        </w:rPr>
        <w:t>B </w:t>
      </w:r>
      <w:r>
        <w:rPr>
          <w:rFonts w:ascii="Noto Sans"/>
          <w:color w:val="4376A8"/>
          <w:w w:val="125"/>
          <w:sz w:val="15"/>
        </w:rPr>
        <w:t>I/Coopers and Lybrand</w:t>
      </w:r>
    </w:p>
    <w:p>
      <w:pPr>
        <w:pStyle w:val="BodyText"/>
        <w:rPr>
          <w:rFonts w:ascii="Noto Sans"/>
          <w:sz w:val="26"/>
        </w:rPr>
      </w:pPr>
      <w:r>
        <w:rPr/>
        <w:br w:type="column"/>
      </w:r>
      <w:r>
        <w:rPr>
          <w:rFonts w:ascii="Noto Sans"/>
          <w:sz w:val="26"/>
        </w:rPr>
      </w:r>
    </w:p>
    <w:p>
      <w:pPr>
        <w:pStyle w:val="BodyText"/>
        <w:spacing w:before="8"/>
        <w:rPr>
          <w:rFonts w:ascii="Noto Sans"/>
          <w:sz w:val="26"/>
        </w:rPr>
      </w:pPr>
    </w:p>
    <w:p>
      <w:pPr>
        <w:spacing w:before="0"/>
        <w:ind w:left="167" w:right="0" w:firstLine="0"/>
        <w:jc w:val="left"/>
        <w:rPr>
          <w:rFonts w:ascii="Alexander"/>
          <w:sz w:val="9"/>
        </w:rPr>
      </w:pPr>
      <w:r>
        <w:rPr>
          <w:rFonts w:ascii="Noto Sans"/>
          <w:color w:val="484746"/>
          <w:w w:val="120"/>
          <w:sz w:val="9"/>
        </w:rPr>
        <w:t>Percentage balance </w:t>
      </w:r>
      <w:r>
        <w:rPr>
          <w:rFonts w:ascii="Alexander"/>
          <w:color w:val="484746"/>
          <w:w w:val="150"/>
          <w:sz w:val="9"/>
        </w:rPr>
        <w:t>of firms</w:t>
      </w:r>
    </w:p>
    <w:p>
      <w:pPr>
        <w:spacing w:before="57"/>
        <w:ind w:left="0" w:right="40" w:firstLine="0"/>
        <w:jc w:val="right"/>
        <w:rPr>
          <w:rFonts w:ascii="Noto Sans"/>
          <w:sz w:val="9"/>
        </w:rPr>
      </w:pPr>
      <w:r>
        <w:rPr>
          <w:rFonts w:ascii="Noto Sans"/>
          <w:color w:val="404040"/>
          <w:w w:val="120"/>
          <w:sz w:val="9"/>
        </w:rPr>
        <w:t>60</w:t>
      </w:r>
    </w:p>
    <w:p>
      <w:pPr>
        <w:pStyle w:val="BodyText"/>
        <w:spacing w:before="9"/>
        <w:rPr>
          <w:rFonts w:ascii="Noto Sans"/>
          <w:sz w:val="8"/>
        </w:rPr>
      </w:pPr>
    </w:p>
    <w:p>
      <w:pPr>
        <w:spacing w:before="1"/>
        <w:ind w:left="0" w:right="38" w:firstLine="0"/>
        <w:jc w:val="right"/>
        <w:rPr>
          <w:rFonts w:ascii="Noto Sans"/>
          <w:sz w:val="9"/>
        </w:rPr>
      </w:pPr>
      <w:r>
        <w:rPr>
          <w:rFonts w:ascii="Noto Sans"/>
          <w:color w:val="4B4A4A"/>
          <w:spacing w:val="4"/>
          <w:w w:val="115"/>
          <w:sz w:val="9"/>
        </w:rPr>
        <w:t>50</w:t>
      </w:r>
    </w:p>
    <w:p>
      <w:pPr>
        <w:spacing w:before="101"/>
        <w:ind w:left="0" w:right="40" w:firstLine="0"/>
        <w:jc w:val="right"/>
        <w:rPr>
          <w:rFonts w:ascii="Noto Sans"/>
          <w:sz w:val="9"/>
        </w:rPr>
      </w:pPr>
      <w:r>
        <w:rPr>
          <w:rFonts w:ascii="Noto Sans"/>
          <w:color w:val="4B4A4A"/>
          <w:w w:val="120"/>
          <w:sz w:val="9"/>
        </w:rPr>
        <w:t>40</w:t>
      </w:r>
    </w:p>
    <w:p>
      <w:pPr>
        <w:pStyle w:val="BodyText"/>
        <w:rPr>
          <w:rFonts w:ascii="Noto Sans"/>
          <w:sz w:val="9"/>
        </w:rPr>
      </w:pPr>
    </w:p>
    <w:p>
      <w:pPr>
        <w:spacing w:before="1"/>
        <w:ind w:left="0" w:right="41" w:firstLine="0"/>
        <w:jc w:val="right"/>
        <w:rPr>
          <w:rFonts w:ascii="Noto Sans"/>
          <w:sz w:val="9"/>
        </w:rPr>
      </w:pPr>
      <w:r>
        <w:rPr>
          <w:rFonts w:ascii="Noto Sans"/>
          <w:color w:val="4B4A4A"/>
          <w:w w:val="120"/>
          <w:sz w:val="9"/>
        </w:rPr>
        <w:t>30</w:t>
      </w:r>
    </w:p>
    <w:p>
      <w:pPr>
        <w:pStyle w:val="BodyText"/>
        <w:spacing w:before="8"/>
        <w:rPr>
          <w:rFonts w:ascii="Noto Sans"/>
          <w:sz w:val="8"/>
        </w:rPr>
      </w:pPr>
    </w:p>
    <w:p>
      <w:pPr>
        <w:spacing w:before="0"/>
        <w:ind w:left="0" w:right="42" w:firstLine="0"/>
        <w:jc w:val="right"/>
        <w:rPr>
          <w:rFonts w:ascii="Noto Sans"/>
          <w:sz w:val="9"/>
        </w:rPr>
      </w:pPr>
      <w:r>
        <w:rPr>
          <w:rFonts w:ascii="Noto Sans"/>
          <w:color w:val="585856"/>
          <w:w w:val="115"/>
          <w:sz w:val="9"/>
        </w:rPr>
        <w:t>20</w:t>
      </w:r>
    </w:p>
    <w:p>
      <w:pPr>
        <w:spacing w:before="98"/>
        <w:ind w:left="0" w:right="38" w:firstLine="0"/>
        <w:jc w:val="right"/>
        <w:rPr>
          <w:rFonts w:ascii="Noto Sans"/>
          <w:sz w:val="9"/>
        </w:rPr>
      </w:pPr>
      <w:r>
        <w:rPr/>
        <w:pict>
          <v:shape style="position:absolute;margin-left:222.490005pt;margin-top:6.005101pt;width:5.05pt;height:14.4pt;mso-position-horizontal-relative:page;mso-position-vertical-relative:paragraph;z-index:15792128" type="#_x0000_t202" filled="false" stroked="false">
            <v:textbox inset="0,0,0,0">
              <w:txbxContent>
                <w:p>
                  <w:pPr>
                    <w:spacing w:before="47"/>
                    <w:ind w:left="0" w:right="0" w:firstLine="0"/>
                    <w:jc w:val="left"/>
                    <w:rPr>
                      <w:rFonts w:ascii="Aegean"/>
                      <w:sz w:val="17"/>
                    </w:rPr>
                  </w:pPr>
                  <w:r>
                    <w:rPr>
                      <w:rFonts w:ascii="Aegean"/>
                      <w:color w:val="2F2C2C"/>
                      <w:w w:val="100"/>
                      <w:sz w:val="17"/>
                    </w:rPr>
                    <w:t>+</w:t>
                  </w:r>
                </w:p>
              </w:txbxContent>
            </v:textbox>
            <w10:wrap type="none"/>
          </v:shape>
        </w:pict>
      </w:r>
      <w:r>
        <w:rPr>
          <w:rFonts w:ascii="Noto Sans"/>
          <w:color w:val="4B4A4A"/>
          <w:spacing w:val="4"/>
          <w:w w:val="120"/>
          <w:sz w:val="9"/>
        </w:rPr>
        <w:t>10</w:t>
      </w:r>
    </w:p>
    <w:p>
      <w:pPr>
        <w:pStyle w:val="BodyText"/>
        <w:spacing w:before="8"/>
        <w:rPr>
          <w:rFonts w:ascii="Noto Sans"/>
          <w:sz w:val="8"/>
        </w:rPr>
      </w:pPr>
    </w:p>
    <w:p>
      <w:pPr>
        <w:spacing w:before="0"/>
        <w:ind w:left="0" w:right="50" w:firstLine="0"/>
        <w:jc w:val="right"/>
        <w:rPr>
          <w:rFonts w:ascii="Noto Sans"/>
          <w:sz w:val="9"/>
        </w:rPr>
      </w:pPr>
      <w:r>
        <w:rPr>
          <w:rFonts w:ascii="Noto Sans"/>
          <w:color w:val="50504B"/>
          <w:w w:val="119"/>
          <w:sz w:val="9"/>
        </w:rPr>
        <w:t>0</w:t>
      </w:r>
    </w:p>
    <w:p>
      <w:pPr>
        <w:spacing w:before="103"/>
        <w:ind w:left="0" w:right="48" w:firstLine="0"/>
        <w:jc w:val="right"/>
        <w:rPr>
          <w:rFonts w:ascii="Noto Sans"/>
          <w:sz w:val="9"/>
        </w:rPr>
      </w:pPr>
      <w:r>
        <w:rPr>
          <w:rFonts w:ascii="Noto Sans"/>
          <w:color w:val="403D3D"/>
          <w:spacing w:val="-1"/>
          <w:w w:val="120"/>
          <w:sz w:val="9"/>
        </w:rPr>
        <w:t>10</w:t>
      </w:r>
    </w:p>
    <w:p>
      <w:pPr>
        <w:pStyle w:val="BodyText"/>
        <w:spacing w:before="11"/>
        <w:rPr>
          <w:rFonts w:ascii="Noto Sans"/>
          <w:sz w:val="8"/>
        </w:rPr>
      </w:pPr>
    </w:p>
    <w:p>
      <w:pPr>
        <w:spacing w:before="0"/>
        <w:ind w:left="0" w:right="49" w:firstLine="0"/>
        <w:jc w:val="right"/>
        <w:rPr>
          <w:rFonts w:ascii="Noto Sans"/>
          <w:sz w:val="9"/>
        </w:rPr>
      </w:pPr>
      <w:r>
        <w:rPr>
          <w:rFonts w:ascii="Noto Sans"/>
          <w:color w:val="4D4A48"/>
          <w:spacing w:val="-3"/>
          <w:w w:val="120"/>
          <w:sz w:val="9"/>
        </w:rPr>
        <w:t>20</w:t>
      </w:r>
    </w:p>
    <w:p>
      <w:pPr>
        <w:pStyle w:val="BodyText"/>
        <w:spacing w:before="10"/>
        <w:rPr>
          <w:rFonts w:ascii="Noto Sans"/>
          <w:sz w:val="8"/>
        </w:rPr>
      </w:pPr>
    </w:p>
    <w:p>
      <w:pPr>
        <w:spacing w:before="0"/>
        <w:ind w:left="0" w:right="54" w:firstLine="0"/>
        <w:jc w:val="right"/>
        <w:rPr>
          <w:rFonts w:ascii="Noto Sans"/>
          <w:sz w:val="9"/>
        </w:rPr>
      </w:pPr>
      <w:r>
        <w:rPr/>
        <w:pict>
          <v:shape style="position:absolute;margin-left:226.710587pt;margin-top:11.949203pt;width:6.55pt;height:4.8pt;mso-position-horizontal-relative:page;mso-position-vertical-relative:paragraph;z-index:15790080;rotation:358" type="#_x0000_t136" fillcolor="#403d3d" stroked="f">
            <o:extrusion v:ext="view" autorotationcenter="t"/>
            <v:textpath style="font-family:&quot;BABEL Unicode&quot;;font-size:4pt;v-text-kern:t;mso-text-shadow:auto" string="40"/>
            <w10:wrap type="none"/>
          </v:shape>
        </w:pict>
      </w:r>
      <w:r>
        <w:rPr>
          <w:rFonts w:ascii="Noto Sans"/>
          <w:color w:val="403D3D"/>
          <w:spacing w:val="-2"/>
          <w:w w:val="110"/>
          <w:sz w:val="9"/>
        </w:rPr>
        <w:t>30</w:t>
      </w:r>
    </w:p>
    <w:p>
      <w:pPr>
        <w:pStyle w:val="BodyText"/>
        <w:spacing w:before="6"/>
        <w:rPr>
          <w:rFonts w:ascii="Noto Sans"/>
          <w:sz w:val="21"/>
        </w:rPr>
      </w:pPr>
      <w:r>
        <w:rPr/>
        <w:br w:type="column"/>
      </w:r>
      <w:r>
        <w:rPr>
          <w:rFonts w:ascii="Noto Sans"/>
          <w:sz w:val="21"/>
        </w:rPr>
      </w:r>
    </w:p>
    <w:p>
      <w:pPr>
        <w:spacing w:before="0"/>
        <w:ind w:left="167" w:right="0" w:firstLine="0"/>
        <w:jc w:val="left"/>
        <w:rPr>
          <w:rFonts w:ascii="Noto Sans"/>
          <w:sz w:val="15"/>
        </w:rPr>
      </w:pPr>
      <w:r>
        <w:rPr>
          <w:rFonts w:ascii="Noto Sans"/>
          <w:color w:val="4075A7"/>
          <w:w w:val="120"/>
          <w:sz w:val="15"/>
        </w:rPr>
        <w:t>Dun and B radstreet</w:t>
      </w:r>
    </w:p>
    <w:p>
      <w:pPr>
        <w:pStyle w:val="BodyText"/>
        <w:rPr>
          <w:rFonts w:ascii="Noto Sans"/>
          <w:sz w:val="26"/>
        </w:rPr>
      </w:pPr>
      <w:r>
        <w:rPr/>
        <w:br w:type="column"/>
      </w:r>
      <w:r>
        <w:rPr>
          <w:rFonts w:ascii="Noto Sans"/>
          <w:sz w:val="26"/>
        </w:rPr>
      </w:r>
    </w:p>
    <w:p>
      <w:pPr>
        <w:pStyle w:val="BodyText"/>
        <w:spacing w:before="11"/>
        <w:rPr>
          <w:rFonts w:ascii="Noto Sans"/>
          <w:sz w:val="22"/>
        </w:rPr>
      </w:pPr>
    </w:p>
    <w:p>
      <w:pPr>
        <w:spacing w:before="0"/>
        <w:ind w:left="167" w:right="0" w:firstLine="0"/>
        <w:jc w:val="left"/>
        <w:rPr>
          <w:rFonts w:ascii="Noto Sans"/>
          <w:sz w:val="9"/>
        </w:rPr>
      </w:pPr>
      <w:r>
        <w:rPr>
          <w:rFonts w:ascii="Noto Sans"/>
          <w:color w:val="51504E"/>
          <w:w w:val="120"/>
          <w:sz w:val="9"/>
        </w:rPr>
        <w:t>Percentage balance </w:t>
      </w:r>
      <w:r>
        <w:rPr>
          <w:rFonts w:ascii="Alexander"/>
          <w:color w:val="51504E"/>
          <w:w w:val="155"/>
          <w:sz w:val="9"/>
        </w:rPr>
        <w:t>of </w:t>
      </w:r>
      <w:r>
        <w:rPr>
          <w:rFonts w:ascii="Noto Sans"/>
          <w:color w:val="51504E"/>
          <w:w w:val="120"/>
          <w:sz w:val="9"/>
        </w:rPr>
        <w:t>firThs</w:t>
      </w:r>
    </w:p>
    <w:p>
      <w:pPr>
        <w:spacing w:before="85"/>
        <w:ind w:left="1413" w:right="1173" w:firstLine="0"/>
        <w:jc w:val="center"/>
        <w:rPr>
          <w:rFonts w:ascii="Noto Sans"/>
          <w:sz w:val="9"/>
        </w:rPr>
      </w:pPr>
      <w:r>
        <w:rPr>
          <w:rFonts w:ascii="Noto Sans"/>
          <w:color w:val="4A4949"/>
          <w:w w:val="460"/>
          <w:position w:val="2"/>
          <w:sz w:val="9"/>
        </w:rPr>
        <w:t>-</w:t>
      </w:r>
      <w:r>
        <w:rPr>
          <w:rFonts w:ascii="Noto Sans"/>
          <w:color w:val="4A4949"/>
          <w:spacing w:val="-76"/>
          <w:w w:val="460"/>
          <w:position w:val="2"/>
          <w:sz w:val="9"/>
        </w:rPr>
        <w:t> </w:t>
      </w:r>
      <w:r>
        <w:rPr>
          <w:rFonts w:ascii="Noto Sans"/>
          <w:color w:val="4A4949"/>
          <w:spacing w:val="5"/>
          <w:w w:val="130"/>
          <w:sz w:val="9"/>
        </w:rPr>
        <w:t>50</w:t>
      </w:r>
    </w:p>
    <w:p>
      <w:pPr>
        <w:pStyle w:val="BodyText"/>
        <w:rPr>
          <w:rFonts w:ascii="Noto Sans"/>
          <w:sz w:val="14"/>
        </w:rPr>
      </w:pPr>
    </w:p>
    <w:p>
      <w:pPr>
        <w:pStyle w:val="BodyText"/>
        <w:rPr>
          <w:rFonts w:ascii="Noto Sans"/>
          <w:sz w:val="14"/>
        </w:rPr>
      </w:pPr>
    </w:p>
    <w:p>
      <w:pPr>
        <w:pStyle w:val="BodyText"/>
        <w:spacing w:before="4"/>
        <w:rPr>
          <w:rFonts w:ascii="Noto Sans"/>
          <w:sz w:val="16"/>
        </w:rPr>
      </w:pPr>
    </w:p>
    <w:p>
      <w:pPr>
        <w:spacing w:before="1"/>
        <w:ind w:left="1413" w:right="1170" w:firstLine="0"/>
        <w:jc w:val="center"/>
        <w:rPr>
          <w:rFonts w:ascii="Noto Sans"/>
          <w:sz w:val="9"/>
        </w:rPr>
      </w:pPr>
      <w:r>
        <w:rPr>
          <w:rFonts w:ascii="Noto Sans"/>
          <w:color w:val="585857"/>
          <w:w w:val="460"/>
          <w:position w:val="2"/>
          <w:sz w:val="9"/>
        </w:rPr>
        <w:t>-</w:t>
      </w:r>
      <w:r>
        <w:rPr>
          <w:rFonts w:ascii="Noto Sans"/>
          <w:color w:val="585857"/>
          <w:spacing w:val="-78"/>
          <w:w w:val="460"/>
          <w:position w:val="2"/>
          <w:sz w:val="9"/>
        </w:rPr>
        <w:t> </w:t>
      </w:r>
      <w:r>
        <w:rPr>
          <w:rFonts w:ascii="Noto Sans"/>
          <w:color w:val="585857"/>
          <w:spacing w:val="7"/>
          <w:w w:val="130"/>
          <w:sz w:val="9"/>
        </w:rPr>
        <w:t>30</w:t>
      </w:r>
    </w:p>
    <w:p>
      <w:pPr>
        <w:pStyle w:val="BodyText"/>
        <w:rPr>
          <w:rFonts w:ascii="Noto Sans"/>
          <w:sz w:val="14"/>
        </w:rPr>
      </w:pPr>
    </w:p>
    <w:p>
      <w:pPr>
        <w:pStyle w:val="BodyText"/>
        <w:rPr>
          <w:rFonts w:ascii="Noto Sans"/>
          <w:sz w:val="14"/>
        </w:rPr>
      </w:pPr>
    </w:p>
    <w:p>
      <w:pPr>
        <w:pStyle w:val="BodyText"/>
        <w:spacing w:before="11"/>
        <w:rPr>
          <w:rFonts w:ascii="Noto Sans"/>
          <w:sz w:val="17"/>
        </w:rPr>
      </w:pPr>
    </w:p>
    <w:p>
      <w:pPr>
        <w:spacing w:before="0"/>
        <w:ind w:left="1405" w:right="1175" w:firstLine="0"/>
        <w:jc w:val="center"/>
        <w:rPr>
          <w:rFonts w:ascii="Noto Sans"/>
          <w:sz w:val="9"/>
        </w:rPr>
      </w:pPr>
      <w:r>
        <w:rPr>
          <w:rFonts w:ascii="Noto Sans"/>
          <w:color w:val="50504D"/>
          <w:spacing w:val="-24"/>
          <w:w w:val="480"/>
          <w:position w:val="2"/>
          <w:sz w:val="9"/>
        </w:rPr>
        <w:t>-</w:t>
      </w:r>
      <w:r>
        <w:rPr>
          <w:rFonts w:ascii="Aegean"/>
          <w:color w:val="3B3838"/>
          <w:spacing w:val="-30"/>
          <w:w w:val="100"/>
          <w:position w:val="-11"/>
          <w:sz w:val="17"/>
        </w:rPr>
        <w:t>+</w:t>
      </w:r>
      <w:r>
        <w:rPr>
          <w:rFonts w:ascii="Noto Sans"/>
          <w:color w:val="50504D"/>
          <w:spacing w:val="-1"/>
          <w:w w:val="120"/>
          <w:sz w:val="9"/>
        </w:rPr>
        <w:t>10</w:t>
      </w:r>
    </w:p>
    <w:p>
      <w:pPr>
        <w:pStyle w:val="BodyText"/>
        <w:spacing w:before="1"/>
        <w:rPr>
          <w:rFonts w:ascii="Noto Sans"/>
          <w:sz w:val="36"/>
        </w:rPr>
      </w:pPr>
    </w:p>
    <w:p>
      <w:pPr>
        <w:spacing w:before="0"/>
        <w:ind w:left="1413" w:right="1170" w:firstLine="0"/>
        <w:jc w:val="center"/>
        <w:rPr>
          <w:rFonts w:ascii="Noto Sans"/>
          <w:sz w:val="9"/>
        </w:rPr>
      </w:pPr>
      <w:r>
        <w:rPr>
          <w:rFonts w:ascii="Noto Sans"/>
          <w:color w:val="403D3E"/>
          <w:w w:val="460"/>
          <w:position w:val="2"/>
          <w:sz w:val="9"/>
        </w:rPr>
        <w:t>-</w:t>
      </w:r>
      <w:r>
        <w:rPr>
          <w:rFonts w:ascii="Noto Sans"/>
          <w:color w:val="403D3E"/>
          <w:spacing w:val="-56"/>
          <w:w w:val="460"/>
          <w:position w:val="2"/>
          <w:sz w:val="9"/>
        </w:rPr>
        <w:t> </w:t>
      </w:r>
      <w:r>
        <w:rPr>
          <w:rFonts w:ascii="Noto Sans"/>
          <w:color w:val="403D3E"/>
          <w:spacing w:val="8"/>
          <w:sz w:val="9"/>
        </w:rPr>
        <w:t>10</w:t>
      </w:r>
      <w:r>
        <w:rPr>
          <w:rFonts w:ascii="Noto Sans"/>
          <w:color w:val="403D3E"/>
          <w:spacing w:val="-7"/>
          <w:sz w:val="9"/>
        </w:rPr>
        <w:t> </w:t>
      </w:r>
    </w:p>
    <w:p>
      <w:pPr>
        <w:spacing w:after="0"/>
        <w:jc w:val="center"/>
        <w:rPr>
          <w:rFonts w:ascii="Noto Sans"/>
          <w:sz w:val="9"/>
        </w:rPr>
        <w:sectPr>
          <w:type w:val="continuous"/>
          <w:pgSz w:w="11830" w:h="17090"/>
          <w:pgMar w:top="1480" w:bottom="280" w:left="380" w:right="1000"/>
          <w:cols w:num="4" w:equalWidth="0">
            <w:col w:w="2467" w:space="65"/>
            <w:col w:w="1801" w:space="606"/>
            <w:col w:w="1930" w:space="636"/>
            <w:col w:w="2945"/>
          </w:cols>
        </w:sectPr>
      </w:pPr>
    </w:p>
    <w:p>
      <w:pPr>
        <w:pStyle w:val="BodyText"/>
        <w:rPr>
          <w:rFonts w:ascii="Noto Sans"/>
          <w:sz w:val="16"/>
        </w:rPr>
      </w:pPr>
    </w:p>
    <w:p>
      <w:pPr>
        <w:pStyle w:val="BodyText"/>
        <w:rPr>
          <w:rFonts w:ascii="Noto Sans"/>
          <w:sz w:val="16"/>
        </w:rPr>
      </w:pPr>
    </w:p>
    <w:p>
      <w:pPr>
        <w:pStyle w:val="BodyText"/>
        <w:spacing w:before="9"/>
        <w:rPr>
          <w:rFonts w:ascii="Noto Sans"/>
          <w:sz w:val="22"/>
        </w:rPr>
      </w:pPr>
    </w:p>
    <w:p>
      <w:pPr>
        <w:spacing w:line="108" w:lineRule="exact" w:before="0"/>
        <w:ind w:left="213" w:right="0" w:firstLine="0"/>
        <w:jc w:val="left"/>
        <w:rPr>
          <w:rFonts w:ascii="Aegean"/>
          <w:sz w:val="9"/>
        </w:rPr>
      </w:pPr>
      <w:r>
        <w:rPr>
          <w:rFonts w:ascii="Aegean"/>
          <w:color w:val="747071"/>
          <w:w w:val="120"/>
          <w:position w:val="2"/>
          <w:sz w:val="9"/>
        </w:rPr>
        <w:t>QI      </w:t>
      </w:r>
      <w:r>
        <w:rPr>
          <w:rFonts w:ascii="Aegean"/>
          <w:color w:val="4D4B4A"/>
          <w:w w:val="120"/>
          <w:sz w:val="9"/>
        </w:rPr>
        <w:t>Q2      </w:t>
      </w:r>
      <w:r>
        <w:rPr>
          <w:rFonts w:ascii="Aegean"/>
          <w:color w:val="4D4B4A"/>
          <w:spacing w:val="-9"/>
          <w:w w:val="120"/>
          <w:sz w:val="9"/>
        </w:rPr>
        <w:t>Q3</w:t>
      </w:r>
    </w:p>
    <w:p>
      <w:pPr>
        <w:spacing w:line="121" w:lineRule="exact" w:before="0"/>
        <w:ind w:left="0" w:right="30" w:firstLine="0"/>
        <w:jc w:val="right"/>
        <w:rPr>
          <w:rFonts w:ascii="Noto Sans"/>
          <w:sz w:val="9"/>
        </w:rPr>
      </w:pPr>
      <w:r>
        <w:rPr>
          <w:rFonts w:ascii="Noto Sans"/>
          <w:color w:val="4D4B4A"/>
          <w:spacing w:val="-2"/>
          <w:w w:val="120"/>
          <w:sz w:val="9"/>
        </w:rPr>
        <w:t>1990</w:t>
      </w:r>
    </w:p>
    <w:p>
      <w:pPr>
        <w:pStyle w:val="BodyText"/>
        <w:rPr>
          <w:rFonts w:ascii="Noto Sans"/>
          <w:sz w:val="14"/>
        </w:rPr>
      </w:pPr>
      <w:r>
        <w:rPr/>
        <w:br w:type="column"/>
      </w:r>
      <w:r>
        <w:rPr>
          <w:rFonts w:ascii="Noto Sans"/>
          <w:sz w:val="14"/>
        </w:rPr>
      </w:r>
    </w:p>
    <w:p>
      <w:pPr>
        <w:pStyle w:val="BodyText"/>
        <w:rPr>
          <w:rFonts w:ascii="Noto Sans"/>
          <w:sz w:val="14"/>
        </w:rPr>
      </w:pPr>
    </w:p>
    <w:p>
      <w:pPr>
        <w:pStyle w:val="BodyText"/>
        <w:rPr>
          <w:rFonts w:ascii="Noto Sans"/>
          <w:sz w:val="14"/>
        </w:rPr>
      </w:pPr>
    </w:p>
    <w:p>
      <w:pPr>
        <w:pStyle w:val="BodyText"/>
        <w:spacing w:before="6"/>
        <w:rPr>
          <w:rFonts w:ascii="Noto Sans"/>
          <w:sz w:val="14"/>
        </w:rPr>
      </w:pPr>
    </w:p>
    <w:p>
      <w:pPr>
        <w:spacing w:line="89" w:lineRule="exact" w:before="0"/>
        <w:ind w:left="137" w:right="0" w:firstLine="0"/>
        <w:jc w:val="left"/>
        <w:rPr>
          <w:rFonts w:ascii="Aegean"/>
          <w:sz w:val="9"/>
        </w:rPr>
      </w:pPr>
      <w:r>
        <w:rPr>
          <w:rFonts w:ascii="Aegean"/>
          <w:color w:val="464141"/>
          <w:w w:val="120"/>
          <w:sz w:val="9"/>
        </w:rPr>
        <w:t>Q4 </w:t>
      </w:r>
      <w:r>
        <w:rPr>
          <w:rFonts w:ascii="Aegean"/>
          <w:color w:val="444444"/>
          <w:w w:val="120"/>
          <w:sz w:val="9"/>
        </w:rPr>
        <w:t>QI </w:t>
      </w:r>
      <w:r>
        <w:rPr>
          <w:rFonts w:ascii="Aegean"/>
          <w:color w:val="42413E"/>
          <w:w w:val="120"/>
          <w:sz w:val="9"/>
        </w:rPr>
        <w:t>Q2 Q3</w:t>
      </w:r>
    </w:p>
    <w:p>
      <w:pPr>
        <w:spacing w:line="122" w:lineRule="exact" w:before="0"/>
        <w:ind w:left="0" w:right="171" w:firstLine="0"/>
        <w:jc w:val="right"/>
        <w:rPr>
          <w:rFonts w:ascii="Noto Sans"/>
          <w:sz w:val="9"/>
        </w:rPr>
      </w:pPr>
      <w:r>
        <w:rPr>
          <w:rFonts w:ascii="Noto Sans"/>
          <w:color w:val="515151"/>
          <w:w w:val="115"/>
          <w:sz w:val="9"/>
        </w:rPr>
        <w:t>91</w:t>
      </w:r>
    </w:p>
    <w:p>
      <w:pPr>
        <w:pStyle w:val="BodyText"/>
        <w:rPr>
          <w:rFonts w:ascii="Noto Sans"/>
          <w:sz w:val="14"/>
        </w:rPr>
      </w:pPr>
      <w:r>
        <w:rPr/>
        <w:br w:type="column"/>
      </w:r>
      <w:r>
        <w:rPr>
          <w:rFonts w:ascii="Noto Sans"/>
          <w:sz w:val="14"/>
        </w:rPr>
      </w:r>
    </w:p>
    <w:p>
      <w:pPr>
        <w:pStyle w:val="BodyText"/>
        <w:rPr>
          <w:rFonts w:ascii="Noto Sans"/>
          <w:sz w:val="14"/>
        </w:rPr>
      </w:pPr>
    </w:p>
    <w:p>
      <w:pPr>
        <w:pStyle w:val="BodyText"/>
        <w:rPr>
          <w:rFonts w:ascii="Noto Sans"/>
          <w:sz w:val="14"/>
        </w:rPr>
      </w:pPr>
    </w:p>
    <w:p>
      <w:pPr>
        <w:pStyle w:val="BodyText"/>
        <w:spacing w:before="9"/>
        <w:rPr>
          <w:rFonts w:ascii="Noto Sans"/>
          <w:sz w:val="13"/>
        </w:rPr>
      </w:pPr>
    </w:p>
    <w:p>
      <w:pPr>
        <w:spacing w:before="0"/>
        <w:ind w:left="113" w:right="0" w:firstLine="0"/>
        <w:jc w:val="left"/>
        <w:rPr>
          <w:rFonts w:ascii="Aegean"/>
          <w:sz w:val="9"/>
        </w:rPr>
      </w:pPr>
      <w:r>
        <w:rPr>
          <w:rFonts w:ascii="Aegean"/>
          <w:color w:val="404041"/>
          <w:w w:val="120"/>
          <w:sz w:val="9"/>
        </w:rPr>
        <w:t>Q4 </w:t>
      </w:r>
      <w:r>
        <w:rPr>
          <w:rFonts w:ascii="Aegean"/>
          <w:color w:val="434444"/>
          <w:w w:val="120"/>
          <w:sz w:val="9"/>
        </w:rPr>
        <w:t>Q </w:t>
      </w:r>
      <w:r>
        <w:rPr>
          <w:rFonts w:ascii="Aegean"/>
          <w:color w:val="434444"/>
          <w:w w:val="120"/>
          <w:position w:val="1"/>
          <w:sz w:val="9"/>
        </w:rPr>
        <w:t>I </w:t>
      </w:r>
      <w:r>
        <w:rPr>
          <w:rFonts w:ascii="Aegean"/>
          <w:color w:val="4B4A48"/>
          <w:w w:val="120"/>
          <w:sz w:val="9"/>
        </w:rPr>
        <w:t>Q2 Q3</w:t>
      </w:r>
    </w:p>
    <w:p>
      <w:pPr>
        <w:pStyle w:val="BodyText"/>
        <w:rPr>
          <w:rFonts w:ascii="Aegean"/>
          <w:sz w:val="12"/>
        </w:rPr>
      </w:pPr>
      <w:r>
        <w:rPr/>
        <w:br w:type="column"/>
      </w:r>
      <w:r>
        <w:rPr>
          <w:rFonts w:ascii="Aegean"/>
          <w:sz w:val="12"/>
        </w:rPr>
      </w:r>
    </w:p>
    <w:p>
      <w:pPr>
        <w:spacing w:before="69"/>
        <w:ind w:left="737" w:right="0" w:firstLine="0"/>
        <w:jc w:val="left"/>
        <w:rPr>
          <w:rFonts w:ascii="Noto Sans"/>
          <w:sz w:val="9"/>
        </w:rPr>
      </w:pPr>
      <w:r>
        <w:rPr>
          <w:rFonts w:ascii="Noto Sans"/>
          <w:color w:val="3C3B3B"/>
          <w:spacing w:val="5"/>
          <w:w w:val="115"/>
          <w:sz w:val="9"/>
        </w:rPr>
        <w:t>50</w:t>
      </w:r>
    </w:p>
    <w:p>
      <w:pPr>
        <w:pStyle w:val="BodyText"/>
        <w:spacing w:before="10"/>
        <w:rPr>
          <w:rFonts w:ascii="Noto Sans"/>
          <w:sz w:val="8"/>
        </w:rPr>
      </w:pPr>
    </w:p>
    <w:p>
      <w:pPr>
        <w:spacing w:before="1"/>
        <w:ind w:left="732" w:right="0" w:firstLine="0"/>
        <w:jc w:val="left"/>
        <w:rPr>
          <w:rFonts w:ascii="Noto Sans"/>
          <w:sz w:val="9"/>
        </w:rPr>
      </w:pPr>
      <w:r>
        <w:rPr>
          <w:rFonts w:ascii="Noto Sans"/>
          <w:color w:val="4F504E"/>
          <w:w w:val="120"/>
          <w:sz w:val="9"/>
        </w:rPr>
        <w:t>60</w:t>
      </w:r>
    </w:p>
    <w:p>
      <w:pPr>
        <w:spacing w:before="97"/>
        <w:ind w:left="96" w:right="23" w:firstLine="0"/>
        <w:jc w:val="center"/>
        <w:rPr>
          <w:rFonts w:ascii="Noto Sans"/>
          <w:sz w:val="9"/>
        </w:rPr>
      </w:pPr>
      <w:r>
        <w:rPr>
          <w:rFonts w:ascii="Aegean"/>
          <w:color w:val="484846"/>
          <w:w w:val="125"/>
          <w:sz w:val="9"/>
        </w:rPr>
        <w:t>Q4      </w:t>
      </w:r>
      <w:r>
        <w:rPr>
          <w:rFonts w:ascii="Aegean"/>
          <w:color w:val="444141"/>
          <w:spacing w:val="10"/>
          <w:w w:val="125"/>
          <w:sz w:val="9"/>
        </w:rPr>
        <w:t>QI   </w:t>
      </w:r>
      <w:r>
        <w:rPr>
          <w:rFonts w:ascii="Aegean"/>
          <w:color w:val="444141"/>
          <w:spacing w:val="15"/>
          <w:w w:val="125"/>
          <w:sz w:val="9"/>
        </w:rPr>
        <w:t> </w:t>
      </w:r>
      <w:r>
        <w:rPr>
          <w:rFonts w:ascii="Noto Sans"/>
          <w:color w:val="4F504E"/>
          <w:spacing w:val="3"/>
          <w:w w:val="125"/>
          <w:position w:val="9"/>
          <w:sz w:val="9"/>
        </w:rPr>
        <w:t>70</w:t>
      </w:r>
    </w:p>
    <w:p>
      <w:pPr>
        <w:spacing w:before="2"/>
        <w:ind w:left="173" w:right="23" w:firstLine="0"/>
        <w:jc w:val="center"/>
        <w:rPr>
          <w:rFonts w:ascii="Noto Sans"/>
          <w:sz w:val="9"/>
        </w:rPr>
      </w:pPr>
      <w:r>
        <w:rPr>
          <w:rFonts w:ascii="Noto Sans"/>
          <w:color w:val="545453"/>
          <w:w w:val="120"/>
          <w:sz w:val="9"/>
        </w:rPr>
        <w:t>93</w:t>
      </w:r>
    </w:p>
    <w:p>
      <w:pPr>
        <w:pStyle w:val="BodyText"/>
        <w:rPr>
          <w:rFonts w:ascii="Noto Sans"/>
          <w:sz w:val="14"/>
        </w:rPr>
      </w:pPr>
      <w:r>
        <w:rPr/>
        <w:br w:type="column"/>
      </w:r>
      <w:r>
        <w:rPr>
          <w:rFonts w:ascii="Noto Sans"/>
          <w:sz w:val="14"/>
        </w:rPr>
      </w:r>
    </w:p>
    <w:p>
      <w:pPr>
        <w:pStyle w:val="BodyText"/>
        <w:rPr>
          <w:rFonts w:ascii="Noto Sans"/>
          <w:sz w:val="14"/>
        </w:rPr>
      </w:pPr>
    </w:p>
    <w:p>
      <w:pPr>
        <w:pStyle w:val="BodyText"/>
        <w:rPr>
          <w:rFonts w:ascii="Noto Sans"/>
          <w:sz w:val="14"/>
        </w:rPr>
      </w:pPr>
    </w:p>
    <w:p>
      <w:pPr>
        <w:pStyle w:val="BodyText"/>
        <w:spacing w:before="11"/>
        <w:rPr>
          <w:rFonts w:ascii="Noto Sans"/>
          <w:sz w:val="10"/>
        </w:rPr>
      </w:pPr>
    </w:p>
    <w:p>
      <w:pPr>
        <w:spacing w:before="0"/>
        <w:ind w:left="213" w:right="0" w:firstLine="0"/>
        <w:jc w:val="left"/>
        <w:rPr>
          <w:rFonts w:ascii="Aegean"/>
          <w:sz w:val="9"/>
        </w:rPr>
      </w:pPr>
      <w:r>
        <w:rPr>
          <w:rFonts w:ascii="Aegean"/>
          <w:color w:val="4B4A49"/>
          <w:w w:val="120"/>
          <w:sz w:val="9"/>
        </w:rPr>
        <w:t>QI Q2 Q3 Q4 QI Q2 Q3 Q4 QI </w:t>
      </w:r>
      <w:r>
        <w:rPr>
          <w:rFonts w:ascii="Aegean"/>
          <w:color w:val="4B4A49"/>
          <w:w w:val="120"/>
          <w:position w:val="1"/>
          <w:sz w:val="9"/>
        </w:rPr>
        <w:t>Q2 Q3 Q4 QI</w:t>
      </w:r>
      <w:r>
        <w:rPr>
          <w:rFonts w:ascii="Aegean"/>
          <w:color w:val="4B4A49"/>
          <w:position w:val="1"/>
          <w:sz w:val="9"/>
        </w:rPr>
        <w:t> </w:t>
      </w:r>
    </w:p>
    <w:p>
      <w:pPr>
        <w:tabs>
          <w:tab w:pos="1761" w:val="left" w:leader="none"/>
          <w:tab w:pos="2884" w:val="left" w:leader="none"/>
          <w:tab w:pos="3748" w:val="left" w:leader="none"/>
        </w:tabs>
        <w:spacing w:before="73"/>
        <w:ind w:left="636" w:right="0" w:firstLine="0"/>
        <w:jc w:val="left"/>
        <w:rPr>
          <w:rFonts w:ascii="Noto Sans"/>
          <w:sz w:val="9"/>
        </w:rPr>
      </w:pPr>
      <w:r>
        <w:rPr>
          <w:rFonts w:ascii="Noto Sans"/>
          <w:color w:val="555551"/>
          <w:w w:val="115"/>
          <w:sz w:val="9"/>
        </w:rPr>
        <w:t>1990</w:t>
        <w:tab/>
      </w:r>
      <w:r>
        <w:rPr>
          <w:rFonts w:ascii="Noto Sans"/>
          <w:color w:val="525252"/>
          <w:w w:val="115"/>
          <w:sz w:val="9"/>
        </w:rPr>
        <w:t>91</w:t>
        <w:tab/>
      </w:r>
      <w:r>
        <w:rPr>
          <w:rFonts w:ascii="Noto Sans"/>
          <w:color w:val="5F5F5C"/>
          <w:w w:val="115"/>
          <w:sz w:val="9"/>
        </w:rPr>
        <w:t>9</w:t>
      </w:r>
      <w:r>
        <w:rPr>
          <w:rFonts w:ascii="Aegean"/>
          <w:color w:val="5F5F5C"/>
          <w:w w:val="115"/>
          <w:sz w:val="9"/>
        </w:rPr>
        <w:t>2</w:t>
        <w:tab/>
      </w:r>
      <w:r>
        <w:rPr>
          <w:rFonts w:ascii="Noto Sans"/>
          <w:color w:val="62625E"/>
          <w:w w:val="115"/>
          <w:position w:val="1"/>
          <w:sz w:val="9"/>
        </w:rPr>
        <w:t>93</w:t>
      </w:r>
    </w:p>
    <w:p>
      <w:pPr>
        <w:spacing w:after="0"/>
        <w:jc w:val="left"/>
        <w:rPr>
          <w:rFonts w:ascii="Noto Sans"/>
          <w:sz w:val="9"/>
        </w:rPr>
        <w:sectPr>
          <w:type w:val="continuous"/>
          <w:pgSz w:w="11830" w:h="17090"/>
          <w:pgMar w:top="1480" w:bottom="280" w:left="380" w:right="1000"/>
          <w:cols w:num="5" w:equalWidth="0">
            <w:col w:w="941" w:space="40"/>
            <w:col w:w="1194" w:space="39"/>
            <w:col w:w="1170" w:space="39"/>
            <w:col w:w="905" w:space="660"/>
            <w:col w:w="5462"/>
          </w:cols>
        </w:sectPr>
      </w:pPr>
    </w:p>
    <w:p>
      <w:pPr>
        <w:pStyle w:val="BodyText"/>
        <w:spacing w:before="11"/>
        <w:rPr>
          <w:rFonts w:ascii="Noto Sans"/>
          <w:sz w:val="13"/>
        </w:rPr>
      </w:pPr>
    </w:p>
    <w:p>
      <w:pPr>
        <w:spacing w:before="0"/>
        <w:ind w:left="132" w:right="0" w:firstLine="0"/>
        <w:jc w:val="left"/>
        <w:rPr>
          <w:rFonts w:ascii="Noto Sans"/>
          <w:sz w:val="9"/>
        </w:rPr>
      </w:pPr>
      <w:r>
        <w:rPr>
          <w:rFonts w:ascii="Noto Sans"/>
          <w:color w:val="535351"/>
          <w:w w:val="105"/>
          <w:sz w:val="9"/>
        </w:rPr>
        <w:t>OptiThism regarding the overall business situation with respect to the previous three months.</w:t>
      </w:r>
    </w:p>
    <w:p>
      <w:pPr>
        <w:pStyle w:val="BodyText"/>
        <w:rPr>
          <w:rFonts w:ascii="Noto Sans"/>
          <w:sz w:val="12"/>
        </w:rPr>
      </w:pPr>
    </w:p>
    <w:p>
      <w:pPr>
        <w:spacing w:before="105"/>
        <w:ind w:left="167" w:right="0" w:firstLine="0"/>
        <w:jc w:val="left"/>
        <w:rPr>
          <w:rFonts w:ascii="Noto Sans"/>
          <w:sz w:val="15"/>
        </w:rPr>
      </w:pPr>
      <w:r>
        <w:rPr>
          <w:rFonts w:ascii="Noto Sans"/>
          <w:color w:val="3E70A0"/>
          <w:w w:val="120"/>
          <w:sz w:val="15"/>
        </w:rPr>
        <w:t>British Chambers of Commerce</w:t>
      </w:r>
    </w:p>
    <w:p>
      <w:pPr>
        <w:spacing w:before="176"/>
        <w:ind w:left="2722" w:right="0" w:firstLine="0"/>
        <w:jc w:val="left"/>
        <w:rPr>
          <w:rFonts w:ascii="Alexander"/>
          <w:sz w:val="9"/>
        </w:rPr>
      </w:pPr>
      <w:r>
        <w:rPr>
          <w:rFonts w:ascii="Noto Sans"/>
          <w:color w:val="3C3C3C"/>
          <w:w w:val="125"/>
          <w:sz w:val="9"/>
        </w:rPr>
        <w:t>Percentage balance </w:t>
      </w:r>
      <w:r>
        <w:rPr>
          <w:rFonts w:ascii="Alexander"/>
          <w:color w:val="3C3C3C"/>
          <w:w w:val="130"/>
          <w:sz w:val="9"/>
        </w:rPr>
        <w:t>or firms</w:t>
      </w:r>
    </w:p>
    <w:p>
      <w:pPr>
        <w:spacing w:before="45"/>
        <w:ind w:left="0" w:right="377" w:firstLine="0"/>
        <w:jc w:val="right"/>
        <w:rPr>
          <w:rFonts w:ascii="Noto Sans"/>
          <w:sz w:val="9"/>
        </w:rPr>
      </w:pPr>
      <w:r>
        <w:rPr>
          <w:rFonts w:ascii="Noto Sans"/>
          <w:color w:val="3C3C3C"/>
          <w:w w:val="395"/>
          <w:position w:val="2"/>
          <w:sz w:val="9"/>
        </w:rPr>
        <w:t>-</w:t>
      </w:r>
      <w:r>
        <w:rPr>
          <w:rFonts w:ascii="Noto Sans"/>
          <w:color w:val="3C3C3C"/>
          <w:spacing w:val="-70"/>
          <w:w w:val="395"/>
          <w:position w:val="2"/>
          <w:sz w:val="9"/>
        </w:rPr>
        <w:t> </w:t>
      </w:r>
      <w:r>
        <w:rPr>
          <w:rFonts w:ascii="Noto Sans"/>
          <w:color w:val="3C3C3C"/>
          <w:w w:val="140"/>
          <w:sz w:val="9"/>
        </w:rPr>
        <w:t>40</w:t>
      </w:r>
    </w:p>
    <w:p>
      <w:pPr>
        <w:pStyle w:val="BodyText"/>
        <w:spacing w:before="2"/>
        <w:rPr>
          <w:rFonts w:ascii="Noto Sans"/>
          <w:sz w:val="13"/>
        </w:rPr>
      </w:pPr>
      <w:r>
        <w:rPr/>
        <w:br w:type="column"/>
      </w:r>
      <w:r>
        <w:rPr>
          <w:rFonts w:ascii="Noto Sans"/>
          <w:sz w:val="13"/>
        </w:rPr>
      </w:r>
    </w:p>
    <w:p>
      <w:pPr>
        <w:spacing w:before="0"/>
        <w:ind w:left="157" w:right="0" w:firstLine="0"/>
        <w:jc w:val="left"/>
        <w:rPr>
          <w:rFonts w:ascii="Noto Sans"/>
          <w:sz w:val="9"/>
        </w:rPr>
      </w:pPr>
      <w:r>
        <w:rPr/>
        <w:pict>
          <v:shape style="position:absolute;margin-left:174.092209pt;margin-top:-17.621254pt;width:6.4pt;height:4.8pt;mso-position-horizontal-relative:page;mso-position-vertical-relative:paragraph;z-index:15788032;rotation:2" type="#_x0000_t136" fillcolor="#545454" stroked="f">
            <o:extrusion v:ext="view" autorotationcenter="t"/>
            <v:textpath style="font-family:&quot;Alexander&quot;;font-size:4pt;v-text-kern:t;mso-text-shadow:auto" string="92"/>
            <w10:wrap type="none"/>
          </v:shape>
        </w:pict>
      </w:r>
      <w:r>
        <w:rPr>
          <w:rFonts w:ascii="Noto Sans"/>
          <w:color w:val="555553"/>
          <w:w w:val="105"/>
          <w:sz w:val="9"/>
        </w:rPr>
        <w:t>Firms expecting net sales to iThprove during the next three months.</w:t>
      </w:r>
    </w:p>
    <w:p>
      <w:pPr>
        <w:pStyle w:val="BodyText"/>
        <w:rPr>
          <w:rFonts w:ascii="Noto Sans"/>
          <w:sz w:val="12"/>
        </w:rPr>
      </w:pPr>
    </w:p>
    <w:p>
      <w:pPr>
        <w:spacing w:before="86"/>
        <w:ind w:left="132" w:right="0" w:firstLine="0"/>
        <w:jc w:val="left"/>
        <w:rPr>
          <w:rFonts w:ascii="Noto Sans"/>
          <w:sz w:val="15"/>
        </w:rPr>
      </w:pPr>
      <w:r>
        <w:rPr>
          <w:rFonts w:ascii="Noto Sans"/>
          <w:color w:val="3B6D9F"/>
          <w:w w:val="120"/>
          <w:sz w:val="15"/>
        </w:rPr>
        <w:t>Bu ilding employers' confederation</w:t>
      </w:r>
    </w:p>
    <w:p>
      <w:pPr>
        <w:pStyle w:val="BodyText"/>
        <w:spacing w:before="11"/>
        <w:rPr>
          <w:rFonts w:ascii="Noto Sans"/>
          <w:sz w:val="14"/>
        </w:rPr>
      </w:pPr>
    </w:p>
    <w:p>
      <w:pPr>
        <w:spacing w:before="1"/>
        <w:ind w:left="2662" w:right="0" w:firstLine="0"/>
        <w:jc w:val="left"/>
        <w:rPr>
          <w:rFonts w:ascii="Noto Sans"/>
          <w:sz w:val="9"/>
        </w:rPr>
      </w:pPr>
      <w:r>
        <w:rPr>
          <w:rFonts w:ascii="Noto Sans"/>
          <w:color w:val="50504E"/>
          <w:w w:val="120"/>
          <w:sz w:val="9"/>
        </w:rPr>
        <w:t>Percentage balance </w:t>
      </w:r>
      <w:r>
        <w:rPr>
          <w:rFonts w:ascii="Alexander"/>
          <w:color w:val="50504E"/>
          <w:w w:val="155"/>
          <w:sz w:val="9"/>
        </w:rPr>
        <w:t>of </w:t>
      </w:r>
      <w:r>
        <w:rPr>
          <w:rFonts w:ascii="Noto Sans"/>
          <w:color w:val="50504E"/>
          <w:w w:val="120"/>
          <w:sz w:val="9"/>
        </w:rPr>
        <w:t>firThs</w:t>
      </w:r>
    </w:p>
    <w:p>
      <w:pPr>
        <w:spacing w:after="0"/>
        <w:jc w:val="left"/>
        <w:rPr>
          <w:rFonts w:ascii="Noto Sans"/>
          <w:sz w:val="9"/>
        </w:rPr>
        <w:sectPr>
          <w:type w:val="continuous"/>
          <w:pgSz w:w="11830" w:h="17090"/>
          <w:pgMar w:top="1480" w:bottom="280" w:left="380" w:right="1000"/>
          <w:cols w:num="2" w:equalWidth="0">
            <w:col w:w="4617" w:space="333"/>
            <w:col w:w="5500"/>
          </w:cols>
        </w:sectPr>
      </w:pPr>
    </w:p>
    <w:p>
      <w:pPr>
        <w:pStyle w:val="BodyText"/>
        <w:spacing w:before="13"/>
        <w:rPr>
          <w:rFonts w:ascii="Noto Sans"/>
          <w:sz w:val="11"/>
        </w:rPr>
      </w:pPr>
    </w:p>
    <w:p>
      <w:pPr>
        <w:spacing w:before="0"/>
        <w:ind w:left="0" w:right="1168" w:firstLine="0"/>
        <w:jc w:val="right"/>
        <w:rPr>
          <w:rFonts w:ascii="Noto Sans"/>
          <w:sz w:val="9"/>
        </w:rPr>
      </w:pPr>
      <w:r>
        <w:rPr>
          <w:rFonts w:ascii="Noto Sans"/>
          <w:color w:val="484644"/>
          <w:w w:val="125"/>
          <w:sz w:val="9"/>
        </w:rPr>
        <w:t>-10</w:t>
      </w:r>
    </w:p>
    <w:p>
      <w:pPr>
        <w:pStyle w:val="BodyText"/>
        <w:rPr>
          <w:rFonts w:ascii="Noto Sans"/>
          <w:sz w:val="12"/>
        </w:rPr>
      </w:pPr>
    </w:p>
    <w:p>
      <w:pPr>
        <w:spacing w:before="96"/>
        <w:ind w:left="0" w:right="1173" w:firstLine="0"/>
        <w:jc w:val="right"/>
        <w:rPr>
          <w:rFonts w:ascii="Noto Sans"/>
          <w:sz w:val="9"/>
        </w:rPr>
      </w:pPr>
      <w:r>
        <w:rPr>
          <w:rFonts w:ascii="Noto Sans"/>
          <w:color w:val="5C5C5A"/>
          <w:w w:val="120"/>
          <w:sz w:val="9"/>
        </w:rPr>
        <w:t>-20</w:t>
      </w:r>
    </w:p>
    <w:p>
      <w:pPr>
        <w:pStyle w:val="BodyText"/>
        <w:rPr>
          <w:rFonts w:ascii="Noto Sans"/>
          <w:sz w:val="12"/>
        </w:rPr>
      </w:pPr>
    </w:p>
    <w:p>
      <w:pPr>
        <w:spacing w:before="94"/>
        <w:ind w:left="0" w:right="1167" w:firstLine="0"/>
        <w:jc w:val="right"/>
        <w:rPr>
          <w:rFonts w:ascii="Noto Sans"/>
          <w:sz w:val="9"/>
        </w:rPr>
      </w:pPr>
      <w:r>
        <w:rPr>
          <w:rFonts w:ascii="Noto Sans"/>
          <w:color w:val="5B5B58"/>
          <w:spacing w:val="7"/>
          <w:w w:val="110"/>
          <w:sz w:val="9"/>
        </w:rPr>
        <w:t>-30</w:t>
      </w:r>
    </w:p>
    <w:p>
      <w:pPr>
        <w:pStyle w:val="BodyText"/>
        <w:rPr>
          <w:rFonts w:ascii="Noto Sans"/>
          <w:sz w:val="12"/>
        </w:rPr>
      </w:pPr>
    </w:p>
    <w:p>
      <w:pPr>
        <w:spacing w:before="98"/>
        <w:ind w:left="0" w:right="1177" w:firstLine="0"/>
        <w:jc w:val="right"/>
        <w:rPr>
          <w:rFonts w:ascii="Noto Sans"/>
          <w:sz w:val="9"/>
        </w:rPr>
      </w:pPr>
      <w:r>
        <w:rPr>
          <w:rFonts w:ascii="Noto Sans"/>
          <w:color w:val="605E5E"/>
          <w:w w:val="115"/>
          <w:sz w:val="9"/>
        </w:rPr>
        <w:t>-</w:t>
      </w:r>
      <w:r>
        <w:rPr>
          <w:rFonts w:ascii="Aegean"/>
          <w:color w:val="605E5E"/>
          <w:w w:val="115"/>
          <w:sz w:val="9"/>
        </w:rPr>
        <w:t>4</w:t>
      </w:r>
      <w:r>
        <w:rPr>
          <w:rFonts w:ascii="Noto Sans"/>
          <w:color w:val="605E5E"/>
          <w:w w:val="115"/>
          <w:sz w:val="9"/>
        </w:rPr>
        <w:t>0</w:t>
      </w:r>
    </w:p>
    <w:p>
      <w:pPr>
        <w:pStyle w:val="BodyText"/>
        <w:spacing w:before="3"/>
        <w:rPr>
          <w:rFonts w:ascii="Noto Sans"/>
          <w:sz w:val="10"/>
        </w:rPr>
      </w:pPr>
    </w:p>
    <w:p>
      <w:pPr>
        <w:spacing w:after="0"/>
        <w:rPr>
          <w:rFonts w:ascii="Noto Sans"/>
          <w:sz w:val="10"/>
        </w:rPr>
        <w:sectPr>
          <w:type w:val="continuous"/>
          <w:pgSz w:w="11830" w:h="17090"/>
          <w:pgMar w:top="1480" w:bottom="280" w:left="380" w:right="1000"/>
        </w:sectPr>
      </w:pPr>
    </w:p>
    <w:p>
      <w:pPr>
        <w:pStyle w:val="BodyText"/>
        <w:rPr>
          <w:rFonts w:ascii="Noto Sans"/>
          <w:sz w:val="18"/>
        </w:rPr>
      </w:pPr>
    </w:p>
    <w:p>
      <w:pPr>
        <w:pStyle w:val="BodyText"/>
        <w:rPr>
          <w:rFonts w:ascii="Noto Sans"/>
          <w:sz w:val="18"/>
        </w:rPr>
      </w:pPr>
    </w:p>
    <w:p>
      <w:pPr>
        <w:pStyle w:val="BodyText"/>
        <w:rPr>
          <w:rFonts w:ascii="Noto Sans"/>
          <w:sz w:val="18"/>
        </w:rPr>
      </w:pPr>
    </w:p>
    <w:p>
      <w:pPr>
        <w:pStyle w:val="BodyText"/>
        <w:rPr>
          <w:rFonts w:ascii="Noto Sans"/>
          <w:sz w:val="18"/>
        </w:rPr>
      </w:pPr>
    </w:p>
    <w:p>
      <w:pPr>
        <w:pStyle w:val="BodyText"/>
        <w:rPr>
          <w:rFonts w:ascii="Noto Sans"/>
          <w:sz w:val="18"/>
        </w:rPr>
      </w:pPr>
    </w:p>
    <w:p>
      <w:pPr>
        <w:pStyle w:val="BodyText"/>
        <w:spacing w:before="4"/>
        <w:rPr>
          <w:rFonts w:ascii="Noto Sans"/>
          <w:sz w:val="12"/>
        </w:rPr>
      </w:pPr>
    </w:p>
    <w:p>
      <w:pPr>
        <w:tabs>
          <w:tab w:pos="1112" w:val="left" w:leader="none"/>
        </w:tabs>
        <w:spacing w:line="25" w:lineRule="exact" w:before="0"/>
        <w:ind w:left="229" w:right="0" w:firstLine="0"/>
        <w:jc w:val="left"/>
        <w:rPr>
          <w:rFonts w:ascii="Aegean"/>
          <w:sz w:val="9"/>
        </w:rPr>
      </w:pPr>
      <w:r>
        <w:rPr/>
        <w:pict>
          <v:shape style="position:absolute;margin-left:44.343048pt;margin-top:.45918pt;width:22.5pt;height:4.55pt;mso-position-horizontal-relative:page;mso-position-vertical-relative:paragraph;z-index:15788544;rotation:2" type="#_x0000_t136" fillcolor="#4a4948" stroked="f">
            <o:extrusion v:ext="view" autorotationcenter="t"/>
            <v:textpath style="font-family:&quot;Akkadian&quot;;font-size:4pt;v-text-kern:t;mso-text-shadow:auto" string="Q2 Q3"/>
            <w10:wrap type="none"/>
          </v:shape>
        </w:pict>
      </w:r>
      <w:r>
        <w:rPr>
          <w:rFonts w:ascii="Aegean"/>
          <w:color w:val="514F4D"/>
          <w:spacing w:val="6"/>
          <w:w w:val="125"/>
          <w:sz w:val="9"/>
        </w:rPr>
        <w:t>QI</w:t>
        <w:tab/>
      </w:r>
      <w:r>
        <w:rPr>
          <w:rFonts w:ascii="Aegean"/>
          <w:color w:val="414140"/>
          <w:spacing w:val="-12"/>
          <w:w w:val="125"/>
          <w:position w:val="-3"/>
          <w:sz w:val="9"/>
        </w:rPr>
        <w:t>Q</w:t>
      </w:r>
      <w:r>
        <w:rPr>
          <w:rFonts w:ascii="Aegean"/>
          <w:color w:val="414140"/>
          <w:spacing w:val="-12"/>
          <w:w w:val="125"/>
          <w:position w:val="-2"/>
          <w:sz w:val="9"/>
        </w:rPr>
        <w:t>4</w:t>
      </w:r>
    </w:p>
    <w:p>
      <w:pPr>
        <w:pStyle w:val="BodyText"/>
        <w:rPr>
          <w:rFonts w:ascii="Aegean"/>
          <w:sz w:val="14"/>
        </w:rPr>
      </w:pPr>
      <w:r>
        <w:rPr/>
        <w:br w:type="column"/>
      </w:r>
      <w:r>
        <w:rPr>
          <w:rFonts w:ascii="Aegean"/>
          <w:sz w:val="14"/>
        </w:rPr>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spacing w:before="7"/>
        <w:rPr>
          <w:rFonts w:ascii="Aegean"/>
          <w:sz w:val="15"/>
        </w:rPr>
      </w:pPr>
    </w:p>
    <w:p>
      <w:pPr>
        <w:spacing w:line="14" w:lineRule="exact" w:before="0"/>
        <w:ind w:left="116" w:right="0" w:firstLine="0"/>
        <w:jc w:val="left"/>
        <w:rPr>
          <w:rFonts w:ascii="Aegean"/>
          <w:sz w:val="9"/>
        </w:rPr>
      </w:pPr>
      <w:r>
        <w:rPr/>
        <w:pict>
          <v:shape style="position:absolute;margin-left:110.484039pt;margin-top:9.790564pt;width:6.2pt;height:4.8pt;mso-position-horizontal-relative:page;mso-position-vertical-relative:paragraph;z-index:15789056;rotation:2" type="#_x0000_t136" fillcolor="#454441" stroked="f">
            <o:extrusion v:ext="view" autorotationcenter="t"/>
            <v:textpath style="font-family:&quot;Noto Sans&quot;;font-size:4pt;v-text-kern:t;mso-text-shadow:auto" string="91"/>
            <w10:wrap type="none"/>
          </v:shape>
        </w:pict>
      </w:r>
      <w:r>
        <w:rPr>
          <w:rFonts w:ascii="Aegean"/>
          <w:color w:val="3B3B38"/>
          <w:spacing w:val="8"/>
          <w:w w:val="120"/>
          <w:sz w:val="9"/>
        </w:rPr>
        <w:t>QI </w:t>
      </w:r>
      <w:r>
        <w:rPr>
          <w:rFonts w:ascii="Aegean"/>
          <w:color w:val="454441"/>
          <w:spacing w:val="8"/>
          <w:w w:val="120"/>
          <w:sz w:val="9"/>
        </w:rPr>
        <w:t>Q2 </w:t>
      </w:r>
      <w:r>
        <w:rPr>
          <w:rFonts w:ascii="Aegean"/>
          <w:color w:val="454441"/>
          <w:spacing w:val="-9"/>
          <w:w w:val="120"/>
          <w:sz w:val="9"/>
        </w:rPr>
        <w:t>Q3</w:t>
      </w:r>
    </w:p>
    <w:p>
      <w:pPr>
        <w:pStyle w:val="BodyText"/>
        <w:rPr>
          <w:rFonts w:ascii="Aegean"/>
          <w:sz w:val="14"/>
        </w:rPr>
      </w:pPr>
      <w:r>
        <w:rPr/>
        <w:br w:type="column"/>
      </w:r>
      <w:r>
        <w:rPr>
          <w:rFonts w:ascii="Aegean"/>
          <w:sz w:val="14"/>
        </w:rPr>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spacing w:before="7"/>
        <w:rPr>
          <w:rFonts w:ascii="Aegean"/>
          <w:sz w:val="15"/>
        </w:rPr>
      </w:pPr>
    </w:p>
    <w:p>
      <w:pPr>
        <w:spacing w:line="12" w:lineRule="exact" w:before="0"/>
        <w:ind w:left="114" w:right="0" w:firstLine="0"/>
        <w:jc w:val="left"/>
        <w:rPr>
          <w:rFonts w:ascii="Aegean"/>
          <w:sz w:val="9"/>
        </w:rPr>
      </w:pPr>
      <w:r>
        <w:rPr>
          <w:rFonts w:ascii="Aegean"/>
          <w:color w:val="393938"/>
          <w:w w:val="120"/>
          <w:sz w:val="9"/>
        </w:rPr>
        <w:t>Q4 </w:t>
      </w:r>
      <w:r>
        <w:rPr>
          <w:rFonts w:ascii="Aegean"/>
          <w:color w:val="3B3B3B"/>
          <w:w w:val="120"/>
          <w:sz w:val="9"/>
        </w:rPr>
        <w:t>QI </w:t>
      </w:r>
      <w:r>
        <w:rPr>
          <w:rFonts w:ascii="Aegean"/>
          <w:color w:val="535350"/>
          <w:w w:val="120"/>
          <w:sz w:val="9"/>
        </w:rPr>
        <w:t>Q2 Q3</w:t>
      </w:r>
    </w:p>
    <w:p>
      <w:pPr>
        <w:spacing w:before="104"/>
        <w:ind w:left="0" w:right="46" w:firstLine="0"/>
        <w:jc w:val="right"/>
        <w:rPr>
          <w:rFonts w:ascii="Noto Sans"/>
          <w:sz w:val="9"/>
        </w:rPr>
      </w:pPr>
      <w:r>
        <w:rPr/>
        <w:br w:type="column"/>
      </w:r>
      <w:r>
        <w:rPr>
          <w:rFonts w:ascii="Noto Sans"/>
          <w:color w:val="434142"/>
          <w:w w:val="385"/>
          <w:position w:val="1"/>
          <w:sz w:val="9"/>
        </w:rPr>
        <w:t>-</w:t>
      </w:r>
      <w:r>
        <w:rPr>
          <w:rFonts w:ascii="Noto Sans"/>
          <w:color w:val="434142"/>
          <w:spacing w:val="-72"/>
          <w:w w:val="385"/>
          <w:position w:val="1"/>
          <w:sz w:val="9"/>
        </w:rPr>
        <w:t> </w:t>
      </w:r>
      <w:r>
        <w:rPr>
          <w:rFonts w:ascii="Noto Sans"/>
          <w:color w:val="434142"/>
          <w:w w:val="140"/>
          <w:sz w:val="9"/>
        </w:rPr>
        <w:t>10</w:t>
      </w:r>
    </w:p>
    <w:p>
      <w:pPr>
        <w:spacing w:before="124"/>
        <w:ind w:left="0" w:right="38" w:firstLine="0"/>
        <w:jc w:val="right"/>
        <w:rPr>
          <w:rFonts w:ascii="Alexander"/>
          <w:sz w:val="9"/>
        </w:rPr>
      </w:pPr>
      <w:r>
        <w:rPr>
          <w:rFonts w:ascii="Alexander"/>
          <w:color w:val="434142"/>
          <w:w w:val="207"/>
          <w:sz w:val="9"/>
        </w:rPr>
        <w:t>+</w:t>
      </w:r>
    </w:p>
    <w:p>
      <w:pPr>
        <w:pStyle w:val="BodyText"/>
        <w:spacing w:before="10"/>
        <w:rPr>
          <w:rFonts w:ascii="Alexander"/>
        </w:rPr>
      </w:pPr>
    </w:p>
    <w:p>
      <w:pPr>
        <w:spacing w:before="0"/>
        <w:ind w:left="0" w:right="48" w:firstLine="0"/>
        <w:jc w:val="right"/>
        <w:rPr>
          <w:rFonts w:ascii="Noto Sans"/>
          <w:sz w:val="9"/>
        </w:rPr>
      </w:pPr>
      <w:r>
        <w:rPr>
          <w:rFonts w:ascii="Noto Sans"/>
          <w:color w:val="3C393B"/>
          <w:w w:val="119"/>
          <w:sz w:val="9"/>
        </w:rPr>
        <w:t>0</w:t>
      </w:r>
    </w:p>
    <w:p>
      <w:pPr>
        <w:pStyle w:val="BodyText"/>
        <w:rPr>
          <w:rFonts w:ascii="Noto Sans"/>
          <w:sz w:val="12"/>
        </w:rPr>
      </w:pPr>
    </w:p>
    <w:p>
      <w:pPr>
        <w:pStyle w:val="BodyText"/>
        <w:rPr>
          <w:rFonts w:ascii="Noto Sans"/>
          <w:sz w:val="12"/>
        </w:rPr>
      </w:pPr>
    </w:p>
    <w:p>
      <w:pPr>
        <w:pStyle w:val="BodyText"/>
        <w:spacing w:before="12"/>
        <w:rPr>
          <w:rFonts w:ascii="Noto Sans"/>
          <w:sz w:val="9"/>
        </w:rPr>
      </w:pPr>
    </w:p>
    <w:p>
      <w:pPr>
        <w:spacing w:line="96" w:lineRule="exact" w:before="0"/>
        <w:ind w:left="229" w:right="0" w:firstLine="0"/>
        <w:jc w:val="left"/>
        <w:rPr>
          <w:rFonts w:ascii="Alexander"/>
          <w:sz w:val="9"/>
        </w:rPr>
      </w:pPr>
      <w:r>
        <w:rPr/>
        <w:pict>
          <v:shape style="position:absolute;margin-left:195.053802pt;margin-top:4.377478pt;width:7.85pt;height:4.55pt;mso-position-horizontal-relative:page;mso-position-vertical-relative:paragraph;z-index:15791616;rotation:359" type="#_x0000_t136" fillcolor="#454443" stroked="f">
            <o:extrusion v:ext="view" autorotationcenter="t"/>
            <v:textpath style="font-family:&quot;Akkadian&quot;;font-size:4pt;v-text-kern:t;mso-text-shadow:auto" string="Q4"/>
            <w10:wrap type="none"/>
          </v:shape>
        </w:pict>
      </w:r>
      <w:r>
        <w:rPr>
          <w:rFonts w:ascii="Aegean"/>
          <w:color w:val="3C3C3A"/>
          <w:spacing w:val="12"/>
          <w:w w:val="131"/>
          <w:position w:val="-6"/>
          <w:sz w:val="9"/>
        </w:rPr>
        <w:t>Q</w:t>
      </w:r>
      <w:r>
        <w:rPr>
          <w:rFonts w:ascii="Aegean"/>
          <w:color w:val="3C3C3A"/>
          <w:w w:val="419"/>
          <w:sz w:val="14"/>
        </w:rPr>
        <w:t>i</w:t>
      </w:r>
      <w:r>
        <w:rPr>
          <w:rFonts w:ascii="Aegean"/>
          <w:color w:val="3C3C3A"/>
          <w:sz w:val="14"/>
        </w:rPr>
        <w:t> </w:t>
      </w:r>
      <w:r>
        <w:rPr>
          <w:rFonts w:ascii="Aegean"/>
          <w:color w:val="3C3C3A"/>
          <w:spacing w:val="-13"/>
          <w:sz w:val="14"/>
        </w:rPr>
        <w:t> </w:t>
      </w:r>
      <w:r>
        <w:rPr>
          <w:rFonts w:ascii="Noto Sans"/>
          <w:color w:val="3C3C3A"/>
          <w:w w:val="93"/>
          <w:sz w:val="9"/>
        </w:rPr>
        <w:t>l</w:t>
      </w:r>
      <w:r>
        <w:rPr>
          <w:rFonts w:ascii="Noto Sans"/>
          <w:color w:val="3C3C3A"/>
          <w:spacing w:val="-7"/>
          <w:sz w:val="9"/>
        </w:rPr>
        <w:t> </w:t>
      </w:r>
      <w:r>
        <w:rPr>
          <w:rFonts w:ascii="Alexander"/>
          <w:color w:val="3C3C3A"/>
          <w:w w:val="94"/>
          <w:sz w:val="9"/>
        </w:rPr>
        <w:t>O</w:t>
      </w:r>
    </w:p>
    <w:p>
      <w:pPr>
        <w:pStyle w:val="BodyText"/>
        <w:rPr>
          <w:rFonts w:ascii="Alexander"/>
          <w:sz w:val="14"/>
        </w:rPr>
      </w:pPr>
      <w:r>
        <w:rPr/>
        <w:br w:type="column"/>
      </w:r>
      <w:r>
        <w:rPr>
          <w:rFonts w:ascii="Alexander"/>
          <w:sz w:val="14"/>
        </w:rPr>
      </w:r>
    </w:p>
    <w:p>
      <w:pPr>
        <w:pStyle w:val="BodyText"/>
        <w:rPr>
          <w:rFonts w:ascii="Alexander"/>
          <w:sz w:val="14"/>
        </w:rPr>
      </w:pPr>
    </w:p>
    <w:p>
      <w:pPr>
        <w:pStyle w:val="BodyText"/>
        <w:rPr>
          <w:rFonts w:ascii="Alexander"/>
          <w:sz w:val="14"/>
        </w:rPr>
      </w:pPr>
    </w:p>
    <w:p>
      <w:pPr>
        <w:pStyle w:val="BodyText"/>
        <w:rPr>
          <w:rFonts w:ascii="Alexander"/>
          <w:sz w:val="14"/>
        </w:rPr>
      </w:pPr>
    </w:p>
    <w:p>
      <w:pPr>
        <w:pStyle w:val="BodyText"/>
        <w:rPr>
          <w:rFonts w:ascii="Alexander"/>
          <w:sz w:val="14"/>
        </w:rPr>
      </w:pPr>
    </w:p>
    <w:p>
      <w:pPr>
        <w:pStyle w:val="BodyText"/>
        <w:rPr>
          <w:rFonts w:ascii="Alexander"/>
          <w:sz w:val="14"/>
        </w:rPr>
      </w:pPr>
    </w:p>
    <w:p>
      <w:pPr>
        <w:pStyle w:val="BodyText"/>
        <w:rPr>
          <w:rFonts w:ascii="Alexander"/>
          <w:sz w:val="14"/>
        </w:rPr>
      </w:pPr>
    </w:p>
    <w:p>
      <w:pPr>
        <w:pStyle w:val="BodyText"/>
        <w:spacing w:before="3"/>
        <w:rPr>
          <w:rFonts w:ascii="Alexander"/>
          <w:sz w:val="10"/>
        </w:rPr>
      </w:pPr>
    </w:p>
    <w:p>
      <w:pPr>
        <w:spacing w:line="45" w:lineRule="exact" w:before="1"/>
        <w:ind w:left="229" w:right="0" w:firstLine="0"/>
        <w:jc w:val="left"/>
        <w:rPr>
          <w:rFonts w:ascii="Aegean"/>
          <w:sz w:val="9"/>
        </w:rPr>
      </w:pPr>
      <w:r>
        <w:rPr>
          <w:rFonts w:ascii="Aegean"/>
          <w:color w:val="403B3B"/>
          <w:w w:val="125"/>
          <w:sz w:val="9"/>
        </w:rPr>
        <w:t>QI </w:t>
      </w:r>
      <w:r>
        <w:rPr>
          <w:rFonts w:ascii="Aegean"/>
          <w:color w:val="494947"/>
          <w:w w:val="125"/>
          <w:sz w:val="9"/>
        </w:rPr>
        <w:t>Q2 Q3 Q4 </w:t>
      </w:r>
      <w:r>
        <w:rPr>
          <w:rFonts w:ascii="Aegean"/>
          <w:color w:val="43433E"/>
          <w:w w:val="125"/>
          <w:sz w:val="9"/>
        </w:rPr>
        <w:t>Q </w:t>
      </w:r>
      <w:r>
        <w:rPr>
          <w:rFonts w:ascii="Aegean"/>
          <w:color w:val="43433E"/>
          <w:w w:val="125"/>
          <w:position w:val="1"/>
          <w:sz w:val="9"/>
        </w:rPr>
        <w:t>I</w:t>
      </w:r>
    </w:p>
    <w:p>
      <w:pPr>
        <w:pStyle w:val="BodyText"/>
        <w:rPr>
          <w:rFonts w:ascii="Aegean"/>
          <w:sz w:val="14"/>
        </w:rPr>
      </w:pPr>
      <w:r>
        <w:rPr/>
        <w:br w:type="column"/>
      </w:r>
      <w:r>
        <w:rPr>
          <w:rFonts w:ascii="Aegean"/>
          <w:sz w:val="14"/>
        </w:rPr>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spacing w:line="40" w:lineRule="exact" w:before="117"/>
        <w:ind w:left="132" w:right="0" w:firstLine="0"/>
        <w:jc w:val="left"/>
        <w:rPr>
          <w:rFonts w:ascii="Aegean"/>
          <w:sz w:val="9"/>
        </w:rPr>
      </w:pPr>
      <w:r>
        <w:rPr>
          <w:rFonts w:ascii="Aegean"/>
          <w:color w:val="444543"/>
          <w:w w:val="120"/>
          <w:sz w:val="9"/>
        </w:rPr>
        <w:t>Q2 Q3</w:t>
      </w:r>
    </w:p>
    <w:p>
      <w:pPr>
        <w:pStyle w:val="BodyText"/>
        <w:rPr>
          <w:rFonts w:ascii="Aegean"/>
          <w:sz w:val="14"/>
        </w:rPr>
      </w:pPr>
      <w:r>
        <w:rPr/>
        <w:br w:type="column"/>
      </w:r>
      <w:r>
        <w:rPr>
          <w:rFonts w:ascii="Aegean"/>
          <w:sz w:val="14"/>
        </w:rPr>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spacing w:line="44" w:lineRule="exact" w:before="113"/>
        <w:ind w:left="229" w:right="0" w:firstLine="0"/>
        <w:jc w:val="left"/>
        <w:rPr>
          <w:rFonts w:ascii="Aegean"/>
          <w:sz w:val="9"/>
        </w:rPr>
      </w:pPr>
      <w:r>
        <w:rPr>
          <w:rFonts w:ascii="Aegean"/>
          <w:color w:val="434443"/>
          <w:w w:val="120"/>
          <w:sz w:val="9"/>
        </w:rPr>
        <w:t>QI </w:t>
      </w:r>
      <w:r>
        <w:rPr>
          <w:rFonts w:ascii="Aegean"/>
          <w:color w:val="4E4E4B"/>
          <w:w w:val="120"/>
          <w:sz w:val="9"/>
        </w:rPr>
        <w:t>Q2 Q3</w:t>
      </w:r>
    </w:p>
    <w:p>
      <w:pPr>
        <w:pStyle w:val="BodyText"/>
        <w:rPr>
          <w:rFonts w:ascii="Aegean"/>
          <w:sz w:val="14"/>
        </w:rPr>
      </w:pPr>
      <w:r>
        <w:rPr/>
        <w:br w:type="column"/>
      </w:r>
      <w:r>
        <w:rPr>
          <w:rFonts w:ascii="Aegean"/>
          <w:sz w:val="14"/>
        </w:rPr>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spacing w:line="47" w:lineRule="exact" w:before="111"/>
        <w:ind w:left="113" w:right="0" w:firstLine="0"/>
        <w:jc w:val="left"/>
        <w:rPr>
          <w:rFonts w:ascii="Aegean"/>
          <w:sz w:val="9"/>
        </w:rPr>
      </w:pPr>
      <w:r>
        <w:rPr>
          <w:rFonts w:ascii="Aegean"/>
          <w:color w:val="504F4F"/>
          <w:w w:val="125"/>
          <w:sz w:val="9"/>
        </w:rPr>
        <w:t>Q4 </w:t>
      </w:r>
      <w:r>
        <w:rPr>
          <w:rFonts w:ascii="Aegean"/>
          <w:color w:val="4B4747"/>
          <w:w w:val="125"/>
          <w:sz w:val="9"/>
        </w:rPr>
        <w:t>QI</w:t>
      </w:r>
      <w:r>
        <w:rPr>
          <w:rFonts w:ascii="Aegean"/>
          <w:color w:val="4B4747"/>
          <w:sz w:val="9"/>
        </w:rPr>
        <w:t> </w:t>
      </w:r>
    </w:p>
    <w:p>
      <w:pPr>
        <w:pStyle w:val="BodyText"/>
        <w:spacing w:before="6"/>
        <w:rPr>
          <w:rFonts w:ascii="Aegean"/>
          <w:sz w:val="11"/>
        </w:rPr>
      </w:pPr>
      <w:r>
        <w:rPr/>
        <w:br w:type="column"/>
      </w:r>
      <w:r>
        <w:rPr>
          <w:rFonts w:ascii="Aegean"/>
          <w:sz w:val="11"/>
        </w:rPr>
      </w:r>
    </w:p>
    <w:p>
      <w:pPr>
        <w:spacing w:before="0"/>
        <w:ind w:left="149" w:right="0" w:firstLine="0"/>
        <w:jc w:val="left"/>
        <w:rPr>
          <w:rFonts w:ascii="Noto Sans"/>
          <w:sz w:val="9"/>
        </w:rPr>
      </w:pPr>
      <w:r>
        <w:rPr>
          <w:rFonts w:ascii="Noto Sans"/>
          <w:color w:val="5E5A57"/>
          <w:w w:val="120"/>
          <w:sz w:val="9"/>
        </w:rPr>
        <w:t>-50</w:t>
      </w:r>
    </w:p>
    <w:p>
      <w:pPr>
        <w:pStyle w:val="BodyText"/>
        <w:rPr>
          <w:rFonts w:ascii="Noto Sans"/>
          <w:sz w:val="12"/>
        </w:rPr>
      </w:pPr>
    </w:p>
    <w:p>
      <w:pPr>
        <w:spacing w:before="95"/>
        <w:ind w:left="144" w:right="0" w:firstLine="0"/>
        <w:jc w:val="left"/>
        <w:rPr>
          <w:rFonts w:ascii="Noto Sans"/>
          <w:sz w:val="9"/>
        </w:rPr>
      </w:pPr>
      <w:r>
        <w:rPr>
          <w:rFonts w:ascii="Noto Sans"/>
          <w:color w:val="565755"/>
          <w:w w:val="120"/>
          <w:sz w:val="9"/>
        </w:rPr>
        <w:t>-60</w:t>
      </w:r>
    </w:p>
    <w:p>
      <w:pPr>
        <w:pStyle w:val="BodyText"/>
        <w:rPr>
          <w:rFonts w:ascii="Noto Sans"/>
          <w:sz w:val="12"/>
        </w:rPr>
      </w:pPr>
    </w:p>
    <w:p>
      <w:pPr>
        <w:spacing w:before="93"/>
        <w:ind w:left="144" w:right="0" w:firstLine="0"/>
        <w:jc w:val="left"/>
        <w:rPr>
          <w:rFonts w:ascii="Noto Sans"/>
          <w:sz w:val="9"/>
        </w:rPr>
      </w:pPr>
      <w:r>
        <w:rPr>
          <w:rFonts w:ascii="Noto Sans"/>
          <w:color w:val="5A5858"/>
          <w:w w:val="120"/>
          <w:sz w:val="9"/>
        </w:rPr>
        <w:t>-70</w:t>
      </w:r>
    </w:p>
    <w:p>
      <w:pPr>
        <w:pStyle w:val="BodyText"/>
        <w:rPr>
          <w:rFonts w:ascii="Noto Sans"/>
          <w:sz w:val="12"/>
        </w:rPr>
      </w:pPr>
    </w:p>
    <w:p>
      <w:pPr>
        <w:spacing w:before="93"/>
        <w:ind w:left="139" w:right="0" w:firstLine="0"/>
        <w:jc w:val="left"/>
        <w:rPr>
          <w:rFonts w:ascii="Noto Sans"/>
          <w:sz w:val="9"/>
        </w:rPr>
      </w:pPr>
      <w:r>
        <w:rPr>
          <w:rFonts w:ascii="Noto Sans"/>
          <w:color w:val="555352"/>
          <w:spacing w:val="5"/>
          <w:w w:val="110"/>
          <w:sz w:val="9"/>
        </w:rPr>
        <w:t>-80</w:t>
      </w:r>
      <w:r>
        <w:rPr>
          <w:rFonts w:ascii="Noto Sans"/>
          <w:color w:val="555352"/>
          <w:spacing w:val="-15"/>
          <w:sz w:val="9"/>
        </w:rPr>
        <w:t> </w:t>
      </w:r>
    </w:p>
    <w:p>
      <w:pPr>
        <w:spacing w:after="0"/>
        <w:jc w:val="left"/>
        <w:rPr>
          <w:rFonts w:ascii="Noto Sans"/>
          <w:sz w:val="9"/>
        </w:rPr>
        <w:sectPr>
          <w:type w:val="continuous"/>
          <w:pgSz w:w="11830" w:h="17090"/>
          <w:pgMar w:top="1480" w:bottom="280" w:left="380" w:right="1000"/>
          <w:cols w:num="9" w:equalWidth="0">
            <w:col w:w="1260" w:space="40"/>
            <w:col w:w="866" w:space="39"/>
            <w:col w:w="1203" w:space="211"/>
            <w:col w:w="659" w:space="628"/>
            <w:col w:w="1565" w:space="39"/>
            <w:col w:w="634" w:space="185"/>
            <w:col w:w="979" w:space="40"/>
            <w:col w:w="567" w:space="40"/>
            <w:col w:w="1495"/>
          </w:cols>
        </w:sectPr>
      </w:pPr>
    </w:p>
    <w:p>
      <w:pPr>
        <w:pStyle w:val="BodyText"/>
        <w:spacing w:before="10"/>
        <w:rPr>
          <w:rFonts w:ascii="Noto Sans"/>
          <w:sz w:val="11"/>
        </w:rPr>
      </w:pPr>
    </w:p>
    <w:p>
      <w:pPr>
        <w:spacing w:before="1"/>
        <w:ind w:left="0" w:right="38" w:firstLine="0"/>
        <w:jc w:val="right"/>
        <w:rPr>
          <w:rFonts w:ascii="Noto Sans"/>
          <w:sz w:val="9"/>
        </w:rPr>
      </w:pPr>
      <w:r>
        <w:rPr/>
        <w:pict>
          <v:shape style="position:absolute;margin-left:381.937805pt;margin-top:-11.580983pt;width:7.65pt;height:4.55pt;mso-position-horizontal-relative:page;mso-position-vertical-relative:paragraph;z-index:15787520;rotation:1" type="#_x0000_t136" fillcolor="#444241" stroked="f">
            <o:extrusion v:ext="view" autorotationcenter="t"/>
            <v:textpath style="font-family:&quot;Akkadian&quot;;font-size:4pt;v-text-kern:t;mso-text-shadow:auto" string="Q4"/>
            <w10:wrap type="none"/>
          </v:shape>
        </w:pict>
      </w:r>
      <w:r>
        <w:rPr>
          <w:rFonts w:ascii="Noto Sans"/>
          <w:color w:val="4A4948"/>
          <w:w w:val="115"/>
          <w:sz w:val="9"/>
        </w:rPr>
        <w:t>1990</w:t>
      </w:r>
    </w:p>
    <w:p>
      <w:pPr>
        <w:pStyle w:val="BodyText"/>
        <w:spacing w:before="2"/>
        <w:rPr>
          <w:rFonts w:ascii="Noto Sans"/>
          <w:sz w:val="12"/>
        </w:rPr>
      </w:pPr>
      <w:r>
        <w:rPr/>
        <w:br w:type="column"/>
      </w:r>
      <w:r>
        <w:rPr>
          <w:rFonts w:ascii="Noto Sans"/>
          <w:sz w:val="12"/>
        </w:rPr>
      </w:r>
    </w:p>
    <w:p>
      <w:pPr>
        <w:tabs>
          <w:tab w:pos="1485" w:val="left" w:leader="none"/>
        </w:tabs>
        <w:spacing w:before="0"/>
        <w:ind w:left="618" w:right="0" w:firstLine="0"/>
        <w:jc w:val="left"/>
        <w:rPr>
          <w:rFonts w:ascii="Noto Sans"/>
          <w:sz w:val="9"/>
        </w:rPr>
      </w:pPr>
      <w:r>
        <w:rPr>
          <w:rFonts w:ascii="Noto Sans"/>
          <w:color w:val="535350"/>
          <w:w w:val="115"/>
          <w:sz w:val="9"/>
        </w:rPr>
        <w:t>92</w:t>
        <w:tab/>
      </w:r>
      <w:r>
        <w:rPr>
          <w:rFonts w:ascii="Noto Sans"/>
          <w:color w:val="4F4F4D"/>
          <w:spacing w:val="-4"/>
          <w:w w:val="115"/>
          <w:sz w:val="9"/>
        </w:rPr>
        <w:t>93</w:t>
      </w:r>
    </w:p>
    <w:p>
      <w:pPr>
        <w:tabs>
          <w:tab w:pos="1814" w:val="left" w:leader="none"/>
        </w:tabs>
        <w:spacing w:before="79"/>
        <w:ind w:left="618" w:right="0" w:firstLine="0"/>
        <w:jc w:val="left"/>
        <w:rPr>
          <w:rFonts w:ascii="Alexander"/>
          <w:sz w:val="9"/>
        </w:rPr>
      </w:pPr>
      <w:r>
        <w:rPr/>
        <w:br w:type="column"/>
      </w:r>
      <w:r>
        <w:rPr>
          <w:rFonts w:ascii="Noto Sans"/>
          <w:color w:val="494947"/>
          <w:w w:val="110"/>
          <w:sz w:val="9"/>
        </w:rPr>
        <w:t>1990</w:t>
        <w:tab/>
      </w:r>
      <w:r>
        <w:rPr>
          <w:rFonts w:ascii="Alexander"/>
          <w:color w:val="4B4D4D"/>
          <w:spacing w:val="9"/>
          <w:w w:val="110"/>
          <w:sz w:val="9"/>
        </w:rPr>
        <w:t>91</w:t>
      </w:r>
      <w:r>
        <w:rPr>
          <w:rFonts w:ascii="Alexander"/>
          <w:color w:val="4B4D4D"/>
          <w:spacing w:val="-1"/>
          <w:sz w:val="9"/>
        </w:rPr>
        <w:t> </w:t>
      </w:r>
    </w:p>
    <w:p>
      <w:pPr>
        <w:tabs>
          <w:tab w:pos="1357" w:val="left" w:leader="none"/>
        </w:tabs>
        <w:spacing w:before="63"/>
        <w:ind w:left="618" w:right="0" w:firstLine="0"/>
        <w:jc w:val="left"/>
        <w:rPr>
          <w:rFonts w:ascii="Noto Sans"/>
          <w:sz w:val="9"/>
        </w:rPr>
      </w:pPr>
      <w:r>
        <w:rPr/>
        <w:br w:type="column"/>
      </w:r>
      <w:r>
        <w:rPr>
          <w:rFonts w:ascii="Noto Sans"/>
          <w:color w:val="575C5C"/>
          <w:w w:val="120"/>
          <w:sz w:val="9"/>
        </w:rPr>
        <w:t>92</w:t>
        <w:tab/>
      </w:r>
      <w:r>
        <w:rPr>
          <w:rFonts w:ascii="Noto Sans"/>
          <w:color w:val="5D5E5B"/>
          <w:spacing w:val="-3"/>
          <w:w w:val="120"/>
          <w:position w:val="1"/>
          <w:sz w:val="9"/>
        </w:rPr>
        <w:t>9</w:t>
      </w:r>
      <w:r>
        <w:rPr>
          <w:rFonts w:ascii="Noto Sans"/>
          <w:color w:val="5D5E5B"/>
          <w:spacing w:val="-3"/>
          <w:w w:val="120"/>
          <w:sz w:val="9"/>
        </w:rPr>
        <w:t>3</w:t>
      </w:r>
    </w:p>
    <w:p>
      <w:pPr>
        <w:spacing w:after="0"/>
        <w:jc w:val="left"/>
        <w:rPr>
          <w:rFonts w:ascii="Noto Sans"/>
          <w:sz w:val="9"/>
        </w:rPr>
        <w:sectPr>
          <w:type w:val="continuous"/>
          <w:pgSz w:w="11830" w:h="17090"/>
          <w:pgMar w:top="1480" w:bottom="280" w:left="380" w:right="1000"/>
          <w:cols w:num="4" w:equalWidth="0">
            <w:col w:w="904" w:space="1513"/>
            <w:col w:w="1632" w:space="999"/>
            <w:col w:w="1980" w:space="446"/>
            <w:col w:w="2976"/>
          </w:cols>
        </w:sectPr>
      </w:pPr>
    </w:p>
    <w:p>
      <w:pPr>
        <w:pStyle w:val="BodyText"/>
        <w:spacing w:before="2"/>
        <w:rPr>
          <w:rFonts w:ascii="Noto Sans"/>
          <w:sz w:val="11"/>
        </w:rPr>
      </w:pPr>
    </w:p>
    <w:p>
      <w:pPr>
        <w:spacing w:after="0"/>
        <w:rPr>
          <w:rFonts w:ascii="Noto Sans"/>
          <w:sz w:val="11"/>
        </w:rPr>
        <w:sectPr>
          <w:type w:val="continuous"/>
          <w:pgSz w:w="11830" w:h="17090"/>
          <w:pgMar w:top="1480" w:bottom="280" w:left="380" w:right="1000"/>
        </w:sectPr>
      </w:pPr>
    </w:p>
    <w:p>
      <w:pPr>
        <w:spacing w:before="148"/>
        <w:ind w:left="171" w:right="0" w:firstLine="0"/>
        <w:jc w:val="left"/>
        <w:rPr>
          <w:rFonts w:ascii="Noto Sans"/>
          <w:sz w:val="9"/>
        </w:rPr>
      </w:pPr>
      <w:r>
        <w:rPr>
          <w:rFonts w:ascii="Noto Sans"/>
          <w:color w:val="555553"/>
          <w:w w:val="105"/>
          <w:position w:val="4"/>
          <w:sz w:val="9"/>
        </w:rPr>
        <w:t>Firm</w:t>
      </w:r>
      <w:r>
        <w:rPr>
          <w:rFonts w:ascii="Noto Sans"/>
          <w:color w:val="555553"/>
          <w:w w:val="105"/>
          <w:position w:val="2"/>
          <w:sz w:val="9"/>
        </w:rPr>
        <w:t>s </w:t>
      </w:r>
      <w:r>
        <w:rPr>
          <w:rFonts w:ascii="Noto Sans"/>
          <w:color w:val="555553"/>
          <w:w w:val="105"/>
          <w:position w:val="1"/>
          <w:sz w:val="9"/>
        </w:rPr>
        <w:t>expec</w:t>
      </w:r>
      <w:r>
        <w:rPr>
          <w:rFonts w:ascii="Noto Sans"/>
          <w:color w:val="555553"/>
          <w:w w:val="105"/>
          <w:sz w:val="9"/>
        </w:rPr>
        <w:t>ting profitabi lity </w:t>
      </w:r>
      <w:r>
        <w:rPr>
          <w:rFonts w:ascii="Alexander"/>
          <w:color w:val="555553"/>
          <w:w w:val="105"/>
          <w:sz w:val="9"/>
        </w:rPr>
        <w:t>10 </w:t>
      </w:r>
      <w:r>
        <w:rPr>
          <w:rFonts w:ascii="Noto Sans"/>
          <w:color w:val="555553"/>
          <w:w w:val="105"/>
          <w:sz w:val="9"/>
        </w:rPr>
        <w:t>improve in the next twelve </w:t>
      </w:r>
      <w:r>
        <w:rPr>
          <w:rFonts w:ascii="Noto Sans"/>
          <w:color w:val="555553"/>
          <w:w w:val="105"/>
          <w:position w:val="1"/>
          <w:sz w:val="9"/>
        </w:rPr>
        <w:t>Thonths.</w:t>
      </w:r>
    </w:p>
    <w:p>
      <w:pPr>
        <w:pStyle w:val="BodyText"/>
        <w:spacing w:before="4"/>
        <w:rPr>
          <w:rFonts w:ascii="Noto Sans"/>
          <w:sz w:val="10"/>
        </w:rPr>
      </w:pPr>
      <w:r>
        <w:rPr/>
        <w:br w:type="column"/>
      </w:r>
      <w:r>
        <w:rPr>
          <w:rFonts w:ascii="Noto Sans"/>
          <w:sz w:val="10"/>
        </w:rPr>
      </w:r>
    </w:p>
    <w:p>
      <w:pPr>
        <w:spacing w:before="0"/>
        <w:ind w:left="171" w:right="0" w:firstLine="0"/>
        <w:jc w:val="left"/>
        <w:rPr>
          <w:rFonts w:ascii="Noto Sans"/>
          <w:sz w:val="9"/>
        </w:rPr>
      </w:pPr>
      <w:r>
        <w:rPr>
          <w:rFonts w:ascii="Noto Sans"/>
          <w:color w:val="585A56"/>
          <w:w w:val="110"/>
          <w:sz w:val="9"/>
        </w:rPr>
        <w:t>Firms expecting more work.</w:t>
      </w:r>
    </w:p>
    <w:p>
      <w:pPr>
        <w:spacing w:after="0"/>
        <w:jc w:val="left"/>
        <w:rPr>
          <w:rFonts w:ascii="Noto Sans"/>
          <w:sz w:val="9"/>
        </w:rPr>
        <w:sectPr>
          <w:type w:val="continuous"/>
          <w:pgSz w:w="11830" w:h="17090"/>
          <w:pgMar w:top="1480" w:bottom="280" w:left="380" w:right="1000"/>
          <w:cols w:num="2" w:equalWidth="0">
            <w:col w:w="3427" w:space="1494"/>
            <w:col w:w="5529"/>
          </w:cols>
        </w:sectPr>
      </w:pPr>
    </w:p>
    <w:p>
      <w:pPr>
        <w:pStyle w:val="BodyText"/>
        <w:spacing w:before="6"/>
        <w:rPr>
          <w:rFonts w:ascii="Noto Sans"/>
          <w:sz w:val="21"/>
        </w:rPr>
      </w:pPr>
      <w:r>
        <w:rPr/>
        <w:pict>
          <v:group style="position:absolute;margin-left:0pt;margin-top:0pt;width:591.4pt;height:854.4pt;mso-position-horizontal-relative:page;mso-position-vertical-relative:page;z-index:-18973184" coordorigin="0,0" coordsize="11828,17088">
            <v:shape style="position:absolute;left:0;top:0;width:11828;height:17088" type="#_x0000_t75" stroked="false">
              <v:imagedata r:id="rId61" o:title=""/>
            </v:shape>
            <v:shape style="position:absolute;left:9777;top:820;width:1032;height:168" type="#_x0000_t75" stroked="false">
              <v:imagedata r:id="rId62" o:title=""/>
            </v:shape>
            <v:shape style="position:absolute;left:5515;top:9311;width:4066;height:188" type="#_x0000_t75" stroked="false">
              <v:imagedata r:id="rId63" o:title=""/>
            </v:shape>
            <v:shape style="position:absolute;left:5621;top:10444;width:3413;height:140" type="#_x0000_t75" stroked="false">
              <v:imagedata r:id="rId64" o:title=""/>
            </v:shape>
            <v:line style="position:absolute" from="504,6070" to="4411,6070" stroked="true" strokeweight=".48pt" strokecolor="#47474b">
              <v:stroke dashstyle="solid"/>
            </v:line>
            <v:line style="position:absolute" from="1037,15132" to="4282,15132" stroked="true" strokeweight=".48pt" strokecolor="#474447">
              <v:stroke dashstyle="solid"/>
            </v:line>
            <v:line style="position:absolute" from="8064,6031" to="9283,6031" stroked="true" strokeweight=".48pt" strokecolor="#535757">
              <v:stroke dashstyle="solid"/>
            </v:line>
            <w10:wrap type="none"/>
          </v:group>
        </w:pict>
      </w:r>
    </w:p>
    <w:p>
      <w:pPr>
        <w:spacing w:before="101"/>
        <w:ind w:left="0" w:right="106" w:firstLine="0"/>
        <w:jc w:val="right"/>
        <w:rPr>
          <w:rFonts w:ascii="Arial Black"/>
          <w:sz w:val="12"/>
        </w:rPr>
      </w:pPr>
      <w:r>
        <w:rPr>
          <w:rFonts w:ascii="Arial Black"/>
          <w:color w:val="505152"/>
          <w:w w:val="50"/>
          <w:sz w:val="12"/>
        </w:rPr>
        <w:t>171</w:t>
      </w:r>
      <w:r>
        <w:rPr>
          <w:rFonts w:ascii="Arial Black"/>
          <w:color w:val="505152"/>
          <w:sz w:val="12"/>
        </w:rPr>
        <w:t> </w:t>
      </w:r>
    </w:p>
    <w:p>
      <w:pPr>
        <w:spacing w:after="0"/>
        <w:jc w:val="right"/>
        <w:rPr>
          <w:rFonts w:ascii="Arial Black"/>
          <w:sz w:val="12"/>
        </w:rPr>
        <w:sectPr>
          <w:type w:val="continuous"/>
          <w:pgSz w:w="11830" w:h="17090"/>
          <w:pgMar w:top="1480" w:bottom="280" w:left="380" w:right="1000"/>
        </w:sectPr>
      </w:pPr>
    </w:p>
    <w:p>
      <w:pPr>
        <w:spacing w:before="83"/>
        <w:ind w:left="102" w:right="0" w:firstLine="0"/>
        <w:jc w:val="left"/>
        <w:rPr>
          <w:rFonts w:ascii="Arial Black"/>
          <w:sz w:val="12"/>
        </w:rPr>
      </w:pPr>
      <w:r>
        <w:rPr/>
        <w:pict>
          <v:group style="position:absolute;margin-left:0pt;margin-top:0pt;width:586.6pt;height:854.4pt;mso-position-horizontal-relative:page;mso-position-vertical-relative:page;z-index:-18967552" coordorigin="0,0" coordsize="11732,17088">
            <v:shape style="position:absolute;left:0;top:0;width:11732;height:17088" type="#_x0000_t75" stroked="false">
              <v:imagedata r:id="rId65" o:title=""/>
            </v:shape>
            <v:shape style="position:absolute;left:3417;top:791;width:7906;height:168" type="#_x0000_t75" stroked="false">
              <v:imagedata r:id="rId66" o:title=""/>
            </v:shape>
            <w10:wrap type="none"/>
          </v:group>
        </w:pict>
      </w:r>
      <w:bookmarkStart w:name="0176" w:id="24"/>
      <w:bookmarkEnd w:id="24"/>
      <w:r>
        <w:rPr/>
      </w:r>
      <w:r>
        <w:rPr>
          <w:rFonts w:ascii="Arial Black"/>
          <w:color w:val="535353"/>
          <w:sz w:val="12"/>
        </w:rPr>
        <w:t>Bank of England Quarterly </w:t>
      </w:r>
      <w:r>
        <w:rPr>
          <w:rFonts w:ascii="Arial Black"/>
          <w:color w:val="535353"/>
          <w:position w:val="1"/>
          <w:sz w:val="12"/>
        </w:rPr>
        <w:t>Bulletin:</w:t>
      </w:r>
    </w:p>
    <w:p>
      <w:pPr>
        <w:pStyle w:val="BodyText"/>
        <w:spacing w:before="1"/>
        <w:rPr>
          <w:rFonts w:ascii="Arial Black"/>
          <w:sz w:val="28"/>
        </w:rPr>
      </w:pPr>
    </w:p>
    <w:p>
      <w:pPr>
        <w:pStyle w:val="BodyText"/>
        <w:spacing w:line="295" w:lineRule="auto" w:before="94"/>
        <w:ind w:left="4871" w:right="375" w:firstLine="12"/>
      </w:pPr>
      <w:r>
        <w:rPr>
          <w:color w:val="292829"/>
          <w:w w:val="110"/>
        </w:rPr>
        <w:t>imply that initially there will be a greater relative worsening in the trade position with non-EC countries than with EC countries following the depreciation of sterling.</w:t>
      </w:r>
    </w:p>
    <w:p>
      <w:pPr>
        <w:pStyle w:val="BodyText"/>
        <w:rPr>
          <w:sz w:val="24"/>
        </w:rPr>
      </w:pPr>
    </w:p>
    <w:p>
      <w:pPr>
        <w:pStyle w:val="Heading2"/>
        <w:numPr>
          <w:ilvl w:val="1"/>
          <w:numId w:val="11"/>
        </w:numPr>
        <w:tabs>
          <w:tab w:pos="9174" w:val="left" w:leader="none"/>
          <w:tab w:pos="9175" w:val="left" w:leader="none"/>
        </w:tabs>
        <w:spacing w:line="240" w:lineRule="auto" w:before="214" w:after="0"/>
        <w:ind w:left="9174" w:right="0" w:hanging="4308"/>
        <w:jc w:val="left"/>
        <w:rPr>
          <w:rFonts w:ascii="Times New Roman"/>
          <w:color w:val="3D7776"/>
          <w:sz w:val="21"/>
          <w:u w:val="none"/>
        </w:rPr>
      </w:pPr>
      <w:r>
        <w:rPr>
          <w:color w:val="40756D"/>
          <w:spacing w:val="8"/>
          <w:w w:val="105"/>
          <w:position w:val="1"/>
          <w:u w:val="thick" w:color="4484B4"/>
        </w:rPr>
        <w:t>evidence</w:t>
      </w:r>
      <w:r>
        <w:rPr>
          <w:color w:val="40756D"/>
          <w:spacing w:val="-22"/>
          <w:position w:val="1"/>
          <w:u w:val="thick" w:color="4484B4"/>
        </w:rPr>
        <w:t> </w:t>
      </w:r>
    </w:p>
    <w:p>
      <w:pPr>
        <w:pStyle w:val="BodyText"/>
        <w:spacing w:before="2"/>
        <w:rPr>
          <w:rFonts w:ascii="Arial"/>
          <w:sz w:val="28"/>
        </w:rPr>
      </w:pPr>
    </w:p>
    <w:p>
      <w:pPr>
        <w:pStyle w:val="BodyText"/>
        <w:spacing w:line="295" w:lineRule="auto" w:before="1"/>
        <w:ind w:left="4866" w:right="159" w:firstLine="7"/>
      </w:pPr>
      <w:r>
        <w:rPr>
          <w:color w:val="252425"/>
          <w:spacing w:val="11"/>
          <w:w w:val="110"/>
        </w:rPr>
        <w:t>Following </w:t>
      </w:r>
      <w:r>
        <w:rPr>
          <w:color w:val="252425"/>
          <w:w w:val="110"/>
        </w:rPr>
        <w:t>a </w:t>
      </w:r>
      <w:r>
        <w:rPr>
          <w:color w:val="252425"/>
          <w:spacing w:val="4"/>
          <w:w w:val="110"/>
        </w:rPr>
        <w:t>sharp </w:t>
      </w:r>
      <w:r>
        <w:rPr>
          <w:color w:val="252425"/>
          <w:spacing w:val="5"/>
          <w:w w:val="110"/>
        </w:rPr>
        <w:t>fall </w:t>
      </w:r>
      <w:r>
        <w:rPr>
          <w:color w:val="252425"/>
          <w:spacing w:val="10"/>
          <w:w w:val="110"/>
        </w:rPr>
        <w:t>six </w:t>
      </w:r>
      <w:r>
        <w:rPr>
          <w:color w:val="252425"/>
          <w:spacing w:val="8"/>
          <w:w w:val="110"/>
        </w:rPr>
        <w:t>months </w:t>
      </w:r>
      <w:r>
        <w:rPr>
          <w:color w:val="252425"/>
          <w:spacing w:val="5"/>
          <w:w w:val="110"/>
        </w:rPr>
        <w:t>ago, </w:t>
      </w:r>
      <w:r>
        <w:rPr>
          <w:color w:val="252425"/>
          <w:spacing w:val="14"/>
          <w:w w:val="110"/>
        </w:rPr>
        <w:t>business </w:t>
      </w:r>
      <w:r>
        <w:rPr>
          <w:color w:val="252425"/>
          <w:spacing w:val="7"/>
          <w:w w:val="110"/>
        </w:rPr>
        <w:t>confidence </w:t>
      </w:r>
      <w:r>
        <w:rPr>
          <w:color w:val="252425"/>
          <w:spacing w:val="4"/>
          <w:w w:val="110"/>
        </w:rPr>
        <w:t>appears </w:t>
      </w:r>
      <w:r>
        <w:rPr>
          <w:color w:val="252425"/>
          <w:w w:val="110"/>
        </w:rPr>
        <w:t>to </w:t>
      </w:r>
      <w:r>
        <w:rPr>
          <w:color w:val="252425"/>
          <w:spacing w:val="10"/>
          <w:w w:val="110"/>
        </w:rPr>
        <w:t>have </w:t>
      </w:r>
      <w:r>
        <w:rPr>
          <w:color w:val="252425"/>
          <w:spacing w:val="8"/>
          <w:w w:val="110"/>
        </w:rPr>
        <w:t>improved, according </w:t>
      </w:r>
      <w:r>
        <w:rPr>
          <w:color w:val="252425"/>
          <w:w w:val="110"/>
        </w:rPr>
        <w:t>to </w:t>
      </w:r>
      <w:r>
        <w:rPr>
          <w:color w:val="252425"/>
          <w:spacing w:val="10"/>
          <w:w w:val="110"/>
        </w:rPr>
        <w:t>all </w:t>
      </w:r>
      <w:r>
        <w:rPr>
          <w:color w:val="252425"/>
          <w:w w:val="110"/>
        </w:rPr>
        <w:t>of the </w:t>
      </w:r>
      <w:r>
        <w:rPr>
          <w:color w:val="252425"/>
          <w:spacing w:val="8"/>
          <w:w w:val="110"/>
        </w:rPr>
        <w:t>main </w:t>
      </w:r>
      <w:r>
        <w:rPr>
          <w:color w:val="252425"/>
          <w:spacing w:val="7"/>
          <w:w w:val="110"/>
        </w:rPr>
        <w:t>surveys </w:t>
      </w:r>
      <w:r>
        <w:rPr>
          <w:color w:val="252425"/>
          <w:spacing w:val="8"/>
          <w:w w:val="110"/>
        </w:rPr>
        <w:t>(see </w:t>
      </w:r>
      <w:r>
        <w:rPr>
          <w:color w:val="252425"/>
          <w:spacing w:val="3"/>
          <w:w w:val="110"/>
        </w:rPr>
        <w:t>Chart </w:t>
      </w:r>
      <w:r>
        <w:rPr>
          <w:color w:val="252425"/>
          <w:w w:val="110"/>
        </w:rPr>
        <w:t>3 </w:t>
      </w:r>
      <w:r>
        <w:rPr>
          <w:color w:val="252425"/>
          <w:spacing w:val="8"/>
          <w:w w:val="110"/>
        </w:rPr>
        <w:t>.8). </w:t>
      </w:r>
      <w:r>
        <w:rPr>
          <w:color w:val="252425"/>
          <w:w w:val="110"/>
        </w:rPr>
        <w:t>The </w:t>
      </w:r>
      <w:r>
        <w:rPr>
          <w:color w:val="252425"/>
          <w:spacing w:val="7"/>
          <w:w w:val="110"/>
        </w:rPr>
        <w:t>survey </w:t>
      </w:r>
      <w:r>
        <w:rPr>
          <w:color w:val="252425"/>
          <w:spacing w:val="10"/>
          <w:w w:val="110"/>
        </w:rPr>
        <w:t>evidence </w:t>
      </w:r>
      <w:r>
        <w:rPr>
          <w:color w:val="252425"/>
          <w:spacing w:val="9"/>
          <w:w w:val="110"/>
        </w:rPr>
        <w:t>also lends </w:t>
      </w:r>
      <w:r>
        <w:rPr>
          <w:color w:val="252425"/>
          <w:spacing w:val="6"/>
          <w:w w:val="110"/>
        </w:rPr>
        <w:t>support </w:t>
      </w:r>
      <w:r>
        <w:rPr>
          <w:color w:val="252425"/>
          <w:spacing w:val="5"/>
          <w:w w:val="110"/>
        </w:rPr>
        <w:t>to </w:t>
      </w:r>
      <w:r>
        <w:rPr>
          <w:color w:val="252425"/>
          <w:spacing w:val="4"/>
          <w:w w:val="110"/>
        </w:rPr>
        <w:t>the </w:t>
      </w:r>
      <w:r>
        <w:rPr>
          <w:color w:val="252425"/>
          <w:spacing w:val="6"/>
          <w:w w:val="110"/>
        </w:rPr>
        <w:t>CSO </w:t>
      </w:r>
      <w:r>
        <w:rPr>
          <w:color w:val="252425"/>
          <w:spacing w:val="5"/>
          <w:w w:val="110"/>
        </w:rPr>
        <w:t>data in </w:t>
      </w:r>
      <w:r>
        <w:rPr>
          <w:color w:val="252425"/>
          <w:spacing w:val="9"/>
          <w:w w:val="110"/>
        </w:rPr>
        <w:t>suggesting </w:t>
      </w:r>
      <w:r>
        <w:rPr>
          <w:color w:val="252425"/>
          <w:w w:val="110"/>
        </w:rPr>
        <w:t>a </w:t>
      </w:r>
      <w:r>
        <w:rPr>
          <w:color w:val="252425"/>
          <w:spacing w:val="6"/>
          <w:w w:val="110"/>
        </w:rPr>
        <w:t>rise </w:t>
      </w:r>
      <w:r>
        <w:rPr>
          <w:color w:val="252425"/>
          <w:spacing w:val="10"/>
          <w:w w:val="110"/>
        </w:rPr>
        <w:t>in </w:t>
      </w:r>
      <w:r>
        <w:rPr>
          <w:color w:val="252425"/>
          <w:spacing w:val="7"/>
          <w:w w:val="110"/>
        </w:rPr>
        <w:t>both </w:t>
      </w:r>
      <w:r>
        <w:rPr>
          <w:color w:val="252425"/>
          <w:spacing w:val="2"/>
          <w:w w:val="110"/>
        </w:rPr>
        <w:t>orders </w:t>
      </w:r>
      <w:r>
        <w:rPr>
          <w:color w:val="252425"/>
          <w:spacing w:val="6"/>
          <w:w w:val="110"/>
        </w:rPr>
        <w:t>and </w:t>
      </w:r>
      <w:r>
        <w:rPr>
          <w:color w:val="252425"/>
          <w:spacing w:val="8"/>
          <w:w w:val="110"/>
        </w:rPr>
        <w:t>output </w:t>
      </w:r>
      <w:r>
        <w:rPr>
          <w:color w:val="252425"/>
          <w:spacing w:val="7"/>
          <w:w w:val="110"/>
        </w:rPr>
        <w:t>in </w:t>
      </w:r>
      <w:r>
        <w:rPr>
          <w:color w:val="252425"/>
          <w:spacing w:val="4"/>
          <w:w w:val="110"/>
        </w:rPr>
        <w:t>the </w:t>
      </w:r>
      <w:r>
        <w:rPr>
          <w:color w:val="252425"/>
          <w:spacing w:val="7"/>
          <w:w w:val="110"/>
        </w:rPr>
        <w:t>past </w:t>
      </w:r>
      <w:r>
        <w:rPr>
          <w:color w:val="252425"/>
          <w:w w:val="110"/>
        </w:rPr>
        <w:t>few </w:t>
      </w:r>
      <w:r>
        <w:rPr>
          <w:color w:val="252425"/>
          <w:spacing w:val="10"/>
          <w:w w:val="110"/>
        </w:rPr>
        <w:t>months.  </w:t>
      </w:r>
      <w:r>
        <w:rPr>
          <w:color w:val="252425"/>
          <w:spacing w:val="8"/>
          <w:w w:val="110"/>
        </w:rPr>
        <w:t>The </w:t>
      </w:r>
      <w:r>
        <w:rPr>
          <w:color w:val="252425"/>
          <w:spacing w:val="10"/>
          <w:w w:val="110"/>
        </w:rPr>
        <w:t>British </w:t>
      </w:r>
      <w:r>
        <w:rPr>
          <w:color w:val="252425"/>
          <w:spacing w:val="6"/>
          <w:w w:val="110"/>
        </w:rPr>
        <w:t>Chambers </w:t>
      </w:r>
      <w:r>
        <w:rPr>
          <w:color w:val="252425"/>
          <w:w w:val="110"/>
        </w:rPr>
        <w:t>of </w:t>
      </w:r>
      <w:r>
        <w:rPr>
          <w:color w:val="252425"/>
          <w:spacing w:val="7"/>
          <w:w w:val="110"/>
        </w:rPr>
        <w:t>Commerce Survey </w:t>
      </w:r>
      <w:r>
        <w:rPr>
          <w:color w:val="252425"/>
          <w:w w:val="110"/>
        </w:rPr>
        <w:t>for </w:t>
      </w:r>
      <w:r>
        <w:rPr>
          <w:color w:val="252425"/>
          <w:spacing w:val="10"/>
          <w:w w:val="110"/>
        </w:rPr>
        <w:t>example </w:t>
      </w:r>
      <w:r>
        <w:rPr>
          <w:color w:val="252425"/>
          <w:spacing w:val="3"/>
          <w:w w:val="110"/>
        </w:rPr>
        <w:t>reports </w:t>
      </w:r>
      <w:r>
        <w:rPr>
          <w:color w:val="252425"/>
          <w:w w:val="110"/>
        </w:rPr>
        <w:t>a </w:t>
      </w:r>
      <w:r>
        <w:rPr>
          <w:color w:val="252425"/>
          <w:spacing w:val="9"/>
          <w:w w:val="110"/>
        </w:rPr>
        <w:t>significant </w:t>
      </w:r>
      <w:r>
        <w:rPr>
          <w:color w:val="252425"/>
          <w:spacing w:val="8"/>
          <w:w w:val="110"/>
        </w:rPr>
        <w:t>improvement </w:t>
      </w:r>
      <w:r>
        <w:rPr>
          <w:color w:val="252425"/>
          <w:spacing w:val="5"/>
          <w:w w:val="110"/>
        </w:rPr>
        <w:t>in </w:t>
      </w:r>
      <w:r>
        <w:rPr>
          <w:color w:val="252425"/>
          <w:spacing w:val="7"/>
          <w:w w:val="110"/>
        </w:rPr>
        <w:t>manufacturers' </w:t>
      </w:r>
      <w:r>
        <w:rPr>
          <w:color w:val="252425"/>
          <w:spacing w:val="4"/>
          <w:w w:val="110"/>
        </w:rPr>
        <w:t>performance </w:t>
      </w:r>
      <w:r>
        <w:rPr>
          <w:color w:val="252425"/>
          <w:spacing w:val="6"/>
          <w:w w:val="110"/>
        </w:rPr>
        <w:t>during  </w:t>
      </w:r>
      <w:r>
        <w:rPr>
          <w:color w:val="252425"/>
          <w:spacing w:val="4"/>
          <w:w w:val="110"/>
        </w:rPr>
        <w:t>the  </w:t>
      </w:r>
      <w:r>
        <w:rPr>
          <w:color w:val="252425"/>
          <w:spacing w:val="3"/>
          <w:w w:val="110"/>
        </w:rPr>
        <w:t>first quarter.</w:t>
      </w:r>
      <w:r>
        <w:rPr>
          <w:color w:val="252425"/>
          <w:spacing w:val="61"/>
          <w:w w:val="110"/>
        </w:rPr>
        <w:t> </w:t>
      </w:r>
      <w:r>
        <w:rPr>
          <w:color w:val="252425"/>
          <w:spacing w:val="5"/>
          <w:w w:val="110"/>
        </w:rPr>
        <w:t>The </w:t>
      </w:r>
      <w:r>
        <w:rPr>
          <w:color w:val="252425"/>
          <w:spacing w:val="8"/>
          <w:w w:val="110"/>
        </w:rPr>
        <w:t>balance </w:t>
      </w:r>
      <w:r>
        <w:rPr>
          <w:color w:val="252425"/>
          <w:spacing w:val="4"/>
          <w:w w:val="110"/>
        </w:rPr>
        <w:t>of firms </w:t>
      </w:r>
      <w:r>
        <w:rPr>
          <w:color w:val="252425"/>
          <w:spacing w:val="5"/>
          <w:w w:val="110"/>
        </w:rPr>
        <w:t>reporting </w:t>
      </w:r>
      <w:r>
        <w:rPr>
          <w:color w:val="252425"/>
          <w:w w:val="110"/>
        </w:rPr>
        <w:t>an </w:t>
      </w:r>
      <w:r>
        <w:rPr>
          <w:color w:val="252425"/>
          <w:spacing w:val="7"/>
          <w:w w:val="110"/>
        </w:rPr>
        <w:t>increase </w:t>
      </w:r>
      <w:r>
        <w:rPr>
          <w:color w:val="252425"/>
          <w:w w:val="110"/>
        </w:rPr>
        <w:t>in </w:t>
      </w:r>
      <w:r>
        <w:rPr>
          <w:color w:val="252425"/>
          <w:spacing w:val="8"/>
          <w:w w:val="110"/>
        </w:rPr>
        <w:t>domestic </w:t>
      </w:r>
      <w:r>
        <w:rPr>
          <w:color w:val="252425"/>
          <w:spacing w:val="3"/>
          <w:w w:val="110"/>
        </w:rPr>
        <w:t>orders </w:t>
      </w:r>
      <w:r>
        <w:rPr>
          <w:color w:val="252425"/>
          <w:spacing w:val="5"/>
          <w:w w:val="110"/>
        </w:rPr>
        <w:t>rose</w:t>
      </w:r>
      <w:r>
        <w:rPr>
          <w:color w:val="252425"/>
          <w:spacing w:val="22"/>
          <w:w w:val="110"/>
        </w:rPr>
        <w:t> </w:t>
      </w:r>
      <w:r>
        <w:rPr>
          <w:color w:val="252425"/>
          <w:spacing w:val="-4"/>
          <w:w w:val="110"/>
        </w:rPr>
        <w:t>from</w:t>
      </w:r>
    </w:p>
    <w:p>
      <w:pPr>
        <w:pStyle w:val="BodyText"/>
        <w:spacing w:line="295" w:lineRule="auto"/>
        <w:ind w:left="4873" w:right="375"/>
      </w:pPr>
      <w:r>
        <w:rPr>
          <w:color w:val="252425"/>
          <w:spacing w:val="21"/>
          <w:w w:val="90"/>
        </w:rPr>
        <w:t>-1 </w:t>
      </w:r>
      <w:r>
        <w:rPr>
          <w:color w:val="252425"/>
          <w:spacing w:val="4"/>
          <w:w w:val="105"/>
        </w:rPr>
        <w:t>0% </w:t>
      </w:r>
      <w:r>
        <w:rPr>
          <w:color w:val="252425"/>
          <w:w w:val="105"/>
        </w:rPr>
        <w:t>to +7 </w:t>
      </w:r>
      <w:r>
        <w:rPr>
          <w:color w:val="252425"/>
          <w:spacing w:val="8"/>
          <w:w w:val="105"/>
        </w:rPr>
        <w:t>%, </w:t>
      </w:r>
      <w:r>
        <w:rPr>
          <w:color w:val="252425"/>
          <w:w w:val="105"/>
        </w:rPr>
        <w:t>a  </w:t>
      </w:r>
      <w:r>
        <w:rPr>
          <w:color w:val="252425"/>
          <w:spacing w:val="12"/>
          <w:w w:val="105"/>
        </w:rPr>
        <w:t>similar </w:t>
      </w:r>
      <w:r>
        <w:rPr>
          <w:color w:val="252425"/>
          <w:spacing w:val="7"/>
          <w:w w:val="105"/>
        </w:rPr>
        <w:t>increase </w:t>
      </w:r>
      <w:r>
        <w:rPr>
          <w:color w:val="252425"/>
          <w:w w:val="105"/>
        </w:rPr>
        <w:t>to  </w:t>
      </w:r>
      <w:r>
        <w:rPr>
          <w:color w:val="252425"/>
          <w:spacing w:val="4"/>
          <w:w w:val="105"/>
        </w:rPr>
        <w:t>the </w:t>
      </w:r>
      <w:r>
        <w:rPr>
          <w:color w:val="252425"/>
          <w:spacing w:val="9"/>
          <w:w w:val="105"/>
        </w:rPr>
        <w:t>balance </w:t>
      </w:r>
      <w:r>
        <w:rPr>
          <w:color w:val="252425"/>
          <w:spacing w:val="14"/>
          <w:w w:val="105"/>
        </w:rPr>
        <w:t>on </w:t>
      </w:r>
      <w:r>
        <w:rPr>
          <w:color w:val="252425"/>
          <w:spacing w:val="3"/>
          <w:w w:val="105"/>
        </w:rPr>
        <w:t>reported </w:t>
      </w:r>
      <w:r>
        <w:rPr>
          <w:color w:val="252425"/>
          <w:spacing w:val="11"/>
          <w:w w:val="105"/>
        </w:rPr>
        <w:t>deliveries.</w:t>
      </w:r>
      <w:r>
        <w:rPr>
          <w:color w:val="252425"/>
          <w:spacing w:val="74"/>
          <w:w w:val="105"/>
        </w:rPr>
        <w:t> </w:t>
      </w:r>
      <w:r>
        <w:rPr>
          <w:color w:val="252425"/>
          <w:spacing w:val="9"/>
          <w:w w:val="105"/>
        </w:rPr>
        <w:t>The balances </w:t>
      </w:r>
      <w:r>
        <w:rPr>
          <w:color w:val="252425"/>
          <w:spacing w:val="12"/>
          <w:w w:val="105"/>
        </w:rPr>
        <w:t>in </w:t>
      </w:r>
      <w:r>
        <w:rPr>
          <w:color w:val="252425"/>
          <w:spacing w:val="9"/>
          <w:w w:val="105"/>
        </w:rPr>
        <w:t>the </w:t>
      </w:r>
      <w:r>
        <w:rPr>
          <w:color w:val="252425"/>
          <w:spacing w:val="8"/>
          <w:w w:val="105"/>
        </w:rPr>
        <w:t>service  </w:t>
      </w:r>
      <w:r>
        <w:rPr>
          <w:color w:val="252425"/>
          <w:spacing w:val="7"/>
          <w:w w:val="105"/>
        </w:rPr>
        <w:t>sector </w:t>
      </w:r>
      <w:r>
        <w:rPr>
          <w:color w:val="252425"/>
          <w:spacing w:val="3"/>
          <w:w w:val="105"/>
        </w:rPr>
        <w:t>rose by </w:t>
      </w:r>
      <w:r>
        <w:rPr>
          <w:color w:val="252425"/>
          <w:w w:val="105"/>
        </w:rPr>
        <w:t>a </w:t>
      </w:r>
      <w:r>
        <w:rPr>
          <w:color w:val="252425"/>
          <w:spacing w:val="10"/>
          <w:w w:val="105"/>
        </w:rPr>
        <w:t>little </w:t>
      </w:r>
      <w:r>
        <w:rPr>
          <w:color w:val="252425"/>
          <w:spacing w:val="12"/>
          <w:w w:val="105"/>
        </w:rPr>
        <w:t>less, </w:t>
      </w:r>
      <w:r>
        <w:rPr>
          <w:color w:val="252425"/>
          <w:spacing w:val="4"/>
          <w:w w:val="105"/>
        </w:rPr>
        <w:t>but orders </w:t>
      </w:r>
      <w:r>
        <w:rPr>
          <w:color w:val="252425"/>
          <w:spacing w:val="5"/>
          <w:w w:val="105"/>
        </w:rPr>
        <w:t>now stand </w:t>
      </w:r>
      <w:r>
        <w:rPr>
          <w:color w:val="252425"/>
          <w:w w:val="105"/>
        </w:rPr>
        <w:t>at </w:t>
      </w:r>
      <w:r>
        <w:rPr>
          <w:color w:val="252425"/>
          <w:spacing w:val="7"/>
          <w:w w:val="105"/>
        </w:rPr>
        <w:t>their </w:t>
      </w:r>
      <w:r>
        <w:rPr>
          <w:color w:val="252425"/>
          <w:spacing w:val="9"/>
          <w:w w:val="105"/>
        </w:rPr>
        <w:t>highest </w:t>
      </w:r>
      <w:r>
        <w:rPr>
          <w:color w:val="252425"/>
          <w:spacing w:val="5"/>
          <w:w w:val="105"/>
        </w:rPr>
        <w:t>level </w:t>
      </w:r>
      <w:r>
        <w:rPr>
          <w:color w:val="252425"/>
          <w:spacing w:val="10"/>
          <w:w w:val="105"/>
        </w:rPr>
        <w:t>since </w:t>
      </w:r>
      <w:r>
        <w:rPr>
          <w:color w:val="252425"/>
          <w:spacing w:val="4"/>
          <w:w w:val="105"/>
        </w:rPr>
        <w:t>the first quarter of </w:t>
      </w:r>
      <w:r>
        <w:rPr>
          <w:color w:val="252425"/>
          <w:w w:val="90"/>
        </w:rPr>
        <w:t>1 </w:t>
      </w:r>
      <w:r>
        <w:rPr>
          <w:color w:val="252425"/>
          <w:spacing w:val="8"/>
          <w:w w:val="105"/>
        </w:rPr>
        <w:t>990. </w:t>
      </w:r>
      <w:r>
        <w:rPr>
          <w:color w:val="252425"/>
          <w:spacing w:val="9"/>
          <w:w w:val="105"/>
        </w:rPr>
        <w:t>Although </w:t>
      </w:r>
      <w:r>
        <w:rPr>
          <w:color w:val="252425"/>
          <w:spacing w:val="4"/>
          <w:w w:val="105"/>
        </w:rPr>
        <w:t>the </w:t>
      </w:r>
      <w:r>
        <w:rPr>
          <w:color w:val="252425"/>
          <w:spacing w:val="7"/>
          <w:w w:val="105"/>
        </w:rPr>
        <w:t>rise </w:t>
      </w:r>
      <w:r>
        <w:rPr>
          <w:color w:val="605E5C"/>
          <w:spacing w:val="9"/>
          <w:w w:val="105"/>
        </w:rPr>
        <w:t>in</w:t>
      </w:r>
      <w:r>
        <w:rPr>
          <w:color w:val="605E5C"/>
          <w:spacing w:val="70"/>
          <w:w w:val="105"/>
        </w:rPr>
        <w:t> </w:t>
      </w:r>
      <w:r>
        <w:rPr>
          <w:color w:val="252425"/>
          <w:spacing w:val="4"/>
          <w:w w:val="105"/>
        </w:rPr>
        <w:t>the </w:t>
      </w:r>
      <w:r>
        <w:rPr>
          <w:color w:val="252425"/>
          <w:spacing w:val="13"/>
          <w:w w:val="105"/>
        </w:rPr>
        <w:t>CBI </w:t>
      </w:r>
      <w:r>
        <w:rPr>
          <w:color w:val="252425"/>
          <w:spacing w:val="10"/>
          <w:w w:val="105"/>
        </w:rPr>
        <w:t>optimism </w:t>
      </w:r>
      <w:r>
        <w:rPr>
          <w:color w:val="252425"/>
          <w:spacing w:val="8"/>
          <w:w w:val="105"/>
        </w:rPr>
        <w:t>balance </w:t>
      </w:r>
      <w:r>
        <w:rPr>
          <w:color w:val="252425"/>
          <w:spacing w:val="7"/>
          <w:w w:val="105"/>
        </w:rPr>
        <w:t>in </w:t>
      </w:r>
      <w:r>
        <w:rPr>
          <w:color w:val="252425"/>
          <w:spacing w:val="2"/>
          <w:w w:val="105"/>
        </w:rPr>
        <w:t>the </w:t>
      </w:r>
      <w:r>
        <w:rPr>
          <w:color w:val="252425"/>
          <w:spacing w:val="9"/>
          <w:w w:val="105"/>
        </w:rPr>
        <w:t>April </w:t>
      </w:r>
      <w:r>
        <w:rPr>
          <w:color w:val="252425"/>
          <w:spacing w:val="8"/>
          <w:w w:val="105"/>
        </w:rPr>
        <w:t>survey </w:t>
      </w:r>
      <w:r>
        <w:rPr>
          <w:color w:val="252425"/>
          <w:spacing w:val="6"/>
          <w:w w:val="105"/>
        </w:rPr>
        <w:t>was </w:t>
      </w:r>
      <w:r>
        <w:rPr>
          <w:color w:val="252425"/>
          <w:spacing w:val="9"/>
          <w:w w:val="105"/>
        </w:rPr>
        <w:t>the </w:t>
      </w:r>
      <w:r>
        <w:rPr>
          <w:color w:val="252425"/>
          <w:spacing w:val="6"/>
          <w:w w:val="105"/>
        </w:rPr>
        <w:t>largest </w:t>
      </w:r>
      <w:r>
        <w:rPr>
          <w:color w:val="252425"/>
          <w:spacing w:val="10"/>
          <w:w w:val="105"/>
        </w:rPr>
        <w:t>since </w:t>
      </w:r>
      <w:r>
        <w:rPr>
          <w:color w:val="252425"/>
          <w:w w:val="90"/>
        </w:rPr>
        <w:t>1 </w:t>
      </w:r>
      <w:r>
        <w:rPr>
          <w:color w:val="252425"/>
          <w:spacing w:val="13"/>
          <w:w w:val="105"/>
        </w:rPr>
        <w:t>983, </w:t>
      </w:r>
      <w:r>
        <w:rPr>
          <w:color w:val="252425"/>
          <w:spacing w:val="4"/>
          <w:w w:val="105"/>
        </w:rPr>
        <w:t>the </w:t>
      </w:r>
      <w:r>
        <w:rPr>
          <w:color w:val="252425"/>
          <w:spacing w:val="9"/>
          <w:w w:val="105"/>
        </w:rPr>
        <w:t>seasonally </w:t>
      </w:r>
      <w:r>
        <w:rPr>
          <w:color w:val="252425"/>
          <w:spacing w:val="6"/>
          <w:w w:val="105"/>
        </w:rPr>
        <w:t>adjusted</w:t>
      </w:r>
      <w:r>
        <w:rPr>
          <w:color w:val="252425"/>
          <w:spacing w:val="4"/>
          <w:w w:val="105"/>
        </w:rPr>
        <w:t> </w:t>
      </w:r>
      <w:r>
        <w:rPr>
          <w:color w:val="252425"/>
          <w:spacing w:val="6"/>
          <w:w w:val="105"/>
        </w:rPr>
        <w:t>figure</w:t>
      </w:r>
    </w:p>
    <w:p>
      <w:pPr>
        <w:pStyle w:val="BodyText"/>
        <w:spacing w:line="295" w:lineRule="auto"/>
        <w:ind w:left="4871" w:right="375" w:firstLine="7"/>
      </w:pPr>
      <w:r>
        <w:rPr>
          <w:color w:val="252425"/>
          <w:spacing w:val="9"/>
          <w:w w:val="105"/>
        </w:rPr>
        <w:t>actually </w:t>
      </w:r>
      <w:r>
        <w:rPr>
          <w:color w:val="252425"/>
          <w:spacing w:val="5"/>
          <w:w w:val="105"/>
        </w:rPr>
        <w:t>fell </w:t>
      </w:r>
      <w:r>
        <w:rPr>
          <w:color w:val="252425"/>
          <w:spacing w:val="10"/>
          <w:w w:val="105"/>
        </w:rPr>
        <w:t>slightly. </w:t>
      </w:r>
      <w:r>
        <w:rPr>
          <w:color w:val="252425"/>
          <w:spacing w:val="11"/>
          <w:w w:val="105"/>
        </w:rPr>
        <w:t>But </w:t>
      </w:r>
      <w:r>
        <w:rPr>
          <w:color w:val="252425"/>
          <w:spacing w:val="6"/>
          <w:w w:val="105"/>
        </w:rPr>
        <w:t>the </w:t>
      </w:r>
      <w:r>
        <w:rPr>
          <w:color w:val="252425"/>
          <w:spacing w:val="8"/>
          <w:w w:val="105"/>
        </w:rPr>
        <w:t>balance </w:t>
      </w:r>
      <w:r>
        <w:rPr>
          <w:color w:val="252425"/>
          <w:spacing w:val="4"/>
          <w:w w:val="105"/>
        </w:rPr>
        <w:t>of firms </w:t>
      </w:r>
      <w:r>
        <w:rPr>
          <w:color w:val="252425"/>
          <w:spacing w:val="8"/>
          <w:w w:val="105"/>
        </w:rPr>
        <w:t>expecting </w:t>
      </w:r>
      <w:r>
        <w:rPr>
          <w:color w:val="252425"/>
          <w:spacing w:val="7"/>
          <w:w w:val="105"/>
        </w:rPr>
        <w:t>output </w:t>
      </w:r>
      <w:r>
        <w:rPr>
          <w:color w:val="252425"/>
          <w:w w:val="105"/>
        </w:rPr>
        <w:t>to </w:t>
      </w:r>
      <w:r>
        <w:rPr>
          <w:color w:val="252425"/>
          <w:spacing w:val="7"/>
          <w:w w:val="105"/>
        </w:rPr>
        <w:t>increase </w:t>
      </w:r>
      <w:r>
        <w:rPr>
          <w:color w:val="252425"/>
          <w:spacing w:val="4"/>
          <w:w w:val="105"/>
        </w:rPr>
        <w:t>in </w:t>
      </w:r>
      <w:r>
        <w:rPr>
          <w:color w:val="252425"/>
          <w:spacing w:val="2"/>
          <w:w w:val="105"/>
        </w:rPr>
        <w:t>the </w:t>
      </w:r>
      <w:r>
        <w:rPr>
          <w:color w:val="252425"/>
          <w:spacing w:val="7"/>
          <w:w w:val="105"/>
        </w:rPr>
        <w:t>next </w:t>
      </w:r>
      <w:r>
        <w:rPr>
          <w:color w:val="252425"/>
          <w:spacing w:val="6"/>
          <w:w w:val="105"/>
        </w:rPr>
        <w:t>four </w:t>
      </w:r>
      <w:r>
        <w:rPr>
          <w:color w:val="252425"/>
          <w:spacing w:val="8"/>
          <w:w w:val="105"/>
        </w:rPr>
        <w:t>months  </w:t>
      </w:r>
      <w:r>
        <w:rPr>
          <w:color w:val="252425"/>
          <w:spacing w:val="3"/>
          <w:w w:val="105"/>
        </w:rPr>
        <w:t>rose  </w:t>
      </w:r>
      <w:r>
        <w:rPr>
          <w:color w:val="252425"/>
          <w:w w:val="105"/>
        </w:rPr>
        <w:t>to  </w:t>
      </w:r>
      <w:r>
        <w:rPr>
          <w:color w:val="252425"/>
          <w:w w:val="85"/>
        </w:rPr>
        <w:t>1 </w:t>
      </w:r>
      <w:r>
        <w:rPr>
          <w:color w:val="252425"/>
          <w:spacing w:val="12"/>
          <w:w w:val="105"/>
        </w:rPr>
        <w:t>4%, </w:t>
      </w:r>
      <w:r>
        <w:rPr>
          <w:color w:val="252425"/>
          <w:spacing w:val="8"/>
          <w:w w:val="105"/>
        </w:rPr>
        <w:t>the </w:t>
      </w:r>
      <w:r>
        <w:rPr>
          <w:color w:val="252425"/>
          <w:spacing w:val="9"/>
          <w:w w:val="105"/>
        </w:rPr>
        <w:t>highest </w:t>
      </w:r>
      <w:r>
        <w:rPr>
          <w:color w:val="252425"/>
          <w:spacing w:val="10"/>
          <w:w w:val="105"/>
        </w:rPr>
        <w:t>since </w:t>
      </w:r>
      <w:r>
        <w:rPr>
          <w:color w:val="252425"/>
          <w:w w:val="85"/>
        </w:rPr>
        <w:t>1</w:t>
      </w:r>
      <w:r>
        <w:rPr>
          <w:color w:val="252425"/>
          <w:spacing w:val="-19"/>
          <w:w w:val="85"/>
        </w:rPr>
        <w:t> </w:t>
      </w:r>
      <w:r>
        <w:rPr>
          <w:color w:val="252425"/>
          <w:spacing w:val="15"/>
          <w:w w:val="105"/>
        </w:rPr>
        <w:t>989.</w:t>
      </w:r>
    </w:p>
    <w:p>
      <w:pPr>
        <w:spacing w:after="0" w:line="295" w:lineRule="auto"/>
        <w:sectPr>
          <w:pgSz w:w="11740" w:h="17090"/>
          <w:pgMar w:top="680" w:bottom="280" w:left="920" w:right="320"/>
        </w:sectPr>
      </w:pPr>
    </w:p>
    <w:p>
      <w:pPr>
        <w:pStyle w:val="Heading1"/>
        <w:spacing w:before="139"/>
        <w:ind w:left="337"/>
      </w:pPr>
      <w:bookmarkStart w:name="0177" w:id="25"/>
      <w:bookmarkEnd w:id="25"/>
      <w:r>
        <w:rPr/>
      </w:r>
      <w:r>
        <w:rPr>
          <w:color w:val="367060"/>
          <w:w w:val="130"/>
        </w:rPr>
        <w:t>Price dy</w:t>
      </w:r>
      <w:r>
        <w:rPr>
          <w:color w:val="406F44"/>
          <w:w w:val="130"/>
        </w:rPr>
        <w:t>n</w:t>
      </w:r>
      <w:r>
        <w:rPr>
          <w:color w:val="367060"/>
          <w:w w:val="130"/>
        </w:rPr>
        <w:t>amics</w:t>
      </w:r>
    </w:p>
    <w:p>
      <w:pPr>
        <w:pStyle w:val="BodyText"/>
        <w:rPr>
          <w:rFonts w:ascii="Noto Sans"/>
        </w:rPr>
      </w:pPr>
    </w:p>
    <w:p>
      <w:pPr>
        <w:pStyle w:val="BodyText"/>
        <w:rPr>
          <w:rFonts w:ascii="Noto Sans"/>
        </w:rPr>
      </w:pPr>
    </w:p>
    <w:p>
      <w:pPr>
        <w:pStyle w:val="BodyText"/>
        <w:spacing w:before="6"/>
        <w:rPr>
          <w:rFonts w:ascii="Noto Sans"/>
          <w:sz w:val="16"/>
        </w:rPr>
      </w:pPr>
    </w:p>
    <w:p>
      <w:pPr>
        <w:spacing w:after="0"/>
        <w:rPr>
          <w:rFonts w:ascii="Noto Sans"/>
          <w:sz w:val="16"/>
        </w:rPr>
        <w:sectPr>
          <w:pgSz w:w="11830" w:h="17090"/>
          <w:pgMar w:top="1620" w:bottom="280" w:left="320" w:right="960"/>
        </w:sectPr>
      </w:pPr>
    </w:p>
    <w:p>
      <w:pPr>
        <w:pStyle w:val="BodyText"/>
        <w:rPr>
          <w:rFonts w:ascii="Noto Sans"/>
        </w:rPr>
      </w:pPr>
    </w:p>
    <w:p>
      <w:pPr>
        <w:pStyle w:val="BodyText"/>
        <w:rPr>
          <w:rFonts w:ascii="Noto Sans"/>
        </w:rPr>
      </w:pPr>
    </w:p>
    <w:p>
      <w:pPr>
        <w:pStyle w:val="BodyText"/>
        <w:rPr>
          <w:rFonts w:ascii="Noto Sans"/>
        </w:rPr>
      </w:pPr>
    </w:p>
    <w:p>
      <w:pPr>
        <w:pStyle w:val="BodyText"/>
        <w:spacing w:before="2"/>
        <w:rPr>
          <w:rFonts w:ascii="Noto Sans"/>
          <w:sz w:val="17"/>
        </w:rPr>
      </w:pPr>
    </w:p>
    <w:p>
      <w:pPr>
        <w:spacing w:before="0"/>
        <w:ind w:left="111" w:right="0" w:firstLine="0"/>
        <w:jc w:val="left"/>
        <w:rPr>
          <w:rFonts w:ascii="Noto Sans"/>
          <w:sz w:val="15"/>
        </w:rPr>
      </w:pPr>
      <w:r>
        <w:rPr>
          <w:rFonts w:ascii="Noto Sans"/>
          <w:color w:val="5787B6"/>
          <w:w w:val="110"/>
          <w:sz w:val="15"/>
        </w:rPr>
        <w:t>Chart 4. 1</w:t>
      </w:r>
    </w:p>
    <w:p>
      <w:pPr>
        <w:spacing w:before="40"/>
        <w:ind w:left="212" w:right="0" w:firstLine="0"/>
        <w:jc w:val="left"/>
        <w:rPr>
          <w:rFonts w:ascii="Noto Sans"/>
          <w:sz w:val="15"/>
        </w:rPr>
      </w:pPr>
      <w:r>
        <w:rPr>
          <w:rFonts w:ascii="Noto Sans"/>
          <w:color w:val="7BA0CC"/>
          <w:w w:val="120"/>
          <w:sz w:val="15"/>
        </w:rPr>
        <w:t>l</w:t>
      </w:r>
      <w:r>
        <w:rPr>
          <w:rFonts w:ascii="Noto Sans"/>
          <w:color w:val="5F89B4"/>
          <w:w w:val="120"/>
          <w:sz w:val="15"/>
        </w:rPr>
        <w:t>a</w:t>
      </w:r>
      <w:r>
        <w:rPr>
          <w:rFonts w:ascii="Noto Sans"/>
          <w:color w:val="497BAB"/>
          <w:w w:val="120"/>
          <w:sz w:val="15"/>
        </w:rPr>
        <w:t>nufacturing and whole economy underlying</w:t>
      </w:r>
    </w:p>
    <w:p>
      <w:pPr>
        <w:spacing w:before="35"/>
        <w:ind w:left="107" w:right="0" w:firstLine="0"/>
        <w:jc w:val="left"/>
        <w:rPr>
          <w:rFonts w:ascii="Noto Sans" w:hAnsi="Noto Sans" w:cs="Noto Sans" w:eastAsia="Noto Sans"/>
          <w:sz w:val="15"/>
          <w:szCs w:val="15"/>
        </w:rPr>
      </w:pPr>
      <w:r>
        <w:rPr>
          <w:rFonts w:ascii="Alexander" w:hAnsi="Alexander" w:cs="Alexander" w:eastAsia="Alexander"/>
          <w:color w:val="9FB7D7"/>
          <w:w w:val="115"/>
          <w:sz w:val="9"/>
          <w:szCs w:val="9"/>
        </w:rPr>
        <w:t>�</w:t>
      </w:r>
      <w:r>
        <w:rPr>
          <w:rFonts w:ascii="Noto Sans" w:hAnsi="Noto Sans" w:cs="Noto Sans" w:eastAsia="Noto Sans"/>
          <w:color w:val="497BAB"/>
          <w:w w:val="115"/>
          <w:sz w:val="15"/>
          <w:szCs w:val="15"/>
        </w:rPr>
        <w:t>verage earnings</w:t>
      </w:r>
    </w:p>
    <w:p>
      <w:pPr>
        <w:spacing w:before="119"/>
        <w:ind w:left="1814" w:right="0" w:firstLine="0"/>
        <w:jc w:val="left"/>
        <w:rPr>
          <w:rFonts w:ascii="Noto Sans"/>
          <w:sz w:val="9"/>
        </w:rPr>
      </w:pPr>
      <w:r>
        <w:rPr>
          <w:rFonts w:ascii="Noto Sans"/>
          <w:color w:val="4E5251"/>
          <w:w w:val="115"/>
          <w:sz w:val="9"/>
        </w:rPr>
        <w:t>Percenwge changes on a year earlier</w:t>
      </w:r>
    </w:p>
    <w:p>
      <w:pPr>
        <w:spacing w:before="48"/>
        <w:ind w:left="0" w:right="377" w:firstLine="0"/>
        <w:jc w:val="right"/>
        <w:rPr>
          <w:rFonts w:ascii="Aegean"/>
          <w:sz w:val="9"/>
        </w:rPr>
      </w:pPr>
      <w:r>
        <w:rPr>
          <w:rFonts w:ascii="Aegean"/>
          <w:color w:val="4B5050"/>
          <w:w w:val="335"/>
          <w:position w:val="3"/>
          <w:sz w:val="9"/>
        </w:rPr>
        <w:t>- </w:t>
      </w:r>
      <w:r>
        <w:rPr>
          <w:rFonts w:ascii="Aegean"/>
          <w:color w:val="4B5050"/>
          <w:sz w:val="9"/>
        </w:rPr>
        <w:t>12 </w:t>
      </w:r>
    </w:p>
    <w:p>
      <w:pPr>
        <w:pStyle w:val="BodyText"/>
        <w:spacing w:before="4"/>
        <w:rPr>
          <w:rFonts w:ascii="Aegean"/>
          <w:sz w:val="21"/>
        </w:rPr>
      </w:pPr>
    </w:p>
    <w:p>
      <w:pPr>
        <w:spacing w:before="0"/>
        <w:ind w:left="937" w:right="0" w:firstLine="0"/>
        <w:jc w:val="left"/>
        <w:rPr>
          <w:rFonts w:ascii="Noto Sans"/>
          <w:sz w:val="9"/>
        </w:rPr>
      </w:pPr>
      <w:r>
        <w:rPr>
          <w:rFonts w:ascii="Noto Sans"/>
          <w:color w:val="505453"/>
          <w:w w:val="110"/>
          <w:sz w:val="9"/>
        </w:rPr>
        <w:t>Whole econoThy</w:t>
      </w:r>
    </w:p>
    <w:p>
      <w:pPr>
        <w:spacing w:before="59"/>
        <w:ind w:left="0" w:right="384" w:firstLine="0"/>
        <w:jc w:val="right"/>
        <w:rPr>
          <w:rFonts w:ascii="Aegean"/>
          <w:sz w:val="9"/>
        </w:rPr>
      </w:pPr>
      <w:r>
        <w:rPr>
          <w:rFonts w:ascii="Aegean"/>
          <w:color w:val="535555"/>
          <w:w w:val="335"/>
          <w:position w:val="2"/>
          <w:sz w:val="9"/>
        </w:rPr>
        <w:t>-</w:t>
      </w:r>
      <w:r>
        <w:rPr>
          <w:rFonts w:ascii="Aegean"/>
          <w:color w:val="535555"/>
          <w:spacing w:val="3"/>
          <w:w w:val="335"/>
          <w:position w:val="2"/>
          <w:sz w:val="9"/>
        </w:rPr>
        <w:t> </w:t>
      </w:r>
      <w:r>
        <w:rPr>
          <w:rFonts w:ascii="Aegean"/>
          <w:color w:val="535555"/>
          <w:spacing w:val="6"/>
          <w:sz w:val="9"/>
        </w:rPr>
        <w:t>10</w:t>
      </w:r>
      <w:r>
        <w:rPr>
          <w:rFonts w:ascii="Aegean"/>
          <w:color w:val="535555"/>
          <w:spacing w:val="-11"/>
          <w:sz w:val="9"/>
        </w:rPr>
        <w:t> </w:t>
      </w:r>
    </w:p>
    <w:p>
      <w:pPr>
        <w:pStyle w:val="BodyText"/>
        <w:rPr>
          <w:rFonts w:ascii="Aegean"/>
          <w:sz w:val="16"/>
        </w:rPr>
      </w:pPr>
    </w:p>
    <w:p>
      <w:pPr>
        <w:pStyle w:val="BodyText"/>
        <w:spacing w:before="1"/>
        <w:rPr>
          <w:rFonts w:ascii="Aegean"/>
        </w:rPr>
      </w:pPr>
    </w:p>
    <w:p>
      <w:pPr>
        <w:spacing w:before="1"/>
        <w:ind w:left="3471" w:right="0" w:firstLine="0"/>
        <w:jc w:val="left"/>
        <w:rPr>
          <w:rFonts w:ascii="Noto Sans"/>
          <w:sz w:val="9"/>
        </w:rPr>
      </w:pPr>
      <w:r>
        <w:rPr>
          <w:rFonts w:ascii="Noto Sans"/>
          <w:color w:val="5B5E5E"/>
          <w:w w:val="395"/>
          <w:sz w:val="9"/>
        </w:rPr>
        <w:t>-</w:t>
      </w:r>
      <w:r>
        <w:rPr>
          <w:rFonts w:ascii="Noto Sans"/>
          <w:color w:val="5B5E5E"/>
          <w:spacing w:val="51"/>
          <w:w w:val="395"/>
          <w:sz w:val="9"/>
        </w:rPr>
        <w:t> </w:t>
      </w:r>
      <w:r>
        <w:rPr>
          <w:rFonts w:ascii="Noto Sans"/>
          <w:color w:val="5B5E5E"/>
          <w:w w:val="140"/>
          <w:position w:val="-2"/>
          <w:sz w:val="9"/>
        </w:rPr>
        <w:t>8</w:t>
      </w:r>
    </w:p>
    <w:p>
      <w:pPr>
        <w:pStyle w:val="BodyText"/>
        <w:rPr>
          <w:rFonts w:ascii="Noto Sans"/>
          <w:sz w:val="16"/>
        </w:rPr>
      </w:pPr>
    </w:p>
    <w:p>
      <w:pPr>
        <w:pStyle w:val="BodyText"/>
        <w:spacing w:before="4"/>
        <w:rPr>
          <w:rFonts w:ascii="Noto Sans"/>
          <w:sz w:val="12"/>
        </w:rPr>
      </w:pPr>
    </w:p>
    <w:p>
      <w:pPr>
        <w:spacing w:before="0"/>
        <w:ind w:left="0" w:right="382" w:firstLine="0"/>
        <w:jc w:val="right"/>
        <w:rPr>
          <w:rFonts w:ascii="Aegean"/>
          <w:sz w:val="9"/>
        </w:rPr>
      </w:pPr>
      <w:r>
        <w:rPr>
          <w:rFonts w:ascii="Aegean"/>
          <w:color w:val="555655"/>
          <w:w w:val="335"/>
          <w:position w:val="2"/>
          <w:sz w:val="9"/>
        </w:rPr>
        <w:t>-</w:t>
      </w:r>
      <w:r>
        <w:rPr>
          <w:rFonts w:ascii="Aegean"/>
          <w:color w:val="555655"/>
          <w:spacing w:val="63"/>
          <w:w w:val="335"/>
          <w:position w:val="2"/>
          <w:sz w:val="9"/>
        </w:rPr>
        <w:t> </w:t>
      </w:r>
      <w:r>
        <w:rPr>
          <w:rFonts w:ascii="Aegean"/>
          <w:color w:val="555655"/>
          <w:w w:val="135"/>
          <w:sz w:val="9"/>
        </w:rPr>
        <w:t>6</w:t>
      </w:r>
    </w:p>
    <w:p>
      <w:pPr>
        <w:pStyle w:val="BodyText"/>
        <w:rPr>
          <w:rFonts w:ascii="Aegean"/>
          <w:sz w:val="16"/>
        </w:rPr>
      </w:pPr>
    </w:p>
    <w:p>
      <w:pPr>
        <w:pStyle w:val="BodyText"/>
        <w:spacing w:before="8"/>
        <w:rPr>
          <w:rFonts w:ascii="Aegean"/>
          <w:sz w:val="22"/>
        </w:rPr>
      </w:pPr>
    </w:p>
    <w:p>
      <w:pPr>
        <w:spacing w:before="0"/>
        <w:ind w:left="3471" w:right="0" w:firstLine="0"/>
        <w:jc w:val="left"/>
        <w:rPr>
          <w:rFonts w:ascii="Noto Sans"/>
          <w:sz w:val="9"/>
        </w:rPr>
      </w:pPr>
      <w:r>
        <w:rPr>
          <w:rFonts w:ascii="Noto Sans"/>
          <w:color w:val="4E4E4E"/>
          <w:w w:val="395"/>
          <w:sz w:val="9"/>
        </w:rPr>
        <w:t>-</w:t>
      </w:r>
      <w:r>
        <w:rPr>
          <w:rFonts w:ascii="Noto Sans"/>
          <w:color w:val="4E4E4E"/>
          <w:spacing w:val="51"/>
          <w:w w:val="395"/>
          <w:sz w:val="9"/>
        </w:rPr>
        <w:t> </w:t>
      </w:r>
      <w:r>
        <w:rPr>
          <w:rFonts w:ascii="Noto Sans"/>
          <w:color w:val="4E4E4E"/>
          <w:w w:val="140"/>
          <w:sz w:val="9"/>
        </w:rPr>
        <w:t>4</w:t>
      </w:r>
    </w:p>
    <w:p>
      <w:pPr>
        <w:pStyle w:val="BodyText"/>
        <w:rPr>
          <w:rFonts w:ascii="Noto Sans"/>
          <w:sz w:val="12"/>
        </w:rPr>
      </w:pPr>
    </w:p>
    <w:p>
      <w:pPr>
        <w:pStyle w:val="BodyText"/>
        <w:spacing w:before="12"/>
        <w:rPr>
          <w:rFonts w:ascii="Noto Sans"/>
          <w:sz w:val="15"/>
        </w:rPr>
      </w:pPr>
    </w:p>
    <w:p>
      <w:pPr>
        <w:spacing w:before="0"/>
        <w:ind w:left="0" w:right="381" w:firstLine="0"/>
        <w:jc w:val="right"/>
        <w:rPr>
          <w:rFonts w:ascii="Aegean"/>
          <w:sz w:val="9"/>
        </w:rPr>
      </w:pPr>
      <w:r>
        <w:rPr>
          <w:rFonts w:ascii="Aegean"/>
          <w:color w:val="525557"/>
          <w:w w:val="335"/>
          <w:sz w:val="9"/>
        </w:rPr>
        <w:t>-</w:t>
      </w:r>
      <w:r>
        <w:rPr>
          <w:rFonts w:ascii="Aegean"/>
          <w:color w:val="525557"/>
          <w:spacing w:val="70"/>
          <w:w w:val="335"/>
          <w:sz w:val="9"/>
        </w:rPr>
        <w:t> </w:t>
      </w:r>
      <w:r>
        <w:rPr>
          <w:rFonts w:ascii="Aegean"/>
          <w:color w:val="525557"/>
          <w:w w:val="125"/>
          <w:position w:val="-2"/>
          <w:sz w:val="9"/>
        </w:rPr>
        <w:t>2</w:t>
      </w:r>
    </w:p>
    <w:p>
      <w:pPr>
        <w:pStyle w:val="BodyText"/>
        <w:spacing w:line="295" w:lineRule="auto" w:before="93"/>
        <w:ind w:left="111" w:right="256" w:firstLine="4"/>
      </w:pPr>
      <w:r>
        <w:rPr/>
        <w:br w:type="column"/>
      </w:r>
      <w:r>
        <w:rPr>
          <w:color w:val="2E2D30"/>
          <w:w w:val="110"/>
        </w:rPr>
        <w:t>Section 3 noted the practical difficulties in assessing the growth rate of potential output, and thus the size of the output gap. It is therefore sensible to examine indirect evidence on these factors from other sources.</w:t>
      </w:r>
    </w:p>
    <w:p>
      <w:pPr>
        <w:pStyle w:val="BodyText"/>
        <w:spacing w:line="295" w:lineRule="auto"/>
        <w:ind w:left="111" w:right="256"/>
      </w:pPr>
      <w:r>
        <w:rPr>
          <w:color w:val="2E2D30"/>
          <w:spacing w:val="8"/>
          <w:w w:val="110"/>
        </w:rPr>
        <w:t>Particularly </w:t>
      </w:r>
      <w:r>
        <w:rPr>
          <w:color w:val="2E2D30"/>
          <w:spacing w:val="9"/>
          <w:w w:val="110"/>
        </w:rPr>
        <w:t>significant </w:t>
      </w:r>
      <w:r>
        <w:rPr>
          <w:color w:val="2E2D30"/>
          <w:w w:val="110"/>
        </w:rPr>
        <w:t>are </w:t>
      </w:r>
      <w:r>
        <w:rPr>
          <w:color w:val="2E2D30"/>
          <w:spacing w:val="9"/>
          <w:w w:val="110"/>
        </w:rPr>
        <w:t>developments </w:t>
      </w:r>
      <w:r>
        <w:rPr>
          <w:color w:val="2E2D30"/>
          <w:spacing w:val="12"/>
          <w:w w:val="110"/>
        </w:rPr>
        <w:t>in </w:t>
      </w:r>
      <w:r>
        <w:rPr>
          <w:color w:val="2E2D30"/>
          <w:spacing w:val="2"/>
          <w:w w:val="110"/>
        </w:rPr>
        <w:t>the </w:t>
      </w:r>
      <w:r>
        <w:rPr>
          <w:color w:val="2E2D30"/>
          <w:spacing w:val="9"/>
          <w:w w:val="110"/>
        </w:rPr>
        <w:t>labour </w:t>
      </w:r>
      <w:r>
        <w:rPr>
          <w:color w:val="2E2D30"/>
          <w:spacing w:val="6"/>
          <w:w w:val="110"/>
        </w:rPr>
        <w:t>market, </w:t>
      </w:r>
      <w:r>
        <w:rPr>
          <w:color w:val="2E2D30"/>
          <w:spacing w:val="4"/>
          <w:w w:val="110"/>
        </w:rPr>
        <w:t>the </w:t>
      </w:r>
      <w:r>
        <w:rPr>
          <w:color w:val="2E2D30"/>
          <w:spacing w:val="7"/>
          <w:w w:val="110"/>
        </w:rPr>
        <w:t>behaviour </w:t>
      </w:r>
      <w:r>
        <w:rPr>
          <w:color w:val="2E2D30"/>
          <w:w w:val="110"/>
        </w:rPr>
        <w:t>of </w:t>
      </w:r>
      <w:r>
        <w:rPr>
          <w:color w:val="2E2D30"/>
          <w:spacing w:val="7"/>
          <w:w w:val="110"/>
        </w:rPr>
        <w:t>firms' </w:t>
      </w:r>
      <w:r>
        <w:rPr>
          <w:color w:val="2E2D30"/>
          <w:spacing w:val="3"/>
          <w:w w:val="110"/>
        </w:rPr>
        <w:t>profit </w:t>
      </w:r>
      <w:r>
        <w:rPr>
          <w:color w:val="2E2D30"/>
          <w:spacing w:val="7"/>
          <w:w w:val="110"/>
        </w:rPr>
        <w:t>margins </w:t>
      </w:r>
      <w:r>
        <w:rPr>
          <w:color w:val="2E2D30"/>
          <w:spacing w:val="6"/>
          <w:w w:val="110"/>
        </w:rPr>
        <w:t>and </w:t>
      </w:r>
      <w:r>
        <w:rPr>
          <w:color w:val="2E2D30"/>
          <w:spacing w:val="8"/>
          <w:w w:val="110"/>
        </w:rPr>
        <w:t>their impact </w:t>
      </w:r>
      <w:r>
        <w:rPr>
          <w:color w:val="2E2D30"/>
          <w:w w:val="110"/>
        </w:rPr>
        <w:t>on </w:t>
      </w:r>
      <w:r>
        <w:rPr>
          <w:color w:val="2E2D30"/>
          <w:spacing w:val="7"/>
          <w:w w:val="110"/>
        </w:rPr>
        <w:t>short-run </w:t>
      </w:r>
      <w:r>
        <w:rPr>
          <w:color w:val="2E2D30"/>
          <w:spacing w:val="9"/>
          <w:w w:val="110"/>
        </w:rPr>
        <w:t>price-setting </w:t>
      </w:r>
      <w:r>
        <w:rPr>
          <w:color w:val="2E2D30"/>
          <w:spacing w:val="7"/>
          <w:w w:val="110"/>
        </w:rPr>
        <w:t>behaviour.  </w:t>
      </w:r>
      <w:r>
        <w:rPr>
          <w:color w:val="2E2D30"/>
          <w:spacing w:val="11"/>
          <w:w w:val="110"/>
        </w:rPr>
        <w:t>Such </w:t>
      </w:r>
      <w:r>
        <w:rPr>
          <w:color w:val="2E2D30"/>
          <w:spacing w:val="2"/>
          <w:w w:val="110"/>
        </w:rPr>
        <w:t>factors </w:t>
      </w:r>
      <w:r>
        <w:rPr>
          <w:color w:val="2E2D30"/>
          <w:spacing w:val="4"/>
          <w:w w:val="110"/>
        </w:rPr>
        <w:t>matter </w:t>
      </w:r>
      <w:r>
        <w:rPr>
          <w:color w:val="2E2D30"/>
          <w:spacing w:val="6"/>
          <w:w w:val="110"/>
        </w:rPr>
        <w:t>less </w:t>
      </w:r>
      <w:r>
        <w:rPr>
          <w:color w:val="2E2D30"/>
          <w:spacing w:val="4"/>
          <w:w w:val="110"/>
        </w:rPr>
        <w:t>in the </w:t>
      </w:r>
      <w:r>
        <w:rPr>
          <w:color w:val="2E2D30"/>
          <w:spacing w:val="9"/>
          <w:w w:val="110"/>
        </w:rPr>
        <w:t>long </w:t>
      </w:r>
      <w:r>
        <w:rPr>
          <w:color w:val="2E2D30"/>
          <w:spacing w:val="2"/>
          <w:w w:val="110"/>
        </w:rPr>
        <w:t>run </w:t>
      </w:r>
      <w:r>
        <w:rPr>
          <w:color w:val="2E2D30"/>
          <w:spacing w:val="7"/>
          <w:w w:val="110"/>
        </w:rPr>
        <w:t>when </w:t>
      </w:r>
      <w:r>
        <w:rPr>
          <w:color w:val="2E2D30"/>
          <w:spacing w:val="2"/>
          <w:w w:val="110"/>
        </w:rPr>
        <w:t>the </w:t>
      </w:r>
      <w:r>
        <w:rPr>
          <w:color w:val="2E2D30"/>
          <w:spacing w:val="9"/>
          <w:w w:val="110"/>
        </w:rPr>
        <w:t>inflation </w:t>
      </w:r>
      <w:r>
        <w:rPr>
          <w:color w:val="2E2D30"/>
          <w:w w:val="110"/>
        </w:rPr>
        <w:t>rate </w:t>
      </w:r>
      <w:r>
        <w:rPr>
          <w:color w:val="2E2D30"/>
          <w:spacing w:val="15"/>
          <w:w w:val="110"/>
        </w:rPr>
        <w:t>will </w:t>
      </w:r>
      <w:r>
        <w:rPr>
          <w:color w:val="2E2D30"/>
          <w:spacing w:val="3"/>
          <w:w w:val="110"/>
        </w:rPr>
        <w:t>be </w:t>
      </w:r>
      <w:r>
        <w:rPr>
          <w:color w:val="2E2D30"/>
          <w:w w:val="110"/>
        </w:rPr>
        <w:t>set </w:t>
      </w:r>
      <w:r>
        <w:rPr>
          <w:color w:val="2E2D30"/>
          <w:spacing w:val="3"/>
          <w:w w:val="110"/>
        </w:rPr>
        <w:t>by </w:t>
      </w:r>
      <w:r>
        <w:rPr>
          <w:color w:val="2E2D30"/>
          <w:spacing w:val="6"/>
          <w:w w:val="110"/>
        </w:rPr>
        <w:t>the </w:t>
      </w:r>
      <w:r>
        <w:rPr>
          <w:color w:val="2E2D30"/>
          <w:w w:val="110"/>
        </w:rPr>
        <w:t>rate of </w:t>
      </w:r>
      <w:r>
        <w:rPr>
          <w:color w:val="2E2D30"/>
          <w:spacing w:val="5"/>
          <w:w w:val="110"/>
        </w:rPr>
        <w:t>monetary </w:t>
      </w:r>
      <w:r>
        <w:rPr>
          <w:color w:val="2E2D30"/>
          <w:spacing w:val="6"/>
          <w:w w:val="110"/>
        </w:rPr>
        <w:t>growth. </w:t>
      </w:r>
      <w:r>
        <w:rPr>
          <w:color w:val="2E2D30"/>
          <w:spacing w:val="10"/>
          <w:w w:val="110"/>
        </w:rPr>
        <w:t>But </w:t>
      </w:r>
      <w:r>
        <w:rPr>
          <w:color w:val="2E2D30"/>
          <w:spacing w:val="12"/>
          <w:w w:val="110"/>
        </w:rPr>
        <w:t>it</w:t>
      </w:r>
      <w:r>
        <w:rPr>
          <w:color w:val="2E2D30"/>
          <w:spacing w:val="49"/>
          <w:w w:val="110"/>
        </w:rPr>
        <w:t> </w:t>
      </w:r>
      <w:r>
        <w:rPr>
          <w:color w:val="2E2D30"/>
          <w:spacing w:val="10"/>
          <w:w w:val="110"/>
        </w:rPr>
        <w:t>is</w:t>
      </w:r>
      <w:r>
        <w:rPr>
          <w:color w:val="2E2D30"/>
          <w:spacing w:val="-29"/>
        </w:rPr>
        <w:t> </w:t>
      </w:r>
    </w:p>
    <w:p>
      <w:pPr>
        <w:pStyle w:val="BodyText"/>
        <w:spacing w:line="295" w:lineRule="auto"/>
        <w:ind w:left="111" w:right="366" w:firstLine="4"/>
      </w:pPr>
      <w:r>
        <w:rPr>
          <w:color w:val="2E2D30"/>
          <w:w w:val="110"/>
        </w:rPr>
        <w:t>i mportant to understand the path along which inflation will adjust to its long-run level, both to ensure that inflation is kept within the target range, and as a benchmark against which to measure the ' news' on</w:t>
      </w:r>
    </w:p>
    <w:p>
      <w:pPr>
        <w:pStyle w:val="BodyText"/>
        <w:spacing w:line="230" w:lineRule="exact"/>
        <w:ind w:left="111"/>
      </w:pPr>
      <w:r>
        <w:rPr>
          <w:color w:val="2E2D30"/>
          <w:w w:val="110"/>
        </w:rPr>
        <w:t>i nflation from period to period.</w:t>
      </w:r>
    </w:p>
    <w:p>
      <w:pPr>
        <w:pStyle w:val="BodyText"/>
        <w:rPr>
          <w:sz w:val="24"/>
        </w:rPr>
      </w:pPr>
    </w:p>
    <w:p>
      <w:pPr>
        <w:pStyle w:val="Heading2"/>
        <w:numPr>
          <w:ilvl w:val="1"/>
          <w:numId w:val="16"/>
        </w:numPr>
        <w:tabs>
          <w:tab w:pos="3127" w:val="left" w:leader="none"/>
          <w:tab w:pos="3128" w:val="left" w:leader="none"/>
          <w:tab w:pos="5641" w:val="left" w:leader="none"/>
        </w:tabs>
        <w:spacing w:line="240" w:lineRule="auto" w:before="146" w:after="0"/>
        <w:ind w:left="3127" w:right="0" w:hanging="3021"/>
        <w:jc w:val="left"/>
        <w:rPr>
          <w:color w:val="40736D"/>
          <w:u w:val="none"/>
        </w:rPr>
      </w:pPr>
      <w:r>
        <w:rPr/>
        <w:pict>
          <v:shape style="position:absolute;margin-left:101.866982pt;margin-top:44.411476pt;width:6.4pt;height:4.55pt;mso-position-horizontal-relative:page;mso-position-vertical-relative:paragraph;z-index:15793664;rotation:359" type="#_x0000_t136" fillcolor="#575c5b" stroked="f">
            <o:extrusion v:ext="view" autorotationcenter="t"/>
            <v:textpath style="font-family:&quot;Akkadian&quot;;font-size:4pt;v-text-kern:t;mso-text-shadow:auto" string="91 "/>
            <w10:wrap type="none"/>
          </v:shape>
        </w:pict>
      </w:r>
      <w:r>
        <w:rPr/>
        <w:pict>
          <v:shape style="position:absolute;margin-left:151.347473pt;margin-top:44.386452pt;width:6.1pt;height:4.55pt;mso-position-horizontal-relative:page;mso-position-vertical-relative:paragraph;z-index:15794176;rotation:359" type="#_x0000_t136" fillcolor="#575c5b" stroked="f">
            <o:extrusion v:ext="view" autorotationcenter="t"/>
            <v:textpath style="font-family:&quot;Akkadian&quot;;font-size:4pt;v-text-kern:t;mso-text-shadow:auto" string="92"/>
            <w10:wrap type="none"/>
          </v:shape>
        </w:pict>
      </w:r>
      <w:r>
        <w:rPr>
          <w:color w:val="40736D"/>
          <w:w w:val="110"/>
          <w:u w:val="thick" w:color="4B87B8"/>
        </w:rPr>
        <w:t>1</w:t>
        <w:tab/>
        <w:t> </w:t>
      </w:r>
      <w:r>
        <w:rPr>
          <w:color w:val="46766D"/>
          <w:spacing w:val="12"/>
          <w:w w:val="110"/>
          <w:u w:val="thick" w:color="4B87B8"/>
        </w:rPr>
        <w:t>The  </w:t>
      </w:r>
      <w:r>
        <w:rPr>
          <w:color w:val="46766D"/>
          <w:spacing w:val="8"/>
          <w:w w:val="110"/>
          <w:u w:val="thick" w:color="4B87B8"/>
        </w:rPr>
        <w:t>labour</w:t>
      </w:r>
      <w:r>
        <w:rPr>
          <w:color w:val="46766D"/>
          <w:spacing w:val="3"/>
          <w:w w:val="110"/>
          <w:u w:val="thick" w:color="4B87B8"/>
        </w:rPr>
        <w:t> </w:t>
      </w:r>
      <w:r>
        <w:rPr>
          <w:color w:val="46766D"/>
          <w:spacing w:val="6"/>
          <w:w w:val="110"/>
          <w:u w:val="thick" w:color="4B87B8"/>
        </w:rPr>
        <w:t>market</w:t>
      </w:r>
      <w:r>
        <w:rPr>
          <w:color w:val="46766D"/>
          <w:spacing w:val="6"/>
          <w:u w:val="thick" w:color="4B87B8"/>
        </w:rPr>
        <w:tab/>
      </w:r>
    </w:p>
    <w:p>
      <w:pPr>
        <w:spacing w:after="0" w:line="240" w:lineRule="auto"/>
        <w:jc w:val="left"/>
        <w:sectPr>
          <w:type w:val="continuous"/>
          <w:pgSz w:w="11830" w:h="17090"/>
          <w:pgMar w:top="1480" w:bottom="280" w:left="320" w:right="960"/>
          <w:cols w:num="2" w:equalWidth="0">
            <w:col w:w="4183" w:space="617"/>
            <w:col w:w="5750"/>
          </w:cols>
        </w:sectPr>
      </w:pPr>
    </w:p>
    <w:p>
      <w:pPr>
        <w:pStyle w:val="BodyText"/>
        <w:spacing w:before="7"/>
        <w:rPr>
          <w:rFonts w:ascii="Arial"/>
          <w:sz w:val="10"/>
        </w:rPr>
      </w:pPr>
    </w:p>
    <w:p>
      <w:pPr>
        <w:spacing w:after="0"/>
        <w:rPr>
          <w:rFonts w:ascii="Arial"/>
          <w:sz w:val="10"/>
        </w:rPr>
        <w:sectPr>
          <w:type w:val="continuous"/>
          <w:pgSz w:w="11830" w:h="17090"/>
          <w:pgMar w:top="1480" w:bottom="280" w:left="320" w:right="960"/>
        </w:sectPr>
      </w:pPr>
    </w:p>
    <w:p>
      <w:pPr>
        <w:spacing w:before="201"/>
        <w:ind w:left="107" w:right="0" w:firstLine="0"/>
        <w:jc w:val="left"/>
        <w:rPr>
          <w:rFonts w:ascii="Alexander"/>
          <w:sz w:val="9"/>
        </w:rPr>
      </w:pPr>
      <w:r>
        <w:rPr>
          <w:rFonts w:ascii="Alexander"/>
          <w:color w:val="7B7B7B"/>
          <w:w w:val="321"/>
          <w:sz w:val="9"/>
        </w:rPr>
        <w:t>-</w:t>
      </w:r>
    </w:p>
    <w:p>
      <w:pPr>
        <w:spacing w:before="76"/>
        <w:ind w:left="0" w:right="38" w:firstLine="0"/>
        <w:jc w:val="right"/>
        <w:rPr>
          <w:rFonts w:ascii="Aegean"/>
          <w:sz w:val="9"/>
        </w:rPr>
      </w:pPr>
      <w:r>
        <w:rPr>
          <w:rFonts w:ascii="Aegean"/>
          <w:color w:val="575C5B"/>
          <w:sz w:val="9"/>
        </w:rPr>
        <w:t>1990</w:t>
      </w:r>
    </w:p>
    <w:p>
      <w:pPr>
        <w:pStyle w:val="BodyText"/>
        <w:tabs>
          <w:tab w:pos="1739" w:val="left" w:leader="none"/>
        </w:tabs>
        <w:spacing w:line="244" w:lineRule="auto" w:before="191"/>
        <w:ind w:left="1735" w:right="330" w:hanging="1629"/>
      </w:pPr>
      <w:r>
        <w:rPr/>
        <w:br w:type="column"/>
      </w:r>
      <w:r>
        <w:rPr>
          <w:rFonts w:ascii="Aegean" w:hAnsi="Aegean"/>
          <w:color w:val="575C5B"/>
          <w:w w:val="110"/>
          <w:position w:val="-6"/>
          <w:sz w:val="9"/>
        </w:rPr>
        <w:t>93</w:t>
        <w:tab/>
        <w:tab/>
      </w:r>
      <w:r>
        <w:rPr>
          <w:color w:val="2B2B2C"/>
          <w:spacing w:val="10"/>
          <w:w w:val="110"/>
        </w:rPr>
        <w:t>Employment </w:t>
      </w:r>
      <w:r>
        <w:rPr>
          <w:color w:val="2B2B2C"/>
          <w:spacing w:val="8"/>
          <w:w w:val="110"/>
        </w:rPr>
        <w:t>costs</w:t>
      </w:r>
      <w:r>
        <w:rPr>
          <w:color w:val="2B2B2C"/>
          <w:spacing w:val="8"/>
          <w:w w:val="110"/>
          <w:position w:val="-1"/>
        </w:rPr>
        <w:t>· </w:t>
      </w:r>
      <w:r>
        <w:rPr>
          <w:color w:val="2B2B2C"/>
          <w:spacing w:val="6"/>
          <w:w w:val="110"/>
        </w:rPr>
        <w:t>account </w:t>
      </w:r>
      <w:r>
        <w:rPr>
          <w:color w:val="2B2B2C"/>
          <w:w w:val="110"/>
        </w:rPr>
        <w:t>for </w:t>
      </w:r>
      <w:r>
        <w:rPr>
          <w:color w:val="2B2B2C"/>
          <w:spacing w:val="5"/>
          <w:w w:val="110"/>
        </w:rPr>
        <w:t>two </w:t>
      </w:r>
      <w:r>
        <w:rPr>
          <w:color w:val="2B2B2C"/>
          <w:spacing w:val="7"/>
          <w:w w:val="110"/>
        </w:rPr>
        <w:t>thirds </w:t>
      </w:r>
      <w:r>
        <w:rPr>
          <w:color w:val="2B2B2C"/>
          <w:spacing w:val="4"/>
          <w:w w:val="110"/>
        </w:rPr>
        <w:t>of </w:t>
      </w:r>
      <w:r>
        <w:rPr>
          <w:color w:val="2B2B2C"/>
          <w:spacing w:val="6"/>
          <w:w w:val="110"/>
        </w:rPr>
        <w:t>total </w:t>
      </w:r>
      <w:r>
        <w:rPr>
          <w:color w:val="2B2B2C"/>
          <w:spacing w:val="12"/>
          <w:w w:val="110"/>
        </w:rPr>
        <w:t>value </w:t>
      </w:r>
      <w:r>
        <w:rPr>
          <w:color w:val="2B2B2C"/>
          <w:spacing w:val="10"/>
          <w:w w:val="110"/>
        </w:rPr>
        <w:t>added. </w:t>
      </w:r>
      <w:r>
        <w:rPr>
          <w:color w:val="2B2B2C"/>
          <w:spacing w:val="8"/>
          <w:w w:val="110"/>
        </w:rPr>
        <w:t>Hence </w:t>
      </w:r>
      <w:r>
        <w:rPr>
          <w:color w:val="2B2B2C"/>
          <w:spacing w:val="9"/>
          <w:w w:val="110"/>
        </w:rPr>
        <w:t>unit labour </w:t>
      </w:r>
      <w:r>
        <w:rPr>
          <w:color w:val="2B2B2C"/>
          <w:spacing w:val="8"/>
          <w:w w:val="110"/>
        </w:rPr>
        <w:t>costs </w:t>
      </w:r>
      <w:r>
        <w:rPr>
          <w:color w:val="2B2B2C"/>
          <w:w w:val="110"/>
        </w:rPr>
        <w:t>are </w:t>
      </w:r>
      <w:r>
        <w:rPr>
          <w:color w:val="2B2B2C"/>
          <w:spacing w:val="11"/>
          <w:w w:val="110"/>
        </w:rPr>
        <w:t>likely </w:t>
      </w:r>
      <w:r>
        <w:rPr>
          <w:color w:val="2B2B2C"/>
          <w:w w:val="110"/>
        </w:rPr>
        <w:t>to be</w:t>
      </w:r>
      <w:r>
        <w:rPr>
          <w:color w:val="2B2B2C"/>
          <w:spacing w:val="50"/>
          <w:w w:val="110"/>
        </w:rPr>
        <w:t> </w:t>
      </w:r>
      <w:r>
        <w:rPr>
          <w:color w:val="2B2B2C"/>
          <w:w w:val="110"/>
        </w:rPr>
        <w:t>a</w:t>
      </w:r>
    </w:p>
    <w:p>
      <w:pPr>
        <w:pStyle w:val="BodyText"/>
        <w:spacing w:line="295" w:lineRule="auto" w:before="50"/>
        <w:ind w:left="1739" w:right="330"/>
      </w:pPr>
      <w:r>
        <w:rPr>
          <w:color w:val="2B2B2C"/>
          <w:w w:val="110"/>
        </w:rPr>
        <w:t>powerful influence on price-setting behaviour in the economy as a whole, both directly and through their</w:t>
      </w:r>
    </w:p>
    <w:p>
      <w:pPr>
        <w:pStyle w:val="BodyText"/>
        <w:spacing w:line="295" w:lineRule="auto"/>
        <w:ind w:left="1739" w:right="330" w:firstLine="4"/>
      </w:pPr>
      <w:r>
        <w:rPr>
          <w:color w:val="2B2B2C"/>
          <w:w w:val="110"/>
        </w:rPr>
        <w:t>i mpact on the prices of intermediate inputs purchased by firms. Unit labour costs principally reflect changes in</w:t>
      </w:r>
    </w:p>
    <w:p>
      <w:pPr>
        <w:spacing w:after="0" w:line="295" w:lineRule="auto"/>
        <w:sectPr>
          <w:type w:val="continuous"/>
          <w:pgSz w:w="11830" w:h="17090"/>
          <w:pgMar w:top="1480" w:bottom="280" w:left="320" w:right="960"/>
          <w:cols w:num="2" w:equalWidth="0">
            <w:col w:w="957" w:space="2211"/>
            <w:col w:w="7382"/>
          </w:cols>
        </w:sectPr>
      </w:pPr>
    </w:p>
    <w:p>
      <w:pPr>
        <w:spacing w:before="27"/>
        <w:ind w:left="131" w:right="0" w:firstLine="0"/>
        <w:jc w:val="left"/>
        <w:rPr>
          <w:rFonts w:ascii="Noto Sans"/>
          <w:sz w:val="15"/>
        </w:rPr>
      </w:pPr>
      <w:r>
        <w:rPr/>
        <w:drawing>
          <wp:anchor distT="0" distB="0" distL="0" distR="0" allowOverlap="1" layoutInCell="1" locked="0" behindDoc="1" simplePos="0" relativeHeight="484349440">
            <wp:simplePos x="0" y="0"/>
            <wp:positionH relativeFrom="page">
              <wp:posOffset>0</wp:posOffset>
            </wp:positionH>
            <wp:positionV relativeFrom="page">
              <wp:posOffset>0</wp:posOffset>
            </wp:positionV>
            <wp:extent cx="7510272" cy="10850880"/>
            <wp:effectExtent l="0" t="0" r="0" b="0"/>
            <wp:wrapNone/>
            <wp:docPr id="11" name="image63.png"/>
            <wp:cNvGraphicFramePr>
              <a:graphicFrameLocks noChangeAspect="1"/>
            </wp:cNvGraphicFramePr>
            <a:graphic>
              <a:graphicData uri="http://schemas.openxmlformats.org/drawingml/2006/picture">
                <pic:pic>
                  <pic:nvPicPr>
                    <pic:cNvPr id="12" name="image63.png"/>
                    <pic:cNvPicPr/>
                  </pic:nvPicPr>
                  <pic:blipFill>
                    <a:blip r:embed="rId67" cstate="print"/>
                    <a:stretch>
                      <a:fillRect/>
                    </a:stretch>
                  </pic:blipFill>
                  <pic:spPr>
                    <a:xfrm>
                      <a:off x="0" y="0"/>
                      <a:ext cx="7510272" cy="10850880"/>
                    </a:xfrm>
                    <a:prstGeom prst="rect">
                      <a:avLst/>
                    </a:prstGeom>
                  </pic:spPr>
                </pic:pic>
              </a:graphicData>
            </a:graphic>
          </wp:anchor>
        </w:drawing>
      </w:r>
      <w:r>
        <w:rPr>
          <w:rFonts w:ascii="Noto Sans"/>
          <w:color w:val="5582AD"/>
          <w:w w:val="120"/>
          <w:sz w:val="15"/>
        </w:rPr>
        <w:t>Chart 4.2</w:t>
      </w:r>
    </w:p>
    <w:p>
      <w:pPr>
        <w:spacing w:line="268" w:lineRule="auto" w:before="48"/>
        <w:ind w:left="131" w:right="9" w:firstLine="0"/>
        <w:jc w:val="left"/>
        <w:rPr>
          <w:rFonts w:ascii="Noto Sans"/>
          <w:sz w:val="15"/>
        </w:rPr>
      </w:pPr>
      <w:r>
        <w:rPr>
          <w:rFonts w:ascii="Noto Sans"/>
          <w:color w:val="8BA3C7"/>
          <w:w w:val="110"/>
          <w:sz w:val="15"/>
        </w:rPr>
        <w:t>L</w:t>
      </w:r>
      <w:r>
        <w:rPr>
          <w:rFonts w:ascii="Noto Sans"/>
          <w:color w:val="618DBB"/>
          <w:w w:val="110"/>
          <w:sz w:val="15"/>
        </w:rPr>
        <w:t>n</w:t>
      </w:r>
      <w:r>
        <w:rPr>
          <w:rFonts w:ascii="Noto Sans"/>
          <w:color w:val="5B83AB"/>
          <w:w w:val="110"/>
          <w:sz w:val="15"/>
        </w:rPr>
        <w:t>e</w:t>
      </w:r>
      <w:r>
        <w:rPr>
          <w:rFonts w:ascii="Noto Sans"/>
          <w:color w:val="4677A6"/>
          <w:w w:val="110"/>
          <w:sz w:val="15"/>
        </w:rPr>
        <w:t>mployment and growth in real earnings </w:t>
      </w:r>
      <w:r>
        <w:rPr>
          <w:rFonts w:ascii="Noto Sans"/>
          <w:color w:val="4677A6"/>
          <w:w w:val="110"/>
          <w:position w:val="1"/>
          <w:sz w:val="15"/>
        </w:rPr>
        <w:t>(1965 </w:t>
      </w:r>
      <w:r>
        <w:rPr>
          <w:rFonts w:ascii="Noto Sans"/>
          <w:color w:val="4677A6"/>
          <w:w w:val="110"/>
          <w:sz w:val="15"/>
        </w:rPr>
        <w:t>QI-199 </w:t>
      </w:r>
      <w:r>
        <w:rPr>
          <w:rFonts w:ascii="Noto Sans"/>
          <w:color w:val="4677A6"/>
          <w:sz w:val="15"/>
        </w:rPr>
        <w:t>1 </w:t>
      </w:r>
      <w:r>
        <w:rPr>
          <w:rFonts w:ascii="Noto Sans"/>
          <w:color w:val="4677A6"/>
          <w:w w:val="110"/>
          <w:sz w:val="15"/>
        </w:rPr>
        <w:t>Q4)</w:t>
      </w:r>
      <w:r>
        <w:rPr>
          <w:rFonts w:ascii="Noto Sans"/>
          <w:color w:val="505558"/>
          <w:w w:val="110"/>
          <w:sz w:val="15"/>
        </w:rPr>
        <w:t>(a)</w:t>
      </w:r>
    </w:p>
    <w:p>
      <w:pPr>
        <w:spacing w:before="144"/>
        <w:ind w:left="1172" w:right="0" w:firstLine="0"/>
        <w:jc w:val="left"/>
        <w:rPr>
          <w:rFonts w:ascii="Noto Sans"/>
          <w:sz w:val="9"/>
        </w:rPr>
      </w:pPr>
      <w:r>
        <w:rPr>
          <w:rFonts w:ascii="Noto Sans"/>
          <w:color w:val="505352"/>
          <w:w w:val="110"/>
          <w:sz w:val="9"/>
        </w:rPr>
        <w:t>Four quarter percentage changes in real earnings</w:t>
      </w:r>
    </w:p>
    <w:p>
      <w:pPr>
        <w:spacing w:before="43"/>
        <w:ind w:left="0" w:right="155" w:firstLine="0"/>
        <w:jc w:val="right"/>
        <w:rPr>
          <w:rFonts w:ascii="Aegean"/>
          <w:sz w:val="9"/>
        </w:rPr>
      </w:pPr>
      <w:r>
        <w:rPr>
          <w:rFonts w:ascii="Akkadian"/>
          <w:color w:val="464B4E"/>
          <w:w w:val="390"/>
          <w:position w:val="1"/>
          <w:sz w:val="5"/>
        </w:rPr>
        <w:t>_</w:t>
      </w:r>
      <w:r>
        <w:rPr>
          <w:rFonts w:ascii="Akkadian"/>
          <w:color w:val="464B4E"/>
          <w:spacing w:val="12"/>
          <w:w w:val="390"/>
          <w:position w:val="1"/>
          <w:sz w:val="5"/>
        </w:rPr>
        <w:t> </w:t>
      </w:r>
      <w:r>
        <w:rPr>
          <w:rFonts w:ascii="Aegean"/>
          <w:color w:val="464B4E"/>
          <w:spacing w:val="9"/>
          <w:sz w:val="9"/>
        </w:rPr>
        <w:t>14</w:t>
      </w:r>
      <w:r>
        <w:rPr>
          <w:rFonts w:ascii="Aegean"/>
          <w:color w:val="464B4E"/>
          <w:spacing w:val="-4"/>
          <w:sz w:val="9"/>
        </w:rPr>
        <w:t> </w:t>
      </w:r>
    </w:p>
    <w:p>
      <w:pPr>
        <w:pStyle w:val="BodyText"/>
        <w:spacing w:before="4"/>
        <w:rPr>
          <w:rFonts w:ascii="Aegean"/>
          <w:sz w:val="19"/>
        </w:rPr>
      </w:pPr>
    </w:p>
    <w:p>
      <w:pPr>
        <w:spacing w:before="0"/>
        <w:ind w:left="0" w:right="155" w:firstLine="0"/>
        <w:jc w:val="right"/>
        <w:rPr>
          <w:rFonts w:ascii="Aegean"/>
          <w:sz w:val="9"/>
        </w:rPr>
      </w:pPr>
      <w:r>
        <w:rPr>
          <w:rFonts w:ascii="Aegean"/>
          <w:color w:val="4D5051"/>
          <w:w w:val="335"/>
          <w:sz w:val="9"/>
        </w:rPr>
        <w:t>-</w:t>
      </w:r>
      <w:r>
        <w:rPr>
          <w:rFonts w:ascii="Aegean"/>
          <w:color w:val="4D5051"/>
          <w:spacing w:val="-13"/>
          <w:w w:val="335"/>
          <w:sz w:val="9"/>
        </w:rPr>
        <w:t> </w:t>
      </w:r>
      <w:r>
        <w:rPr>
          <w:rFonts w:ascii="Aegean"/>
          <w:color w:val="4D5051"/>
          <w:spacing w:val="9"/>
          <w:position w:val="2"/>
          <w:sz w:val="9"/>
        </w:rPr>
        <w:t>12</w:t>
      </w:r>
      <w:r>
        <w:rPr>
          <w:rFonts w:ascii="Aegean"/>
          <w:color w:val="4D5051"/>
          <w:spacing w:val="-4"/>
          <w:position w:val="2"/>
          <w:sz w:val="9"/>
        </w:rPr>
        <w:t> </w:t>
      </w:r>
    </w:p>
    <w:p>
      <w:pPr>
        <w:pStyle w:val="BodyText"/>
        <w:spacing w:before="4"/>
        <w:rPr>
          <w:rFonts w:ascii="Aegean"/>
          <w:sz w:val="15"/>
        </w:rPr>
      </w:pPr>
    </w:p>
    <w:p>
      <w:pPr>
        <w:spacing w:before="0"/>
        <w:ind w:left="0" w:right="157" w:firstLine="0"/>
        <w:jc w:val="right"/>
        <w:rPr>
          <w:rFonts w:ascii="Aegean"/>
          <w:sz w:val="9"/>
        </w:rPr>
      </w:pPr>
      <w:r>
        <w:rPr>
          <w:rFonts w:ascii="Aegean"/>
          <w:color w:val="484A48"/>
          <w:w w:val="335"/>
          <w:sz w:val="9"/>
        </w:rPr>
        <w:t>-</w:t>
      </w:r>
      <w:r>
        <w:rPr>
          <w:rFonts w:ascii="Aegean"/>
          <w:color w:val="484A48"/>
          <w:spacing w:val="-12"/>
          <w:w w:val="335"/>
          <w:sz w:val="9"/>
        </w:rPr>
        <w:t> </w:t>
      </w:r>
      <w:r>
        <w:rPr>
          <w:rFonts w:ascii="Aegean"/>
          <w:color w:val="484A48"/>
          <w:spacing w:val="8"/>
          <w:position w:val="2"/>
          <w:sz w:val="9"/>
        </w:rPr>
        <w:t>10</w:t>
      </w:r>
      <w:r>
        <w:rPr>
          <w:rFonts w:ascii="Aegean"/>
          <w:color w:val="484A48"/>
          <w:spacing w:val="-6"/>
          <w:position w:val="2"/>
          <w:sz w:val="9"/>
        </w:rPr>
        <w:t> </w:t>
      </w:r>
    </w:p>
    <w:p>
      <w:pPr>
        <w:pStyle w:val="BodyText"/>
        <w:spacing w:before="7"/>
        <w:rPr>
          <w:rFonts w:ascii="Aegean"/>
          <w:sz w:val="17"/>
        </w:rPr>
      </w:pPr>
    </w:p>
    <w:p>
      <w:pPr>
        <w:spacing w:before="0"/>
        <w:ind w:left="620" w:right="2688" w:firstLine="0"/>
        <w:jc w:val="center"/>
        <w:rPr>
          <w:rFonts w:ascii="Alexander"/>
          <w:sz w:val="9"/>
        </w:rPr>
      </w:pPr>
      <w:r>
        <w:rPr>
          <w:rFonts w:ascii="Alexander"/>
          <w:color w:val="76130E"/>
          <w:spacing w:val="-82"/>
          <w:w w:val="278"/>
          <w:position w:val="-7"/>
          <w:sz w:val="9"/>
        </w:rPr>
        <w:t>..</w:t>
      </w:r>
      <w:r>
        <w:rPr>
          <w:rFonts w:ascii="Alexander"/>
          <w:color w:val="76130E"/>
          <w:w w:val="189"/>
          <w:sz w:val="9"/>
        </w:rPr>
        <w:t>..</w:t>
      </w:r>
    </w:p>
    <w:p>
      <w:pPr>
        <w:pStyle w:val="BodyText"/>
        <w:spacing w:before="8"/>
        <w:rPr>
          <w:rFonts w:ascii="Alexander"/>
          <w:sz w:val="31"/>
        </w:rPr>
      </w:pPr>
    </w:p>
    <w:p>
      <w:pPr>
        <w:spacing w:before="0"/>
        <w:ind w:left="620" w:right="2736" w:firstLine="0"/>
        <w:jc w:val="center"/>
        <w:rPr>
          <w:rFonts w:ascii="Alexander"/>
          <w:sz w:val="9"/>
        </w:rPr>
      </w:pPr>
      <w:r>
        <w:rPr/>
        <w:pict>
          <v:shape style="position:absolute;margin-left:48.719997pt;margin-top:4.301580pt;width:20.2pt;height:19.8pt;mso-position-horizontal-relative:page;mso-position-vertical-relative:paragraph;z-index:-18965504" type="#_x0000_t202" filled="false" stroked="false">
            <v:textbox inset="0,0,0,0">
              <w:txbxContent>
                <w:p>
                  <w:pPr>
                    <w:spacing w:before="101"/>
                    <w:ind w:left="0" w:right="0" w:firstLine="0"/>
                    <w:jc w:val="left"/>
                    <w:rPr>
                      <w:rFonts w:ascii="Alexander"/>
                      <w:sz w:val="9"/>
                    </w:rPr>
                  </w:pPr>
                  <w:r>
                    <w:rPr>
                      <w:rFonts w:ascii="Alexander"/>
                      <w:color w:val="791510"/>
                      <w:w w:val="165"/>
                      <w:position w:val="-12"/>
                      <w:sz w:val="9"/>
                    </w:rPr>
                    <w:t>If' </w:t>
                  </w:r>
                  <w:r>
                    <w:rPr>
                      <w:rFonts w:ascii="Alexander"/>
                      <w:color w:val="791512"/>
                      <w:w w:val="205"/>
                      <w:sz w:val="9"/>
                    </w:rPr>
                    <w:t>.. </w:t>
                  </w:r>
                  <w:r>
                    <w:rPr>
                      <w:rFonts w:ascii="Alexander"/>
                      <w:color w:val="791512"/>
                      <w:w w:val="355"/>
                      <w:sz w:val="9"/>
                    </w:rPr>
                    <w:t>.</w:t>
                  </w:r>
                </w:p>
              </w:txbxContent>
            </v:textbox>
            <w10:wrap type="none"/>
          </v:shape>
        </w:pict>
      </w:r>
      <w:r>
        <w:rPr>
          <w:rFonts w:ascii="Alexander"/>
          <w:color w:val="791512"/>
          <w:spacing w:val="-34"/>
          <w:w w:val="244"/>
          <w:position w:val="-9"/>
          <w:sz w:val="9"/>
        </w:rPr>
        <w:t>.</w:t>
      </w:r>
      <w:r>
        <w:rPr>
          <w:rFonts w:ascii="Akkadian"/>
          <w:color w:val="6E1F12"/>
          <w:w w:val="217"/>
          <w:sz w:val="5"/>
        </w:rPr>
        <w:t>a</w:t>
      </w:r>
      <w:r>
        <w:rPr>
          <w:rFonts w:ascii="Akkadian"/>
          <w:color w:val="6E1F12"/>
          <w:sz w:val="5"/>
        </w:rPr>
        <w:t>         </w:t>
      </w:r>
      <w:r>
        <w:rPr>
          <w:rFonts w:ascii="Akkadian"/>
          <w:color w:val="6E1F12"/>
          <w:spacing w:val="4"/>
          <w:sz w:val="5"/>
        </w:rPr>
        <w:t> </w:t>
      </w:r>
      <w:r>
        <w:rPr>
          <w:rFonts w:ascii="Akkadian"/>
          <w:color w:val="6E1F12"/>
          <w:w w:val="158"/>
          <w:sz w:val="5"/>
        </w:rPr>
        <w:t>a</w:t>
      </w:r>
      <w:r>
        <w:rPr>
          <w:rFonts w:ascii="Akkadian"/>
          <w:color w:val="6E1F12"/>
          <w:sz w:val="5"/>
        </w:rPr>
        <w:t> </w:t>
      </w:r>
      <w:r>
        <w:rPr>
          <w:rFonts w:ascii="Akkadian"/>
          <w:color w:val="6E1F12"/>
          <w:spacing w:val="-4"/>
          <w:sz w:val="5"/>
        </w:rPr>
        <w:t> </w:t>
      </w:r>
      <w:r>
        <w:rPr>
          <w:rFonts w:ascii="Akkadian"/>
          <w:color w:val="6E1F12"/>
          <w:spacing w:val="-80"/>
          <w:w w:val="192"/>
          <w:sz w:val="5"/>
        </w:rPr>
        <w:t>m</w:t>
      </w:r>
      <w:r>
        <w:rPr>
          <w:rFonts w:ascii="Alexander"/>
          <w:color w:val="791512"/>
          <w:w w:val="258"/>
          <w:position w:val="-7"/>
          <w:sz w:val="9"/>
        </w:rPr>
        <w:t>"</w:t>
      </w:r>
      <w:r>
        <w:rPr>
          <w:rFonts w:ascii="Alexander"/>
          <w:color w:val="791512"/>
          <w:spacing w:val="4"/>
          <w:position w:val="-7"/>
          <w:sz w:val="9"/>
        </w:rPr>
        <w:t> </w:t>
      </w:r>
      <w:r>
        <w:rPr>
          <w:rFonts w:ascii="Akkadian"/>
          <w:color w:val="6E1F12"/>
          <w:spacing w:val="-1"/>
          <w:w w:val="126"/>
          <w:sz w:val="5"/>
        </w:rPr>
        <w:t>I!:!</w:t>
      </w:r>
      <w:r>
        <w:rPr>
          <w:rFonts w:ascii="Alexander"/>
          <w:color w:val="791512"/>
          <w:w w:val="274"/>
          <w:position w:val="-7"/>
          <w:sz w:val="9"/>
        </w:rPr>
        <w:t>"</w:t>
      </w:r>
    </w:p>
    <w:p>
      <w:pPr>
        <w:spacing w:before="96"/>
        <w:ind w:left="620" w:right="2645" w:firstLine="0"/>
        <w:jc w:val="center"/>
        <w:rPr>
          <w:rFonts w:ascii="Aegean"/>
          <w:sz w:val="14"/>
        </w:rPr>
      </w:pPr>
      <w:r>
        <w:rPr>
          <w:rFonts w:ascii="Aegean"/>
          <w:color w:val="791510"/>
          <w:w w:val="130"/>
          <w:sz w:val="14"/>
        </w:rPr>
        <w:t>II'</w:t>
      </w:r>
    </w:p>
    <w:p>
      <w:pPr>
        <w:pStyle w:val="BodyText"/>
        <w:spacing w:before="8"/>
        <w:rPr>
          <w:rFonts w:ascii="Aegean"/>
        </w:rPr>
      </w:pPr>
    </w:p>
    <w:p>
      <w:pPr>
        <w:spacing w:line="393" w:lineRule="auto" w:before="0"/>
        <w:ind w:left="1096" w:right="2612" w:hanging="461"/>
        <w:jc w:val="left"/>
        <w:rPr>
          <w:rFonts w:ascii="Alexander"/>
          <w:sz w:val="9"/>
        </w:rPr>
      </w:pPr>
      <w:r>
        <w:rPr>
          <w:rFonts w:ascii="Alexander"/>
          <w:color w:val="78231B"/>
          <w:w w:val="200"/>
          <w:sz w:val="9"/>
        </w:rPr>
        <w:t>.     ,   </w:t>
      </w:r>
      <w:r>
        <w:rPr>
          <w:rFonts w:ascii="Alexander"/>
          <w:color w:val="78231B"/>
          <w:spacing w:val="9"/>
          <w:w w:val="260"/>
          <w:sz w:val="9"/>
        </w:rPr>
        <w:t>.. </w:t>
      </w:r>
      <w:r>
        <w:rPr>
          <w:rFonts w:ascii="Alexander"/>
          <w:color w:val="7A1C17"/>
          <w:spacing w:val="18"/>
          <w:w w:val="230"/>
          <w:sz w:val="9"/>
        </w:rPr>
        <w:t>"</w:t>
      </w:r>
      <w:r>
        <w:rPr>
          <w:rFonts w:ascii="Alexander"/>
          <w:color w:val="7A1C17"/>
          <w:spacing w:val="-24"/>
          <w:w w:val="230"/>
          <w:sz w:val="9"/>
        </w:rPr>
        <w:t> </w:t>
      </w:r>
      <w:r>
        <w:rPr>
          <w:rFonts w:ascii="Alexander"/>
          <w:color w:val="7A1C17"/>
          <w:w w:val="230"/>
          <w:sz w:val="9"/>
        </w:rPr>
        <w:t>.</w:t>
      </w:r>
      <w:r>
        <w:rPr>
          <w:rFonts w:ascii="Alexander"/>
          <w:color w:val="7A1C17"/>
          <w:sz w:val="9"/>
        </w:rPr>
        <w:t> </w:t>
      </w:r>
      <w:r>
        <w:rPr>
          <w:rFonts w:ascii="Alexander"/>
          <w:color w:val="7A1C17"/>
          <w:spacing w:val="-1"/>
          <w:sz w:val="9"/>
        </w:rPr>
        <w:t> </w:t>
      </w:r>
    </w:p>
    <w:p>
      <w:pPr>
        <w:tabs>
          <w:tab w:pos="832" w:val="left" w:leader="none"/>
          <w:tab w:pos="1331" w:val="left" w:leader="none"/>
          <w:tab w:pos="1843" w:val="left" w:leader="none"/>
          <w:tab w:pos="2344" w:val="left" w:leader="none"/>
          <w:tab w:pos="2842" w:val="left" w:leader="none"/>
          <w:tab w:pos="3457" w:val="right" w:leader="none"/>
        </w:tabs>
        <w:spacing w:before="665"/>
        <w:ind w:left="337" w:right="0" w:firstLine="0"/>
        <w:jc w:val="left"/>
        <w:rPr>
          <w:rFonts w:ascii="Aegean"/>
          <w:sz w:val="9"/>
        </w:rPr>
      </w:pPr>
      <w:r>
        <w:rPr>
          <w:rFonts w:ascii="Alexander"/>
          <w:color w:val="525553"/>
          <w:w w:val="145"/>
          <w:position w:val="1"/>
          <w:sz w:val="9"/>
        </w:rPr>
        <w:t>o</w:t>
        <w:tab/>
      </w:r>
      <w:r>
        <w:rPr>
          <w:rFonts w:ascii="Alexander"/>
          <w:color w:val="525553"/>
          <w:w w:val="120"/>
          <w:sz w:val="9"/>
        </w:rPr>
        <w:t>2</w:t>
        <w:tab/>
      </w:r>
      <w:r>
        <w:rPr>
          <w:rFonts w:ascii="Alexander"/>
          <w:color w:val="525553"/>
          <w:w w:val="145"/>
          <w:sz w:val="9"/>
        </w:rPr>
        <w:t>4</w:t>
        <w:tab/>
      </w:r>
      <w:r>
        <w:rPr>
          <w:rFonts w:ascii="Noto Sans"/>
          <w:color w:val="525553"/>
          <w:w w:val="120"/>
          <w:sz w:val="9"/>
        </w:rPr>
        <w:t>6</w:t>
        <w:tab/>
        <w:t>8</w:t>
        <w:tab/>
      </w:r>
      <w:r>
        <w:rPr>
          <w:rFonts w:ascii="Aegean"/>
          <w:color w:val="525553"/>
          <w:sz w:val="9"/>
        </w:rPr>
        <w:t>10</w:t>
        <w:tab/>
      </w:r>
      <w:r>
        <w:rPr>
          <w:rFonts w:ascii="Aegean"/>
          <w:color w:val="525553"/>
          <w:spacing w:val="9"/>
          <w:sz w:val="9"/>
        </w:rPr>
        <w:t>12</w:t>
      </w:r>
      <w:r>
        <w:rPr>
          <w:rFonts w:ascii="Aegean"/>
          <w:color w:val="525553"/>
          <w:spacing w:val="-4"/>
          <w:sz w:val="9"/>
        </w:rPr>
        <w:t> </w:t>
      </w:r>
    </w:p>
    <w:p>
      <w:pPr>
        <w:spacing w:before="14"/>
        <w:ind w:left="740" w:right="0" w:firstLine="0"/>
        <w:jc w:val="left"/>
        <w:rPr>
          <w:rFonts w:ascii="Noto Sans"/>
          <w:sz w:val="9"/>
        </w:rPr>
      </w:pPr>
      <w:r>
        <w:rPr>
          <w:rFonts w:ascii="Noto Sans"/>
          <w:color w:val="4E5150"/>
          <w:w w:val="115"/>
          <w:sz w:val="9"/>
        </w:rPr>
        <w:t>UneThployment (percentage of workforce)</w:t>
      </w:r>
    </w:p>
    <w:p>
      <w:pPr>
        <w:spacing w:line="235" w:lineRule="auto" w:before="151"/>
        <w:ind w:left="353" w:right="345" w:hanging="209"/>
        <w:jc w:val="left"/>
        <w:rPr>
          <w:rFonts w:ascii="Noto Sans"/>
          <w:sz w:val="9"/>
        </w:rPr>
      </w:pPr>
      <w:r>
        <w:rPr/>
        <w:pict>
          <v:shape style="position:absolute;margin-left:138.069992pt;margin-top:15.072825pt;width:13.45pt;height:13.05pt;mso-position-horizontal-relative:page;mso-position-vertical-relative:paragraph;z-index:-18964992" type="#_x0000_t202" filled="false" stroked="false">
            <v:textbox inset="0,0,0,0">
              <w:txbxContent>
                <w:p>
                  <w:pPr>
                    <w:spacing w:before="101"/>
                    <w:ind w:left="0" w:right="0" w:firstLine="0"/>
                    <w:jc w:val="left"/>
                    <w:rPr>
                      <w:rFonts w:ascii="Alexander"/>
                      <w:sz w:val="9"/>
                    </w:rPr>
                  </w:pPr>
                  <w:r>
                    <w:rPr>
                      <w:rFonts w:ascii="Alexander"/>
                      <w:color w:val="434646"/>
                      <w:w w:val="115"/>
                      <w:sz w:val="9"/>
                    </w:rPr>
                    <w:t>I </w:t>
                  </w:r>
                  <w:r>
                    <w:rPr>
                      <w:rFonts w:ascii="Alexander"/>
                      <w:color w:val="434646"/>
                      <w:w w:val="120"/>
                      <w:sz w:val="9"/>
                    </w:rPr>
                    <w:t>+ </w:t>
                  </w:r>
                  <w:r>
                    <w:rPr>
                      <w:rFonts w:ascii="Alexander"/>
                      <w:color w:val="434646"/>
                      <w:w w:val="115"/>
                      <w:sz w:val="9"/>
                    </w:rPr>
                    <w:t>I.</w:t>
                  </w:r>
                  <w:r>
                    <w:rPr>
                      <w:rFonts w:ascii="Alexander"/>
                      <w:color w:val="434646"/>
                      <w:sz w:val="9"/>
                    </w:rPr>
                    <w:t> </w:t>
                  </w:r>
                </w:p>
              </w:txbxContent>
            </v:textbox>
            <w10:wrap type="none"/>
          </v:shape>
        </w:pict>
      </w:r>
      <w:r>
        <w:rPr>
          <w:rFonts w:ascii="Noto Sans"/>
          <w:color w:val="797978"/>
          <w:w w:val="110"/>
          <w:sz w:val="9"/>
        </w:rPr>
        <w:t>(a)  </w:t>
      </w:r>
      <w:r>
        <w:rPr>
          <w:rFonts w:ascii="Noto Sans"/>
          <w:color w:val="4A4E4B"/>
          <w:spacing w:val="2"/>
          <w:w w:val="110"/>
          <w:sz w:val="9"/>
        </w:rPr>
        <w:t>Real </w:t>
      </w:r>
      <w:r>
        <w:rPr>
          <w:rFonts w:ascii="Noto Sans"/>
          <w:color w:val="4A4E4B"/>
          <w:spacing w:val="-3"/>
          <w:w w:val="110"/>
          <w:sz w:val="9"/>
        </w:rPr>
        <w:t>earn </w:t>
      </w:r>
      <w:r>
        <w:rPr>
          <w:rFonts w:ascii="Noto Sans"/>
          <w:color w:val="4A4E4B"/>
          <w:spacing w:val="3"/>
          <w:w w:val="110"/>
          <w:sz w:val="9"/>
        </w:rPr>
        <w:t>ings is </w:t>
      </w:r>
      <w:r>
        <w:rPr>
          <w:rFonts w:ascii="Noto Sans"/>
          <w:color w:val="4A4E4B"/>
          <w:w w:val="110"/>
          <w:sz w:val="9"/>
        </w:rPr>
        <w:t>the average earnings index  denated </w:t>
      </w:r>
      <w:r>
        <w:rPr>
          <w:rFonts w:ascii="Noto Sans"/>
          <w:color w:val="4A4E4B"/>
          <w:spacing w:val="8"/>
          <w:w w:val="110"/>
          <w:sz w:val="9"/>
        </w:rPr>
        <w:t>by </w:t>
      </w:r>
      <w:r>
        <w:rPr>
          <w:rFonts w:ascii="Noto Sans"/>
          <w:color w:val="4A4E4B"/>
          <w:w w:val="110"/>
          <w:sz w:val="9"/>
        </w:rPr>
        <w:t>the </w:t>
      </w:r>
      <w:r>
        <w:rPr>
          <w:rFonts w:ascii="Noto Sans"/>
          <w:color w:val="4A4E4B"/>
          <w:spacing w:val="5"/>
          <w:w w:val="110"/>
          <w:sz w:val="9"/>
        </w:rPr>
        <w:t>RP!.</w:t>
      </w:r>
      <w:r>
        <w:rPr>
          <w:rFonts w:ascii="Noto Sans"/>
          <w:color w:val="434646"/>
          <w:spacing w:val="5"/>
          <w:w w:val="110"/>
          <w:sz w:val="9"/>
        </w:rPr>
        <w:t> </w:t>
      </w:r>
      <w:r>
        <w:rPr>
          <w:rFonts w:ascii="Noto Sans"/>
          <w:color w:val="434646"/>
          <w:spacing w:val="3"/>
          <w:w w:val="110"/>
          <w:sz w:val="9"/>
        </w:rPr>
        <w:t>The </w:t>
      </w:r>
      <w:r>
        <w:rPr>
          <w:rFonts w:ascii="Noto Sans"/>
          <w:color w:val="434646"/>
          <w:spacing w:val="4"/>
          <w:w w:val="110"/>
          <w:sz w:val="9"/>
        </w:rPr>
        <w:t>change </w:t>
      </w:r>
      <w:r>
        <w:rPr>
          <w:rFonts w:ascii="Noto Sans"/>
          <w:color w:val="434646"/>
          <w:spacing w:val="2"/>
          <w:w w:val="110"/>
          <w:sz w:val="9"/>
        </w:rPr>
        <w:t>in </w:t>
      </w:r>
      <w:r>
        <w:rPr>
          <w:rFonts w:ascii="Noto Sans"/>
          <w:color w:val="434646"/>
          <w:spacing w:val="3"/>
          <w:w w:val="110"/>
          <w:sz w:val="9"/>
        </w:rPr>
        <w:t>real </w:t>
      </w:r>
      <w:r>
        <w:rPr>
          <w:rFonts w:ascii="Noto Sans"/>
          <w:color w:val="434646"/>
          <w:w w:val="110"/>
          <w:sz w:val="9"/>
        </w:rPr>
        <w:t>earnings al </w:t>
      </w:r>
      <w:r>
        <w:rPr>
          <w:rFonts w:ascii="Noto Sans"/>
          <w:color w:val="434646"/>
          <w:spacing w:val="4"/>
          <w:w w:val="110"/>
          <w:sz w:val="9"/>
        </w:rPr>
        <w:t>time </w:t>
      </w:r>
      <w:r>
        <w:rPr>
          <w:rFonts w:ascii="Akkadian"/>
          <w:color w:val="434646"/>
          <w:w w:val="165"/>
          <w:sz w:val="5"/>
        </w:rPr>
        <w:t>I </w:t>
      </w:r>
      <w:r>
        <w:rPr>
          <w:rFonts w:ascii="Noto Sans"/>
          <w:color w:val="434646"/>
          <w:w w:val="110"/>
          <w:sz w:val="9"/>
        </w:rPr>
        <w:t>is the di fference between real earnings at time </w:t>
      </w:r>
      <w:r>
        <w:rPr>
          <w:rFonts w:ascii="Akkadian"/>
          <w:color w:val="434646"/>
          <w:w w:val="165"/>
          <w:sz w:val="5"/>
        </w:rPr>
        <w:t>I </w:t>
      </w:r>
      <w:r>
        <w:rPr>
          <w:rFonts w:ascii="Noto Sans"/>
          <w:color w:val="434646"/>
          <w:w w:val="110"/>
          <w:sz w:val="9"/>
        </w:rPr>
        <w:t>and real earnings at</w:t>
      </w:r>
      <w:r>
        <w:rPr>
          <w:rFonts w:ascii="Noto Sans"/>
          <w:color w:val="434646"/>
          <w:spacing w:val="-4"/>
          <w:w w:val="110"/>
          <w:sz w:val="9"/>
        </w:rPr>
        <w:t> </w:t>
      </w:r>
      <w:r>
        <w:rPr>
          <w:rFonts w:ascii="Noto Sans"/>
          <w:color w:val="434646"/>
          <w:spacing w:val="7"/>
          <w:w w:val="110"/>
          <w:sz w:val="9"/>
        </w:rPr>
        <w:t>lime</w:t>
      </w:r>
    </w:p>
    <w:p>
      <w:pPr>
        <w:pStyle w:val="BodyText"/>
        <w:spacing w:line="228" w:lineRule="exact"/>
        <w:ind w:left="155"/>
      </w:pPr>
      <w:r>
        <w:rPr/>
        <w:br w:type="column"/>
      </w:r>
      <w:r>
        <w:rPr>
          <w:color w:val="2B2B2C"/>
          <w:w w:val="110"/>
        </w:rPr>
        <w:t>earnings and labour productivity.</w:t>
      </w:r>
    </w:p>
    <w:p>
      <w:pPr>
        <w:pStyle w:val="BodyText"/>
        <w:spacing w:before="4"/>
        <w:rPr>
          <w:sz w:val="29"/>
        </w:rPr>
      </w:pPr>
    </w:p>
    <w:p>
      <w:pPr>
        <w:spacing w:before="1"/>
        <w:ind w:left="150" w:right="0" w:firstLine="0"/>
        <w:jc w:val="left"/>
        <w:rPr>
          <w:i/>
          <w:sz w:val="20"/>
        </w:rPr>
      </w:pPr>
      <w:r>
        <w:rPr>
          <w:i/>
          <w:color w:val="5B746D"/>
          <w:w w:val="120"/>
          <w:sz w:val="20"/>
        </w:rPr>
        <w:t>Earnings and settlements</w:t>
      </w:r>
    </w:p>
    <w:p>
      <w:pPr>
        <w:pStyle w:val="BodyText"/>
        <w:spacing w:line="295" w:lineRule="auto" w:before="166"/>
        <w:ind w:left="145" w:right="160" w:firstLine="11"/>
      </w:pPr>
      <w:r>
        <w:rPr>
          <w:color w:val="292A2C"/>
          <w:w w:val="105"/>
        </w:rPr>
        <w:t>As Chart 4. </w:t>
      </w:r>
      <w:r>
        <w:rPr>
          <w:color w:val="292A2C"/>
          <w:w w:val="85"/>
        </w:rPr>
        <w:t>1 </w:t>
      </w:r>
      <w:r>
        <w:rPr>
          <w:color w:val="292A2C"/>
          <w:w w:val="105"/>
        </w:rPr>
        <w:t>shows, the underlying rate of increase of earnings in the economy as a whole declined from 5% in November to </w:t>
      </w:r>
      <w:r>
        <w:rPr>
          <w:color w:val="292A2C"/>
          <w:w w:val="85"/>
        </w:rPr>
        <w:t>4112% </w:t>
      </w:r>
      <w:r>
        <w:rPr>
          <w:color w:val="292A2C"/>
          <w:w w:val="105"/>
        </w:rPr>
        <w:t>in Febr\lary. In manufacturing the decline was from 53/4% to 5% over the same period </w:t>
      </w:r>
      <w:r>
        <w:rPr>
          <w:color w:val="292A2C"/>
          <w:w w:val="85"/>
        </w:rPr>
        <w:t>.</w:t>
      </w:r>
    </w:p>
    <w:p>
      <w:pPr>
        <w:pStyle w:val="BodyText"/>
        <w:spacing w:line="288" w:lineRule="auto"/>
        <w:ind w:left="138" w:right="163" w:firstLine="12"/>
      </w:pPr>
      <w:r>
        <w:rPr>
          <w:color w:val="292A2C"/>
          <w:spacing w:val="10"/>
          <w:w w:val="110"/>
        </w:rPr>
        <w:t>Unemployment is high, </w:t>
      </w:r>
      <w:r>
        <w:rPr>
          <w:color w:val="292A2C"/>
          <w:w w:val="110"/>
        </w:rPr>
        <w:t>and was </w:t>
      </w:r>
      <w:r>
        <w:rPr>
          <w:color w:val="292A2C"/>
          <w:spacing w:val="9"/>
          <w:w w:val="110"/>
        </w:rPr>
        <w:t>increasing </w:t>
      </w:r>
      <w:r>
        <w:rPr>
          <w:color w:val="292A2C"/>
          <w:spacing w:val="8"/>
          <w:w w:val="110"/>
        </w:rPr>
        <w:t>steadily </w:t>
      </w:r>
      <w:r>
        <w:rPr>
          <w:color w:val="292A2C"/>
          <w:spacing w:val="15"/>
          <w:w w:val="110"/>
        </w:rPr>
        <w:t>until </w:t>
      </w:r>
      <w:r>
        <w:rPr>
          <w:color w:val="292A2C"/>
          <w:spacing w:val="4"/>
          <w:w w:val="110"/>
        </w:rPr>
        <w:t>February. </w:t>
      </w:r>
      <w:r>
        <w:rPr>
          <w:color w:val="292A2C"/>
          <w:spacing w:val="9"/>
          <w:w w:val="110"/>
        </w:rPr>
        <w:t>This </w:t>
      </w:r>
      <w:r>
        <w:rPr>
          <w:color w:val="292A2C"/>
          <w:spacing w:val="12"/>
          <w:w w:val="110"/>
        </w:rPr>
        <w:t>should inhibit </w:t>
      </w:r>
      <w:r>
        <w:rPr>
          <w:color w:val="292A2C"/>
          <w:spacing w:val="5"/>
          <w:w w:val="110"/>
        </w:rPr>
        <w:t>wage </w:t>
      </w:r>
      <w:r>
        <w:rPr>
          <w:color w:val="292A2C"/>
          <w:spacing w:val="9"/>
          <w:w w:val="110"/>
        </w:rPr>
        <w:t>inflation </w:t>
      </w:r>
      <w:r>
        <w:rPr>
          <w:color w:val="292A2C"/>
          <w:spacing w:val="7"/>
          <w:w w:val="110"/>
        </w:rPr>
        <w:t>directly </w:t>
      </w:r>
      <w:r>
        <w:rPr>
          <w:color w:val="292A2C"/>
          <w:spacing w:val="14"/>
          <w:w w:val="110"/>
        </w:rPr>
        <w:t>in </w:t>
      </w:r>
      <w:r>
        <w:rPr>
          <w:color w:val="292A2C"/>
          <w:spacing w:val="9"/>
          <w:w w:val="110"/>
        </w:rPr>
        <w:t>the </w:t>
      </w:r>
      <w:r>
        <w:rPr>
          <w:color w:val="292A2C"/>
          <w:spacing w:val="3"/>
          <w:w w:val="110"/>
        </w:rPr>
        <w:t>more </w:t>
      </w:r>
      <w:r>
        <w:rPr>
          <w:color w:val="292A2C"/>
          <w:spacing w:val="9"/>
          <w:w w:val="110"/>
        </w:rPr>
        <w:t>competitive </w:t>
      </w:r>
      <w:r>
        <w:rPr>
          <w:color w:val="292A2C"/>
          <w:spacing w:val="6"/>
          <w:w w:val="110"/>
        </w:rPr>
        <w:t>external labour </w:t>
      </w:r>
      <w:r>
        <w:rPr>
          <w:color w:val="292A2C"/>
          <w:spacing w:val="4"/>
          <w:w w:val="110"/>
        </w:rPr>
        <w:t>markets </w:t>
      </w:r>
      <w:r>
        <w:rPr>
          <w:color w:val="292A2C"/>
          <w:spacing w:val="9"/>
          <w:w w:val="110"/>
        </w:rPr>
        <w:t>and </w:t>
      </w:r>
      <w:r>
        <w:rPr>
          <w:color w:val="292A2C"/>
          <w:spacing w:val="14"/>
          <w:w w:val="110"/>
        </w:rPr>
        <w:t>by </w:t>
      </w:r>
      <w:r>
        <w:rPr>
          <w:color w:val="292A2C"/>
          <w:spacing w:val="9"/>
          <w:w w:val="110"/>
        </w:rPr>
        <w:t>worsening the </w:t>
      </w:r>
      <w:r>
        <w:rPr>
          <w:color w:val="292A2C"/>
          <w:spacing w:val="8"/>
          <w:w w:val="110"/>
        </w:rPr>
        <w:t>alternatives </w:t>
      </w:r>
      <w:r>
        <w:rPr>
          <w:color w:val="292A2C"/>
          <w:spacing w:val="10"/>
          <w:w w:val="110"/>
        </w:rPr>
        <w:t>available </w:t>
      </w:r>
      <w:r>
        <w:rPr>
          <w:color w:val="292A2C"/>
          <w:spacing w:val="7"/>
          <w:w w:val="110"/>
        </w:rPr>
        <w:t>outside </w:t>
      </w:r>
      <w:r>
        <w:rPr>
          <w:color w:val="292A2C"/>
          <w:spacing w:val="6"/>
          <w:w w:val="110"/>
        </w:rPr>
        <w:t>their </w:t>
      </w:r>
      <w:r>
        <w:rPr>
          <w:color w:val="292A2C"/>
          <w:spacing w:val="8"/>
          <w:w w:val="110"/>
        </w:rPr>
        <w:t>own </w:t>
      </w:r>
      <w:r>
        <w:rPr>
          <w:color w:val="292A2C"/>
          <w:spacing w:val="5"/>
          <w:w w:val="110"/>
        </w:rPr>
        <w:t>firms </w:t>
      </w:r>
      <w:r>
        <w:rPr>
          <w:color w:val="292A2C"/>
          <w:w w:val="110"/>
        </w:rPr>
        <w:t>to </w:t>
      </w:r>
      <w:r>
        <w:rPr>
          <w:color w:val="292A2C"/>
          <w:spacing w:val="6"/>
          <w:w w:val="110"/>
        </w:rPr>
        <w:t>workers </w:t>
      </w:r>
      <w:r>
        <w:rPr>
          <w:color w:val="292A2C"/>
          <w:spacing w:val="6"/>
          <w:w w:val="110"/>
          <w:position w:val="1"/>
        </w:rPr>
        <w:t>engaged </w:t>
      </w:r>
      <w:r>
        <w:rPr>
          <w:color w:val="292A2C"/>
          <w:spacing w:val="4"/>
          <w:w w:val="110"/>
          <w:position w:val="1"/>
        </w:rPr>
        <w:t>in pay </w:t>
      </w:r>
      <w:r>
        <w:rPr>
          <w:color w:val="292A2C"/>
          <w:spacing w:val="8"/>
          <w:w w:val="110"/>
          <w:position w:val="1"/>
        </w:rPr>
        <w:t>bargaining. </w:t>
      </w:r>
      <w:r>
        <w:rPr>
          <w:color w:val="292A2C"/>
          <w:spacing w:val="3"/>
          <w:w w:val="110"/>
          <w:position w:val="2"/>
        </w:rPr>
        <w:t>Chart </w:t>
      </w:r>
      <w:r>
        <w:rPr>
          <w:color w:val="292A2C"/>
          <w:spacing w:val="16"/>
          <w:w w:val="110"/>
          <w:position w:val="2"/>
        </w:rPr>
        <w:t>4.2 </w:t>
      </w:r>
      <w:r>
        <w:rPr>
          <w:color w:val="292A2C"/>
          <w:spacing w:val="8"/>
          <w:w w:val="110"/>
        </w:rPr>
        <w:t>shows </w:t>
      </w:r>
      <w:r>
        <w:rPr>
          <w:color w:val="292A2C"/>
          <w:spacing w:val="2"/>
          <w:w w:val="110"/>
        </w:rPr>
        <w:t>the </w:t>
      </w:r>
      <w:r>
        <w:rPr>
          <w:color w:val="292A2C"/>
          <w:spacing w:val="9"/>
          <w:w w:val="110"/>
        </w:rPr>
        <w:t>relationship </w:t>
      </w:r>
      <w:r>
        <w:rPr>
          <w:color w:val="292A2C"/>
          <w:spacing w:val="6"/>
          <w:w w:val="110"/>
        </w:rPr>
        <w:t>between </w:t>
      </w:r>
      <w:r>
        <w:rPr>
          <w:color w:val="292A2C"/>
          <w:spacing w:val="2"/>
          <w:w w:val="110"/>
        </w:rPr>
        <w:t>the </w:t>
      </w:r>
      <w:r>
        <w:rPr>
          <w:color w:val="292A2C"/>
          <w:spacing w:val="10"/>
          <w:w w:val="110"/>
        </w:rPr>
        <w:t>unemployment</w:t>
      </w:r>
      <w:r>
        <w:rPr>
          <w:color w:val="292A2C"/>
          <w:spacing w:val="69"/>
          <w:w w:val="110"/>
        </w:rPr>
        <w:t> </w:t>
      </w:r>
      <w:r>
        <w:rPr>
          <w:color w:val="292A2C"/>
          <w:w w:val="110"/>
        </w:rPr>
        <w:t>rate</w:t>
      </w:r>
    </w:p>
    <w:p>
      <w:pPr>
        <w:pStyle w:val="BodyText"/>
        <w:spacing w:line="250" w:lineRule="exact"/>
        <w:ind w:left="140"/>
      </w:pPr>
      <w:r>
        <w:rPr>
          <w:color w:val="292A2C"/>
          <w:spacing w:val="6"/>
        </w:rPr>
        <w:t>and </w:t>
      </w:r>
      <w:r>
        <w:rPr>
          <w:color w:val="292A2C"/>
        </w:rPr>
        <w:t>the </w:t>
      </w:r>
      <w:r>
        <w:rPr>
          <w:color w:val="292A2C"/>
          <w:spacing w:val="8"/>
        </w:rPr>
        <w:t>changes </w:t>
      </w:r>
      <w:r>
        <w:rPr>
          <w:color w:val="292A2C"/>
          <w:position w:val="1"/>
        </w:rPr>
        <w:t>in </w:t>
      </w:r>
      <w:r>
        <w:rPr>
          <w:color w:val="292A2C"/>
          <w:spacing w:val="4"/>
          <w:position w:val="1"/>
        </w:rPr>
        <w:t>real </w:t>
      </w:r>
      <w:r>
        <w:rPr>
          <w:color w:val="292A2C"/>
          <w:spacing w:val="8"/>
          <w:position w:val="1"/>
        </w:rPr>
        <w:t>earnings </w:t>
      </w:r>
      <w:r>
        <w:rPr>
          <w:color w:val="292A2C"/>
          <w:position w:val="1"/>
        </w:rPr>
        <w:t>in the </w:t>
      </w:r>
      <w:r>
        <w:rPr>
          <w:color w:val="292A2C"/>
          <w:spacing w:val="8"/>
          <w:position w:val="1"/>
        </w:rPr>
        <w:t>followin</w:t>
      </w:r>
      <w:r>
        <w:rPr>
          <w:color w:val="292A2C"/>
          <w:spacing w:val="8"/>
          <w:position w:val="2"/>
        </w:rPr>
        <w:t>g </w:t>
      </w:r>
      <w:r>
        <w:rPr>
          <w:color w:val="292A2C"/>
          <w:spacing w:val="4"/>
          <w:position w:val="2"/>
        </w:rPr>
        <w:t>year.</w:t>
      </w:r>
      <w:r>
        <w:rPr>
          <w:color w:val="292A2C"/>
          <w:spacing w:val="4"/>
          <w:position w:val="5"/>
        </w:rPr>
        <w:t>( </w:t>
      </w:r>
      <w:r>
        <w:rPr>
          <w:color w:val="292A2C"/>
          <w:spacing w:val="16"/>
          <w:w w:val="95"/>
          <w:position w:val="4"/>
        </w:rPr>
        <w:t>I)</w:t>
      </w:r>
      <w:r>
        <w:rPr>
          <w:color w:val="292A2C"/>
          <w:spacing w:val="-17"/>
          <w:position w:val="4"/>
        </w:rPr>
        <w:t> </w:t>
      </w:r>
    </w:p>
    <w:p>
      <w:pPr>
        <w:pStyle w:val="BodyText"/>
        <w:spacing w:line="276" w:lineRule="auto" w:before="24"/>
        <w:ind w:left="135" w:right="160" w:hanging="3"/>
      </w:pPr>
      <w:r>
        <w:rPr>
          <w:color w:val="292A2C"/>
          <w:w w:val="110"/>
        </w:rPr>
        <w:t>If employees bar</w:t>
      </w:r>
      <w:r>
        <w:rPr>
          <w:color w:val="292A2C"/>
          <w:w w:val="110"/>
          <w:position w:val="1"/>
        </w:rPr>
        <w:t>gain with a </w:t>
      </w:r>
      <w:r>
        <w:rPr>
          <w:i/>
          <w:color w:val="292A2C"/>
          <w:w w:val="110"/>
          <w:position w:val="1"/>
        </w:rPr>
        <w:t>real </w:t>
      </w:r>
      <w:r>
        <w:rPr>
          <w:color w:val="292A2C"/>
          <w:w w:val="110"/>
          <w:position w:val="1"/>
        </w:rPr>
        <w:t>wage target </w:t>
      </w:r>
      <w:r>
        <w:rPr>
          <w:color w:val="292A2C"/>
          <w:w w:val="110"/>
          <w:position w:val="2"/>
        </w:rPr>
        <w:t>in mind and </w:t>
      </w:r>
      <w:r>
        <w:rPr>
          <w:color w:val="292A2C"/>
          <w:w w:val="110"/>
        </w:rPr>
        <w:t>predict retail </w:t>
      </w:r>
      <w:r>
        <w:rPr>
          <w:color w:val="292A2C"/>
          <w:w w:val="110"/>
          <w:position w:val="1"/>
        </w:rPr>
        <w:t>price inflation reasonably we</w:t>
      </w:r>
      <w:r>
        <w:rPr>
          <w:color w:val="292A2C"/>
          <w:w w:val="110"/>
          <w:position w:val="2"/>
        </w:rPr>
        <w:t>ll, there is </w:t>
      </w:r>
      <w:r>
        <w:rPr>
          <w:color w:val="292A2C"/>
          <w:w w:val="110"/>
        </w:rPr>
        <w:t>likely to be a </w:t>
      </w:r>
      <w:r>
        <w:rPr>
          <w:color w:val="292A2C"/>
          <w:w w:val="110"/>
          <w:position w:val="1"/>
        </w:rPr>
        <w:t>clear inverse relationship </w:t>
      </w:r>
      <w:r>
        <w:rPr>
          <w:color w:val="292A2C"/>
          <w:w w:val="110"/>
          <w:position w:val="2"/>
        </w:rPr>
        <w:t>if unemployment </w:t>
      </w:r>
      <w:r>
        <w:rPr>
          <w:color w:val="292A2C"/>
          <w:w w:val="110"/>
        </w:rPr>
        <w:t>exerts downward pressure on the target. In fact the</w:t>
      </w:r>
    </w:p>
    <w:p>
      <w:pPr>
        <w:pStyle w:val="BodyText"/>
        <w:spacing w:before="13"/>
        <w:ind w:left="135"/>
      </w:pPr>
      <w:r>
        <w:rPr>
          <w:color w:val="292A2C"/>
          <w:w w:val="105"/>
        </w:rPr>
        <w:t>rel </w:t>
      </w:r>
      <w:r>
        <w:rPr>
          <w:color w:val="292A2C"/>
          <w:spacing w:val="9"/>
          <w:w w:val="105"/>
        </w:rPr>
        <w:t>ationship </w:t>
      </w:r>
      <w:r>
        <w:rPr>
          <w:color w:val="292A2C"/>
          <w:w w:val="105"/>
        </w:rPr>
        <w:t>is </w:t>
      </w:r>
      <w:r>
        <w:rPr>
          <w:color w:val="292A2C"/>
          <w:spacing w:val="2"/>
          <w:w w:val="105"/>
        </w:rPr>
        <w:t>not </w:t>
      </w:r>
      <w:r>
        <w:rPr>
          <w:color w:val="292A2C"/>
          <w:spacing w:val="6"/>
          <w:w w:val="105"/>
        </w:rPr>
        <w:t>strong.</w:t>
      </w:r>
      <w:r>
        <w:rPr>
          <w:color w:val="292A2C"/>
          <w:spacing w:val="64"/>
          <w:w w:val="105"/>
        </w:rPr>
        <w:t> </w:t>
      </w:r>
      <w:r>
        <w:rPr>
          <w:color w:val="292A2C"/>
          <w:spacing w:val="4"/>
          <w:w w:val="105"/>
        </w:rPr>
        <w:t>At the </w:t>
      </w:r>
      <w:r>
        <w:rPr>
          <w:color w:val="292A2C"/>
          <w:spacing w:val="7"/>
          <w:w w:val="105"/>
        </w:rPr>
        <w:t>moment </w:t>
      </w:r>
      <w:r>
        <w:rPr>
          <w:color w:val="292A2C"/>
          <w:spacing w:val="4"/>
          <w:w w:val="105"/>
        </w:rPr>
        <w:t>real </w:t>
      </w:r>
      <w:r>
        <w:rPr>
          <w:color w:val="292A2C"/>
          <w:spacing w:val="10"/>
          <w:w w:val="105"/>
        </w:rPr>
        <w:t>earnings</w:t>
      </w:r>
    </w:p>
    <w:p>
      <w:pPr>
        <w:pStyle w:val="BodyText"/>
        <w:rPr>
          <w:sz w:val="24"/>
        </w:rPr>
      </w:pPr>
    </w:p>
    <w:p>
      <w:pPr>
        <w:spacing w:line="199" w:lineRule="auto" w:before="140"/>
        <w:ind w:left="365" w:right="699" w:hanging="234"/>
        <w:jc w:val="left"/>
        <w:rPr>
          <w:rFonts w:ascii="Arial Black"/>
          <w:sz w:val="12"/>
        </w:rPr>
      </w:pPr>
      <w:r>
        <w:rPr>
          <w:color w:val="3E4342"/>
          <w:w w:val="90"/>
          <w:position w:val="-1"/>
          <w:sz w:val="20"/>
        </w:rPr>
        <w:t>( </w:t>
      </w:r>
      <w:r>
        <w:rPr>
          <w:color w:val="3E4342"/>
          <w:w w:val="90"/>
          <w:position w:val="-3"/>
          <w:sz w:val="20"/>
        </w:rPr>
        <w:t>I) </w:t>
      </w:r>
      <w:r>
        <w:rPr>
          <w:rFonts w:ascii="Arial Black"/>
          <w:color w:val="3E4342"/>
          <w:w w:val="90"/>
          <w:sz w:val="12"/>
        </w:rPr>
        <w:t>Hence this is not a conventional Phillips curve that relates increases in </w:t>
      </w:r>
      <w:r>
        <w:rPr>
          <w:rFonts w:ascii="Arial Black"/>
          <w:color w:val="3E4342"/>
          <w:w w:val="95"/>
          <w:sz w:val="12"/>
        </w:rPr>
        <w:t>nominal earnings to the unemployment rate.</w:t>
      </w:r>
    </w:p>
    <w:p>
      <w:pPr>
        <w:spacing w:after="0" w:line="199" w:lineRule="auto"/>
        <w:jc w:val="left"/>
        <w:rPr>
          <w:rFonts w:ascii="Arial Black"/>
          <w:sz w:val="12"/>
        </w:rPr>
        <w:sectPr>
          <w:type w:val="continuous"/>
          <w:pgSz w:w="11830" w:h="17090"/>
          <w:pgMar w:top="1480" w:bottom="280" w:left="320" w:right="960"/>
          <w:cols w:num="2" w:equalWidth="0">
            <w:col w:w="3913" w:space="839"/>
            <w:col w:w="5798"/>
          </w:cols>
        </w:sectPr>
      </w:pPr>
    </w:p>
    <w:p>
      <w:pPr>
        <w:pStyle w:val="BodyText"/>
        <w:spacing w:line="295" w:lineRule="auto" w:before="66"/>
        <w:ind w:left="4926" w:right="342" w:firstLine="4"/>
      </w:pPr>
      <w:bookmarkStart w:name="0178" w:id="26"/>
      <w:bookmarkEnd w:id="26"/>
      <w:r>
        <w:rPr/>
      </w:r>
      <w:r>
        <w:rPr>
          <w:color w:val="2C2B2B"/>
          <w:w w:val="105"/>
        </w:rPr>
        <w:t>are </w:t>
      </w:r>
      <w:r>
        <w:rPr>
          <w:color w:val="2C2B2B"/>
          <w:spacing w:val="5"/>
          <w:w w:val="105"/>
        </w:rPr>
        <w:t>sti </w:t>
      </w:r>
      <w:r>
        <w:rPr>
          <w:color w:val="2C2B2B"/>
          <w:spacing w:val="9"/>
          <w:w w:val="105"/>
        </w:rPr>
        <w:t>ll increasing </w:t>
      </w:r>
      <w:r>
        <w:rPr>
          <w:color w:val="2C2B2B"/>
          <w:spacing w:val="8"/>
          <w:w w:val="105"/>
        </w:rPr>
        <w:t>quite </w:t>
      </w:r>
      <w:r>
        <w:rPr>
          <w:color w:val="2C2B2B"/>
          <w:spacing w:val="9"/>
          <w:w w:val="105"/>
        </w:rPr>
        <w:t>rapidly; </w:t>
      </w:r>
      <w:r>
        <w:rPr>
          <w:color w:val="2C2B2B"/>
          <w:spacing w:val="8"/>
          <w:w w:val="105"/>
        </w:rPr>
        <w:t>earnings </w:t>
      </w:r>
      <w:r>
        <w:rPr>
          <w:color w:val="2C2B2B"/>
          <w:spacing w:val="6"/>
          <w:w w:val="105"/>
        </w:rPr>
        <w:t>deflated  </w:t>
      </w:r>
      <w:r>
        <w:rPr>
          <w:color w:val="2C2B2B"/>
          <w:w w:val="105"/>
        </w:rPr>
        <w:t>by </w:t>
      </w:r>
      <w:r>
        <w:rPr>
          <w:color w:val="2C2B2B"/>
          <w:spacing w:val="2"/>
          <w:w w:val="105"/>
        </w:rPr>
        <w:t>the </w:t>
      </w:r>
      <w:r>
        <w:rPr>
          <w:color w:val="2C2B2B"/>
          <w:w w:val="105"/>
        </w:rPr>
        <w:t>Tax and </w:t>
      </w:r>
      <w:r>
        <w:rPr>
          <w:color w:val="2C2B2B"/>
          <w:spacing w:val="7"/>
          <w:w w:val="105"/>
        </w:rPr>
        <w:t>Prices </w:t>
      </w:r>
      <w:r>
        <w:rPr>
          <w:color w:val="2C2B2B"/>
          <w:spacing w:val="8"/>
          <w:w w:val="105"/>
        </w:rPr>
        <w:t>Index </w:t>
      </w:r>
      <w:r>
        <w:rPr>
          <w:color w:val="2C2B2B"/>
          <w:w w:val="105"/>
        </w:rPr>
        <w:t>rose by </w:t>
      </w:r>
      <w:r>
        <w:rPr>
          <w:color w:val="2C2B2B"/>
          <w:spacing w:val="13"/>
          <w:w w:val="105"/>
        </w:rPr>
        <w:t>3.6% </w:t>
      </w:r>
      <w:r>
        <w:rPr>
          <w:color w:val="2C2B2B"/>
          <w:spacing w:val="14"/>
          <w:w w:val="105"/>
        </w:rPr>
        <w:t>in </w:t>
      </w:r>
      <w:r>
        <w:rPr>
          <w:color w:val="2C2B2B"/>
          <w:w w:val="105"/>
        </w:rPr>
        <w:t>the </w:t>
      </w:r>
      <w:r>
        <w:rPr>
          <w:color w:val="2C2B2B"/>
          <w:spacing w:val="5"/>
          <w:w w:val="105"/>
        </w:rPr>
        <w:t>year </w:t>
      </w:r>
      <w:r>
        <w:rPr>
          <w:color w:val="2C2B2B"/>
          <w:w w:val="105"/>
        </w:rPr>
        <w:t>to </w:t>
      </w:r>
      <w:r>
        <w:rPr>
          <w:color w:val="2C2B2B"/>
          <w:spacing w:val="4"/>
          <w:w w:val="105"/>
        </w:rPr>
        <w:t>February </w:t>
      </w:r>
      <w:r>
        <w:rPr>
          <w:color w:val="2C2B2B"/>
          <w:w w:val="90"/>
        </w:rPr>
        <w:t>1 </w:t>
      </w:r>
      <w:r>
        <w:rPr>
          <w:color w:val="2C2B2B"/>
          <w:spacing w:val="11"/>
          <w:w w:val="105"/>
        </w:rPr>
        <w:t>993, </w:t>
      </w:r>
      <w:r>
        <w:rPr>
          <w:color w:val="2C2B2B"/>
          <w:spacing w:val="8"/>
          <w:w w:val="105"/>
        </w:rPr>
        <w:t>despite </w:t>
      </w:r>
      <w:r>
        <w:rPr>
          <w:color w:val="2C2B2B"/>
          <w:w w:val="105"/>
        </w:rPr>
        <w:t>the fact that the  </w:t>
      </w:r>
      <w:r>
        <w:rPr>
          <w:color w:val="2C2B2B"/>
          <w:spacing w:val="11"/>
          <w:w w:val="105"/>
        </w:rPr>
        <w:t>unemployment </w:t>
      </w:r>
      <w:r>
        <w:rPr>
          <w:color w:val="2C2B2B"/>
          <w:w w:val="105"/>
        </w:rPr>
        <w:t>rate </w:t>
      </w:r>
      <w:r>
        <w:rPr>
          <w:color w:val="2C2B2B"/>
          <w:spacing w:val="5"/>
          <w:w w:val="105"/>
        </w:rPr>
        <w:t>was </w:t>
      </w:r>
      <w:r>
        <w:rPr>
          <w:color w:val="2C2B2B"/>
          <w:spacing w:val="9"/>
          <w:w w:val="105"/>
        </w:rPr>
        <w:t>9.4% </w:t>
      </w:r>
      <w:r>
        <w:rPr>
          <w:color w:val="2C2B2B"/>
          <w:spacing w:val="5"/>
          <w:w w:val="105"/>
        </w:rPr>
        <w:t>in </w:t>
      </w:r>
      <w:r>
        <w:rPr>
          <w:color w:val="2C2B2B"/>
          <w:spacing w:val="4"/>
          <w:w w:val="105"/>
        </w:rPr>
        <w:t>February </w:t>
      </w:r>
      <w:r>
        <w:rPr>
          <w:color w:val="2C2B2B"/>
          <w:w w:val="90"/>
        </w:rPr>
        <w:t>1 </w:t>
      </w:r>
      <w:r>
        <w:rPr>
          <w:color w:val="2C2B2B"/>
          <w:spacing w:val="9"/>
          <w:w w:val="105"/>
        </w:rPr>
        <w:t>992,  </w:t>
      </w:r>
      <w:r>
        <w:rPr>
          <w:color w:val="2C2B2B"/>
          <w:spacing w:val="6"/>
          <w:w w:val="105"/>
        </w:rPr>
        <w:t>and </w:t>
      </w:r>
      <w:r>
        <w:rPr>
          <w:color w:val="2C2B2B"/>
          <w:spacing w:val="7"/>
          <w:w w:val="105"/>
        </w:rPr>
        <w:t>rose </w:t>
      </w:r>
      <w:r>
        <w:rPr>
          <w:color w:val="2C2B2B"/>
          <w:w w:val="105"/>
        </w:rPr>
        <w:t>to  </w:t>
      </w:r>
      <w:r>
        <w:rPr>
          <w:color w:val="2C2B2B"/>
          <w:w w:val="90"/>
        </w:rPr>
        <w:t>1 </w:t>
      </w:r>
      <w:r>
        <w:rPr>
          <w:color w:val="2C2B2B"/>
          <w:spacing w:val="12"/>
          <w:w w:val="105"/>
        </w:rPr>
        <w:t>0.6% </w:t>
      </w:r>
      <w:r>
        <w:rPr>
          <w:color w:val="2C2B2B"/>
          <w:w w:val="105"/>
        </w:rPr>
        <w:t>a </w:t>
      </w:r>
      <w:r>
        <w:rPr>
          <w:color w:val="2C2B2B"/>
          <w:spacing w:val="5"/>
          <w:w w:val="105"/>
        </w:rPr>
        <w:t>year</w:t>
      </w:r>
      <w:r>
        <w:rPr>
          <w:color w:val="2C2B2B"/>
          <w:spacing w:val="10"/>
          <w:w w:val="105"/>
        </w:rPr>
        <w:t> </w:t>
      </w:r>
      <w:r>
        <w:rPr>
          <w:color w:val="2C2B2B"/>
          <w:spacing w:val="3"/>
          <w:w w:val="105"/>
        </w:rPr>
        <w:t>later.</w:t>
      </w:r>
    </w:p>
    <w:p>
      <w:pPr>
        <w:pStyle w:val="BodyText"/>
        <w:spacing w:before="2"/>
        <w:rPr>
          <w:sz w:val="13"/>
        </w:rPr>
      </w:pPr>
    </w:p>
    <w:p>
      <w:pPr>
        <w:spacing w:after="0"/>
        <w:rPr>
          <w:sz w:val="13"/>
        </w:rPr>
        <w:sectPr>
          <w:pgSz w:w="11740" w:h="17090"/>
          <w:pgMar w:top="1380" w:bottom="280" w:left="920" w:right="300"/>
        </w:sectPr>
      </w:pPr>
    </w:p>
    <w:p>
      <w:pPr>
        <w:spacing w:before="105"/>
        <w:ind w:left="212" w:right="0" w:firstLine="0"/>
        <w:jc w:val="left"/>
        <w:rPr>
          <w:rFonts w:ascii="Noto Sans"/>
          <w:sz w:val="15"/>
        </w:rPr>
      </w:pPr>
      <w:r>
        <w:rPr>
          <w:rFonts w:ascii="Noto Sans"/>
          <w:color w:val="5382A9"/>
          <w:w w:val="130"/>
          <w:sz w:val="15"/>
        </w:rPr>
        <w:t>Chart </w:t>
      </w:r>
      <w:r>
        <w:rPr>
          <w:rFonts w:ascii="Noto Sans"/>
          <w:color w:val="3E7CB4"/>
          <w:w w:val="130"/>
          <w:sz w:val="15"/>
        </w:rPr>
        <w:t>4</w:t>
      </w:r>
      <w:r>
        <w:rPr>
          <w:rFonts w:ascii="Noto Sans"/>
          <w:color w:val="5382A9"/>
          <w:w w:val="130"/>
          <w:sz w:val="15"/>
        </w:rPr>
        <w:t>.3</w:t>
      </w:r>
    </w:p>
    <w:p>
      <w:pPr>
        <w:spacing w:line="283" w:lineRule="auto" w:before="34"/>
        <w:ind w:left="215" w:right="162" w:hanging="3"/>
        <w:jc w:val="left"/>
        <w:rPr>
          <w:rFonts w:ascii="Noto Sans"/>
          <w:sz w:val="15"/>
        </w:rPr>
      </w:pPr>
      <w:r>
        <w:rPr>
          <w:rFonts w:ascii="Noto Sans"/>
          <w:color w:val="497DAC"/>
          <w:w w:val="120"/>
          <w:sz w:val="15"/>
        </w:rPr>
        <w:t>Unemployment and real settlements using data from Barclays' BASIX su rvey</w:t>
      </w:r>
    </w:p>
    <w:p>
      <w:pPr>
        <w:spacing w:before="1"/>
        <w:ind w:left="208" w:right="0" w:firstLine="0"/>
        <w:jc w:val="left"/>
        <w:rPr>
          <w:rFonts w:ascii="Noto Sans"/>
          <w:sz w:val="9"/>
        </w:rPr>
      </w:pPr>
      <w:r>
        <w:rPr>
          <w:rFonts w:ascii="Noto Sans"/>
          <w:color w:val="467DAE"/>
          <w:w w:val="115"/>
          <w:sz w:val="15"/>
        </w:rPr>
        <w:t>(1986 Q4-1992 Q4</w:t>
      </w:r>
      <w:r>
        <w:rPr>
          <w:rFonts w:ascii="Aegean"/>
          <w:color w:val="5C84AB"/>
          <w:w w:val="115"/>
          <w:sz w:val="17"/>
        </w:rPr>
        <w:t>)</w:t>
      </w:r>
      <w:r>
        <w:rPr>
          <w:rFonts w:ascii="Noto Sans"/>
          <w:color w:val="6D6D6B"/>
          <w:w w:val="115"/>
          <w:position w:val="3"/>
          <w:sz w:val="9"/>
        </w:rPr>
        <w:t>(a</w:t>
      </w:r>
      <w:r>
        <w:rPr>
          <w:rFonts w:ascii="Noto Sans"/>
          <w:color w:val="6D6D6B"/>
          <w:w w:val="115"/>
          <w:position w:val="4"/>
          <w:sz w:val="9"/>
        </w:rPr>
        <w:t>)</w:t>
      </w:r>
    </w:p>
    <w:p>
      <w:pPr>
        <w:spacing w:before="121"/>
        <w:ind w:left="0" w:right="182" w:firstLine="0"/>
        <w:jc w:val="right"/>
        <w:rPr>
          <w:rFonts w:ascii="Alexander" w:hAnsi="Alexander" w:cs="Alexander" w:eastAsia="Alexander"/>
          <w:sz w:val="9"/>
          <w:szCs w:val="9"/>
        </w:rPr>
      </w:pPr>
      <w:r>
        <w:rPr>
          <w:rFonts w:ascii="Noto Sans" w:hAnsi="Noto Sans" w:cs="Noto Sans" w:eastAsia="Noto Sans"/>
          <w:color w:val="5A5C5A"/>
          <w:w w:val="115"/>
          <w:sz w:val="9"/>
          <w:szCs w:val="9"/>
        </w:rPr>
        <w:t>Real selllcll1e</w:t>
      </w:r>
      <w:r>
        <w:rPr>
          <w:rFonts w:ascii="Aegean" w:hAnsi="Aegean" w:cs="Aegean" w:eastAsia="Aegean"/>
          <w:color w:val="5A5C5A"/>
          <w:w w:val="115"/>
          <w:sz w:val="14"/>
          <w:szCs w:val="14"/>
        </w:rPr>
        <w:t>�</w:t>
      </w:r>
      <w:r>
        <w:rPr>
          <w:rFonts w:ascii="Noto Sans" w:hAnsi="Noto Sans" w:cs="Noto Sans" w:eastAsia="Noto Sans"/>
          <w:color w:val="5A5C5A"/>
          <w:w w:val="115"/>
          <w:sz w:val="9"/>
          <w:szCs w:val="9"/>
        </w:rPr>
        <w:t>s</w:t>
      </w:r>
      <w:r>
        <w:rPr>
          <w:rFonts w:ascii="Noto Sans" w:hAnsi="Noto Sans" w:cs="Noto Sans" w:eastAsia="Noto Sans"/>
          <w:color w:val="5A5C5A"/>
          <w:spacing w:val="12"/>
          <w:w w:val="115"/>
          <w:sz w:val="9"/>
          <w:szCs w:val="9"/>
        </w:rPr>
        <w:t> </w:t>
      </w:r>
      <w:r>
        <w:rPr>
          <w:rFonts w:ascii="Alexander" w:hAnsi="Alexander" w:cs="Alexander" w:eastAsia="Alexander"/>
          <w:color w:val="5A5C5A"/>
          <w:w w:val="115"/>
          <w:position w:val="-7"/>
          <w:sz w:val="9"/>
          <w:szCs w:val="9"/>
        </w:rPr>
        <w:t>2.0</w:t>
      </w:r>
    </w:p>
    <w:p>
      <w:pPr>
        <w:spacing w:before="89"/>
        <w:ind w:left="0" w:right="183" w:firstLine="0"/>
        <w:jc w:val="right"/>
        <w:rPr>
          <w:rFonts w:ascii="Alexander"/>
          <w:sz w:val="9"/>
        </w:rPr>
      </w:pPr>
      <w:r>
        <w:rPr>
          <w:rFonts w:ascii="Alexander"/>
          <w:color w:val="555453"/>
          <w:w w:val="425"/>
          <w:sz w:val="9"/>
        </w:rPr>
        <w:t>-  </w:t>
      </w:r>
      <w:r>
        <w:rPr>
          <w:rFonts w:ascii="Alexander"/>
          <w:color w:val="555453"/>
          <w:sz w:val="9"/>
        </w:rPr>
        <w:t>1</w:t>
      </w:r>
      <w:r>
        <w:rPr>
          <w:rFonts w:ascii="Alexander"/>
          <w:color w:val="555453"/>
          <w:spacing w:val="-13"/>
          <w:sz w:val="9"/>
        </w:rPr>
        <w:t> </w:t>
      </w:r>
      <w:r>
        <w:rPr>
          <w:rFonts w:ascii="Alexander"/>
          <w:color w:val="555453"/>
          <w:sz w:val="9"/>
        </w:rPr>
        <w:t>.8</w:t>
      </w:r>
    </w:p>
    <w:p>
      <w:pPr>
        <w:spacing w:before="86"/>
        <w:ind w:left="0" w:right="180" w:firstLine="0"/>
        <w:jc w:val="right"/>
        <w:rPr>
          <w:rFonts w:ascii="Alexander"/>
          <w:sz w:val="9"/>
        </w:rPr>
      </w:pPr>
      <w:r>
        <w:rPr>
          <w:rFonts w:ascii="Alexander"/>
          <w:color w:val="505050"/>
          <w:w w:val="425"/>
          <w:position w:val="-1"/>
          <w:sz w:val="9"/>
        </w:rPr>
        <w:t>-</w:t>
      </w:r>
      <w:r>
        <w:rPr>
          <w:rFonts w:ascii="Alexander"/>
          <w:color w:val="505050"/>
          <w:spacing w:val="51"/>
          <w:w w:val="425"/>
          <w:position w:val="-1"/>
          <w:sz w:val="9"/>
        </w:rPr>
        <w:t> </w:t>
      </w:r>
      <w:r>
        <w:rPr>
          <w:rFonts w:ascii="Alexander"/>
          <w:color w:val="505050"/>
          <w:spacing w:val="7"/>
          <w:w w:val="120"/>
          <w:sz w:val="9"/>
        </w:rPr>
        <w:t>1.6</w:t>
      </w:r>
    </w:p>
    <w:p>
      <w:pPr>
        <w:pStyle w:val="ListParagraph"/>
        <w:numPr>
          <w:ilvl w:val="0"/>
          <w:numId w:val="17"/>
        </w:numPr>
        <w:tabs>
          <w:tab w:pos="264" w:val="left" w:leader="none"/>
        </w:tabs>
        <w:spacing w:line="240" w:lineRule="auto" w:before="56" w:after="0"/>
        <w:ind w:left="3688" w:right="154" w:hanging="3689"/>
        <w:jc w:val="right"/>
        <w:rPr>
          <w:rFonts w:ascii="Noto Sans" w:hAnsi="Noto Sans"/>
          <w:color w:val="535352"/>
          <w:sz w:val="9"/>
        </w:rPr>
      </w:pPr>
      <w:r>
        <w:rPr>
          <w:rFonts w:ascii="Noto Sans" w:hAnsi="Noto Sans"/>
          <w:color w:val="535352"/>
          <w:spacing w:val="5"/>
          <w:w w:val="130"/>
          <w:sz w:val="9"/>
        </w:rPr>
        <w:t>l</w:t>
      </w:r>
      <w:r>
        <w:rPr>
          <w:rFonts w:ascii="Noto Sans" w:hAnsi="Noto Sans"/>
          <w:color w:val="535352"/>
          <w:spacing w:val="-7"/>
          <w:w w:val="130"/>
          <w:sz w:val="9"/>
        </w:rPr>
        <w:t> </w:t>
      </w:r>
      <w:r>
        <w:rPr>
          <w:rFonts w:ascii="Noto Sans" w:hAnsi="Noto Sans"/>
          <w:color w:val="535352"/>
          <w:w w:val="130"/>
          <w:sz w:val="9"/>
        </w:rPr>
        <w:t>A</w:t>
      </w:r>
      <w:r>
        <w:rPr>
          <w:rFonts w:ascii="Noto Sans" w:hAnsi="Noto Sans"/>
          <w:color w:val="535352"/>
          <w:spacing w:val="5"/>
          <w:sz w:val="9"/>
        </w:rPr>
        <w:t> </w:t>
      </w:r>
    </w:p>
    <w:p>
      <w:pPr>
        <w:spacing w:before="92"/>
        <w:ind w:left="0" w:right="183" w:firstLine="0"/>
        <w:jc w:val="right"/>
        <w:rPr>
          <w:rFonts w:ascii="Alexander"/>
          <w:sz w:val="9"/>
        </w:rPr>
      </w:pPr>
      <w:r>
        <w:rPr>
          <w:rFonts w:ascii="Alexander"/>
          <w:color w:val="545653"/>
          <w:w w:val="425"/>
          <w:sz w:val="9"/>
        </w:rPr>
        <w:t>-</w:t>
      </w:r>
      <w:r>
        <w:rPr>
          <w:rFonts w:ascii="Alexander"/>
          <w:color w:val="545653"/>
          <w:spacing w:val="51"/>
          <w:w w:val="425"/>
          <w:sz w:val="9"/>
        </w:rPr>
        <w:t> </w:t>
      </w:r>
      <w:r>
        <w:rPr>
          <w:rFonts w:ascii="Alexander"/>
          <w:color w:val="545653"/>
          <w:spacing w:val="6"/>
          <w:w w:val="120"/>
          <w:sz w:val="9"/>
        </w:rPr>
        <w:t>1.2</w:t>
      </w:r>
    </w:p>
    <w:p>
      <w:pPr>
        <w:spacing w:before="88"/>
        <w:ind w:left="0" w:right="173" w:firstLine="0"/>
        <w:jc w:val="right"/>
        <w:rPr>
          <w:rFonts w:ascii="Alexander"/>
          <w:sz w:val="9"/>
        </w:rPr>
      </w:pPr>
      <w:r>
        <w:rPr>
          <w:rFonts w:ascii="Alexander"/>
          <w:color w:val="545553"/>
          <w:w w:val="425"/>
          <w:sz w:val="9"/>
        </w:rPr>
        <w:t>-</w:t>
      </w:r>
      <w:r>
        <w:rPr>
          <w:rFonts w:ascii="Alexander"/>
          <w:color w:val="545553"/>
          <w:spacing w:val="40"/>
          <w:w w:val="425"/>
          <w:sz w:val="9"/>
        </w:rPr>
        <w:t> </w:t>
      </w:r>
      <w:r>
        <w:rPr>
          <w:rFonts w:ascii="Alexander"/>
          <w:color w:val="545553"/>
          <w:spacing w:val="6"/>
          <w:w w:val="130"/>
          <w:sz w:val="9"/>
        </w:rPr>
        <w:t>1.0</w:t>
      </w:r>
      <w:r>
        <w:rPr>
          <w:rFonts w:ascii="Alexander"/>
          <w:color w:val="545553"/>
          <w:spacing w:val="-11"/>
          <w:sz w:val="9"/>
        </w:rPr>
        <w:t> </w:t>
      </w:r>
    </w:p>
    <w:p>
      <w:pPr>
        <w:spacing w:before="86"/>
        <w:ind w:left="0" w:right="181" w:firstLine="0"/>
        <w:jc w:val="right"/>
        <w:rPr>
          <w:rFonts w:ascii="Alexander"/>
          <w:sz w:val="9"/>
        </w:rPr>
      </w:pPr>
      <w:r>
        <w:rPr>
          <w:rFonts w:ascii="Alexander"/>
          <w:color w:val="5B5E5C"/>
          <w:w w:val="425"/>
          <w:sz w:val="9"/>
        </w:rPr>
        <w:t>-</w:t>
      </w:r>
      <w:r>
        <w:rPr>
          <w:rFonts w:ascii="Alexander"/>
          <w:color w:val="5B5E5C"/>
          <w:spacing w:val="33"/>
          <w:w w:val="425"/>
          <w:sz w:val="9"/>
        </w:rPr>
        <w:t> </w:t>
      </w:r>
      <w:r>
        <w:rPr>
          <w:rFonts w:ascii="Alexander"/>
          <w:color w:val="5B5E5C"/>
          <w:w w:val="155"/>
          <w:position w:val="2"/>
          <w:sz w:val="9"/>
        </w:rPr>
        <w:t>0.8</w:t>
      </w:r>
    </w:p>
    <w:p>
      <w:pPr>
        <w:spacing w:before="69"/>
        <w:ind w:left="0" w:right="183" w:firstLine="0"/>
        <w:jc w:val="right"/>
        <w:rPr>
          <w:rFonts w:ascii="Alexander"/>
          <w:sz w:val="9"/>
        </w:rPr>
      </w:pPr>
      <w:r>
        <w:rPr>
          <w:rFonts w:ascii="Alexander"/>
          <w:color w:val="565757"/>
          <w:w w:val="425"/>
          <w:sz w:val="9"/>
        </w:rPr>
        <w:t>-</w:t>
      </w:r>
      <w:r>
        <w:rPr>
          <w:rFonts w:ascii="Alexander"/>
          <w:color w:val="565757"/>
          <w:spacing w:val="32"/>
          <w:w w:val="425"/>
          <w:sz w:val="9"/>
        </w:rPr>
        <w:t> </w:t>
      </w:r>
      <w:r>
        <w:rPr>
          <w:rFonts w:ascii="Alexander"/>
          <w:color w:val="565757"/>
          <w:w w:val="155"/>
          <w:sz w:val="9"/>
        </w:rPr>
        <w:t>0.6</w:t>
      </w:r>
    </w:p>
    <w:p>
      <w:pPr>
        <w:pStyle w:val="ListParagraph"/>
        <w:numPr>
          <w:ilvl w:val="0"/>
          <w:numId w:val="17"/>
        </w:numPr>
        <w:tabs>
          <w:tab w:pos="245" w:val="left" w:leader="none"/>
        </w:tabs>
        <w:spacing w:line="240" w:lineRule="auto" w:before="74" w:after="0"/>
        <w:ind w:left="3669" w:right="178" w:hanging="3669"/>
        <w:jc w:val="right"/>
        <w:rPr>
          <w:rFonts w:ascii="Noto Sans" w:hAnsi="Noto Sans"/>
          <w:color w:val="575B58"/>
          <w:sz w:val="9"/>
        </w:rPr>
      </w:pPr>
      <w:r>
        <w:rPr>
          <w:rFonts w:ascii="Noto Sans" w:hAnsi="Noto Sans"/>
          <w:color w:val="575B58"/>
          <w:spacing w:val="4"/>
          <w:w w:val="115"/>
          <w:sz w:val="9"/>
        </w:rPr>
        <w:t>OA</w:t>
      </w:r>
    </w:p>
    <w:p>
      <w:pPr>
        <w:spacing w:before="91"/>
        <w:ind w:left="0" w:right="179" w:firstLine="0"/>
        <w:jc w:val="right"/>
        <w:rPr>
          <w:rFonts w:ascii="Alexander"/>
          <w:sz w:val="9"/>
        </w:rPr>
      </w:pPr>
      <w:r>
        <w:rPr>
          <w:rFonts w:ascii="Alexander"/>
          <w:color w:val="575756"/>
          <w:w w:val="425"/>
          <w:sz w:val="9"/>
        </w:rPr>
        <w:t>-</w:t>
      </w:r>
      <w:r>
        <w:rPr>
          <w:rFonts w:ascii="Alexander"/>
          <w:color w:val="575756"/>
          <w:spacing w:val="25"/>
          <w:w w:val="425"/>
          <w:sz w:val="9"/>
        </w:rPr>
        <w:t> </w:t>
      </w:r>
      <w:r>
        <w:rPr>
          <w:rFonts w:ascii="Alexander"/>
          <w:color w:val="575756"/>
          <w:spacing w:val="3"/>
          <w:w w:val="155"/>
          <w:position w:val="2"/>
          <w:sz w:val="9"/>
        </w:rPr>
        <w:t>0.2</w:t>
      </w:r>
    </w:p>
    <w:p>
      <w:pPr>
        <w:spacing w:before="69"/>
        <w:ind w:left="0" w:right="177" w:firstLine="0"/>
        <w:jc w:val="right"/>
        <w:rPr>
          <w:rFonts w:ascii="Alexander"/>
          <w:sz w:val="9"/>
        </w:rPr>
      </w:pPr>
      <w:r>
        <w:rPr>
          <w:rFonts w:ascii="Alexander"/>
          <w:color w:val="4B505E"/>
          <w:spacing w:val="6"/>
          <w:w w:val="200"/>
          <w:sz w:val="9"/>
        </w:rPr>
        <w:t>-+0.0</w:t>
      </w:r>
    </w:p>
    <w:p>
      <w:pPr>
        <w:spacing w:before="106"/>
        <w:ind w:left="0" w:right="172" w:firstLine="0"/>
        <w:jc w:val="right"/>
        <w:rPr>
          <w:rFonts w:ascii="Alexander"/>
          <w:sz w:val="9"/>
        </w:rPr>
      </w:pPr>
      <w:r>
        <w:rPr>
          <w:rFonts w:ascii="Alexander"/>
          <w:color w:val="585858"/>
          <w:w w:val="425"/>
          <w:sz w:val="9"/>
        </w:rPr>
        <w:t>-</w:t>
      </w:r>
      <w:r>
        <w:rPr>
          <w:rFonts w:ascii="Alexander"/>
          <w:color w:val="585858"/>
          <w:spacing w:val="25"/>
          <w:w w:val="425"/>
          <w:sz w:val="9"/>
        </w:rPr>
        <w:t> </w:t>
      </w:r>
      <w:r>
        <w:rPr>
          <w:rFonts w:ascii="Alexander"/>
          <w:color w:val="585858"/>
          <w:spacing w:val="6"/>
          <w:w w:val="155"/>
          <w:sz w:val="9"/>
        </w:rPr>
        <w:t>0.2</w:t>
      </w:r>
    </w:p>
    <w:p>
      <w:pPr>
        <w:spacing w:before="75"/>
        <w:ind w:left="0" w:right="174" w:firstLine="0"/>
        <w:jc w:val="right"/>
        <w:rPr>
          <w:rFonts w:ascii="Noto Sans"/>
          <w:sz w:val="9"/>
        </w:rPr>
      </w:pPr>
      <w:r>
        <w:rPr>
          <w:rFonts w:ascii="Noto Sans"/>
          <w:color w:val="545556"/>
          <w:spacing w:val="6"/>
          <w:w w:val="115"/>
          <w:sz w:val="9"/>
        </w:rPr>
        <w:t>OA</w:t>
      </w:r>
    </w:p>
    <w:p>
      <w:pPr>
        <w:spacing w:before="90"/>
        <w:ind w:left="0" w:right="173" w:firstLine="0"/>
        <w:jc w:val="right"/>
        <w:rPr>
          <w:rFonts w:ascii="Alexander"/>
          <w:sz w:val="9"/>
        </w:rPr>
      </w:pPr>
      <w:r>
        <w:rPr>
          <w:rFonts w:ascii="Alexander"/>
          <w:color w:val="545556"/>
          <w:w w:val="425"/>
          <w:sz w:val="9"/>
        </w:rPr>
        <w:t>-</w:t>
      </w:r>
      <w:r>
        <w:rPr>
          <w:rFonts w:ascii="Alexander"/>
          <w:color w:val="545556"/>
          <w:spacing w:val="30"/>
          <w:w w:val="425"/>
          <w:sz w:val="9"/>
        </w:rPr>
        <w:t> </w:t>
      </w:r>
      <w:r>
        <w:rPr>
          <w:rFonts w:ascii="Alexander"/>
          <w:color w:val="545556"/>
          <w:spacing w:val="6"/>
          <w:w w:val="150"/>
          <w:sz w:val="9"/>
        </w:rPr>
        <w:t>0.6</w:t>
      </w:r>
    </w:p>
    <w:p>
      <w:pPr>
        <w:spacing w:before="89"/>
        <w:ind w:left="0" w:right="172" w:firstLine="0"/>
        <w:jc w:val="right"/>
        <w:rPr>
          <w:rFonts w:ascii="Alexander"/>
          <w:sz w:val="9"/>
        </w:rPr>
      </w:pPr>
      <w:r>
        <w:rPr>
          <w:rFonts w:ascii="Alexander"/>
          <w:color w:val="535353"/>
          <w:w w:val="425"/>
          <w:sz w:val="9"/>
        </w:rPr>
        <w:t>-</w:t>
      </w:r>
      <w:r>
        <w:rPr>
          <w:rFonts w:ascii="Alexander"/>
          <w:color w:val="535353"/>
          <w:spacing w:val="25"/>
          <w:w w:val="425"/>
          <w:sz w:val="9"/>
        </w:rPr>
        <w:t> </w:t>
      </w:r>
      <w:r>
        <w:rPr>
          <w:rFonts w:ascii="Alexander"/>
          <w:color w:val="535353"/>
          <w:spacing w:val="6"/>
          <w:w w:val="155"/>
          <w:sz w:val="9"/>
        </w:rPr>
        <w:t>0.8</w:t>
      </w:r>
    </w:p>
    <w:p>
      <w:pPr>
        <w:spacing w:before="86"/>
        <w:ind w:left="0" w:right="180" w:firstLine="0"/>
        <w:jc w:val="right"/>
        <w:rPr>
          <w:rFonts w:ascii="Alexander"/>
          <w:sz w:val="9"/>
        </w:rPr>
      </w:pPr>
      <w:r>
        <w:rPr>
          <w:rFonts w:ascii="Alexander"/>
          <w:color w:val="4B4F4F"/>
          <w:w w:val="425"/>
          <w:sz w:val="9"/>
        </w:rPr>
        <w:t>-</w:t>
      </w:r>
      <w:r>
        <w:rPr>
          <w:rFonts w:ascii="Alexander"/>
          <w:color w:val="4B4F4F"/>
          <w:spacing w:val="45"/>
          <w:w w:val="425"/>
          <w:sz w:val="9"/>
        </w:rPr>
        <w:t> </w:t>
      </w:r>
      <w:r>
        <w:rPr>
          <w:rFonts w:ascii="Alexander"/>
          <w:color w:val="4B4F4F"/>
          <w:spacing w:val="7"/>
          <w:w w:val="125"/>
          <w:sz w:val="9"/>
        </w:rPr>
        <w:t>1.0</w:t>
      </w:r>
    </w:p>
    <w:p>
      <w:pPr>
        <w:tabs>
          <w:tab w:pos="2915" w:val="left" w:leader="none"/>
        </w:tabs>
        <w:spacing w:before="13"/>
        <w:ind w:left="2070" w:right="0" w:firstLine="0"/>
        <w:jc w:val="left"/>
        <w:rPr>
          <w:rFonts w:ascii="Noto Sans"/>
          <w:sz w:val="9"/>
        </w:rPr>
      </w:pPr>
      <w:r>
        <w:rPr>
          <w:rFonts w:ascii="Aegean"/>
          <w:color w:val="535253"/>
          <w:sz w:val="9"/>
        </w:rPr>
        <w:t>9</w:t>
        <w:tab/>
      </w:r>
      <w:r>
        <w:rPr>
          <w:rFonts w:ascii="Noto Sans"/>
          <w:color w:val="535253"/>
          <w:spacing w:val="15"/>
          <w:w w:val="75"/>
          <w:sz w:val="9"/>
        </w:rPr>
        <w:t>1</w:t>
      </w:r>
      <w:r>
        <w:rPr>
          <w:rFonts w:ascii="Noto Sans"/>
          <w:color w:val="535253"/>
          <w:spacing w:val="5"/>
          <w:w w:val="75"/>
          <w:sz w:val="9"/>
        </w:rPr>
        <w:t> </w:t>
      </w:r>
      <w:r>
        <w:rPr>
          <w:rFonts w:ascii="Noto Sans"/>
          <w:color w:val="535253"/>
          <w:w w:val="75"/>
          <w:sz w:val="9"/>
        </w:rPr>
        <w:t>1</w:t>
      </w:r>
      <w:r>
        <w:rPr>
          <w:rFonts w:ascii="Noto Sans"/>
          <w:color w:val="535253"/>
          <w:sz w:val="9"/>
        </w:rPr>
        <w:t> </w:t>
      </w:r>
      <w:r>
        <w:rPr>
          <w:rFonts w:ascii="Noto Sans"/>
          <w:color w:val="535253"/>
          <w:spacing w:val="-9"/>
          <w:sz w:val="9"/>
        </w:rPr>
        <w:t> </w:t>
      </w:r>
    </w:p>
    <w:p>
      <w:pPr>
        <w:spacing w:line="355" w:lineRule="auto" w:before="18"/>
        <w:ind w:left="169" w:right="1068" w:firstLine="576"/>
        <w:jc w:val="left"/>
        <w:rPr>
          <w:rFonts w:ascii="Noto Sans"/>
          <w:sz w:val="9"/>
        </w:rPr>
      </w:pPr>
      <w:r>
        <w:rPr>
          <w:rFonts w:ascii="Noto Sans"/>
          <w:color w:val="5E605E"/>
          <w:w w:val="110"/>
          <w:sz w:val="9"/>
        </w:rPr>
        <w:t>Unemployment (percentage of workrorce) </w:t>
      </w:r>
      <w:r>
        <w:rPr>
          <w:rFonts w:ascii="Noto Sans"/>
          <w:color w:val="606360"/>
          <w:w w:val="110"/>
          <w:sz w:val="9"/>
        </w:rPr>
        <w:t>Note: Dates refer to the first quaner in each year.</w:t>
      </w:r>
    </w:p>
    <w:p>
      <w:pPr>
        <w:spacing w:line="235" w:lineRule="auto" w:before="64"/>
        <w:ind w:left="424" w:right="38" w:hanging="252"/>
        <w:jc w:val="left"/>
        <w:rPr>
          <w:rFonts w:ascii="Noto Sans"/>
          <w:sz w:val="9"/>
        </w:rPr>
      </w:pPr>
      <w:r>
        <w:rPr>
          <w:rFonts w:ascii="Noto Sans"/>
          <w:color w:val="606260"/>
          <w:w w:val="110"/>
          <w:sz w:val="9"/>
        </w:rPr>
        <w:t>(a) Real selllement figure is IRS 3-momh median selllemenl denaled by the 12-monlh rise in RPI innation forecast by trades union general secretaries.</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11"/>
        <w:rPr>
          <w:rFonts w:ascii="Noto Sans"/>
          <w:sz w:val="14"/>
        </w:rPr>
      </w:pPr>
    </w:p>
    <w:p>
      <w:pPr>
        <w:spacing w:before="0"/>
        <w:ind w:left="155" w:right="0" w:firstLine="0"/>
        <w:jc w:val="left"/>
        <w:rPr>
          <w:rFonts w:ascii="Noto Sans"/>
          <w:sz w:val="15"/>
        </w:rPr>
      </w:pPr>
      <w:r>
        <w:rPr>
          <w:rFonts w:ascii="Noto Sans"/>
          <w:color w:val="3E74A2"/>
          <w:w w:val="130"/>
          <w:sz w:val="15"/>
        </w:rPr>
        <w:t>Table 4.A</w:t>
      </w:r>
    </w:p>
    <w:p>
      <w:pPr>
        <w:spacing w:line="252" w:lineRule="auto" w:before="43"/>
        <w:ind w:left="159" w:right="356" w:firstLine="607"/>
        <w:jc w:val="left"/>
        <w:rPr>
          <w:rFonts w:ascii="Noto Sans"/>
          <w:sz w:val="15"/>
        </w:rPr>
      </w:pPr>
      <w:r>
        <w:rPr>
          <w:rFonts w:ascii="Noto Sans"/>
          <w:color w:val="3C719F"/>
          <w:w w:val="120"/>
          <w:sz w:val="15"/>
        </w:rPr>
        <w:t>estimates for the United Kingdom </w:t>
      </w:r>
      <w:r>
        <w:rPr>
          <w:rFonts w:ascii="Noto Sans"/>
          <w:color w:val="3C719F"/>
          <w:w w:val="120"/>
          <w:position w:val="1"/>
          <w:sz w:val="15"/>
        </w:rPr>
        <w:t>(claimant definition)</w:t>
      </w:r>
      <w:r>
        <w:rPr>
          <w:rFonts w:ascii="Noto Sans"/>
          <w:color w:val="666463"/>
          <w:w w:val="120"/>
          <w:position w:val="1"/>
          <w:sz w:val="15"/>
        </w:rPr>
        <w:t>(</w:t>
      </w:r>
      <w:r>
        <w:rPr>
          <w:rFonts w:ascii="Noto Sans"/>
          <w:color w:val="666463"/>
          <w:w w:val="120"/>
          <w:position w:val="3"/>
          <w:sz w:val="15"/>
        </w:rPr>
        <w:t>a</w:t>
      </w:r>
      <w:r>
        <w:rPr>
          <w:rFonts w:ascii="Noto Sans"/>
          <w:color w:val="666463"/>
          <w:w w:val="120"/>
          <w:sz w:val="15"/>
        </w:rPr>
        <w:t>)</w:t>
      </w:r>
    </w:p>
    <w:p>
      <w:pPr>
        <w:spacing w:before="149"/>
        <w:ind w:left="1159" w:right="0" w:firstLine="0"/>
        <w:jc w:val="left"/>
        <w:rPr>
          <w:rFonts w:ascii="Aegean"/>
          <w:sz w:val="10"/>
        </w:rPr>
      </w:pPr>
      <w:r>
        <w:rPr>
          <w:rFonts w:ascii="Aegean"/>
          <w:color w:val="434544"/>
          <w:w w:val="130"/>
          <w:sz w:val="10"/>
        </w:rPr>
        <w:t>Period wilhin which Ihe eSlimales </w:t>
      </w:r>
      <w:r>
        <w:rPr>
          <w:rFonts w:ascii="Aegean"/>
          <w:color w:val="434544"/>
          <w:w w:val="120"/>
          <w:sz w:val="10"/>
        </w:rPr>
        <w:t>fall</w:t>
      </w:r>
    </w:p>
    <w:p>
      <w:pPr>
        <w:pStyle w:val="BodyText"/>
        <w:spacing w:before="6"/>
        <w:rPr>
          <w:rFonts w:ascii="Aegean"/>
          <w:sz w:val="7"/>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79"/>
        <w:gridCol w:w="770"/>
        <w:gridCol w:w="820"/>
        <w:gridCol w:w="768"/>
        <w:gridCol w:w="799"/>
      </w:tblGrid>
      <w:tr>
        <w:trPr>
          <w:trHeight w:val="164" w:hRule="atLeast"/>
        </w:trPr>
        <w:tc>
          <w:tcPr>
            <w:tcW w:w="1749" w:type="dxa"/>
            <w:gridSpan w:val="2"/>
          </w:tcPr>
          <w:p>
            <w:pPr>
              <w:pStyle w:val="TableParagraph"/>
              <w:spacing w:before="39"/>
              <w:ind w:left="1034"/>
              <w:rPr>
                <w:sz w:val="10"/>
              </w:rPr>
            </w:pPr>
            <w:r>
              <w:rPr>
                <w:color w:val="484A4A"/>
                <w:w w:val="125"/>
                <w:sz w:val="10"/>
              </w:rPr>
              <w:t>1969-73</w:t>
            </w:r>
          </w:p>
        </w:tc>
        <w:tc>
          <w:tcPr>
            <w:tcW w:w="820" w:type="dxa"/>
          </w:tcPr>
          <w:p>
            <w:pPr>
              <w:pStyle w:val="TableParagraph"/>
              <w:spacing w:before="44"/>
              <w:ind w:left="101"/>
              <w:rPr>
                <w:sz w:val="10"/>
              </w:rPr>
            </w:pPr>
            <w:r>
              <w:rPr>
                <w:color w:val="4B4B4A"/>
                <w:w w:val="115"/>
                <w:sz w:val="10"/>
              </w:rPr>
              <w:t>1974-80</w:t>
            </w:r>
          </w:p>
        </w:tc>
        <w:tc>
          <w:tcPr>
            <w:tcW w:w="768" w:type="dxa"/>
          </w:tcPr>
          <w:p>
            <w:pPr>
              <w:pStyle w:val="TableParagraph"/>
              <w:spacing w:line="96" w:lineRule="exact" w:before="47"/>
              <w:ind w:left="77"/>
              <w:rPr>
                <w:sz w:val="10"/>
              </w:rPr>
            </w:pPr>
            <w:r>
              <w:rPr>
                <w:color w:val="4D4E4E"/>
                <w:w w:val="120"/>
                <w:sz w:val="10"/>
              </w:rPr>
              <w:t>1981-87</w:t>
            </w:r>
          </w:p>
        </w:tc>
        <w:tc>
          <w:tcPr>
            <w:tcW w:w="799" w:type="dxa"/>
          </w:tcPr>
          <w:p>
            <w:pPr>
              <w:pStyle w:val="TableParagraph"/>
              <w:spacing w:line="90" w:lineRule="exact" w:before="53"/>
              <w:ind w:left="54"/>
              <w:rPr>
                <w:sz w:val="10"/>
              </w:rPr>
            </w:pPr>
            <w:r>
              <w:rPr>
                <w:color w:val="424342"/>
                <w:w w:val="125"/>
                <w:sz w:val="10"/>
              </w:rPr>
              <w:t>1988-90</w:t>
            </w:r>
          </w:p>
        </w:tc>
      </w:tr>
      <w:tr>
        <w:trPr>
          <w:trHeight w:val="265" w:hRule="atLeast"/>
        </w:trPr>
        <w:tc>
          <w:tcPr>
            <w:tcW w:w="979" w:type="dxa"/>
          </w:tcPr>
          <w:p>
            <w:pPr>
              <w:pStyle w:val="TableParagraph"/>
              <w:spacing w:before="1"/>
              <w:rPr>
                <w:sz w:val="15"/>
              </w:rPr>
            </w:pPr>
          </w:p>
          <w:p>
            <w:pPr>
              <w:pStyle w:val="TableParagraph"/>
              <w:spacing w:line="95" w:lineRule="exact"/>
              <w:ind w:right="143"/>
              <w:jc w:val="right"/>
              <w:rPr>
                <w:sz w:val="10"/>
              </w:rPr>
            </w:pPr>
            <w:r>
              <w:rPr>
                <w:color w:val="4D4F4B"/>
                <w:w w:val="140"/>
                <w:sz w:val="10"/>
              </w:rPr>
              <w:t>AIRU range</w:t>
            </w:r>
          </w:p>
        </w:tc>
        <w:tc>
          <w:tcPr>
            <w:tcW w:w="770" w:type="dxa"/>
          </w:tcPr>
          <w:p>
            <w:pPr>
              <w:pStyle w:val="TableParagraph"/>
              <w:spacing w:before="5"/>
              <w:rPr>
                <w:sz w:val="15"/>
              </w:rPr>
            </w:pPr>
          </w:p>
          <w:p>
            <w:pPr>
              <w:pStyle w:val="TableParagraph"/>
              <w:spacing w:line="90" w:lineRule="exact" w:before="1"/>
              <w:ind w:left="34" w:right="81"/>
              <w:jc w:val="center"/>
              <w:rPr>
                <w:sz w:val="10"/>
              </w:rPr>
            </w:pPr>
            <w:r>
              <w:rPr>
                <w:color w:val="5E5E5D"/>
                <w:w w:val="130"/>
                <w:sz w:val="10"/>
              </w:rPr>
              <w:t>1.6%-5.6%</w:t>
            </w:r>
          </w:p>
        </w:tc>
        <w:tc>
          <w:tcPr>
            <w:tcW w:w="820" w:type="dxa"/>
          </w:tcPr>
          <w:p>
            <w:pPr>
              <w:pStyle w:val="TableParagraph"/>
              <w:rPr>
                <w:sz w:val="16"/>
              </w:rPr>
            </w:pPr>
          </w:p>
          <w:p>
            <w:pPr>
              <w:pStyle w:val="TableParagraph"/>
              <w:spacing w:line="85" w:lineRule="exact"/>
              <w:ind w:left="96"/>
              <w:rPr>
                <w:sz w:val="10"/>
              </w:rPr>
            </w:pPr>
            <w:r>
              <w:rPr>
                <w:color w:val="646764"/>
                <w:w w:val="130"/>
                <w:sz w:val="10"/>
              </w:rPr>
              <w:t>4.5%-7.3%</w:t>
            </w:r>
          </w:p>
        </w:tc>
        <w:tc>
          <w:tcPr>
            <w:tcW w:w="768" w:type="dxa"/>
          </w:tcPr>
          <w:p>
            <w:pPr>
              <w:pStyle w:val="TableParagraph"/>
              <w:spacing w:before="6"/>
              <w:rPr>
                <w:sz w:val="16"/>
              </w:rPr>
            </w:pPr>
          </w:p>
          <w:p>
            <w:pPr>
              <w:pStyle w:val="TableParagraph"/>
              <w:spacing w:line="79" w:lineRule="exact"/>
              <w:ind w:left="68"/>
              <w:rPr>
                <w:sz w:val="10"/>
              </w:rPr>
            </w:pPr>
            <w:r>
              <w:rPr>
                <w:color w:val="5F5F5F"/>
                <w:w w:val="130"/>
                <w:sz w:val="10"/>
              </w:rPr>
              <w:t>5.2%-9.9%</w:t>
            </w:r>
          </w:p>
        </w:tc>
        <w:tc>
          <w:tcPr>
            <w:tcW w:w="799" w:type="dxa"/>
          </w:tcPr>
          <w:p>
            <w:pPr>
              <w:pStyle w:val="TableParagraph"/>
              <w:spacing w:before="1"/>
              <w:rPr>
                <w:sz w:val="17"/>
              </w:rPr>
            </w:pPr>
          </w:p>
          <w:p>
            <w:pPr>
              <w:pStyle w:val="TableParagraph"/>
              <w:spacing w:line="74" w:lineRule="exact"/>
              <w:ind w:left="101"/>
              <w:rPr>
                <w:sz w:val="10"/>
              </w:rPr>
            </w:pPr>
            <w:r>
              <w:rPr>
                <w:color w:val="57585A"/>
                <w:w w:val="130"/>
                <w:sz w:val="10"/>
              </w:rPr>
              <w:t>3.5%-8.1%</w:t>
            </w:r>
          </w:p>
        </w:tc>
      </w:tr>
      <w:tr>
        <w:trPr>
          <w:trHeight w:val="208" w:hRule="atLeast"/>
        </w:trPr>
        <w:tc>
          <w:tcPr>
            <w:tcW w:w="979" w:type="dxa"/>
          </w:tcPr>
          <w:p>
            <w:pPr>
              <w:pStyle w:val="TableParagraph"/>
              <w:spacing w:before="23"/>
              <w:ind w:right="182"/>
              <w:jc w:val="right"/>
              <w:rPr>
                <w:sz w:val="10"/>
              </w:rPr>
            </w:pPr>
            <w:r>
              <w:rPr>
                <w:color w:val="535553"/>
                <w:w w:val="120"/>
                <w:sz w:val="10"/>
              </w:rPr>
              <w:t>AClual U rale</w:t>
            </w:r>
          </w:p>
        </w:tc>
        <w:tc>
          <w:tcPr>
            <w:tcW w:w="770" w:type="dxa"/>
          </w:tcPr>
          <w:p>
            <w:pPr>
              <w:pStyle w:val="TableParagraph"/>
              <w:spacing w:before="30"/>
              <w:ind w:left="14" w:right="81"/>
              <w:jc w:val="center"/>
              <w:rPr>
                <w:sz w:val="10"/>
              </w:rPr>
            </w:pPr>
            <w:r>
              <w:rPr>
                <w:color w:val="5D5E5E"/>
                <w:w w:val="125"/>
                <w:sz w:val="10"/>
              </w:rPr>
              <w:t>2.5%</w:t>
            </w:r>
          </w:p>
        </w:tc>
        <w:tc>
          <w:tcPr>
            <w:tcW w:w="820" w:type="dxa"/>
          </w:tcPr>
          <w:p>
            <w:pPr>
              <w:pStyle w:val="TableParagraph"/>
              <w:spacing w:before="35"/>
              <w:ind w:left="283"/>
              <w:rPr>
                <w:sz w:val="10"/>
              </w:rPr>
            </w:pPr>
            <w:r>
              <w:rPr>
                <w:color w:val="666664"/>
                <w:w w:val="130"/>
                <w:sz w:val="10"/>
              </w:rPr>
              <w:t>3.8%</w:t>
            </w:r>
          </w:p>
        </w:tc>
        <w:tc>
          <w:tcPr>
            <w:tcW w:w="768" w:type="dxa"/>
          </w:tcPr>
          <w:p>
            <w:pPr>
              <w:pStyle w:val="TableParagraph"/>
              <w:spacing w:before="40"/>
              <w:ind w:left="212"/>
              <w:rPr>
                <w:sz w:val="10"/>
              </w:rPr>
            </w:pPr>
            <w:r>
              <w:rPr>
                <w:color w:val="5A5D5D"/>
                <w:w w:val="125"/>
                <w:sz w:val="10"/>
              </w:rPr>
              <w:t>10.1%</w:t>
            </w:r>
          </w:p>
        </w:tc>
        <w:tc>
          <w:tcPr>
            <w:tcW w:w="799" w:type="dxa"/>
          </w:tcPr>
          <w:p>
            <w:pPr>
              <w:pStyle w:val="TableParagraph"/>
              <w:spacing w:before="45"/>
              <w:ind w:left="279"/>
              <w:rPr>
                <w:sz w:val="10"/>
              </w:rPr>
            </w:pPr>
            <w:r>
              <w:rPr>
                <w:color w:val="575757"/>
                <w:w w:val="135"/>
                <w:sz w:val="10"/>
              </w:rPr>
              <w:t>6.8%</w:t>
            </w:r>
          </w:p>
        </w:tc>
      </w:tr>
      <w:tr>
        <w:trPr>
          <w:trHeight w:val="362" w:hRule="atLeast"/>
        </w:trPr>
        <w:tc>
          <w:tcPr>
            <w:tcW w:w="979" w:type="dxa"/>
          </w:tcPr>
          <w:p>
            <w:pPr>
              <w:pStyle w:val="TableParagraph"/>
              <w:spacing w:line="140" w:lineRule="atLeast" w:before="52"/>
              <w:ind w:left="117" w:hanging="63"/>
              <w:rPr>
                <w:sz w:val="10"/>
              </w:rPr>
            </w:pPr>
            <w:r>
              <w:rPr>
                <w:color w:val="545555"/>
                <w:w w:val="135"/>
                <w:sz w:val="10"/>
              </w:rPr>
              <w:t>Number of </w:t>
            </w:r>
            <w:r>
              <w:rPr>
                <w:color w:val="565A57"/>
                <w:w w:val="130"/>
                <w:sz w:val="10"/>
              </w:rPr>
              <w:t>estimates</w:t>
            </w:r>
          </w:p>
        </w:tc>
        <w:tc>
          <w:tcPr>
            <w:tcW w:w="770" w:type="dxa"/>
          </w:tcPr>
          <w:p>
            <w:pPr>
              <w:pStyle w:val="TableParagraph"/>
              <w:rPr>
                <w:sz w:val="14"/>
              </w:rPr>
            </w:pPr>
          </w:p>
          <w:p>
            <w:pPr>
              <w:pStyle w:val="TableParagraph"/>
              <w:spacing w:before="99"/>
              <w:ind w:left="34" w:right="69"/>
              <w:jc w:val="center"/>
              <w:rPr>
                <w:sz w:val="10"/>
              </w:rPr>
            </w:pPr>
            <w:r>
              <w:rPr>
                <w:color w:val="505253"/>
                <w:sz w:val="10"/>
              </w:rPr>
              <w:t>1 1 </w:t>
            </w:r>
          </w:p>
        </w:tc>
        <w:tc>
          <w:tcPr>
            <w:tcW w:w="820" w:type="dxa"/>
          </w:tcPr>
          <w:p>
            <w:pPr>
              <w:pStyle w:val="TableParagraph"/>
              <w:rPr>
                <w:sz w:val="14"/>
              </w:rPr>
            </w:pPr>
          </w:p>
          <w:p>
            <w:pPr>
              <w:pStyle w:val="TableParagraph"/>
              <w:spacing w:line="97" w:lineRule="exact" w:before="105"/>
              <w:ind w:left="359" w:right="300"/>
              <w:jc w:val="center"/>
              <w:rPr>
                <w:sz w:val="10"/>
              </w:rPr>
            </w:pPr>
            <w:r>
              <w:rPr>
                <w:color w:val="5E5D5D"/>
                <w:sz w:val="10"/>
              </w:rPr>
              <w:t>13</w:t>
            </w:r>
          </w:p>
        </w:tc>
        <w:tc>
          <w:tcPr>
            <w:tcW w:w="768" w:type="dxa"/>
          </w:tcPr>
          <w:p>
            <w:pPr>
              <w:pStyle w:val="TableParagraph"/>
              <w:rPr>
                <w:sz w:val="14"/>
              </w:rPr>
            </w:pPr>
          </w:p>
          <w:p>
            <w:pPr>
              <w:pStyle w:val="TableParagraph"/>
              <w:spacing w:line="90" w:lineRule="exact" w:before="111"/>
              <w:ind w:left="326" w:right="281"/>
              <w:jc w:val="center"/>
              <w:rPr>
                <w:sz w:val="10"/>
              </w:rPr>
            </w:pPr>
            <w:r>
              <w:rPr>
                <w:color w:val="4E5153"/>
                <w:sz w:val="10"/>
              </w:rPr>
              <w:t>15</w:t>
            </w:r>
          </w:p>
        </w:tc>
        <w:tc>
          <w:tcPr>
            <w:tcW w:w="799" w:type="dxa"/>
          </w:tcPr>
          <w:p>
            <w:pPr>
              <w:pStyle w:val="TableParagraph"/>
              <w:rPr>
                <w:rFonts w:ascii="Times New Roman"/>
                <w:sz w:val="16"/>
              </w:rPr>
            </w:pPr>
          </w:p>
        </w:tc>
      </w:tr>
    </w:tbl>
    <w:p>
      <w:pPr>
        <w:pStyle w:val="BodyText"/>
        <w:spacing w:before="6"/>
        <w:rPr>
          <w:rFonts w:ascii="Aegean"/>
          <w:sz w:val="12"/>
        </w:rPr>
      </w:pPr>
    </w:p>
    <w:p>
      <w:pPr>
        <w:spacing w:before="0"/>
        <w:ind w:left="161" w:right="162" w:firstLine="0"/>
        <w:jc w:val="left"/>
        <w:rPr>
          <w:rFonts w:ascii="Aegean"/>
          <w:sz w:val="17"/>
        </w:rPr>
      </w:pPr>
      <w:r>
        <w:rPr/>
        <w:pict>
          <v:shape style="position:absolute;margin-left:119.049995pt;margin-top:5.068714pt;width:47.25pt;height:7.25pt;mso-position-horizontal-relative:page;mso-position-vertical-relative:paragraph;z-index:-18963968" type="#_x0000_t202" filled="false" stroked="false">
            <v:textbox inset="0,0,0,0">
              <w:txbxContent>
                <w:p>
                  <w:pPr>
                    <w:spacing w:before="17"/>
                    <w:ind w:left="0" w:right="0" w:firstLine="0"/>
                    <w:jc w:val="left"/>
                    <w:rPr>
                      <w:rFonts w:ascii="Noto Sans"/>
                      <w:sz w:val="9"/>
                    </w:rPr>
                  </w:pPr>
                  <w:r>
                    <w:rPr>
                      <w:rFonts w:ascii="Noto Sans"/>
                      <w:color w:val="646764"/>
                      <w:w w:val="85"/>
                      <w:sz w:val="9"/>
                    </w:rPr>
                    <w:t>1 </w:t>
                  </w:r>
                  <w:r>
                    <w:rPr>
                      <w:rFonts w:ascii="Aegean"/>
                      <w:color w:val="646764"/>
                      <w:sz w:val="9"/>
                    </w:rPr>
                    <w:t>9</w:t>
                  </w:r>
                  <w:r>
                    <w:rPr>
                      <w:rFonts w:ascii="Noto Sans"/>
                      <w:color w:val="646764"/>
                      <w:sz w:val="9"/>
                    </w:rPr>
                    <w:t>3 forthcoming),</w:t>
                  </w:r>
                </w:p>
              </w:txbxContent>
            </v:textbox>
            <w10:wrap type="none"/>
          </v:shape>
        </w:pict>
      </w:r>
      <w:r>
        <w:rPr>
          <w:rFonts w:ascii="Noto Sans"/>
          <w:color w:val="646764"/>
          <w:spacing w:val="3"/>
          <w:w w:val="119"/>
          <w:sz w:val="9"/>
        </w:rPr>
        <w:t>(a</w:t>
      </w:r>
      <w:r>
        <w:rPr>
          <w:rFonts w:ascii="Noto Sans"/>
          <w:color w:val="646764"/>
          <w:w w:val="119"/>
          <w:sz w:val="9"/>
        </w:rPr>
        <w:t>)</w:t>
      </w:r>
      <w:r>
        <w:rPr>
          <w:rFonts w:ascii="Noto Sans"/>
          <w:color w:val="646764"/>
          <w:sz w:val="9"/>
        </w:rPr>
        <w:t>    </w:t>
      </w:r>
      <w:r>
        <w:rPr>
          <w:rFonts w:ascii="Noto Sans"/>
          <w:color w:val="646764"/>
          <w:spacing w:val="-7"/>
          <w:sz w:val="9"/>
        </w:rPr>
        <w:t> </w:t>
      </w:r>
      <w:r>
        <w:rPr>
          <w:rFonts w:ascii="Noto Sans"/>
          <w:color w:val="646764"/>
          <w:w w:val="128"/>
          <w:sz w:val="9"/>
        </w:rPr>
        <w:t>R</w:t>
      </w:r>
      <w:r>
        <w:rPr>
          <w:rFonts w:ascii="Noto Sans"/>
          <w:color w:val="646764"/>
          <w:spacing w:val="5"/>
          <w:sz w:val="9"/>
        </w:rPr>
        <w:t> </w:t>
      </w:r>
      <w:r>
        <w:rPr>
          <w:rFonts w:ascii="Noto Sans"/>
          <w:color w:val="646764"/>
          <w:w w:val="143"/>
          <w:sz w:val="9"/>
        </w:rPr>
        <w:t>C</w:t>
      </w:r>
      <w:r>
        <w:rPr>
          <w:rFonts w:ascii="Noto Sans"/>
          <w:color w:val="646764"/>
          <w:w w:val="116"/>
          <w:sz w:val="9"/>
        </w:rPr>
        <w:t>r</w:t>
      </w:r>
      <w:r>
        <w:rPr>
          <w:rFonts w:ascii="Noto Sans"/>
          <w:color w:val="646764"/>
          <w:w w:val="114"/>
          <w:sz w:val="9"/>
        </w:rPr>
        <w:t>o</w:t>
      </w:r>
      <w:r>
        <w:rPr>
          <w:rFonts w:ascii="Noto Sans"/>
          <w:color w:val="646764"/>
          <w:w w:val="102"/>
          <w:sz w:val="9"/>
        </w:rPr>
        <w:t>m</w:t>
      </w:r>
      <w:r>
        <w:rPr>
          <w:rFonts w:ascii="Noto Sans"/>
          <w:color w:val="646764"/>
          <w:w w:val="107"/>
          <w:sz w:val="9"/>
        </w:rPr>
        <w:t>b</w:t>
      </w:r>
      <w:r>
        <w:rPr>
          <w:rFonts w:ascii="Noto Sans"/>
          <w:color w:val="646764"/>
          <w:w w:val="119"/>
          <w:sz w:val="9"/>
        </w:rPr>
        <w:t>.</w:t>
      </w:r>
      <w:r>
        <w:rPr>
          <w:rFonts w:ascii="Noto Sans"/>
          <w:color w:val="646764"/>
          <w:sz w:val="9"/>
        </w:rPr>
        <w:t> </w:t>
      </w:r>
      <w:r>
        <w:rPr>
          <w:rFonts w:ascii="Noto Sans"/>
          <w:color w:val="646764"/>
          <w:spacing w:val="-9"/>
          <w:sz w:val="9"/>
        </w:rPr>
        <w:t> </w:t>
      </w:r>
      <w:r>
        <w:rPr>
          <w:rFonts w:ascii="Noto Sans"/>
          <w:color w:val="646764"/>
          <w:spacing w:val="4"/>
          <w:w w:val="142"/>
          <w:sz w:val="9"/>
        </w:rPr>
        <w:t>'</w:t>
      </w:r>
      <w:r>
        <w:rPr>
          <w:rFonts w:ascii="Noto Sans"/>
          <w:color w:val="646764"/>
          <w:w w:val="141"/>
          <w:sz w:val="9"/>
        </w:rPr>
        <w:t>A</w:t>
      </w:r>
      <w:r>
        <w:rPr>
          <w:rFonts w:ascii="Noto Sans"/>
          <w:color w:val="646764"/>
          <w:spacing w:val="10"/>
          <w:sz w:val="9"/>
        </w:rPr>
        <w:t> </w:t>
      </w:r>
      <w:r>
        <w:rPr>
          <w:rFonts w:ascii="Noto Sans"/>
          <w:color w:val="646764"/>
          <w:w w:val="111"/>
          <w:sz w:val="9"/>
        </w:rPr>
        <w:t>s</w:t>
      </w:r>
      <w:r>
        <w:rPr>
          <w:rFonts w:ascii="Noto Sans"/>
          <w:color w:val="646764"/>
          <w:w w:val="94"/>
          <w:sz w:val="9"/>
        </w:rPr>
        <w:t>u</w:t>
      </w:r>
      <w:r>
        <w:rPr>
          <w:rFonts w:ascii="Noto Sans"/>
          <w:color w:val="646764"/>
          <w:w w:val="116"/>
          <w:sz w:val="9"/>
        </w:rPr>
        <w:t>r</w:t>
      </w:r>
      <w:r>
        <w:rPr>
          <w:rFonts w:ascii="Noto Sans"/>
          <w:color w:val="646764"/>
          <w:w w:val="120"/>
          <w:sz w:val="9"/>
        </w:rPr>
        <w:t>v</w:t>
      </w:r>
      <w:r>
        <w:rPr>
          <w:rFonts w:ascii="Noto Sans"/>
          <w:color w:val="646764"/>
          <w:w w:val="108"/>
          <w:sz w:val="9"/>
        </w:rPr>
        <w:t>e</w:t>
      </w:r>
      <w:r>
        <w:rPr>
          <w:rFonts w:ascii="Noto Sans"/>
          <w:color w:val="646764"/>
          <w:w w:val="136"/>
          <w:sz w:val="9"/>
        </w:rPr>
        <w:t>y</w:t>
      </w:r>
      <w:r>
        <w:rPr>
          <w:rFonts w:ascii="Noto Sans"/>
          <w:color w:val="646764"/>
          <w:spacing w:val="5"/>
          <w:sz w:val="9"/>
        </w:rPr>
        <w:t> </w:t>
      </w:r>
      <w:r>
        <w:rPr>
          <w:rFonts w:ascii="Noto Sans"/>
          <w:color w:val="646764"/>
          <w:spacing w:val="2"/>
          <w:w w:val="126"/>
          <w:sz w:val="9"/>
        </w:rPr>
        <w:t>o</w:t>
      </w:r>
      <w:r>
        <w:rPr>
          <w:rFonts w:ascii="Noto Sans"/>
          <w:color w:val="646764"/>
          <w:w w:val="126"/>
          <w:sz w:val="9"/>
        </w:rPr>
        <w:t>f</w:t>
      </w:r>
      <w:r>
        <w:rPr>
          <w:rFonts w:ascii="Noto Sans"/>
          <w:color w:val="646764"/>
          <w:spacing w:val="-5"/>
          <w:sz w:val="9"/>
        </w:rPr>
        <w:t> </w:t>
      </w:r>
      <w:r>
        <w:rPr>
          <w:rFonts w:ascii="Noto Sans"/>
          <w:color w:val="646764"/>
          <w:spacing w:val="-1"/>
          <w:w w:val="115"/>
          <w:sz w:val="9"/>
        </w:rPr>
        <w:t>rec</w:t>
      </w:r>
      <w:r>
        <w:rPr>
          <w:rFonts w:ascii="Noto Sans"/>
          <w:color w:val="646764"/>
          <w:spacing w:val="-1"/>
          <w:w w:val="108"/>
          <w:sz w:val="9"/>
        </w:rPr>
        <w:t>e</w:t>
      </w:r>
      <w:r>
        <w:rPr>
          <w:rFonts w:ascii="Noto Sans"/>
          <w:color w:val="646764"/>
          <w:spacing w:val="-1"/>
          <w:w w:val="95"/>
          <w:sz w:val="9"/>
        </w:rPr>
        <w:t>n</w:t>
      </w:r>
      <w:r>
        <w:rPr>
          <w:rFonts w:ascii="Noto Sans"/>
          <w:color w:val="646764"/>
          <w:w w:val="95"/>
          <w:sz w:val="9"/>
        </w:rPr>
        <w:t>t</w:t>
      </w:r>
      <w:r>
        <w:rPr>
          <w:rFonts w:ascii="Noto Sans"/>
          <w:color w:val="646764"/>
          <w:spacing w:val="5"/>
          <w:sz w:val="9"/>
        </w:rPr>
        <w:t> </w:t>
      </w:r>
      <w:r>
        <w:rPr>
          <w:rFonts w:ascii="Noto Sans"/>
          <w:color w:val="646764"/>
          <w:spacing w:val="1"/>
          <w:w w:val="110"/>
          <w:sz w:val="9"/>
        </w:rPr>
        <w:t>econometri</w:t>
      </w:r>
      <w:r>
        <w:rPr>
          <w:rFonts w:ascii="Noto Sans"/>
          <w:color w:val="646764"/>
          <w:w w:val="110"/>
          <w:sz w:val="9"/>
        </w:rPr>
        <w:t>c</w:t>
      </w:r>
      <w:r>
        <w:rPr>
          <w:rFonts w:ascii="Noto Sans"/>
          <w:color w:val="646764"/>
          <w:spacing w:val="-5"/>
          <w:sz w:val="9"/>
        </w:rPr>
        <w:t> </w:t>
      </w:r>
      <w:r>
        <w:rPr>
          <w:rFonts w:ascii="Noto Sans"/>
          <w:color w:val="646764"/>
          <w:spacing w:val="4"/>
          <w:w w:val="120"/>
          <w:sz w:val="9"/>
        </w:rPr>
        <w:t>wor</w:t>
      </w:r>
      <w:r>
        <w:rPr>
          <w:rFonts w:ascii="Noto Sans"/>
          <w:color w:val="646764"/>
          <w:w w:val="120"/>
          <w:sz w:val="9"/>
        </w:rPr>
        <w:t>k</w:t>
      </w:r>
      <w:r>
        <w:rPr>
          <w:rFonts w:ascii="Noto Sans"/>
          <w:color w:val="646764"/>
          <w:spacing w:val="-10"/>
          <w:sz w:val="9"/>
        </w:rPr>
        <w:t> </w:t>
      </w:r>
      <w:r>
        <w:rPr>
          <w:rFonts w:ascii="Noto Sans"/>
          <w:color w:val="646764"/>
          <w:spacing w:val="2"/>
          <w:w w:val="106"/>
          <w:sz w:val="9"/>
        </w:rPr>
        <w:t>o</w:t>
      </w:r>
      <w:r>
        <w:rPr>
          <w:rFonts w:ascii="Noto Sans"/>
          <w:color w:val="646764"/>
          <w:w w:val="106"/>
          <w:sz w:val="9"/>
        </w:rPr>
        <w:t>n</w:t>
      </w:r>
      <w:r>
        <w:rPr>
          <w:rFonts w:ascii="Noto Sans"/>
          <w:color w:val="646764"/>
          <w:spacing w:val="10"/>
          <w:sz w:val="9"/>
        </w:rPr>
        <w:t> </w:t>
      </w:r>
      <w:r>
        <w:rPr>
          <w:rFonts w:ascii="Noto Sans"/>
          <w:color w:val="646764"/>
          <w:spacing w:val="1"/>
          <w:w w:val="101"/>
          <w:sz w:val="9"/>
        </w:rPr>
        <w:t>th</w:t>
      </w:r>
      <w:r>
        <w:rPr>
          <w:rFonts w:ascii="Noto Sans"/>
          <w:color w:val="646764"/>
          <w:w w:val="101"/>
          <w:sz w:val="9"/>
        </w:rPr>
        <w:t>e</w:t>
      </w:r>
      <w:r>
        <w:rPr>
          <w:rFonts w:ascii="Noto Sans"/>
          <w:color w:val="646764"/>
          <w:sz w:val="9"/>
        </w:rPr>
        <w:t> </w:t>
      </w:r>
      <w:r>
        <w:rPr>
          <w:rFonts w:ascii="Noto Sans"/>
          <w:color w:val="646764"/>
          <w:spacing w:val="-4"/>
          <w:sz w:val="9"/>
        </w:rPr>
        <w:t> </w:t>
      </w:r>
      <w:r>
        <w:rPr>
          <w:rFonts w:ascii="Noto Sans"/>
          <w:color w:val="646764"/>
          <w:spacing w:val="4"/>
          <w:w w:val="123"/>
          <w:sz w:val="9"/>
        </w:rPr>
        <w:t>NAIRU'</w:t>
      </w:r>
      <w:r>
        <w:rPr>
          <w:rFonts w:ascii="Noto Sans"/>
          <w:color w:val="646764"/>
          <w:w w:val="123"/>
          <w:sz w:val="9"/>
        </w:rPr>
        <w:t>,</w:t>
      </w:r>
      <w:r>
        <w:rPr>
          <w:rFonts w:ascii="Noto Sans"/>
          <w:color w:val="646764"/>
          <w:spacing w:val="9"/>
          <w:sz w:val="9"/>
        </w:rPr>
        <w:t> </w:t>
      </w:r>
      <w:r>
        <w:rPr>
          <w:rFonts w:ascii="Alexander"/>
          <w:color w:val="646764"/>
          <w:spacing w:val="-32"/>
          <w:w w:val="151"/>
          <w:sz w:val="9"/>
        </w:rPr>
        <w:t>JOllnw</w:t>
      </w:r>
      <w:r>
        <w:rPr>
          <w:rFonts w:ascii="Alexander"/>
          <w:color w:val="646764"/>
          <w:spacing w:val="-3563"/>
          <w:w w:val="151"/>
          <w:sz w:val="9"/>
        </w:rPr>
        <w:t>l</w:t>
      </w:r>
      <w:r>
        <w:rPr>
          <w:rFonts w:ascii="Aegean"/>
          <w:color w:val="646764"/>
          <w:spacing w:val="-53"/>
          <w:w w:val="76"/>
          <w:position w:val="-11"/>
          <w:sz w:val="14"/>
        </w:rPr>
        <w:t>o</w:t>
      </w:r>
      <w:r>
        <w:rPr>
          <w:rFonts w:ascii="Aegean"/>
          <w:color w:val="646764"/>
          <w:spacing w:val="-20"/>
          <w:w w:val="152"/>
          <w:position w:val="-11"/>
          <w:sz w:val="14"/>
        </w:rPr>
        <w:t>f</w:t>
      </w:r>
      <w:r>
        <w:rPr>
          <w:rFonts w:ascii="Aegean"/>
          <w:color w:val="646764"/>
          <w:spacing w:val="-35"/>
          <w:w w:val="126"/>
          <w:position w:val="-11"/>
          <w:sz w:val="14"/>
        </w:rPr>
        <w:t>E</w:t>
      </w:r>
      <w:r>
        <w:rPr>
          <w:rFonts w:ascii="Aegean"/>
          <w:color w:val="646764"/>
          <w:spacing w:val="-35"/>
          <w:w w:val="84"/>
          <w:position w:val="-11"/>
          <w:sz w:val="14"/>
        </w:rPr>
        <w:t>c</w:t>
      </w:r>
      <w:r>
        <w:rPr>
          <w:rFonts w:ascii="Aegean"/>
          <w:color w:val="646764"/>
          <w:spacing w:val="-35"/>
          <w:w w:val="82"/>
          <w:position w:val="-11"/>
          <w:sz w:val="14"/>
        </w:rPr>
        <w:t>o</w:t>
      </w:r>
      <w:r>
        <w:rPr>
          <w:rFonts w:ascii="Aegean"/>
          <w:color w:val="646764"/>
          <w:spacing w:val="-35"/>
          <w:w w:val="104"/>
          <w:position w:val="-11"/>
          <w:sz w:val="14"/>
        </w:rPr>
        <w:t>n</w:t>
      </w:r>
      <w:r>
        <w:rPr>
          <w:rFonts w:ascii="Aegean"/>
          <w:color w:val="646764"/>
          <w:spacing w:val="-35"/>
          <w:w w:val="82"/>
          <w:position w:val="-11"/>
          <w:sz w:val="14"/>
        </w:rPr>
        <w:t>o</w:t>
      </w:r>
      <w:r>
        <w:rPr>
          <w:rFonts w:ascii="Aegean"/>
          <w:color w:val="646764"/>
          <w:spacing w:val="-35"/>
          <w:w w:val="118"/>
          <w:position w:val="-11"/>
          <w:sz w:val="14"/>
        </w:rPr>
        <w:t>m</w:t>
      </w:r>
      <w:r>
        <w:rPr>
          <w:rFonts w:ascii="Aegean"/>
          <w:color w:val="646764"/>
          <w:spacing w:val="-35"/>
          <w:w w:val="139"/>
          <w:position w:val="-11"/>
          <w:sz w:val="14"/>
        </w:rPr>
        <w:t>i</w:t>
      </w:r>
      <w:r>
        <w:rPr>
          <w:rFonts w:ascii="Aegean"/>
          <w:color w:val="646764"/>
          <w:spacing w:val="-29"/>
          <w:w w:val="84"/>
          <w:position w:val="-11"/>
          <w:sz w:val="14"/>
        </w:rPr>
        <w:t>c</w:t>
      </w:r>
      <w:r>
        <w:rPr>
          <w:rFonts w:ascii="Aegean"/>
          <w:color w:val="646764"/>
          <w:spacing w:val="-16"/>
          <w:position w:val="-11"/>
          <w:sz w:val="14"/>
        </w:rPr>
        <w:t> </w:t>
      </w:r>
      <w:r>
        <w:rPr>
          <w:rFonts w:ascii="Alexander"/>
          <w:smallCaps/>
          <w:color w:val="646764"/>
          <w:spacing w:val="-58"/>
          <w:w w:val="170"/>
          <w:position w:val="-11"/>
          <w:sz w:val="9"/>
        </w:rPr>
        <w:t>S</w:t>
      </w:r>
      <w:r>
        <w:rPr>
          <w:rFonts w:ascii="Alexander"/>
          <w:smallCaps/>
          <w:color w:val="646764"/>
          <w:spacing w:val="-58"/>
          <w:w w:val="80"/>
          <w:position w:val="-11"/>
          <w:sz w:val="9"/>
        </w:rPr>
        <w:t>t</w:t>
      </w:r>
      <w:r>
        <w:rPr>
          <w:rFonts w:ascii="Alexander"/>
          <w:smallCaps/>
          <w:color w:val="646764"/>
          <w:spacing w:val="-58"/>
          <w:w w:val="111"/>
          <w:position w:val="-11"/>
          <w:sz w:val="9"/>
        </w:rPr>
        <w:t>u</w:t>
      </w:r>
      <w:r>
        <w:rPr>
          <w:rFonts w:ascii="Alexander"/>
          <w:smallCaps/>
          <w:color w:val="646764"/>
          <w:spacing w:val="-58"/>
          <w:w w:val="139"/>
          <w:position w:val="-11"/>
          <w:sz w:val="9"/>
        </w:rPr>
        <w:t>d</w:t>
      </w:r>
      <w:r>
        <w:rPr>
          <w:rFonts w:ascii="Alexander"/>
          <w:smallCaps/>
          <w:color w:val="646764"/>
          <w:spacing w:val="-58"/>
          <w:w w:val="147"/>
          <w:position w:val="-11"/>
          <w:sz w:val="9"/>
        </w:rPr>
        <w:t>i</w:t>
      </w:r>
      <w:r>
        <w:rPr>
          <w:rFonts w:ascii="Alexander"/>
          <w:smallCaps/>
          <w:color w:val="646764"/>
          <w:spacing w:val="-58"/>
          <w:w w:val="142"/>
          <w:position w:val="-11"/>
          <w:sz w:val="9"/>
        </w:rPr>
        <w:t>e</w:t>
      </w:r>
      <w:r>
        <w:rPr>
          <w:rFonts w:ascii="Alexander"/>
          <w:smallCaps/>
          <w:color w:val="646764"/>
          <w:spacing w:val="-55"/>
          <w:w w:val="167"/>
          <w:position w:val="-11"/>
          <w:sz w:val="9"/>
        </w:rPr>
        <w:t>s</w:t>
      </w:r>
      <w:r>
        <w:rPr>
          <w:rFonts w:ascii="Alexander"/>
          <w:smallCaps w:val="0"/>
          <w:color w:val="646764"/>
          <w:spacing w:val="1"/>
          <w:position w:val="-11"/>
          <w:sz w:val="9"/>
        </w:rPr>
        <w:t> </w:t>
      </w:r>
      <w:r>
        <w:rPr>
          <w:rFonts w:ascii="Alexander"/>
          <w:smallCaps w:val="0"/>
          <w:color w:val="646764"/>
          <w:w w:val="178"/>
          <w:position w:val="-11"/>
          <w:sz w:val="9"/>
        </w:rPr>
        <w:t>(</w:t>
      </w:r>
      <w:r>
        <w:rPr>
          <w:rFonts w:ascii="Alexander"/>
          <w:smallCaps w:val="0"/>
          <w:color w:val="646764"/>
          <w:position w:val="-11"/>
          <w:sz w:val="9"/>
        </w:rPr>
        <w:t>  </w:t>
      </w:r>
      <w:r>
        <w:rPr>
          <w:rFonts w:ascii="Alexander"/>
          <w:smallCaps w:val="0"/>
          <w:color w:val="646764"/>
          <w:spacing w:val="3"/>
          <w:position w:val="-11"/>
          <w:sz w:val="9"/>
        </w:rPr>
        <w:t> </w:t>
      </w:r>
      <w:r>
        <w:rPr>
          <w:rFonts w:ascii="Alexander"/>
          <w:smallCaps w:val="0"/>
          <w:color w:val="646764"/>
          <w:w w:val="144"/>
          <w:position w:val="-11"/>
          <w:sz w:val="9"/>
        </w:rPr>
        <w:t>9</w:t>
      </w:r>
      <w:r>
        <w:rPr>
          <w:rFonts w:ascii="Alexander"/>
          <w:smallCaps w:val="0"/>
          <w:color w:val="646764"/>
          <w:position w:val="-11"/>
          <w:sz w:val="9"/>
        </w:rPr>
        <w:t>     </w:t>
      </w:r>
      <w:r>
        <w:rPr>
          <w:rFonts w:ascii="Alexander"/>
          <w:smallCaps w:val="0"/>
          <w:color w:val="646764"/>
          <w:spacing w:val="2"/>
          <w:position w:val="-11"/>
          <w:sz w:val="9"/>
        </w:rPr>
        <w:t> </w:t>
      </w:r>
      <w:r>
        <w:rPr>
          <w:rFonts w:ascii="Aegean"/>
          <w:smallCaps w:val="0"/>
          <w:color w:val="646764"/>
          <w:w w:val="69"/>
          <w:position w:val="-11"/>
          <w:sz w:val="17"/>
        </w:rPr>
        <w:t>.</w:t>
      </w:r>
    </w:p>
    <w:p>
      <w:pPr>
        <w:pStyle w:val="BodyText"/>
        <w:spacing w:line="295" w:lineRule="auto" w:before="128"/>
        <w:ind w:left="241" w:right="153" w:firstLine="7"/>
      </w:pPr>
      <w:r>
        <w:rPr/>
        <w:br w:type="column"/>
      </w:r>
      <w:r>
        <w:rPr>
          <w:color w:val="2B2A2B"/>
          <w:w w:val="110"/>
        </w:rPr>
        <w:t>There is </w:t>
      </w:r>
      <w:r>
        <w:rPr>
          <w:color w:val="2B2A2B"/>
          <w:spacing w:val="3"/>
          <w:w w:val="110"/>
        </w:rPr>
        <w:t>more </w:t>
      </w:r>
      <w:r>
        <w:rPr>
          <w:color w:val="2B2A2B"/>
          <w:spacing w:val="10"/>
          <w:w w:val="110"/>
        </w:rPr>
        <w:t>sign </w:t>
      </w:r>
      <w:r>
        <w:rPr>
          <w:color w:val="2B2A2B"/>
          <w:w w:val="110"/>
        </w:rPr>
        <w:t>of an </w:t>
      </w:r>
      <w:r>
        <w:rPr>
          <w:color w:val="2B2A2B"/>
          <w:spacing w:val="8"/>
          <w:w w:val="110"/>
        </w:rPr>
        <w:t>inverse </w:t>
      </w:r>
      <w:r>
        <w:rPr>
          <w:color w:val="2B2A2B"/>
          <w:spacing w:val="9"/>
          <w:w w:val="110"/>
        </w:rPr>
        <w:t>relationship if </w:t>
      </w:r>
      <w:r>
        <w:rPr>
          <w:color w:val="2B2A2B"/>
          <w:spacing w:val="10"/>
          <w:w w:val="110"/>
        </w:rPr>
        <w:t>unemployment </w:t>
      </w:r>
      <w:r>
        <w:rPr>
          <w:color w:val="2B2A2B"/>
          <w:spacing w:val="4"/>
          <w:w w:val="110"/>
        </w:rPr>
        <w:t>rates </w:t>
      </w:r>
      <w:r>
        <w:rPr>
          <w:color w:val="2B2A2B"/>
          <w:w w:val="110"/>
        </w:rPr>
        <w:t>are </w:t>
      </w:r>
      <w:r>
        <w:rPr>
          <w:color w:val="2B2A2B"/>
          <w:spacing w:val="5"/>
          <w:w w:val="110"/>
        </w:rPr>
        <w:t>compared </w:t>
      </w:r>
      <w:r>
        <w:rPr>
          <w:color w:val="2B2A2B"/>
          <w:spacing w:val="7"/>
          <w:w w:val="110"/>
        </w:rPr>
        <w:t>with </w:t>
      </w:r>
      <w:r>
        <w:rPr>
          <w:color w:val="2B2A2B"/>
          <w:spacing w:val="4"/>
          <w:w w:val="110"/>
        </w:rPr>
        <w:t>the real </w:t>
      </w:r>
      <w:r>
        <w:rPr>
          <w:color w:val="2B2A2B"/>
          <w:spacing w:val="9"/>
          <w:w w:val="110"/>
        </w:rPr>
        <w:t>earnings </w:t>
      </w:r>
      <w:r>
        <w:rPr>
          <w:color w:val="2B2A2B"/>
          <w:spacing w:val="8"/>
          <w:w w:val="110"/>
        </w:rPr>
        <w:t>increases </w:t>
      </w:r>
      <w:r>
        <w:rPr>
          <w:color w:val="2B2A2B"/>
          <w:spacing w:val="7"/>
          <w:w w:val="110"/>
        </w:rPr>
        <w:t>expected </w:t>
      </w:r>
      <w:r>
        <w:rPr>
          <w:color w:val="2B2A2B"/>
          <w:spacing w:val="6"/>
          <w:w w:val="110"/>
        </w:rPr>
        <w:t>by </w:t>
      </w:r>
      <w:r>
        <w:rPr>
          <w:color w:val="2B2A2B"/>
          <w:spacing w:val="3"/>
          <w:w w:val="110"/>
        </w:rPr>
        <w:t>trades </w:t>
      </w:r>
      <w:r>
        <w:rPr>
          <w:color w:val="2B2A2B"/>
          <w:spacing w:val="12"/>
          <w:w w:val="110"/>
        </w:rPr>
        <w:t>union </w:t>
      </w:r>
      <w:r>
        <w:rPr>
          <w:color w:val="2B2A2B"/>
          <w:spacing w:val="6"/>
          <w:w w:val="110"/>
        </w:rPr>
        <w:t>leaders </w:t>
      </w:r>
      <w:r>
        <w:rPr>
          <w:color w:val="2B2A2B"/>
          <w:spacing w:val="7"/>
          <w:w w:val="110"/>
        </w:rPr>
        <w:t>when pay </w:t>
      </w:r>
      <w:r>
        <w:rPr>
          <w:color w:val="2B2A2B"/>
          <w:spacing w:val="8"/>
          <w:w w:val="110"/>
        </w:rPr>
        <w:t>settlements </w:t>
      </w:r>
      <w:r>
        <w:rPr>
          <w:color w:val="2B2A2B"/>
          <w:spacing w:val="4"/>
          <w:w w:val="110"/>
        </w:rPr>
        <w:t>are </w:t>
      </w:r>
      <w:r>
        <w:rPr>
          <w:color w:val="2B2A2B"/>
          <w:spacing w:val="11"/>
          <w:w w:val="110"/>
        </w:rPr>
        <w:t>concluded. </w:t>
      </w:r>
      <w:r>
        <w:rPr>
          <w:color w:val="2B2A2B"/>
          <w:spacing w:val="4"/>
          <w:w w:val="110"/>
        </w:rPr>
        <w:t>Chart </w:t>
      </w:r>
      <w:r>
        <w:rPr>
          <w:color w:val="2B2A2B"/>
          <w:spacing w:val="13"/>
          <w:w w:val="110"/>
        </w:rPr>
        <w:t>4.3 </w:t>
      </w:r>
      <w:r>
        <w:rPr>
          <w:color w:val="2B2A2B"/>
          <w:spacing w:val="5"/>
          <w:w w:val="110"/>
        </w:rPr>
        <w:t>shows </w:t>
      </w:r>
      <w:r>
        <w:rPr>
          <w:color w:val="2B2A2B"/>
          <w:spacing w:val="8"/>
          <w:w w:val="110"/>
        </w:rPr>
        <w:t>this </w:t>
      </w:r>
      <w:r>
        <w:rPr>
          <w:color w:val="2B2A2B"/>
          <w:spacing w:val="15"/>
          <w:w w:val="110"/>
        </w:rPr>
        <w:t>using </w:t>
      </w:r>
      <w:r>
        <w:rPr>
          <w:color w:val="2B2A2B"/>
          <w:spacing w:val="12"/>
          <w:w w:val="110"/>
        </w:rPr>
        <w:t>polling </w:t>
      </w:r>
      <w:r>
        <w:rPr>
          <w:color w:val="2B2A2B"/>
          <w:spacing w:val="3"/>
          <w:w w:val="110"/>
        </w:rPr>
        <w:t>data </w:t>
      </w:r>
      <w:r>
        <w:rPr>
          <w:color w:val="2B2A2B"/>
          <w:spacing w:val="4"/>
          <w:w w:val="110"/>
        </w:rPr>
        <w:t>on </w:t>
      </w:r>
      <w:r>
        <w:rPr>
          <w:color w:val="2B2A2B"/>
          <w:spacing w:val="8"/>
          <w:w w:val="110"/>
        </w:rPr>
        <w:t>expectations </w:t>
      </w:r>
      <w:r>
        <w:rPr>
          <w:color w:val="2B2A2B"/>
          <w:spacing w:val="10"/>
          <w:w w:val="110"/>
        </w:rPr>
        <w:t>and IRS </w:t>
      </w:r>
      <w:r>
        <w:rPr>
          <w:color w:val="2B2A2B"/>
          <w:spacing w:val="3"/>
          <w:w w:val="110"/>
        </w:rPr>
        <w:t>data </w:t>
      </w:r>
      <w:r>
        <w:rPr>
          <w:color w:val="2B2A2B"/>
          <w:spacing w:val="15"/>
          <w:w w:val="110"/>
        </w:rPr>
        <w:t>on  </w:t>
      </w:r>
      <w:r>
        <w:rPr>
          <w:color w:val="2B2A2B"/>
          <w:spacing w:val="9"/>
          <w:w w:val="110"/>
        </w:rPr>
        <w:t>settlements. This illustrates </w:t>
      </w:r>
      <w:r>
        <w:rPr>
          <w:color w:val="2B2A2B"/>
          <w:spacing w:val="10"/>
          <w:w w:val="110"/>
        </w:rPr>
        <w:t>the </w:t>
      </w:r>
      <w:r>
        <w:rPr>
          <w:color w:val="2B2A2B"/>
          <w:spacing w:val="9"/>
          <w:w w:val="110"/>
        </w:rPr>
        <w:t>problem </w:t>
      </w:r>
      <w:r>
        <w:rPr>
          <w:color w:val="2B2A2B"/>
          <w:spacing w:val="12"/>
          <w:w w:val="110"/>
        </w:rPr>
        <w:t>which </w:t>
      </w:r>
      <w:r>
        <w:rPr>
          <w:color w:val="2B2A2B"/>
          <w:spacing w:val="7"/>
          <w:w w:val="110"/>
        </w:rPr>
        <w:t>arises </w:t>
      </w:r>
      <w:r>
        <w:rPr>
          <w:color w:val="2B2A2B"/>
          <w:spacing w:val="15"/>
          <w:w w:val="110"/>
        </w:rPr>
        <w:t>if </w:t>
      </w:r>
      <w:r>
        <w:rPr>
          <w:color w:val="2B2A2B"/>
          <w:spacing w:val="5"/>
          <w:w w:val="110"/>
        </w:rPr>
        <w:t>wage bargainers </w:t>
      </w:r>
      <w:r>
        <w:rPr>
          <w:color w:val="2B2A2B"/>
          <w:spacing w:val="3"/>
          <w:w w:val="110"/>
        </w:rPr>
        <w:t>do </w:t>
      </w:r>
      <w:r>
        <w:rPr>
          <w:color w:val="2B2A2B"/>
          <w:spacing w:val="10"/>
          <w:w w:val="110"/>
        </w:rPr>
        <w:t>not </w:t>
      </w:r>
      <w:r>
        <w:rPr>
          <w:color w:val="2B2A2B"/>
          <w:spacing w:val="3"/>
          <w:w w:val="110"/>
        </w:rPr>
        <w:t>regard </w:t>
      </w:r>
      <w:r>
        <w:rPr>
          <w:color w:val="2B2A2B"/>
          <w:spacing w:val="10"/>
          <w:w w:val="110"/>
        </w:rPr>
        <w:t>the inflation </w:t>
      </w:r>
      <w:r>
        <w:rPr>
          <w:color w:val="2B2A2B"/>
          <w:spacing w:val="2"/>
          <w:w w:val="110"/>
        </w:rPr>
        <w:t>target </w:t>
      </w:r>
      <w:r>
        <w:rPr>
          <w:color w:val="2B2A2B"/>
          <w:spacing w:val="4"/>
          <w:w w:val="110"/>
        </w:rPr>
        <w:t>as </w:t>
      </w:r>
      <w:r>
        <w:rPr>
          <w:color w:val="2B2A2B"/>
          <w:spacing w:val="9"/>
          <w:w w:val="110"/>
        </w:rPr>
        <w:t>credible; </w:t>
      </w:r>
      <w:r>
        <w:rPr>
          <w:color w:val="2B2A2B"/>
          <w:spacing w:val="11"/>
          <w:w w:val="110"/>
        </w:rPr>
        <w:t>nominal </w:t>
      </w:r>
      <w:r>
        <w:rPr>
          <w:color w:val="2B2A2B"/>
          <w:spacing w:val="3"/>
          <w:w w:val="110"/>
        </w:rPr>
        <w:t>wages </w:t>
      </w:r>
      <w:r>
        <w:rPr>
          <w:color w:val="2B2A2B"/>
          <w:spacing w:val="15"/>
          <w:w w:val="110"/>
        </w:rPr>
        <w:t>will </w:t>
      </w:r>
      <w:r>
        <w:rPr>
          <w:color w:val="2B2A2B"/>
          <w:spacing w:val="3"/>
          <w:w w:val="110"/>
        </w:rPr>
        <w:t>be </w:t>
      </w:r>
      <w:r>
        <w:rPr>
          <w:color w:val="2B2A2B"/>
          <w:spacing w:val="5"/>
          <w:w w:val="110"/>
        </w:rPr>
        <w:t>set </w:t>
      </w:r>
      <w:r>
        <w:rPr>
          <w:color w:val="2B2A2B"/>
          <w:spacing w:val="2"/>
          <w:w w:val="110"/>
        </w:rPr>
        <w:t>too </w:t>
      </w:r>
      <w:r>
        <w:rPr>
          <w:color w:val="2B2A2B"/>
          <w:spacing w:val="11"/>
          <w:w w:val="110"/>
        </w:rPr>
        <w:t>high, </w:t>
      </w:r>
      <w:r>
        <w:rPr>
          <w:color w:val="2B2A2B"/>
          <w:spacing w:val="10"/>
          <w:w w:val="110"/>
        </w:rPr>
        <w:t>reducing employment </w:t>
      </w:r>
      <w:r>
        <w:rPr>
          <w:color w:val="2B2A2B"/>
          <w:spacing w:val="8"/>
          <w:w w:val="110"/>
        </w:rPr>
        <w:t>and </w:t>
      </w:r>
      <w:r>
        <w:rPr>
          <w:color w:val="2B2A2B"/>
          <w:spacing w:val="7"/>
          <w:w w:val="110"/>
        </w:rPr>
        <w:t>temporarily </w:t>
      </w:r>
      <w:r>
        <w:rPr>
          <w:color w:val="2B2A2B"/>
          <w:spacing w:val="9"/>
          <w:w w:val="110"/>
        </w:rPr>
        <w:t>increasing </w:t>
      </w:r>
      <w:r>
        <w:rPr>
          <w:color w:val="2B2A2B"/>
          <w:spacing w:val="10"/>
          <w:w w:val="110"/>
        </w:rPr>
        <w:t>inflation </w:t>
      </w:r>
      <w:r>
        <w:rPr>
          <w:color w:val="2B2A2B"/>
          <w:spacing w:val="12"/>
          <w:w w:val="110"/>
        </w:rPr>
        <w:t>by </w:t>
      </w:r>
      <w:r>
        <w:rPr>
          <w:color w:val="2B2A2B"/>
          <w:spacing w:val="9"/>
          <w:w w:val="110"/>
        </w:rPr>
        <w:t>increasing unit labour</w:t>
      </w:r>
      <w:r>
        <w:rPr>
          <w:color w:val="2B2A2B"/>
          <w:spacing w:val="15"/>
          <w:w w:val="110"/>
        </w:rPr>
        <w:t> </w:t>
      </w:r>
      <w:r>
        <w:rPr>
          <w:color w:val="2B2A2B"/>
          <w:spacing w:val="12"/>
          <w:w w:val="110"/>
        </w:rPr>
        <w:t>costs.</w:t>
      </w:r>
    </w:p>
    <w:p>
      <w:pPr>
        <w:pStyle w:val="BodyText"/>
        <w:spacing w:before="10"/>
        <w:rPr>
          <w:sz w:val="27"/>
        </w:rPr>
      </w:pPr>
    </w:p>
    <w:p>
      <w:pPr>
        <w:pStyle w:val="BodyText"/>
        <w:spacing w:line="295" w:lineRule="auto"/>
        <w:ind w:left="240" w:right="153"/>
      </w:pPr>
      <w:r>
        <w:rPr>
          <w:color w:val="2B2B2B"/>
          <w:spacing w:val="9"/>
          <w:w w:val="110"/>
        </w:rPr>
        <w:t>Many </w:t>
      </w:r>
      <w:r>
        <w:rPr>
          <w:color w:val="2B2B2B"/>
          <w:spacing w:val="7"/>
          <w:w w:val="110"/>
        </w:rPr>
        <w:t>econometric </w:t>
      </w:r>
      <w:r>
        <w:rPr>
          <w:color w:val="2B2B2B"/>
          <w:spacing w:val="9"/>
          <w:w w:val="110"/>
        </w:rPr>
        <w:t>models </w:t>
      </w:r>
      <w:r>
        <w:rPr>
          <w:color w:val="2B2B2B"/>
          <w:spacing w:val="4"/>
          <w:w w:val="110"/>
        </w:rPr>
        <w:t>of </w:t>
      </w:r>
      <w:r>
        <w:rPr>
          <w:color w:val="2B2B2B"/>
          <w:spacing w:val="7"/>
          <w:w w:val="110"/>
        </w:rPr>
        <w:t>wages </w:t>
      </w:r>
      <w:r>
        <w:rPr>
          <w:color w:val="2B2B2B"/>
          <w:spacing w:val="9"/>
          <w:w w:val="110"/>
        </w:rPr>
        <w:t>also </w:t>
      </w:r>
      <w:r>
        <w:rPr>
          <w:color w:val="2B2B2B"/>
          <w:spacing w:val="10"/>
          <w:w w:val="110"/>
        </w:rPr>
        <w:t>suggest unemployment </w:t>
      </w:r>
      <w:r>
        <w:rPr>
          <w:color w:val="2B2B2B"/>
          <w:spacing w:val="6"/>
          <w:w w:val="110"/>
        </w:rPr>
        <w:t>has </w:t>
      </w:r>
      <w:r>
        <w:rPr>
          <w:color w:val="2B2B2B"/>
          <w:w w:val="110"/>
        </w:rPr>
        <w:t>a </w:t>
      </w:r>
      <w:r>
        <w:rPr>
          <w:color w:val="2B2B2B"/>
          <w:spacing w:val="9"/>
          <w:w w:val="110"/>
        </w:rPr>
        <w:t>relatively </w:t>
      </w:r>
      <w:r>
        <w:rPr>
          <w:color w:val="2B2B2B"/>
          <w:spacing w:val="6"/>
          <w:w w:val="110"/>
        </w:rPr>
        <w:t>weak </w:t>
      </w:r>
      <w:r>
        <w:rPr>
          <w:color w:val="2B2B2B"/>
          <w:spacing w:val="8"/>
          <w:w w:val="110"/>
        </w:rPr>
        <w:t>restraining </w:t>
      </w:r>
      <w:r>
        <w:rPr>
          <w:color w:val="2B2B2B"/>
          <w:w w:val="110"/>
        </w:rPr>
        <w:t>effect </w:t>
      </w:r>
      <w:r>
        <w:rPr>
          <w:color w:val="7B7675"/>
          <w:spacing w:val="11"/>
          <w:w w:val="110"/>
        </w:rPr>
        <w:t>in </w:t>
      </w:r>
      <w:r>
        <w:rPr>
          <w:color w:val="2B2B2B"/>
          <w:spacing w:val="7"/>
          <w:w w:val="110"/>
        </w:rPr>
        <w:t>the </w:t>
      </w:r>
      <w:r>
        <w:rPr>
          <w:color w:val="2B2B2B"/>
          <w:spacing w:val="8"/>
          <w:w w:val="110"/>
        </w:rPr>
        <w:t>United </w:t>
      </w:r>
      <w:r>
        <w:rPr>
          <w:color w:val="2B2B2B"/>
          <w:spacing w:val="10"/>
          <w:w w:val="110"/>
        </w:rPr>
        <w:t>Kingdom. </w:t>
      </w:r>
      <w:r>
        <w:rPr>
          <w:color w:val="2B2B2B"/>
          <w:spacing w:val="7"/>
          <w:w w:val="110"/>
        </w:rPr>
        <w:t>In </w:t>
      </w:r>
      <w:r>
        <w:rPr>
          <w:color w:val="2B2B2B"/>
          <w:spacing w:val="9"/>
          <w:w w:val="110"/>
        </w:rPr>
        <w:t>addition, </w:t>
      </w:r>
      <w:r>
        <w:rPr>
          <w:color w:val="2B2B2B"/>
          <w:spacing w:val="8"/>
          <w:w w:val="110"/>
        </w:rPr>
        <w:t>they imply that </w:t>
      </w:r>
      <w:r>
        <w:rPr>
          <w:color w:val="2B2B2B"/>
          <w:spacing w:val="9"/>
          <w:w w:val="110"/>
        </w:rPr>
        <w:t>it </w:t>
      </w:r>
      <w:r>
        <w:rPr>
          <w:color w:val="2B2B2B"/>
          <w:spacing w:val="11"/>
          <w:w w:val="110"/>
        </w:rPr>
        <w:t>is </w:t>
      </w:r>
      <w:r>
        <w:rPr>
          <w:color w:val="2B2B2B"/>
          <w:spacing w:val="6"/>
          <w:w w:val="110"/>
        </w:rPr>
        <w:t>the </w:t>
      </w:r>
      <w:r>
        <w:rPr>
          <w:color w:val="2B2B2B"/>
          <w:spacing w:val="9"/>
          <w:w w:val="110"/>
        </w:rPr>
        <w:t>deviation </w:t>
      </w:r>
      <w:r>
        <w:rPr>
          <w:color w:val="2B2B2B"/>
          <w:w w:val="110"/>
        </w:rPr>
        <w:t>of </w:t>
      </w:r>
      <w:r>
        <w:rPr>
          <w:color w:val="2B2B2B"/>
          <w:spacing w:val="4"/>
          <w:w w:val="110"/>
        </w:rPr>
        <w:t>the </w:t>
      </w:r>
      <w:r>
        <w:rPr>
          <w:color w:val="2B2B2B"/>
          <w:spacing w:val="11"/>
          <w:w w:val="110"/>
        </w:rPr>
        <w:t>unemployment </w:t>
      </w:r>
      <w:r>
        <w:rPr>
          <w:color w:val="2B2B2B"/>
          <w:spacing w:val="3"/>
          <w:w w:val="110"/>
        </w:rPr>
        <w:t>rate </w:t>
      </w:r>
      <w:r>
        <w:rPr>
          <w:color w:val="2B2B2B"/>
          <w:w w:val="110"/>
        </w:rPr>
        <w:t>from</w:t>
      </w:r>
      <w:r>
        <w:rPr>
          <w:color w:val="2B2B2B"/>
          <w:spacing w:val="6"/>
          <w:w w:val="110"/>
        </w:rPr>
        <w:t> </w:t>
      </w:r>
      <w:r>
        <w:rPr>
          <w:color w:val="2B2B2B"/>
          <w:spacing w:val="10"/>
          <w:w w:val="110"/>
        </w:rPr>
        <w:t>some</w:t>
      </w:r>
    </w:p>
    <w:p>
      <w:pPr>
        <w:pStyle w:val="BodyText"/>
        <w:spacing w:line="292" w:lineRule="auto"/>
        <w:ind w:left="246" w:right="174" w:hanging="5"/>
      </w:pPr>
      <w:r>
        <w:rPr>
          <w:color w:val="2B2B2B"/>
          <w:spacing w:val="12"/>
          <w:w w:val="105"/>
        </w:rPr>
        <w:t>equilibrium </w:t>
      </w:r>
      <w:r>
        <w:rPr>
          <w:color w:val="2B2B2B"/>
          <w:spacing w:val="7"/>
          <w:w w:val="105"/>
        </w:rPr>
        <w:t>rate </w:t>
      </w:r>
      <w:r>
        <w:rPr>
          <w:color w:val="2B2B2B"/>
          <w:spacing w:val="4"/>
          <w:w w:val="105"/>
        </w:rPr>
        <w:t>rather </w:t>
      </w:r>
      <w:r>
        <w:rPr>
          <w:color w:val="2B2B2B"/>
          <w:spacing w:val="5"/>
          <w:w w:val="105"/>
        </w:rPr>
        <w:t>than </w:t>
      </w:r>
      <w:r>
        <w:rPr>
          <w:color w:val="2B2B2B"/>
          <w:spacing w:val="4"/>
          <w:w w:val="105"/>
        </w:rPr>
        <w:t>the </w:t>
      </w:r>
      <w:r>
        <w:rPr>
          <w:color w:val="2B2B2B"/>
          <w:w w:val="105"/>
        </w:rPr>
        <w:t>rate </w:t>
      </w:r>
      <w:r>
        <w:rPr>
          <w:color w:val="2B2B2B"/>
          <w:spacing w:val="8"/>
          <w:w w:val="105"/>
        </w:rPr>
        <w:t>itself which leads </w:t>
      </w:r>
      <w:r>
        <w:rPr>
          <w:color w:val="5B5B5A"/>
          <w:spacing w:val="-5"/>
          <w:w w:val="105"/>
        </w:rPr>
        <w:t>to </w:t>
      </w:r>
      <w:r>
        <w:rPr>
          <w:color w:val="2B2B2B"/>
          <w:spacing w:val="8"/>
          <w:w w:val="105"/>
        </w:rPr>
        <w:t>rises </w:t>
      </w:r>
      <w:r>
        <w:rPr>
          <w:color w:val="2B2B2B"/>
          <w:w w:val="105"/>
        </w:rPr>
        <w:t>or </w:t>
      </w:r>
      <w:r>
        <w:rPr>
          <w:color w:val="2B2B2B"/>
          <w:spacing w:val="8"/>
          <w:w w:val="105"/>
        </w:rPr>
        <w:t>falls </w:t>
      </w:r>
      <w:r>
        <w:rPr>
          <w:color w:val="2B2B2B"/>
          <w:spacing w:val="9"/>
          <w:w w:val="105"/>
        </w:rPr>
        <w:t>in </w:t>
      </w:r>
      <w:r>
        <w:rPr>
          <w:color w:val="2B2B2B"/>
          <w:spacing w:val="6"/>
          <w:w w:val="105"/>
        </w:rPr>
        <w:t>wage  </w:t>
      </w:r>
      <w:r>
        <w:rPr>
          <w:color w:val="2B2B2B"/>
          <w:spacing w:val="10"/>
          <w:w w:val="105"/>
        </w:rPr>
        <w:t>inflation.  </w:t>
      </w:r>
      <w:r>
        <w:rPr>
          <w:color w:val="2B2B2B"/>
          <w:spacing w:val="6"/>
          <w:w w:val="105"/>
        </w:rPr>
        <w:t>Unfortunately,  </w:t>
      </w:r>
      <w:r>
        <w:rPr>
          <w:color w:val="2B2B2B"/>
          <w:spacing w:val="7"/>
          <w:w w:val="105"/>
        </w:rPr>
        <w:t>estimat</w:t>
      </w:r>
      <w:r>
        <w:rPr>
          <w:color w:val="5B5B5A"/>
          <w:spacing w:val="7"/>
          <w:w w:val="105"/>
        </w:rPr>
        <w:t>e</w:t>
      </w:r>
      <w:r>
        <w:rPr>
          <w:color w:val="8B8B87"/>
          <w:spacing w:val="7"/>
          <w:w w:val="105"/>
        </w:rPr>
        <w:t>s </w:t>
      </w:r>
      <w:r>
        <w:rPr>
          <w:color w:val="2B2B2B"/>
          <w:w w:val="105"/>
        </w:rPr>
        <w:t>of the  </w:t>
      </w:r>
      <w:r>
        <w:rPr>
          <w:color w:val="2B2B2B"/>
          <w:spacing w:val="10"/>
          <w:w w:val="105"/>
        </w:rPr>
        <w:t>unemployment  </w:t>
      </w:r>
      <w:r>
        <w:rPr>
          <w:color w:val="2B2B2B"/>
          <w:w w:val="105"/>
        </w:rPr>
        <w:t>rate  </w:t>
      </w:r>
      <w:r>
        <w:rPr>
          <w:color w:val="2B2B2B"/>
          <w:spacing w:val="10"/>
          <w:w w:val="105"/>
        </w:rPr>
        <w:t>consistent  </w:t>
      </w:r>
      <w:r>
        <w:rPr>
          <w:color w:val="2B2B2B"/>
          <w:spacing w:val="8"/>
          <w:w w:val="105"/>
        </w:rPr>
        <w:t>with  stable </w:t>
      </w:r>
      <w:r>
        <w:rPr>
          <w:color w:val="2B2B2B"/>
          <w:spacing w:val="9"/>
          <w:w w:val="105"/>
        </w:rPr>
        <w:t>inflation </w:t>
      </w:r>
      <w:r>
        <w:rPr>
          <w:color w:val="2B2B2B"/>
          <w:spacing w:val="7"/>
          <w:w w:val="105"/>
        </w:rPr>
        <w:t>(the </w:t>
      </w:r>
      <w:r>
        <w:rPr>
          <w:color w:val="2B2B2B"/>
          <w:spacing w:val="12"/>
          <w:w w:val="105"/>
          <w:sz w:val="21"/>
        </w:rPr>
        <w:t>'NAIRU') </w:t>
      </w:r>
      <w:r>
        <w:rPr>
          <w:color w:val="2B2B2B"/>
          <w:w w:val="105"/>
        </w:rPr>
        <w:t>differ </w:t>
      </w:r>
      <w:r>
        <w:rPr>
          <w:color w:val="2B2B2B"/>
          <w:spacing w:val="9"/>
          <w:w w:val="105"/>
        </w:rPr>
        <w:t>widely. </w:t>
      </w:r>
      <w:r>
        <w:rPr>
          <w:color w:val="2B2B2B"/>
          <w:w w:val="105"/>
        </w:rPr>
        <w:t>A </w:t>
      </w:r>
      <w:r>
        <w:rPr>
          <w:color w:val="2B2B2B"/>
          <w:spacing w:val="6"/>
          <w:w w:val="105"/>
        </w:rPr>
        <w:t>recent paper </w:t>
      </w:r>
      <w:r>
        <w:rPr>
          <w:color w:val="2B2B2B"/>
          <w:spacing w:val="7"/>
          <w:w w:val="105"/>
        </w:rPr>
        <w:t>identified </w:t>
      </w:r>
      <w:r>
        <w:rPr>
          <w:color w:val="2B2B2B"/>
          <w:w w:val="105"/>
        </w:rPr>
        <w:t>a </w:t>
      </w:r>
      <w:r>
        <w:rPr>
          <w:color w:val="2B2B2B"/>
          <w:spacing w:val="2"/>
          <w:w w:val="105"/>
        </w:rPr>
        <w:t>large </w:t>
      </w:r>
      <w:r>
        <w:rPr>
          <w:color w:val="2B2B2B"/>
          <w:spacing w:val="9"/>
          <w:w w:val="105"/>
        </w:rPr>
        <w:t>number </w:t>
      </w:r>
      <w:r>
        <w:rPr>
          <w:color w:val="2B2B2B"/>
          <w:w w:val="105"/>
        </w:rPr>
        <w:t>of </w:t>
      </w:r>
      <w:r>
        <w:rPr>
          <w:color w:val="2B2B2B"/>
          <w:spacing w:val="9"/>
          <w:w w:val="105"/>
        </w:rPr>
        <w:t>studies  which  </w:t>
      </w:r>
      <w:r>
        <w:rPr>
          <w:color w:val="2B2B2B"/>
          <w:spacing w:val="6"/>
          <w:w w:val="105"/>
        </w:rPr>
        <w:t>had  </w:t>
      </w:r>
      <w:r>
        <w:rPr>
          <w:color w:val="2B2B2B"/>
          <w:spacing w:val="3"/>
          <w:w w:val="105"/>
        </w:rPr>
        <w:t>attemp</w:t>
      </w:r>
      <w:r>
        <w:rPr>
          <w:color w:val="424242"/>
          <w:spacing w:val="3"/>
          <w:w w:val="105"/>
        </w:rPr>
        <w:t>t</w:t>
      </w:r>
      <w:r>
        <w:rPr>
          <w:color w:val="5B5B5A"/>
          <w:spacing w:val="3"/>
          <w:w w:val="105"/>
        </w:rPr>
        <w:t>e</w:t>
      </w:r>
      <w:r>
        <w:rPr>
          <w:color w:val="9E9991"/>
          <w:spacing w:val="3"/>
          <w:w w:val="105"/>
        </w:rPr>
        <w:t>d </w:t>
      </w:r>
      <w:r>
        <w:rPr>
          <w:color w:val="2B2B2B"/>
          <w:w w:val="105"/>
        </w:rPr>
        <w:t>to </w:t>
      </w:r>
      <w:r>
        <w:rPr>
          <w:color w:val="2B2B2B"/>
          <w:spacing w:val="8"/>
          <w:w w:val="105"/>
        </w:rPr>
        <w:t>evaluate </w:t>
      </w:r>
      <w:r>
        <w:rPr>
          <w:color w:val="2B2B2B"/>
          <w:w w:val="105"/>
        </w:rPr>
        <w:t>the </w:t>
      </w:r>
      <w:r>
        <w:rPr>
          <w:color w:val="2B2B2B"/>
          <w:spacing w:val="6"/>
          <w:w w:val="105"/>
          <w:sz w:val="21"/>
        </w:rPr>
        <w:t>NAlRU </w:t>
      </w:r>
      <w:r>
        <w:rPr>
          <w:color w:val="2B2B2B"/>
          <w:w w:val="105"/>
        </w:rPr>
        <w:t>in  the  </w:t>
      </w:r>
      <w:r>
        <w:rPr>
          <w:color w:val="2B2B2B"/>
          <w:spacing w:val="9"/>
          <w:w w:val="105"/>
        </w:rPr>
        <w:t>United Kingdom </w:t>
      </w:r>
      <w:r>
        <w:rPr>
          <w:color w:val="2B2B2B"/>
          <w:spacing w:val="6"/>
          <w:w w:val="105"/>
        </w:rPr>
        <w:t>over </w:t>
      </w:r>
      <w:r>
        <w:rPr>
          <w:color w:val="2B2B2B"/>
          <w:w w:val="105"/>
        </w:rPr>
        <w:t>the </w:t>
      </w:r>
      <w:r>
        <w:rPr>
          <w:color w:val="2B2B2B"/>
          <w:spacing w:val="6"/>
          <w:w w:val="105"/>
        </w:rPr>
        <w:t>past </w:t>
      </w:r>
      <w:r>
        <w:rPr>
          <w:color w:val="2B2B2B"/>
          <w:spacing w:val="8"/>
          <w:w w:val="105"/>
        </w:rPr>
        <w:t>twenty-five </w:t>
      </w:r>
      <w:r>
        <w:rPr>
          <w:color w:val="2B2B2B"/>
          <w:spacing w:val="6"/>
          <w:w w:val="105"/>
        </w:rPr>
        <w:t>years. </w:t>
      </w:r>
      <w:r>
        <w:rPr>
          <w:color w:val="2B2B2B"/>
          <w:spacing w:val="64"/>
          <w:w w:val="105"/>
        </w:rPr>
        <w:t> </w:t>
      </w:r>
      <w:r>
        <w:rPr>
          <w:color w:val="2B2B2B"/>
          <w:spacing w:val="3"/>
          <w:w w:val="105"/>
        </w:rPr>
        <w:t>Table  </w:t>
      </w:r>
      <w:r>
        <w:rPr>
          <w:color w:val="2B2B2B"/>
          <w:spacing w:val="12"/>
          <w:w w:val="105"/>
        </w:rPr>
        <w:t>4.A  </w:t>
      </w:r>
      <w:r>
        <w:rPr>
          <w:color w:val="2B2B2B"/>
          <w:spacing w:val="8"/>
          <w:w w:val="105"/>
        </w:rPr>
        <w:t>shows  </w:t>
      </w:r>
      <w:r>
        <w:rPr>
          <w:color w:val="2B2B2B"/>
          <w:spacing w:val="5"/>
          <w:w w:val="105"/>
        </w:rPr>
        <w:t>that  </w:t>
      </w:r>
      <w:r>
        <w:rPr>
          <w:color w:val="2B2B2B"/>
          <w:w w:val="105"/>
        </w:rPr>
        <w:t>the  </w:t>
      </w:r>
      <w:r>
        <w:rPr>
          <w:color w:val="2B2B2B"/>
          <w:spacing w:val="3"/>
          <w:w w:val="105"/>
        </w:rPr>
        <w:t>range </w:t>
      </w:r>
      <w:r>
        <w:rPr>
          <w:color w:val="2B2B2B"/>
          <w:w w:val="105"/>
        </w:rPr>
        <w:t>of </w:t>
      </w:r>
      <w:r>
        <w:rPr>
          <w:color w:val="2B2B2B"/>
          <w:spacing w:val="8"/>
          <w:w w:val="105"/>
        </w:rPr>
        <w:t>estimates </w:t>
      </w:r>
      <w:r>
        <w:rPr>
          <w:color w:val="2B2B2B"/>
          <w:spacing w:val="7"/>
          <w:w w:val="105"/>
        </w:rPr>
        <w:t>varies </w:t>
      </w:r>
      <w:r>
        <w:rPr>
          <w:color w:val="2B2B2B"/>
          <w:spacing w:val="9"/>
          <w:w w:val="105"/>
        </w:rPr>
        <w:t>considerably </w:t>
      </w:r>
      <w:r>
        <w:rPr>
          <w:color w:val="2B2B2B"/>
          <w:spacing w:val="3"/>
          <w:w w:val="105"/>
        </w:rPr>
        <w:t>both </w:t>
      </w:r>
      <w:r>
        <w:rPr>
          <w:color w:val="2B2B2B"/>
          <w:spacing w:val="10"/>
          <w:w w:val="105"/>
        </w:rPr>
        <w:t>within </w:t>
      </w:r>
      <w:r>
        <w:rPr>
          <w:color w:val="2B2B2B"/>
          <w:w w:val="105"/>
        </w:rPr>
        <w:t>and </w:t>
      </w:r>
      <w:r>
        <w:rPr>
          <w:color w:val="2B2B2B"/>
          <w:spacing w:val="3"/>
          <w:w w:val="105"/>
        </w:rPr>
        <w:t>across </w:t>
      </w:r>
      <w:r>
        <w:rPr>
          <w:color w:val="2B2B2B"/>
          <w:spacing w:val="8"/>
          <w:w w:val="105"/>
        </w:rPr>
        <w:t>decades. </w:t>
      </w:r>
      <w:r>
        <w:rPr>
          <w:color w:val="2B2B2B"/>
          <w:spacing w:val="4"/>
          <w:w w:val="105"/>
        </w:rPr>
        <w:t>There </w:t>
      </w:r>
      <w:r>
        <w:rPr>
          <w:color w:val="2B2B2B"/>
          <w:spacing w:val="10"/>
          <w:w w:val="105"/>
        </w:rPr>
        <w:t>is, </w:t>
      </w:r>
      <w:r>
        <w:rPr>
          <w:color w:val="2B2B2B"/>
          <w:spacing w:val="2"/>
          <w:w w:val="105"/>
        </w:rPr>
        <w:t>therefore, </w:t>
      </w:r>
      <w:r>
        <w:rPr>
          <w:color w:val="2B2B2B"/>
          <w:w w:val="105"/>
        </w:rPr>
        <w:t>a </w:t>
      </w:r>
      <w:r>
        <w:rPr>
          <w:color w:val="2B2B2B"/>
          <w:spacing w:val="9"/>
          <w:w w:val="105"/>
        </w:rPr>
        <w:t>considerable </w:t>
      </w:r>
      <w:r>
        <w:rPr>
          <w:color w:val="2B2B2B"/>
          <w:spacing w:val="2"/>
          <w:w w:val="105"/>
        </w:rPr>
        <w:t>degree </w:t>
      </w:r>
      <w:r>
        <w:rPr>
          <w:color w:val="2B2B2B"/>
          <w:w w:val="105"/>
        </w:rPr>
        <w:t>of </w:t>
      </w:r>
      <w:r>
        <w:rPr>
          <w:color w:val="2B2B2B"/>
          <w:spacing w:val="7"/>
          <w:w w:val="105"/>
        </w:rPr>
        <w:t>uncertainty </w:t>
      </w:r>
      <w:r>
        <w:rPr>
          <w:color w:val="2B2B2B"/>
          <w:spacing w:val="6"/>
          <w:w w:val="105"/>
        </w:rPr>
        <w:t>about what </w:t>
      </w:r>
      <w:r>
        <w:rPr>
          <w:color w:val="2B2B2B"/>
          <w:spacing w:val="13"/>
          <w:w w:val="105"/>
        </w:rPr>
        <w:t>will </w:t>
      </w:r>
      <w:r>
        <w:rPr>
          <w:color w:val="2B2B2B"/>
          <w:spacing w:val="6"/>
          <w:w w:val="105"/>
        </w:rPr>
        <w:t>happen </w:t>
      </w:r>
      <w:r>
        <w:rPr>
          <w:color w:val="2B2B2B"/>
          <w:w w:val="105"/>
        </w:rPr>
        <w:t>to </w:t>
      </w:r>
      <w:r>
        <w:rPr>
          <w:color w:val="2B2B2B"/>
          <w:spacing w:val="11"/>
          <w:w w:val="105"/>
        </w:rPr>
        <w:t>nominal  </w:t>
      </w:r>
      <w:r>
        <w:rPr>
          <w:color w:val="2B2B2B"/>
          <w:spacing w:val="5"/>
          <w:w w:val="105"/>
        </w:rPr>
        <w:t>wage </w:t>
      </w:r>
      <w:r>
        <w:rPr>
          <w:color w:val="2B2B2B"/>
          <w:spacing w:val="4"/>
          <w:w w:val="105"/>
        </w:rPr>
        <w:t>growth </w:t>
      </w:r>
      <w:r>
        <w:rPr>
          <w:color w:val="2B2B2B"/>
          <w:spacing w:val="3"/>
          <w:w w:val="105"/>
        </w:rPr>
        <w:t>when </w:t>
      </w:r>
      <w:r>
        <w:rPr>
          <w:color w:val="2B2B2B"/>
          <w:spacing w:val="2"/>
          <w:w w:val="105"/>
        </w:rPr>
        <w:t>the </w:t>
      </w:r>
      <w:r>
        <w:rPr>
          <w:color w:val="2B2B2B"/>
          <w:spacing w:val="3"/>
          <w:w w:val="105"/>
        </w:rPr>
        <w:t>end </w:t>
      </w:r>
      <w:r>
        <w:rPr>
          <w:color w:val="2B2B2B"/>
          <w:w w:val="105"/>
        </w:rPr>
        <w:t>of </w:t>
      </w:r>
      <w:r>
        <w:rPr>
          <w:color w:val="2B2B2B"/>
          <w:spacing w:val="5"/>
          <w:w w:val="105"/>
        </w:rPr>
        <w:t>rapid </w:t>
      </w:r>
      <w:r>
        <w:rPr>
          <w:color w:val="2B2B2B"/>
          <w:spacing w:val="8"/>
          <w:w w:val="105"/>
        </w:rPr>
        <w:t>reductions </w:t>
      </w:r>
      <w:r>
        <w:rPr>
          <w:color w:val="2B2B2B"/>
          <w:spacing w:val="2"/>
          <w:w w:val="105"/>
        </w:rPr>
        <w:t>in </w:t>
      </w:r>
      <w:r>
        <w:rPr>
          <w:color w:val="2B2B2B"/>
          <w:spacing w:val="4"/>
          <w:w w:val="105"/>
        </w:rPr>
        <w:t>retail </w:t>
      </w:r>
      <w:r>
        <w:rPr>
          <w:color w:val="2B2B2B"/>
          <w:spacing w:val="6"/>
          <w:w w:val="105"/>
        </w:rPr>
        <w:t>price</w:t>
      </w:r>
    </w:p>
    <w:p>
      <w:pPr>
        <w:pStyle w:val="ListParagraph"/>
        <w:numPr>
          <w:ilvl w:val="0"/>
          <w:numId w:val="18"/>
        </w:numPr>
        <w:tabs>
          <w:tab w:pos="257" w:val="left" w:leader="none"/>
        </w:tabs>
        <w:spacing w:line="221" w:lineRule="exact" w:before="0" w:after="0"/>
        <w:ind w:left="256" w:right="0" w:hanging="102"/>
        <w:jc w:val="left"/>
        <w:rPr>
          <w:sz w:val="20"/>
        </w:rPr>
      </w:pPr>
      <w:r>
        <w:rPr>
          <w:color w:val="2C2C2C"/>
          <w:spacing w:val="9"/>
          <w:w w:val="110"/>
          <w:sz w:val="20"/>
        </w:rPr>
        <w:t>inflation </w:t>
      </w:r>
      <w:r>
        <w:rPr>
          <w:color w:val="2C2C2C"/>
          <w:spacing w:val="4"/>
          <w:w w:val="110"/>
          <w:sz w:val="20"/>
        </w:rPr>
        <w:t>starts </w:t>
      </w:r>
      <w:r>
        <w:rPr>
          <w:color w:val="2C2C2C"/>
          <w:w w:val="110"/>
          <w:sz w:val="20"/>
        </w:rPr>
        <w:t>to </w:t>
      </w:r>
      <w:r>
        <w:rPr>
          <w:color w:val="2C2C2C"/>
          <w:spacing w:val="4"/>
          <w:w w:val="110"/>
          <w:sz w:val="20"/>
        </w:rPr>
        <w:t>affect </w:t>
      </w:r>
      <w:r>
        <w:rPr>
          <w:color w:val="2C2C2C"/>
          <w:spacing w:val="3"/>
          <w:w w:val="110"/>
          <w:sz w:val="20"/>
        </w:rPr>
        <w:t>wage</w:t>
      </w:r>
      <w:r>
        <w:rPr>
          <w:color w:val="2C2C2C"/>
          <w:spacing w:val="44"/>
          <w:w w:val="110"/>
          <w:sz w:val="20"/>
        </w:rPr>
        <w:t> </w:t>
      </w:r>
      <w:r>
        <w:rPr>
          <w:color w:val="2C2C2C"/>
          <w:spacing w:val="10"/>
          <w:w w:val="110"/>
          <w:sz w:val="20"/>
        </w:rPr>
        <w:t>bargaining.</w:t>
      </w:r>
    </w:p>
    <w:p>
      <w:pPr>
        <w:pStyle w:val="BodyText"/>
        <w:spacing w:before="7"/>
        <w:rPr>
          <w:sz w:val="32"/>
        </w:rPr>
      </w:pPr>
    </w:p>
    <w:p>
      <w:pPr>
        <w:pStyle w:val="BodyText"/>
        <w:spacing w:line="283" w:lineRule="auto"/>
        <w:ind w:left="256" w:right="317" w:hanging="10"/>
      </w:pPr>
      <w:r>
        <w:rPr>
          <w:color w:val="2B2A2B"/>
          <w:spacing w:val="3"/>
          <w:w w:val="110"/>
        </w:rPr>
        <w:t>There </w:t>
      </w:r>
      <w:r>
        <w:rPr>
          <w:color w:val="2B2A2B"/>
          <w:w w:val="110"/>
        </w:rPr>
        <w:t>are </w:t>
      </w:r>
      <w:r>
        <w:rPr>
          <w:color w:val="2B2A2B"/>
          <w:spacing w:val="12"/>
          <w:w w:val="110"/>
        </w:rPr>
        <w:t>some </w:t>
      </w:r>
      <w:r>
        <w:rPr>
          <w:color w:val="2B2A2B"/>
          <w:spacing w:val="7"/>
          <w:w w:val="110"/>
        </w:rPr>
        <w:t>grounds </w:t>
      </w:r>
      <w:r>
        <w:rPr>
          <w:color w:val="2B2A2B"/>
          <w:w w:val="110"/>
        </w:rPr>
        <w:t>for </w:t>
      </w:r>
      <w:r>
        <w:rPr>
          <w:color w:val="2B2A2B"/>
          <w:spacing w:val="11"/>
          <w:w w:val="110"/>
        </w:rPr>
        <w:t>thinking </w:t>
      </w:r>
      <w:r>
        <w:rPr>
          <w:color w:val="2B2A2B"/>
          <w:spacing w:val="5"/>
          <w:w w:val="110"/>
        </w:rPr>
        <w:t>that </w:t>
      </w:r>
      <w:r>
        <w:rPr>
          <w:color w:val="2B2A2B"/>
          <w:spacing w:val="8"/>
          <w:w w:val="110"/>
        </w:rPr>
        <w:t>high </w:t>
      </w:r>
      <w:r>
        <w:rPr>
          <w:color w:val="2B2A2B"/>
          <w:spacing w:val="10"/>
          <w:w w:val="110"/>
        </w:rPr>
        <w:t>unemployment </w:t>
      </w:r>
      <w:r>
        <w:rPr>
          <w:color w:val="2B2A2B"/>
          <w:spacing w:val="11"/>
          <w:w w:val="110"/>
        </w:rPr>
        <w:t>levels </w:t>
      </w:r>
      <w:r>
        <w:rPr>
          <w:color w:val="2B2A2B"/>
          <w:spacing w:val="15"/>
          <w:w w:val="110"/>
        </w:rPr>
        <w:t>will </w:t>
      </w:r>
      <w:r>
        <w:rPr>
          <w:color w:val="2B2A2B"/>
          <w:spacing w:val="10"/>
          <w:w w:val="110"/>
        </w:rPr>
        <w:t>continue </w:t>
      </w:r>
      <w:r>
        <w:rPr>
          <w:color w:val="2B2A2B"/>
          <w:w w:val="110"/>
        </w:rPr>
        <w:t>to </w:t>
      </w:r>
      <w:r>
        <w:rPr>
          <w:color w:val="2B2A2B"/>
          <w:spacing w:val="4"/>
          <w:w w:val="110"/>
        </w:rPr>
        <w:t>exert </w:t>
      </w:r>
      <w:r>
        <w:rPr>
          <w:color w:val="2B2A2B"/>
          <w:spacing w:val="6"/>
          <w:w w:val="110"/>
        </w:rPr>
        <w:t>downwar</w:t>
      </w:r>
      <w:r>
        <w:rPr>
          <w:color w:val="2B2A2B"/>
          <w:spacing w:val="6"/>
          <w:w w:val="110"/>
          <w:position w:val="2"/>
        </w:rPr>
        <w:t>d </w:t>
      </w:r>
      <w:r>
        <w:rPr>
          <w:color w:val="2B2A2B"/>
          <w:spacing w:val="6"/>
          <w:w w:val="110"/>
        </w:rPr>
        <w:t>pressure </w:t>
      </w:r>
      <w:r>
        <w:rPr>
          <w:color w:val="2B2A2B"/>
          <w:w w:val="110"/>
        </w:rPr>
        <w:t>on </w:t>
      </w:r>
      <w:r>
        <w:rPr>
          <w:color w:val="2B2A2B"/>
          <w:spacing w:val="9"/>
          <w:w w:val="110"/>
        </w:rPr>
        <w:t>nominal </w:t>
      </w:r>
      <w:r>
        <w:rPr>
          <w:color w:val="2B2A2B"/>
          <w:spacing w:val="5"/>
          <w:w w:val="110"/>
        </w:rPr>
        <w:t>wage</w:t>
      </w:r>
      <w:r>
        <w:rPr>
          <w:color w:val="2B2A2B"/>
          <w:spacing w:val="63"/>
          <w:w w:val="110"/>
        </w:rPr>
        <w:t> </w:t>
      </w:r>
      <w:r>
        <w:rPr>
          <w:color w:val="2B2A2B"/>
          <w:spacing w:val="7"/>
          <w:w w:val="110"/>
        </w:rPr>
        <w:t>growth:</w:t>
      </w:r>
    </w:p>
    <w:p>
      <w:pPr>
        <w:pStyle w:val="BodyText"/>
        <w:rPr>
          <w:sz w:val="29"/>
        </w:rPr>
      </w:pPr>
    </w:p>
    <w:p>
      <w:pPr>
        <w:pStyle w:val="ListParagraph"/>
        <w:numPr>
          <w:ilvl w:val="1"/>
          <w:numId w:val="18"/>
        </w:numPr>
        <w:tabs>
          <w:tab w:pos="736" w:val="left" w:leader="none"/>
          <w:tab w:pos="737" w:val="left" w:leader="none"/>
        </w:tabs>
        <w:spacing w:line="280" w:lineRule="auto" w:before="0" w:after="0"/>
        <w:ind w:left="736" w:right="148" w:hanging="480"/>
        <w:jc w:val="left"/>
        <w:rPr>
          <w:rFonts w:ascii="Aegean" w:hAnsi="Aegean"/>
          <w:color w:val="282929"/>
          <w:sz w:val="17"/>
        </w:rPr>
      </w:pPr>
      <w:r>
        <w:rPr>
          <w:color w:val="282929"/>
          <w:spacing w:val="9"/>
          <w:w w:val="110"/>
          <w:sz w:val="20"/>
        </w:rPr>
        <w:t>Government </w:t>
      </w:r>
      <w:r>
        <w:rPr>
          <w:color w:val="282929"/>
          <w:spacing w:val="7"/>
          <w:w w:val="110"/>
          <w:sz w:val="20"/>
        </w:rPr>
        <w:t>labour </w:t>
      </w:r>
      <w:r>
        <w:rPr>
          <w:color w:val="282929"/>
          <w:spacing w:val="4"/>
          <w:w w:val="110"/>
          <w:sz w:val="20"/>
        </w:rPr>
        <w:t>market </w:t>
      </w:r>
      <w:r>
        <w:rPr>
          <w:color w:val="282929"/>
          <w:spacing w:val="10"/>
          <w:w w:val="110"/>
          <w:sz w:val="20"/>
        </w:rPr>
        <w:t>policy </w:t>
      </w:r>
      <w:r>
        <w:rPr>
          <w:color w:val="282929"/>
          <w:w w:val="110"/>
          <w:sz w:val="20"/>
        </w:rPr>
        <w:t>has </w:t>
      </w:r>
      <w:r>
        <w:rPr>
          <w:color w:val="282929"/>
          <w:spacing w:val="6"/>
          <w:w w:val="110"/>
          <w:sz w:val="20"/>
        </w:rPr>
        <w:t>focused </w:t>
      </w:r>
      <w:r>
        <w:rPr>
          <w:color w:val="282929"/>
          <w:spacing w:val="4"/>
          <w:w w:val="110"/>
          <w:sz w:val="20"/>
        </w:rPr>
        <w:t>on </w:t>
      </w:r>
      <w:r>
        <w:rPr>
          <w:color w:val="282929"/>
          <w:spacing w:val="10"/>
          <w:w w:val="110"/>
          <w:sz w:val="20"/>
        </w:rPr>
        <w:t>ensuring </w:t>
      </w:r>
      <w:r>
        <w:rPr>
          <w:color w:val="282929"/>
          <w:spacing w:val="5"/>
          <w:w w:val="110"/>
          <w:sz w:val="20"/>
        </w:rPr>
        <w:t>that </w:t>
      </w:r>
      <w:r>
        <w:rPr>
          <w:color w:val="282929"/>
          <w:spacing w:val="4"/>
          <w:w w:val="110"/>
          <w:sz w:val="20"/>
        </w:rPr>
        <w:t>the </w:t>
      </w:r>
      <w:r>
        <w:rPr>
          <w:color w:val="282929"/>
          <w:spacing w:val="9"/>
          <w:w w:val="110"/>
          <w:sz w:val="20"/>
        </w:rPr>
        <w:t>unemployed remain </w:t>
      </w:r>
      <w:r>
        <w:rPr>
          <w:color w:val="282929"/>
          <w:spacing w:val="8"/>
          <w:w w:val="110"/>
          <w:sz w:val="20"/>
        </w:rPr>
        <w:t>active </w:t>
      </w:r>
      <w:r>
        <w:rPr>
          <w:color w:val="282929"/>
          <w:w w:val="110"/>
          <w:sz w:val="20"/>
        </w:rPr>
        <w:t>in </w:t>
      </w:r>
      <w:r>
        <w:rPr>
          <w:color w:val="282929"/>
          <w:spacing w:val="2"/>
          <w:w w:val="110"/>
          <w:sz w:val="20"/>
        </w:rPr>
        <w:t>the </w:t>
      </w:r>
      <w:r>
        <w:rPr>
          <w:color w:val="282929"/>
          <w:spacing w:val="7"/>
          <w:w w:val="110"/>
          <w:sz w:val="20"/>
        </w:rPr>
        <w:t>labour </w:t>
      </w:r>
      <w:r>
        <w:rPr>
          <w:color w:val="282929"/>
          <w:spacing w:val="6"/>
          <w:w w:val="110"/>
          <w:sz w:val="20"/>
        </w:rPr>
        <w:t>market.  </w:t>
      </w:r>
      <w:r>
        <w:rPr>
          <w:color w:val="282929"/>
          <w:spacing w:val="12"/>
          <w:w w:val="110"/>
          <w:sz w:val="20"/>
        </w:rPr>
        <w:t>Since </w:t>
      </w:r>
      <w:r>
        <w:rPr>
          <w:color w:val="282929"/>
          <w:spacing w:val="2"/>
          <w:w w:val="110"/>
          <w:sz w:val="20"/>
        </w:rPr>
        <w:t>the </w:t>
      </w:r>
      <w:r>
        <w:rPr>
          <w:color w:val="282929"/>
          <w:spacing w:val="9"/>
          <w:w w:val="110"/>
          <w:sz w:val="20"/>
        </w:rPr>
        <w:t>last </w:t>
      </w:r>
      <w:r>
        <w:rPr>
          <w:color w:val="282929"/>
          <w:spacing w:val="11"/>
          <w:w w:val="110"/>
          <w:sz w:val="20"/>
        </w:rPr>
        <w:t>recession, </w:t>
      </w:r>
      <w:r>
        <w:rPr>
          <w:color w:val="282929"/>
          <w:spacing w:val="7"/>
          <w:w w:val="110"/>
          <w:sz w:val="20"/>
        </w:rPr>
        <w:t>expenditure </w:t>
      </w:r>
      <w:r>
        <w:rPr>
          <w:color w:val="282929"/>
          <w:spacing w:val="6"/>
          <w:w w:val="110"/>
          <w:sz w:val="20"/>
        </w:rPr>
        <w:t>has </w:t>
      </w:r>
      <w:r>
        <w:rPr>
          <w:color w:val="282929"/>
          <w:spacing w:val="10"/>
          <w:w w:val="110"/>
          <w:sz w:val="20"/>
        </w:rPr>
        <w:t>been </w:t>
      </w:r>
      <w:r>
        <w:rPr>
          <w:color w:val="282929"/>
          <w:spacing w:val="8"/>
          <w:w w:val="110"/>
          <w:sz w:val="20"/>
        </w:rPr>
        <w:t>aimed </w:t>
      </w:r>
      <w:r>
        <w:rPr>
          <w:color w:val="282929"/>
          <w:spacing w:val="3"/>
          <w:w w:val="110"/>
          <w:sz w:val="20"/>
        </w:rPr>
        <w:t>more </w:t>
      </w:r>
      <w:r>
        <w:rPr>
          <w:color w:val="282929"/>
          <w:spacing w:val="7"/>
          <w:w w:val="110"/>
          <w:sz w:val="20"/>
        </w:rPr>
        <w:t>at </w:t>
      </w:r>
      <w:r>
        <w:rPr>
          <w:color w:val="282929"/>
          <w:spacing w:val="11"/>
          <w:w w:val="110"/>
          <w:sz w:val="20"/>
        </w:rPr>
        <w:t>helping</w:t>
      </w:r>
      <w:r>
        <w:rPr>
          <w:color w:val="282929"/>
          <w:spacing w:val="40"/>
          <w:w w:val="110"/>
          <w:sz w:val="20"/>
        </w:rPr>
        <w:t> </w:t>
      </w:r>
      <w:r>
        <w:rPr>
          <w:color w:val="282929"/>
          <w:spacing w:val="6"/>
          <w:w w:val="110"/>
          <w:position w:val="1"/>
          <w:sz w:val="20"/>
        </w:rPr>
        <w:t>peop</w:t>
      </w:r>
      <w:r>
        <w:rPr>
          <w:color w:val="282929"/>
          <w:spacing w:val="6"/>
          <w:w w:val="110"/>
          <w:position w:val="3"/>
          <w:sz w:val="20"/>
        </w:rPr>
        <w:t>le</w:t>
      </w:r>
    </w:p>
    <w:p>
      <w:pPr>
        <w:pStyle w:val="BodyText"/>
        <w:spacing w:line="271" w:lineRule="auto" w:before="17"/>
        <w:ind w:left="740" w:right="174"/>
      </w:pPr>
      <w:r>
        <w:rPr>
          <w:color w:val="282929"/>
          <w:spacing w:val="5"/>
          <w:w w:val="110"/>
        </w:rPr>
        <w:t>find </w:t>
      </w:r>
      <w:r>
        <w:rPr>
          <w:color w:val="282929"/>
          <w:spacing w:val="10"/>
          <w:w w:val="110"/>
        </w:rPr>
        <w:t>jobs, </w:t>
      </w:r>
      <w:r>
        <w:rPr>
          <w:color w:val="282929"/>
          <w:spacing w:val="7"/>
          <w:w w:val="110"/>
        </w:rPr>
        <w:t>through Restart, </w:t>
      </w:r>
      <w:r>
        <w:rPr>
          <w:color w:val="282929"/>
          <w:spacing w:val="5"/>
          <w:w w:val="110"/>
        </w:rPr>
        <w:t>Job </w:t>
      </w:r>
      <w:r>
        <w:rPr>
          <w:color w:val="282929"/>
          <w:spacing w:val="10"/>
          <w:w w:val="110"/>
        </w:rPr>
        <w:t>Interview </w:t>
      </w:r>
      <w:r>
        <w:rPr>
          <w:color w:val="282929"/>
          <w:spacing w:val="6"/>
          <w:w w:val="110"/>
        </w:rPr>
        <w:t>Guarantees </w:t>
      </w:r>
      <w:r>
        <w:rPr>
          <w:color w:val="282929"/>
          <w:spacing w:val="10"/>
          <w:w w:val="110"/>
        </w:rPr>
        <w:t>and Job </w:t>
      </w:r>
      <w:r>
        <w:rPr>
          <w:color w:val="282929"/>
          <w:spacing w:val="13"/>
          <w:w w:val="110"/>
        </w:rPr>
        <w:t>Clubs. </w:t>
      </w:r>
      <w:r>
        <w:rPr>
          <w:color w:val="282929"/>
          <w:spacing w:val="4"/>
          <w:w w:val="110"/>
        </w:rPr>
        <w:t>Moreover, </w:t>
      </w:r>
      <w:r>
        <w:rPr>
          <w:color w:val="282929"/>
          <w:spacing w:val="2"/>
          <w:w w:val="110"/>
        </w:rPr>
        <w:t>the </w:t>
      </w:r>
      <w:r>
        <w:rPr>
          <w:color w:val="282929"/>
          <w:spacing w:val="7"/>
          <w:w w:val="110"/>
        </w:rPr>
        <w:t>emph</w:t>
      </w:r>
      <w:r>
        <w:rPr>
          <w:color w:val="282929"/>
          <w:spacing w:val="7"/>
          <w:w w:val="110"/>
          <w:position w:val="2"/>
        </w:rPr>
        <w:t>asi</w:t>
      </w:r>
      <w:r>
        <w:rPr>
          <w:color w:val="282929"/>
          <w:spacing w:val="7"/>
          <w:w w:val="110"/>
          <w:position w:val="4"/>
        </w:rPr>
        <w:t>s </w:t>
      </w:r>
      <w:r>
        <w:rPr>
          <w:color w:val="282929"/>
          <w:w w:val="110"/>
        </w:rPr>
        <w:t>has </w:t>
      </w:r>
      <w:r>
        <w:rPr>
          <w:color w:val="282929"/>
          <w:spacing w:val="5"/>
          <w:w w:val="110"/>
        </w:rPr>
        <w:t>shifted </w:t>
      </w:r>
      <w:r>
        <w:rPr>
          <w:color w:val="282929"/>
          <w:w w:val="110"/>
        </w:rPr>
        <w:t>away from </w:t>
      </w:r>
      <w:r>
        <w:rPr>
          <w:color w:val="282929"/>
          <w:spacing w:val="9"/>
          <w:w w:val="110"/>
        </w:rPr>
        <w:t>employment subsidy</w:t>
      </w:r>
      <w:r>
        <w:rPr>
          <w:color w:val="282929"/>
          <w:spacing w:val="17"/>
          <w:w w:val="110"/>
        </w:rPr>
        <w:t> </w:t>
      </w:r>
      <w:r>
        <w:rPr>
          <w:color w:val="282929"/>
          <w:spacing w:val="9"/>
          <w:w w:val="110"/>
        </w:rPr>
        <w:t>and</w:t>
      </w:r>
    </w:p>
    <w:p>
      <w:pPr>
        <w:pStyle w:val="BodyText"/>
        <w:spacing w:line="292" w:lineRule="auto"/>
        <w:ind w:left="745" w:right="153" w:firstLine="7"/>
      </w:pPr>
      <w:r>
        <w:rPr>
          <w:color w:val="282929"/>
          <w:w w:val="110"/>
        </w:rPr>
        <w:t>employment placement and towards the provisi</w:t>
      </w:r>
      <w:r>
        <w:rPr>
          <w:color w:val="282929"/>
          <w:w w:val="110"/>
          <w:position w:val="2"/>
        </w:rPr>
        <w:t>on </w:t>
      </w:r>
      <w:r>
        <w:rPr>
          <w:color w:val="282929"/>
          <w:w w:val="110"/>
        </w:rPr>
        <w:t>of training for those looking for work.</w:t>
      </w:r>
    </w:p>
    <w:p>
      <w:pPr>
        <w:pStyle w:val="BodyText"/>
        <w:spacing w:before="9"/>
        <w:rPr>
          <w:sz w:val="25"/>
        </w:rPr>
      </w:pPr>
    </w:p>
    <w:p>
      <w:pPr>
        <w:pStyle w:val="ListParagraph"/>
        <w:numPr>
          <w:ilvl w:val="1"/>
          <w:numId w:val="18"/>
        </w:numPr>
        <w:tabs>
          <w:tab w:pos="750" w:val="left" w:leader="none"/>
          <w:tab w:pos="751" w:val="left" w:leader="none"/>
        </w:tabs>
        <w:spacing w:line="295" w:lineRule="auto" w:before="0" w:after="0"/>
        <w:ind w:left="755" w:right="359" w:hanging="490"/>
        <w:jc w:val="left"/>
        <w:rPr>
          <w:rFonts w:ascii="Aegean" w:hAnsi="Aegean"/>
          <w:color w:val="2C2D2D"/>
          <w:sz w:val="17"/>
        </w:rPr>
      </w:pPr>
      <w:r>
        <w:rPr>
          <w:color w:val="2C2D2D"/>
          <w:spacing w:val="8"/>
          <w:w w:val="110"/>
          <w:sz w:val="20"/>
        </w:rPr>
        <w:t>Some </w:t>
      </w:r>
      <w:r>
        <w:rPr>
          <w:color w:val="2C2D2D"/>
          <w:spacing w:val="7"/>
          <w:w w:val="110"/>
          <w:sz w:val="20"/>
        </w:rPr>
        <w:t>econometric </w:t>
      </w:r>
      <w:r>
        <w:rPr>
          <w:color w:val="2C2D2D"/>
          <w:spacing w:val="8"/>
          <w:w w:val="110"/>
          <w:sz w:val="20"/>
        </w:rPr>
        <w:t>models </w:t>
      </w:r>
      <w:r>
        <w:rPr>
          <w:color w:val="2C2D2D"/>
          <w:spacing w:val="6"/>
          <w:w w:val="110"/>
          <w:sz w:val="20"/>
        </w:rPr>
        <w:t>find </w:t>
      </w:r>
      <w:r>
        <w:rPr>
          <w:color w:val="2C2D2D"/>
          <w:spacing w:val="5"/>
          <w:w w:val="110"/>
          <w:sz w:val="20"/>
        </w:rPr>
        <w:t>that </w:t>
      </w:r>
      <w:r>
        <w:rPr>
          <w:color w:val="2C2D2D"/>
          <w:w w:val="110"/>
          <w:sz w:val="20"/>
        </w:rPr>
        <w:t>the </w:t>
      </w:r>
      <w:r>
        <w:rPr>
          <w:color w:val="2C2D2D"/>
          <w:spacing w:val="8"/>
          <w:w w:val="110"/>
          <w:sz w:val="20"/>
        </w:rPr>
        <w:t>lower </w:t>
      </w:r>
      <w:r>
        <w:rPr>
          <w:color w:val="2C2D2D"/>
          <w:w w:val="110"/>
          <w:sz w:val="20"/>
        </w:rPr>
        <w:t>the </w:t>
      </w:r>
      <w:r>
        <w:rPr>
          <w:color w:val="2C2D2D"/>
          <w:spacing w:val="9"/>
          <w:w w:val="110"/>
          <w:sz w:val="20"/>
        </w:rPr>
        <w:t>level </w:t>
      </w:r>
      <w:r>
        <w:rPr>
          <w:color w:val="2C2D2D"/>
          <w:w w:val="110"/>
          <w:sz w:val="20"/>
        </w:rPr>
        <w:t>of </w:t>
      </w:r>
      <w:r>
        <w:rPr>
          <w:color w:val="2C2D2D"/>
          <w:spacing w:val="3"/>
          <w:w w:val="110"/>
          <w:sz w:val="20"/>
        </w:rPr>
        <w:t>trades </w:t>
      </w:r>
      <w:r>
        <w:rPr>
          <w:color w:val="2C2D2D"/>
          <w:spacing w:val="11"/>
          <w:w w:val="110"/>
          <w:sz w:val="20"/>
        </w:rPr>
        <w:t>union </w:t>
      </w:r>
      <w:r>
        <w:rPr>
          <w:color w:val="2C2D2D"/>
          <w:spacing w:val="8"/>
          <w:w w:val="110"/>
          <w:sz w:val="20"/>
        </w:rPr>
        <w:t>membership, </w:t>
      </w:r>
      <w:r>
        <w:rPr>
          <w:color w:val="2C2D2D"/>
          <w:spacing w:val="2"/>
          <w:w w:val="110"/>
          <w:sz w:val="20"/>
        </w:rPr>
        <w:t>the </w:t>
      </w:r>
      <w:r>
        <w:rPr>
          <w:color w:val="2C2D2D"/>
          <w:spacing w:val="8"/>
          <w:w w:val="110"/>
          <w:sz w:val="20"/>
        </w:rPr>
        <w:t>lower </w:t>
      </w:r>
      <w:r>
        <w:rPr>
          <w:color w:val="2C2D2D"/>
          <w:spacing w:val="7"/>
          <w:w w:val="110"/>
          <w:sz w:val="20"/>
        </w:rPr>
        <w:t>the </w:t>
      </w:r>
      <w:r>
        <w:rPr>
          <w:color w:val="2C2D2D"/>
          <w:spacing w:val="5"/>
          <w:w w:val="110"/>
          <w:sz w:val="20"/>
        </w:rPr>
        <w:t>level </w:t>
      </w:r>
      <w:r>
        <w:rPr>
          <w:color w:val="2C2D2D"/>
          <w:w w:val="110"/>
          <w:sz w:val="20"/>
        </w:rPr>
        <w:t>of </w:t>
      </w:r>
      <w:r>
        <w:rPr>
          <w:color w:val="2C2D2D"/>
          <w:spacing w:val="9"/>
          <w:w w:val="110"/>
          <w:sz w:val="20"/>
        </w:rPr>
        <w:t>unemployment </w:t>
      </w:r>
      <w:r>
        <w:rPr>
          <w:color w:val="2C2D2D"/>
          <w:spacing w:val="10"/>
          <w:w w:val="110"/>
          <w:sz w:val="20"/>
        </w:rPr>
        <w:t>consistent </w:t>
      </w:r>
      <w:r>
        <w:rPr>
          <w:color w:val="2C2D2D"/>
          <w:spacing w:val="8"/>
          <w:w w:val="110"/>
          <w:sz w:val="20"/>
        </w:rPr>
        <w:t>with</w:t>
      </w:r>
      <w:r>
        <w:rPr>
          <w:color w:val="2C2D2D"/>
          <w:spacing w:val="22"/>
          <w:w w:val="110"/>
          <w:sz w:val="20"/>
        </w:rPr>
        <w:t> </w:t>
      </w:r>
      <w:r>
        <w:rPr>
          <w:color w:val="2C2D2D"/>
          <w:spacing w:val="7"/>
          <w:w w:val="110"/>
          <w:sz w:val="20"/>
        </w:rPr>
        <w:t>stable</w:t>
      </w:r>
    </w:p>
    <w:p>
      <w:pPr>
        <w:spacing w:after="0" w:line="295" w:lineRule="auto"/>
        <w:jc w:val="left"/>
        <w:rPr>
          <w:rFonts w:ascii="Aegean" w:hAnsi="Aegean"/>
          <w:sz w:val="17"/>
        </w:rPr>
        <w:sectPr>
          <w:type w:val="continuous"/>
          <w:pgSz w:w="11740" w:h="17090"/>
          <w:pgMar w:top="1480" w:bottom="280" w:left="920" w:right="300"/>
          <w:cols w:num="2" w:equalWidth="0">
            <w:col w:w="4008" w:space="672"/>
            <w:col w:w="5840"/>
          </w:cols>
        </w:sectPr>
      </w:pPr>
    </w:p>
    <w:p>
      <w:pPr>
        <w:pStyle w:val="BodyText"/>
        <w:spacing w:before="10"/>
        <w:rPr>
          <w:sz w:val="19"/>
        </w:rPr>
      </w:pPr>
      <w:r>
        <w:rPr/>
        <w:pict>
          <v:group style="position:absolute;margin-left:0pt;margin-top:0pt;width:586.6pt;height:854.4pt;mso-position-horizontal-relative:page;mso-position-vertical-relative:page;z-index:-18964480" coordorigin="0,0" coordsize="11732,17088">
            <v:shape style="position:absolute;left:0;top:0;width:11732;height:17088" type="#_x0000_t75" stroked="false">
              <v:imagedata r:id="rId68" o:title=""/>
            </v:shape>
            <v:shape style="position:absolute;left:1075;top:11505;width:548;height:164" type="#_x0000_t75" stroked="false">
              <v:imagedata r:id="rId69" o:title=""/>
            </v:shape>
            <v:shape style="position:absolute;left:5789;top:10694;width:29;height:34" type="#_x0000_t75" stroked="false">
              <v:imagedata r:id="rId70" o:title=""/>
            </v:shape>
            <w10:wrap type="none"/>
          </v:group>
        </w:pict>
      </w:r>
    </w:p>
    <w:p>
      <w:pPr>
        <w:spacing w:before="102"/>
        <w:ind w:left="208" w:right="0" w:firstLine="0"/>
        <w:jc w:val="left"/>
        <w:rPr>
          <w:rFonts w:ascii="Arial Black"/>
          <w:sz w:val="12"/>
        </w:rPr>
      </w:pPr>
      <w:r>
        <w:rPr>
          <w:rFonts w:ascii="Arial Black"/>
          <w:color w:val="555454"/>
          <w:w w:val="80"/>
          <w:sz w:val="12"/>
        </w:rPr>
        <w:t>1 </w:t>
      </w:r>
      <w:r>
        <w:rPr>
          <w:rFonts w:ascii="Arial Black"/>
          <w:color w:val="555454"/>
          <w:w w:val="85"/>
          <w:sz w:val="12"/>
        </w:rPr>
        <w:t>74</w:t>
      </w:r>
    </w:p>
    <w:p>
      <w:pPr>
        <w:spacing w:after="0"/>
        <w:jc w:val="left"/>
        <w:rPr>
          <w:rFonts w:ascii="Arial Black"/>
          <w:sz w:val="12"/>
        </w:rPr>
        <w:sectPr>
          <w:type w:val="continuous"/>
          <w:pgSz w:w="11740" w:h="17090"/>
          <w:pgMar w:top="1480" w:bottom="280" w:left="920" w:right="300"/>
        </w:sectPr>
      </w:pPr>
    </w:p>
    <w:p>
      <w:pPr>
        <w:pStyle w:val="BodyText"/>
        <w:spacing w:line="295" w:lineRule="auto" w:before="73"/>
        <w:ind w:left="5397" w:right="217" w:firstLine="4"/>
      </w:pPr>
      <w:bookmarkStart w:name="0179" w:id="27"/>
      <w:bookmarkEnd w:id="27"/>
      <w:r>
        <w:rPr/>
      </w:r>
      <w:r>
        <w:rPr>
          <w:color w:val="2D2B2C"/>
          <w:spacing w:val="10"/>
          <w:w w:val="105"/>
        </w:rPr>
        <w:t>inflation. </w:t>
      </w:r>
      <w:r>
        <w:rPr>
          <w:color w:val="2D2B2C"/>
          <w:w w:val="105"/>
        </w:rPr>
        <w:t>Trades </w:t>
      </w:r>
      <w:r>
        <w:rPr>
          <w:color w:val="2D2B2C"/>
          <w:spacing w:val="11"/>
          <w:w w:val="105"/>
        </w:rPr>
        <w:t>union </w:t>
      </w:r>
      <w:r>
        <w:rPr>
          <w:color w:val="2D2B2C"/>
          <w:spacing w:val="8"/>
          <w:w w:val="105"/>
        </w:rPr>
        <w:t>membership </w:t>
      </w:r>
      <w:r>
        <w:rPr>
          <w:color w:val="2D2B2C"/>
          <w:spacing w:val="7"/>
          <w:w w:val="105"/>
        </w:rPr>
        <w:t>(based </w:t>
      </w:r>
      <w:r>
        <w:rPr>
          <w:color w:val="2D2B2C"/>
          <w:spacing w:val="4"/>
          <w:w w:val="105"/>
        </w:rPr>
        <w:t>on </w:t>
      </w:r>
      <w:r>
        <w:rPr>
          <w:color w:val="2D2B2C"/>
          <w:spacing w:val="6"/>
          <w:w w:val="105"/>
        </w:rPr>
        <w:t>data </w:t>
      </w:r>
      <w:r>
        <w:rPr>
          <w:color w:val="2D2B2C"/>
          <w:w w:val="105"/>
        </w:rPr>
        <w:t>from </w:t>
      </w:r>
      <w:r>
        <w:rPr>
          <w:color w:val="2D2B2C"/>
          <w:spacing w:val="4"/>
          <w:w w:val="105"/>
        </w:rPr>
        <w:t>the  </w:t>
      </w:r>
      <w:r>
        <w:rPr>
          <w:color w:val="2D2B2C"/>
          <w:spacing w:val="7"/>
          <w:w w:val="105"/>
        </w:rPr>
        <w:t>Certification  </w:t>
      </w:r>
      <w:r>
        <w:rPr>
          <w:color w:val="2D2B2C"/>
          <w:spacing w:val="4"/>
          <w:w w:val="105"/>
        </w:rPr>
        <w:t>Officer)  </w:t>
      </w:r>
      <w:r>
        <w:rPr>
          <w:color w:val="2D2B2C"/>
          <w:spacing w:val="5"/>
          <w:w w:val="105"/>
        </w:rPr>
        <w:t>fell  </w:t>
      </w:r>
      <w:r>
        <w:rPr>
          <w:color w:val="2D2B2C"/>
          <w:spacing w:val="8"/>
          <w:w w:val="105"/>
        </w:rPr>
        <w:t>considerably </w:t>
      </w:r>
      <w:r>
        <w:rPr>
          <w:color w:val="2D2B2C"/>
          <w:spacing w:val="6"/>
          <w:w w:val="105"/>
        </w:rPr>
        <w:t>over </w:t>
      </w:r>
      <w:r>
        <w:rPr>
          <w:color w:val="2D2B2C"/>
          <w:spacing w:val="4"/>
          <w:w w:val="105"/>
        </w:rPr>
        <w:t>the </w:t>
      </w:r>
      <w:r>
        <w:rPr>
          <w:color w:val="2D2B2C"/>
          <w:w w:val="90"/>
        </w:rPr>
        <w:t>1 </w:t>
      </w:r>
      <w:r>
        <w:rPr>
          <w:color w:val="2D2B2C"/>
          <w:spacing w:val="10"/>
          <w:w w:val="105"/>
        </w:rPr>
        <w:t>980s, </w:t>
      </w:r>
      <w:r>
        <w:rPr>
          <w:color w:val="2D2B2C"/>
          <w:w w:val="105"/>
        </w:rPr>
        <w:t>from </w:t>
      </w:r>
      <w:r>
        <w:rPr>
          <w:color w:val="2D2B2C"/>
          <w:spacing w:val="10"/>
          <w:w w:val="105"/>
        </w:rPr>
        <w:t>57% </w:t>
      </w:r>
      <w:r>
        <w:rPr>
          <w:color w:val="2D2B2C"/>
          <w:w w:val="105"/>
        </w:rPr>
        <w:t>of </w:t>
      </w:r>
      <w:r>
        <w:rPr>
          <w:color w:val="2D2B2C"/>
          <w:spacing w:val="8"/>
          <w:w w:val="105"/>
        </w:rPr>
        <w:t>employees </w:t>
      </w:r>
      <w:r>
        <w:rPr>
          <w:color w:val="2D2B2C"/>
          <w:spacing w:val="3"/>
          <w:w w:val="105"/>
        </w:rPr>
        <w:t>in </w:t>
      </w:r>
      <w:r>
        <w:rPr>
          <w:color w:val="2D2B2C"/>
          <w:w w:val="90"/>
        </w:rPr>
        <w:t>1 </w:t>
      </w:r>
      <w:r>
        <w:rPr>
          <w:color w:val="2D2B2C"/>
          <w:spacing w:val="7"/>
          <w:w w:val="105"/>
        </w:rPr>
        <w:t>979</w:t>
      </w:r>
      <w:r>
        <w:rPr>
          <w:color w:val="2D2B2C"/>
          <w:spacing w:val="-23"/>
          <w:w w:val="105"/>
        </w:rPr>
        <w:t> </w:t>
      </w:r>
      <w:r>
        <w:rPr>
          <w:color w:val="2D2B2C"/>
          <w:w w:val="105"/>
        </w:rPr>
        <w:t>to</w:t>
      </w:r>
    </w:p>
    <w:p>
      <w:pPr>
        <w:pStyle w:val="BodyText"/>
        <w:ind w:left="5392"/>
      </w:pPr>
      <w:r>
        <w:rPr>
          <w:color w:val="2D2B2C"/>
        </w:rPr>
        <w:t>44% in </w:t>
      </w:r>
      <w:r>
        <w:rPr>
          <w:color w:val="2D2B2C"/>
          <w:w w:val="90"/>
        </w:rPr>
        <w:t>1 </w:t>
      </w:r>
      <w:r>
        <w:rPr>
          <w:color w:val="2D2B2C"/>
        </w:rPr>
        <w:t>990.</w:t>
      </w:r>
    </w:p>
    <w:p>
      <w:pPr>
        <w:pStyle w:val="BodyText"/>
        <w:spacing w:before="7"/>
      </w:pPr>
    </w:p>
    <w:p>
      <w:pPr>
        <w:spacing w:after="0"/>
        <w:sectPr>
          <w:pgSz w:w="11830" w:h="17090"/>
          <w:pgMar w:top="1440" w:bottom="280" w:left="300" w:right="1000"/>
        </w:sectPr>
      </w:pPr>
    </w:p>
    <w:p>
      <w:pPr>
        <w:pStyle w:val="BodyText"/>
        <w:spacing w:before="6"/>
        <w:rPr>
          <w:sz w:val="27"/>
        </w:rPr>
      </w:pPr>
      <w:r>
        <w:rPr/>
        <w:drawing>
          <wp:anchor distT="0" distB="0" distL="0" distR="0" allowOverlap="1" layoutInCell="1" locked="0" behindDoc="1" simplePos="0" relativeHeight="484353024">
            <wp:simplePos x="0" y="0"/>
            <wp:positionH relativeFrom="page">
              <wp:posOffset>0</wp:posOffset>
            </wp:positionH>
            <wp:positionV relativeFrom="page">
              <wp:posOffset>0</wp:posOffset>
            </wp:positionV>
            <wp:extent cx="7510272" cy="10850879"/>
            <wp:effectExtent l="0" t="0" r="0" b="0"/>
            <wp:wrapNone/>
            <wp:docPr id="13" name="image67.png"/>
            <wp:cNvGraphicFramePr>
              <a:graphicFrameLocks noChangeAspect="1"/>
            </wp:cNvGraphicFramePr>
            <a:graphic>
              <a:graphicData uri="http://schemas.openxmlformats.org/drawingml/2006/picture">
                <pic:pic>
                  <pic:nvPicPr>
                    <pic:cNvPr id="14" name="image67.png"/>
                    <pic:cNvPicPr/>
                  </pic:nvPicPr>
                  <pic:blipFill>
                    <a:blip r:embed="rId71" cstate="print"/>
                    <a:stretch>
                      <a:fillRect/>
                    </a:stretch>
                  </pic:blipFill>
                  <pic:spPr>
                    <a:xfrm>
                      <a:off x="0" y="0"/>
                      <a:ext cx="7510272" cy="10850879"/>
                    </a:xfrm>
                    <a:prstGeom prst="rect">
                      <a:avLst/>
                    </a:prstGeom>
                  </pic:spPr>
                </pic:pic>
              </a:graphicData>
            </a:graphic>
          </wp:anchor>
        </w:drawing>
      </w:r>
    </w:p>
    <w:p>
      <w:pPr>
        <w:spacing w:before="0"/>
        <w:ind w:left="112" w:right="0" w:firstLine="0"/>
        <w:jc w:val="left"/>
        <w:rPr>
          <w:rFonts w:ascii="Noto Sans"/>
          <w:sz w:val="15"/>
        </w:rPr>
      </w:pPr>
      <w:r>
        <w:rPr>
          <w:rFonts w:ascii="Noto Sans"/>
          <w:color w:val="ABB8D3"/>
          <w:w w:val="125"/>
          <w:sz w:val="15"/>
        </w:rPr>
        <w:t>C</w:t>
      </w:r>
      <w:r>
        <w:rPr>
          <w:rFonts w:ascii="Noto Sans"/>
          <w:color w:val="3E76AA"/>
          <w:w w:val="125"/>
          <w:position w:val="1"/>
          <w:sz w:val="15"/>
        </w:rPr>
        <w:t>hart 4.4</w:t>
      </w:r>
    </w:p>
    <w:p>
      <w:pPr>
        <w:spacing w:line="247" w:lineRule="auto" w:before="33"/>
        <w:ind w:left="157" w:right="666" w:firstLine="145"/>
        <w:jc w:val="left"/>
        <w:rPr>
          <w:rFonts w:ascii="Noto Sans"/>
          <w:sz w:val="15"/>
        </w:rPr>
      </w:pPr>
      <w:r>
        <w:rPr>
          <w:rFonts w:ascii="Noto Sans"/>
          <w:color w:val="4376A6"/>
          <w:w w:val="115"/>
          <w:sz w:val="15"/>
        </w:rPr>
        <w:t>hole economy wage settlements </w:t>
      </w:r>
      <w:r>
        <w:rPr>
          <w:rFonts w:ascii="Noto Sans"/>
          <w:color w:val="5784B7"/>
          <w:w w:val="115"/>
          <w:sz w:val="15"/>
        </w:rPr>
        <w:t>md </w:t>
      </w:r>
      <w:r>
        <w:rPr>
          <w:rFonts w:ascii="Noto Sans"/>
          <w:color w:val="4376A6"/>
          <w:w w:val="115"/>
          <w:sz w:val="15"/>
        </w:rPr>
        <w:t>earnings</w:t>
      </w:r>
      <w:r>
        <w:rPr>
          <w:rFonts w:ascii="Noto Sans"/>
          <w:color w:val="696A6D"/>
          <w:w w:val="115"/>
          <w:position w:val="1"/>
          <w:sz w:val="15"/>
        </w:rPr>
        <w:t>(</w:t>
      </w:r>
      <w:r>
        <w:rPr>
          <w:rFonts w:ascii="Noto Sans"/>
          <w:color w:val="696A6D"/>
          <w:w w:val="115"/>
          <w:position w:val="3"/>
          <w:sz w:val="15"/>
        </w:rPr>
        <w:t>a</w:t>
      </w:r>
      <w:r>
        <w:rPr>
          <w:rFonts w:ascii="Noto Sans"/>
          <w:color w:val="696A6D"/>
          <w:w w:val="115"/>
          <w:sz w:val="15"/>
        </w:rPr>
        <w:t>)</w:t>
      </w:r>
    </w:p>
    <w:p>
      <w:pPr>
        <w:spacing w:before="108"/>
        <w:ind w:left="1768" w:right="0" w:firstLine="0"/>
        <w:jc w:val="left"/>
        <w:rPr>
          <w:rFonts w:ascii="Noto Sans"/>
          <w:sz w:val="9"/>
        </w:rPr>
      </w:pPr>
      <w:r>
        <w:rPr>
          <w:rFonts w:ascii="Noto Sans"/>
          <w:color w:val="5C5D5D"/>
          <w:w w:val="110"/>
          <w:sz w:val="9"/>
        </w:rPr>
        <w:t>Percentage changes on a year earlier</w:t>
      </w:r>
    </w:p>
    <w:p>
      <w:pPr>
        <w:spacing w:before="13"/>
        <w:ind w:left="0" w:right="76" w:firstLine="0"/>
        <w:jc w:val="right"/>
        <w:rPr>
          <w:rFonts w:ascii="Aegean"/>
          <w:sz w:val="8"/>
        </w:rPr>
      </w:pPr>
      <w:r>
        <w:rPr>
          <w:rFonts w:ascii="Aegean"/>
          <w:color w:val="535457"/>
          <w:w w:val="380"/>
          <w:sz w:val="8"/>
        </w:rPr>
        <w:t>-</w:t>
      </w:r>
      <w:r>
        <w:rPr>
          <w:rFonts w:ascii="Aegean"/>
          <w:color w:val="535457"/>
          <w:spacing w:val="2"/>
          <w:w w:val="380"/>
          <w:sz w:val="8"/>
        </w:rPr>
        <w:t> </w:t>
      </w:r>
      <w:r>
        <w:rPr>
          <w:rFonts w:ascii="Aegean"/>
          <w:color w:val="535457"/>
          <w:spacing w:val="9"/>
          <w:w w:val="105"/>
          <w:sz w:val="8"/>
        </w:rPr>
        <w:t>12</w:t>
      </w:r>
      <w:r>
        <w:rPr>
          <w:rFonts w:ascii="Aegean"/>
          <w:color w:val="535457"/>
          <w:spacing w:val="-1"/>
          <w:sz w:val="8"/>
        </w:rPr>
        <w:t> </w:t>
      </w:r>
    </w:p>
    <w:p>
      <w:pPr>
        <w:pStyle w:val="BodyText"/>
        <w:rPr>
          <w:rFonts w:ascii="Aegean"/>
          <w:sz w:val="10"/>
        </w:rPr>
      </w:pPr>
    </w:p>
    <w:p>
      <w:pPr>
        <w:pStyle w:val="BodyText"/>
        <w:rPr>
          <w:rFonts w:ascii="Aegean"/>
          <w:sz w:val="10"/>
        </w:rPr>
      </w:pPr>
    </w:p>
    <w:p>
      <w:pPr>
        <w:pStyle w:val="BodyText"/>
        <w:rPr>
          <w:rFonts w:ascii="Aegean"/>
          <w:sz w:val="10"/>
        </w:rPr>
      </w:pPr>
    </w:p>
    <w:p>
      <w:pPr>
        <w:pStyle w:val="BodyText"/>
        <w:spacing w:before="4"/>
        <w:rPr>
          <w:rFonts w:ascii="Aegean"/>
          <w:sz w:val="10"/>
        </w:rPr>
      </w:pPr>
    </w:p>
    <w:p>
      <w:pPr>
        <w:spacing w:before="0"/>
        <w:ind w:left="0" w:right="71" w:firstLine="0"/>
        <w:jc w:val="right"/>
        <w:rPr>
          <w:rFonts w:ascii="Aegean"/>
          <w:sz w:val="8"/>
        </w:rPr>
      </w:pPr>
      <w:r>
        <w:rPr>
          <w:rFonts w:ascii="Aegean"/>
          <w:color w:val="4E4E4F"/>
          <w:w w:val="380"/>
          <w:sz w:val="8"/>
        </w:rPr>
        <w:t>-</w:t>
      </w:r>
      <w:r>
        <w:rPr>
          <w:rFonts w:ascii="Aegean"/>
          <w:color w:val="4E4E4F"/>
          <w:spacing w:val="2"/>
          <w:w w:val="380"/>
          <w:sz w:val="8"/>
        </w:rPr>
        <w:t> </w:t>
      </w:r>
      <w:r>
        <w:rPr>
          <w:rFonts w:ascii="Aegean"/>
          <w:color w:val="4E4E4F"/>
          <w:spacing w:val="9"/>
          <w:w w:val="110"/>
          <w:sz w:val="8"/>
        </w:rPr>
        <w:t>10</w:t>
      </w:r>
      <w:r>
        <w:rPr>
          <w:rFonts w:ascii="Aegean"/>
          <w:color w:val="4E4E4F"/>
          <w:spacing w:val="-1"/>
          <w:sz w:val="8"/>
        </w:rPr>
        <w:t> </w:t>
      </w:r>
    </w:p>
    <w:p>
      <w:pPr>
        <w:pStyle w:val="BodyText"/>
        <w:rPr>
          <w:rFonts w:ascii="Aegean"/>
          <w:sz w:val="10"/>
        </w:rPr>
      </w:pPr>
    </w:p>
    <w:p>
      <w:pPr>
        <w:pStyle w:val="BodyText"/>
        <w:rPr>
          <w:rFonts w:ascii="Aegean"/>
          <w:sz w:val="10"/>
        </w:rPr>
      </w:pPr>
    </w:p>
    <w:p>
      <w:pPr>
        <w:pStyle w:val="BodyText"/>
        <w:rPr>
          <w:rFonts w:ascii="Aegean"/>
          <w:sz w:val="10"/>
        </w:rPr>
      </w:pPr>
    </w:p>
    <w:p>
      <w:pPr>
        <w:pStyle w:val="BodyText"/>
        <w:spacing w:before="4"/>
        <w:rPr>
          <w:rFonts w:ascii="Aegean"/>
          <w:sz w:val="14"/>
        </w:rPr>
      </w:pPr>
    </w:p>
    <w:p>
      <w:pPr>
        <w:spacing w:before="1"/>
        <w:ind w:left="0" w:right="76" w:firstLine="0"/>
        <w:jc w:val="right"/>
        <w:rPr>
          <w:rFonts w:ascii="Aegean"/>
          <w:sz w:val="8"/>
        </w:rPr>
      </w:pPr>
      <w:r>
        <w:rPr>
          <w:rFonts w:ascii="Aegean"/>
          <w:color w:val="535653"/>
          <w:w w:val="380"/>
          <w:sz w:val="8"/>
        </w:rPr>
        <w:t>-</w:t>
      </w:r>
      <w:r>
        <w:rPr>
          <w:rFonts w:ascii="Aegean"/>
          <w:color w:val="535653"/>
          <w:spacing w:val="73"/>
          <w:w w:val="380"/>
          <w:sz w:val="8"/>
        </w:rPr>
        <w:t> </w:t>
      </w:r>
      <w:r>
        <w:rPr>
          <w:rFonts w:ascii="Aegean"/>
          <w:color w:val="535653"/>
          <w:w w:val="140"/>
          <w:position w:val="2"/>
          <w:sz w:val="8"/>
        </w:rPr>
        <w:t>8</w:t>
      </w:r>
    </w:p>
    <w:p>
      <w:pPr>
        <w:pStyle w:val="BodyText"/>
        <w:rPr>
          <w:rFonts w:ascii="Aegean"/>
          <w:sz w:val="12"/>
        </w:rPr>
      </w:pPr>
    </w:p>
    <w:p>
      <w:pPr>
        <w:pStyle w:val="BodyText"/>
        <w:rPr>
          <w:rFonts w:ascii="Aegean"/>
          <w:sz w:val="12"/>
        </w:rPr>
      </w:pPr>
    </w:p>
    <w:p>
      <w:pPr>
        <w:pStyle w:val="BodyText"/>
        <w:spacing w:before="3"/>
        <w:rPr>
          <w:rFonts w:ascii="Aegean"/>
          <w:sz w:val="16"/>
        </w:rPr>
      </w:pPr>
    </w:p>
    <w:p>
      <w:pPr>
        <w:spacing w:before="1"/>
        <w:ind w:left="0" w:right="76" w:firstLine="0"/>
        <w:jc w:val="right"/>
        <w:rPr>
          <w:rFonts w:ascii="Aegean"/>
          <w:sz w:val="8"/>
        </w:rPr>
      </w:pPr>
      <w:r>
        <w:rPr>
          <w:rFonts w:ascii="Aegean"/>
          <w:color w:val="4F4D4F"/>
          <w:w w:val="380"/>
          <w:sz w:val="8"/>
        </w:rPr>
        <w:t>-</w:t>
      </w:r>
      <w:r>
        <w:rPr>
          <w:rFonts w:ascii="Aegean"/>
          <w:color w:val="4F4D4F"/>
          <w:spacing w:val="69"/>
          <w:w w:val="380"/>
          <w:sz w:val="8"/>
        </w:rPr>
        <w:t> </w:t>
      </w:r>
      <w:r>
        <w:rPr>
          <w:rFonts w:ascii="Aegean"/>
          <w:color w:val="4F4D4F"/>
          <w:w w:val="150"/>
          <w:position w:val="2"/>
          <w:sz w:val="8"/>
        </w:rPr>
        <w:t>6</w:t>
      </w:r>
    </w:p>
    <w:p>
      <w:pPr>
        <w:pStyle w:val="BodyText"/>
        <w:rPr>
          <w:rFonts w:ascii="Aegean"/>
          <w:sz w:val="10"/>
        </w:rPr>
      </w:pPr>
    </w:p>
    <w:p>
      <w:pPr>
        <w:pStyle w:val="BodyText"/>
        <w:rPr>
          <w:rFonts w:ascii="Aegean"/>
          <w:sz w:val="10"/>
        </w:rPr>
      </w:pPr>
    </w:p>
    <w:p>
      <w:pPr>
        <w:pStyle w:val="BodyText"/>
        <w:rPr>
          <w:rFonts w:ascii="Aegean"/>
          <w:sz w:val="10"/>
        </w:rPr>
      </w:pPr>
    </w:p>
    <w:p>
      <w:pPr>
        <w:pStyle w:val="BodyText"/>
        <w:spacing w:before="5"/>
        <w:rPr>
          <w:rFonts w:ascii="Aegean"/>
          <w:sz w:val="11"/>
        </w:rPr>
      </w:pPr>
    </w:p>
    <w:p>
      <w:pPr>
        <w:spacing w:before="1"/>
        <w:ind w:left="0" w:right="78" w:firstLine="0"/>
        <w:jc w:val="right"/>
        <w:rPr>
          <w:rFonts w:ascii="Aegean"/>
          <w:sz w:val="8"/>
        </w:rPr>
      </w:pPr>
      <w:r>
        <w:rPr>
          <w:rFonts w:ascii="Aegean"/>
          <w:color w:val="4E4E52"/>
          <w:w w:val="380"/>
          <w:sz w:val="8"/>
        </w:rPr>
        <w:t>-</w:t>
      </w:r>
      <w:r>
        <w:rPr>
          <w:rFonts w:ascii="Aegean"/>
          <w:color w:val="4E4E52"/>
          <w:spacing w:val="64"/>
          <w:w w:val="380"/>
          <w:sz w:val="8"/>
        </w:rPr>
        <w:t> </w:t>
      </w:r>
      <w:r>
        <w:rPr>
          <w:rFonts w:ascii="Aegean"/>
          <w:color w:val="4E4E52"/>
          <w:w w:val="155"/>
          <w:position w:val="1"/>
          <w:sz w:val="8"/>
        </w:rPr>
        <w:t>4</w:t>
      </w:r>
    </w:p>
    <w:p>
      <w:pPr>
        <w:pStyle w:val="BodyText"/>
        <w:rPr>
          <w:rFonts w:ascii="Aegean"/>
          <w:sz w:val="10"/>
        </w:rPr>
      </w:pPr>
    </w:p>
    <w:p>
      <w:pPr>
        <w:pStyle w:val="BodyText"/>
        <w:rPr>
          <w:rFonts w:ascii="Aegean"/>
          <w:sz w:val="10"/>
        </w:rPr>
      </w:pPr>
    </w:p>
    <w:p>
      <w:pPr>
        <w:pStyle w:val="BodyText"/>
        <w:rPr>
          <w:rFonts w:ascii="Aegean"/>
          <w:sz w:val="10"/>
        </w:rPr>
      </w:pPr>
    </w:p>
    <w:p>
      <w:pPr>
        <w:pStyle w:val="BodyText"/>
        <w:spacing w:before="6"/>
        <w:rPr>
          <w:rFonts w:ascii="Aegean"/>
          <w:sz w:val="10"/>
        </w:rPr>
      </w:pPr>
    </w:p>
    <w:p>
      <w:pPr>
        <w:spacing w:before="0"/>
        <w:ind w:left="0" w:right="78" w:firstLine="0"/>
        <w:jc w:val="right"/>
        <w:rPr>
          <w:rFonts w:ascii="Aegean"/>
          <w:sz w:val="8"/>
        </w:rPr>
      </w:pPr>
      <w:r>
        <w:rPr>
          <w:rFonts w:ascii="Aegean"/>
          <w:color w:val="575757"/>
          <w:w w:val="380"/>
          <w:sz w:val="8"/>
        </w:rPr>
        <w:t>-</w:t>
      </w:r>
      <w:r>
        <w:rPr>
          <w:rFonts w:ascii="Aegean"/>
          <w:color w:val="575757"/>
          <w:spacing w:val="69"/>
          <w:w w:val="380"/>
          <w:sz w:val="8"/>
        </w:rPr>
        <w:t> </w:t>
      </w:r>
      <w:r>
        <w:rPr>
          <w:rFonts w:ascii="Aegean"/>
          <w:color w:val="575757"/>
          <w:w w:val="145"/>
          <w:position w:val="2"/>
          <w:sz w:val="8"/>
        </w:rPr>
        <w:t>2</w:t>
      </w:r>
    </w:p>
    <w:p>
      <w:pPr>
        <w:pStyle w:val="BodyText"/>
        <w:rPr>
          <w:rFonts w:ascii="Aegean"/>
          <w:sz w:val="10"/>
        </w:rPr>
      </w:pPr>
    </w:p>
    <w:p>
      <w:pPr>
        <w:pStyle w:val="BodyText"/>
        <w:rPr>
          <w:rFonts w:ascii="Aegean"/>
          <w:sz w:val="10"/>
        </w:rPr>
      </w:pPr>
    </w:p>
    <w:p>
      <w:pPr>
        <w:pStyle w:val="BodyText"/>
        <w:spacing w:before="3"/>
        <w:rPr>
          <w:rFonts w:ascii="Aegean"/>
          <w:sz w:val="12"/>
        </w:rPr>
      </w:pPr>
    </w:p>
    <w:p>
      <w:pPr>
        <w:tabs>
          <w:tab w:pos="3429" w:val="left" w:leader="none"/>
        </w:tabs>
        <w:spacing w:before="0"/>
        <w:ind w:left="108" w:right="0" w:firstLine="0"/>
        <w:jc w:val="left"/>
        <w:rPr>
          <w:rFonts w:ascii="Aegean"/>
          <w:sz w:val="8"/>
        </w:rPr>
      </w:pPr>
      <w:r>
        <w:rPr>
          <w:rFonts w:ascii="Aegean"/>
          <w:color w:val="A09C97"/>
          <w:w w:val="175"/>
          <w:sz w:val="14"/>
        </w:rPr>
        <w:t>-</w:t>
        <w:tab/>
      </w:r>
      <w:r>
        <w:rPr>
          <w:rFonts w:ascii="Akkadian"/>
          <w:color w:val="464749"/>
          <w:w w:val="385"/>
          <w:sz w:val="5"/>
        </w:rPr>
        <w:t>_  </w:t>
      </w:r>
      <w:r>
        <w:rPr>
          <w:rFonts w:ascii="Akkadian"/>
          <w:color w:val="464749"/>
          <w:spacing w:val="2"/>
          <w:w w:val="385"/>
          <w:sz w:val="5"/>
        </w:rPr>
        <w:t> </w:t>
      </w:r>
      <w:r>
        <w:rPr>
          <w:rFonts w:ascii="Aegean"/>
          <w:color w:val="464749"/>
          <w:w w:val="150"/>
          <w:position w:val="-2"/>
          <w:sz w:val="8"/>
        </w:rPr>
        <w:t>0</w:t>
      </w:r>
    </w:p>
    <w:p>
      <w:pPr>
        <w:tabs>
          <w:tab w:pos="1001" w:val="left" w:leader="none"/>
          <w:tab w:pos="1342" w:val="left" w:leader="none"/>
          <w:tab w:pos="1687" w:val="left" w:leader="none"/>
          <w:tab w:pos="2028" w:val="left" w:leader="none"/>
          <w:tab w:pos="2369" w:val="left" w:leader="none"/>
          <w:tab w:pos="2723" w:val="left" w:leader="none"/>
          <w:tab w:pos="3056" w:val="left" w:leader="none"/>
        </w:tabs>
        <w:spacing w:before="45"/>
        <w:ind w:left="319" w:right="0" w:firstLine="0"/>
        <w:jc w:val="left"/>
        <w:rPr>
          <w:rFonts w:ascii="Aegean"/>
          <w:sz w:val="8"/>
        </w:rPr>
      </w:pPr>
      <w:r>
        <w:rPr>
          <w:rFonts w:ascii="Aegean"/>
          <w:color w:val="4F4F4E"/>
          <w:w w:val="110"/>
          <w:sz w:val="8"/>
        </w:rPr>
        <w:t>1984    </w:t>
      </w:r>
      <w:r>
        <w:rPr>
          <w:rFonts w:ascii="Aegean"/>
          <w:color w:val="4F4F4E"/>
          <w:spacing w:val="18"/>
          <w:w w:val="110"/>
          <w:sz w:val="8"/>
        </w:rPr>
        <w:t> </w:t>
      </w:r>
      <w:r>
        <w:rPr>
          <w:rFonts w:ascii="Aegean"/>
          <w:color w:val="4F4F4E"/>
          <w:w w:val="110"/>
          <w:sz w:val="8"/>
        </w:rPr>
        <w:t>85</w:t>
        <w:tab/>
        <w:t>86</w:t>
        <w:tab/>
        <w:t>87</w:t>
        <w:tab/>
        <w:t>88</w:t>
        <w:tab/>
        <w:t>89</w:t>
        <w:tab/>
        <w:t>90</w:t>
        <w:tab/>
        <w:t>91</w:t>
        <w:tab/>
        <w:t>92</w:t>
      </w:r>
      <w:r>
        <w:rPr>
          <w:rFonts w:ascii="Aegean"/>
          <w:color w:val="4F4F4E"/>
          <w:spacing w:val="20"/>
          <w:w w:val="110"/>
          <w:sz w:val="8"/>
        </w:rPr>
        <w:t> </w:t>
      </w:r>
      <w:r>
        <w:rPr>
          <w:rFonts w:ascii="Aegean"/>
          <w:color w:val="4F4F4E"/>
          <w:w w:val="110"/>
          <w:sz w:val="8"/>
        </w:rPr>
        <w:t>93</w:t>
      </w:r>
    </w:p>
    <w:p>
      <w:pPr>
        <w:pStyle w:val="BodyText"/>
        <w:spacing w:before="6"/>
        <w:rPr>
          <w:rFonts w:ascii="Aegean"/>
          <w:sz w:val="12"/>
        </w:rPr>
      </w:pPr>
    </w:p>
    <w:p>
      <w:pPr>
        <w:spacing w:before="0"/>
        <w:ind w:left="136" w:right="0" w:firstLine="0"/>
        <w:jc w:val="left"/>
        <w:rPr>
          <w:rFonts w:ascii="Noto Sans"/>
          <w:sz w:val="9"/>
        </w:rPr>
      </w:pPr>
      <w:r>
        <w:rPr>
          <w:rFonts w:ascii="Aegean"/>
          <w:color w:val="A3A2A0"/>
          <w:w w:val="105"/>
          <w:sz w:val="8"/>
        </w:rPr>
        <w:t>fa) </w:t>
      </w:r>
      <w:r>
        <w:rPr>
          <w:rFonts w:ascii="Noto Sans"/>
          <w:color w:val="4B4D4B"/>
          <w:w w:val="105"/>
          <w:sz w:val="9"/>
        </w:rPr>
        <w:t>Datil ranges are deterThined by availability or seltlcmcnts data.</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1"/>
        <w:rPr>
          <w:rFonts w:ascii="Noto Sans"/>
          <w:sz w:val="8"/>
        </w:rPr>
      </w:pPr>
    </w:p>
    <w:p>
      <w:pPr>
        <w:spacing w:before="0"/>
        <w:ind w:left="160" w:right="0" w:firstLine="0"/>
        <w:jc w:val="left"/>
        <w:rPr>
          <w:rFonts w:ascii="Noto Sans"/>
          <w:sz w:val="15"/>
        </w:rPr>
      </w:pPr>
      <w:r>
        <w:rPr>
          <w:rFonts w:ascii="Noto Sans"/>
          <w:color w:val="4E7BAB"/>
          <w:w w:val="120"/>
          <w:position w:val="1"/>
          <w:sz w:val="15"/>
        </w:rPr>
        <w:t>Chart </w:t>
      </w:r>
      <w:r>
        <w:rPr>
          <w:rFonts w:ascii="Noto Sans"/>
          <w:color w:val="4E7BAB"/>
          <w:w w:val="120"/>
          <w:sz w:val="15"/>
        </w:rPr>
        <w:t>4.5</w:t>
      </w:r>
    </w:p>
    <w:p>
      <w:pPr>
        <w:spacing w:before="37"/>
        <w:ind w:left="160" w:right="0" w:firstLine="0"/>
        <w:jc w:val="left"/>
        <w:rPr>
          <w:rFonts w:ascii="Noto Sans"/>
          <w:sz w:val="15"/>
        </w:rPr>
      </w:pPr>
      <w:r>
        <w:rPr>
          <w:rFonts w:ascii="Noto Sans"/>
          <w:color w:val="87A0C9"/>
          <w:w w:val="125"/>
          <w:sz w:val="15"/>
        </w:rPr>
        <w:t>L</w:t>
      </w:r>
      <w:r>
        <w:rPr>
          <w:rFonts w:ascii="Noto Sans"/>
          <w:color w:val="5C82AB"/>
          <w:w w:val="125"/>
          <w:sz w:val="15"/>
        </w:rPr>
        <w:t>a</w:t>
      </w:r>
      <w:r>
        <w:rPr>
          <w:rFonts w:ascii="Noto Sans"/>
          <w:color w:val="3C70A3"/>
          <w:w w:val="125"/>
          <w:sz w:val="15"/>
        </w:rPr>
        <w:t>bour productivity</w:t>
      </w:r>
    </w:p>
    <w:p>
      <w:pPr>
        <w:spacing w:before="160"/>
        <w:ind w:left="1802" w:right="0" w:firstLine="0"/>
        <w:jc w:val="left"/>
        <w:rPr>
          <w:rFonts w:ascii="Noto Sans"/>
          <w:sz w:val="9"/>
        </w:rPr>
      </w:pPr>
      <w:r>
        <w:rPr>
          <w:rFonts w:ascii="Noto Sans"/>
          <w:color w:val="5B5C5B"/>
          <w:w w:val="110"/>
          <w:sz w:val="9"/>
        </w:rPr>
        <w:t>Percentage changes on a year earlier</w:t>
      </w:r>
    </w:p>
    <w:p>
      <w:pPr>
        <w:spacing w:before="68"/>
        <w:ind w:left="0" w:right="42" w:firstLine="0"/>
        <w:jc w:val="right"/>
        <w:rPr>
          <w:rFonts w:ascii="Aegean"/>
          <w:sz w:val="8"/>
        </w:rPr>
      </w:pPr>
      <w:r>
        <w:rPr>
          <w:rFonts w:ascii="Aegean"/>
          <w:color w:val="525251"/>
          <w:w w:val="380"/>
          <w:sz w:val="8"/>
        </w:rPr>
        <w:t>-</w:t>
      </w:r>
      <w:r>
        <w:rPr>
          <w:rFonts w:ascii="Aegean"/>
          <w:color w:val="525251"/>
          <w:spacing w:val="-13"/>
          <w:w w:val="380"/>
          <w:sz w:val="8"/>
        </w:rPr>
        <w:t> </w:t>
      </w:r>
      <w:r>
        <w:rPr>
          <w:rFonts w:ascii="Aegean"/>
          <w:color w:val="525251"/>
          <w:spacing w:val="9"/>
          <w:w w:val="110"/>
          <w:sz w:val="8"/>
        </w:rPr>
        <w:t>16</w:t>
      </w:r>
      <w:r>
        <w:rPr>
          <w:rFonts w:ascii="Aegean"/>
          <w:color w:val="525251"/>
          <w:spacing w:val="-1"/>
          <w:sz w:val="8"/>
        </w:rPr>
        <w:t> </w:t>
      </w:r>
    </w:p>
    <w:p>
      <w:pPr>
        <w:pStyle w:val="BodyText"/>
        <w:spacing w:before="4"/>
        <w:rPr>
          <w:rFonts w:ascii="Aegean"/>
          <w:sz w:val="14"/>
        </w:rPr>
      </w:pPr>
    </w:p>
    <w:p>
      <w:pPr>
        <w:spacing w:before="0"/>
        <w:ind w:left="3472" w:right="0" w:firstLine="0"/>
        <w:jc w:val="left"/>
        <w:rPr>
          <w:rFonts w:ascii="Aegean"/>
          <w:sz w:val="8"/>
        </w:rPr>
      </w:pPr>
      <w:r>
        <w:rPr>
          <w:rFonts w:ascii="Aegean"/>
          <w:color w:val="535356"/>
          <w:w w:val="380"/>
          <w:position w:val="3"/>
          <w:sz w:val="8"/>
        </w:rPr>
        <w:t>-</w:t>
      </w:r>
      <w:r>
        <w:rPr>
          <w:rFonts w:ascii="Aegean"/>
          <w:color w:val="535356"/>
          <w:spacing w:val="-18"/>
          <w:w w:val="380"/>
          <w:position w:val="3"/>
          <w:sz w:val="8"/>
        </w:rPr>
        <w:t> </w:t>
      </w:r>
      <w:r>
        <w:rPr>
          <w:rFonts w:ascii="Aegean"/>
          <w:color w:val="535356"/>
          <w:w w:val="80"/>
          <w:position w:val="1"/>
          <w:sz w:val="8"/>
        </w:rPr>
        <w:t>1 </w:t>
      </w:r>
      <w:r>
        <w:rPr>
          <w:rFonts w:ascii="Aegean"/>
          <w:color w:val="535356"/>
          <w:w w:val="145"/>
          <w:sz w:val="8"/>
        </w:rPr>
        <w:t>4</w:t>
      </w:r>
    </w:p>
    <w:p>
      <w:pPr>
        <w:pStyle w:val="BodyText"/>
        <w:rPr>
          <w:rFonts w:ascii="Aegean"/>
          <w:sz w:val="17"/>
        </w:rPr>
      </w:pPr>
    </w:p>
    <w:p>
      <w:pPr>
        <w:spacing w:before="0"/>
        <w:ind w:left="0" w:right="40" w:firstLine="0"/>
        <w:jc w:val="right"/>
        <w:rPr>
          <w:rFonts w:ascii="Aegean"/>
          <w:sz w:val="8"/>
        </w:rPr>
      </w:pPr>
      <w:r>
        <w:rPr>
          <w:rFonts w:ascii="Aegean"/>
          <w:color w:val="505251"/>
          <w:w w:val="380"/>
          <w:sz w:val="8"/>
        </w:rPr>
        <w:t>- </w:t>
      </w:r>
      <w:r>
        <w:rPr>
          <w:rFonts w:ascii="Aegean"/>
          <w:color w:val="505251"/>
          <w:w w:val="105"/>
          <w:sz w:val="8"/>
        </w:rPr>
        <w:t>1</w:t>
      </w:r>
      <w:r>
        <w:rPr>
          <w:rFonts w:ascii="Aegean"/>
          <w:color w:val="505251"/>
          <w:spacing w:val="-12"/>
          <w:w w:val="105"/>
          <w:sz w:val="8"/>
        </w:rPr>
        <w:t> </w:t>
      </w:r>
      <w:r>
        <w:rPr>
          <w:rFonts w:ascii="Aegean"/>
          <w:color w:val="505251"/>
          <w:w w:val="105"/>
          <w:sz w:val="8"/>
        </w:rPr>
        <w:t>2</w:t>
      </w:r>
      <w:r>
        <w:rPr>
          <w:rFonts w:ascii="Aegean"/>
          <w:color w:val="505251"/>
          <w:spacing w:val="1"/>
          <w:sz w:val="8"/>
        </w:rPr>
        <w:t> </w:t>
      </w:r>
    </w:p>
    <w:p>
      <w:pPr>
        <w:pStyle w:val="BodyText"/>
        <w:rPr>
          <w:rFonts w:ascii="Aegean"/>
          <w:sz w:val="10"/>
        </w:rPr>
      </w:pPr>
    </w:p>
    <w:p>
      <w:pPr>
        <w:spacing w:before="60"/>
        <w:ind w:left="0" w:right="38" w:firstLine="0"/>
        <w:jc w:val="right"/>
        <w:rPr>
          <w:rFonts w:ascii="Aegean"/>
          <w:sz w:val="8"/>
        </w:rPr>
      </w:pPr>
      <w:r>
        <w:rPr>
          <w:rFonts w:ascii="Aegean"/>
          <w:color w:val="505251"/>
          <w:w w:val="380"/>
          <w:sz w:val="8"/>
        </w:rPr>
        <w:t>-</w:t>
      </w:r>
      <w:r>
        <w:rPr>
          <w:rFonts w:ascii="Aegean"/>
          <w:color w:val="505251"/>
          <w:spacing w:val="-24"/>
          <w:w w:val="380"/>
          <w:sz w:val="8"/>
        </w:rPr>
        <w:t> </w:t>
      </w:r>
      <w:r>
        <w:rPr>
          <w:rFonts w:ascii="Aegean"/>
          <w:color w:val="505251"/>
          <w:spacing w:val="4"/>
          <w:w w:val="110"/>
          <w:sz w:val="8"/>
        </w:rPr>
        <w:t>1 </w:t>
      </w:r>
      <w:r>
        <w:rPr>
          <w:rFonts w:ascii="Aegean"/>
          <w:color w:val="505251"/>
          <w:w w:val="110"/>
          <w:sz w:val="8"/>
        </w:rPr>
        <w:t>0</w:t>
      </w:r>
      <w:r>
        <w:rPr>
          <w:rFonts w:ascii="Aegean"/>
          <w:color w:val="505251"/>
          <w:spacing w:val="4"/>
          <w:sz w:val="8"/>
        </w:rPr>
        <w:t> </w:t>
      </w:r>
    </w:p>
    <w:p>
      <w:pPr>
        <w:pStyle w:val="BodyText"/>
        <w:rPr>
          <w:rFonts w:ascii="Aegean"/>
          <w:sz w:val="10"/>
        </w:rPr>
      </w:pPr>
    </w:p>
    <w:p>
      <w:pPr>
        <w:spacing w:before="80"/>
        <w:ind w:left="0" w:right="52" w:firstLine="0"/>
        <w:jc w:val="right"/>
        <w:rPr>
          <w:rFonts w:ascii="Aegean"/>
          <w:sz w:val="8"/>
        </w:rPr>
      </w:pPr>
      <w:r>
        <w:rPr>
          <w:rFonts w:ascii="Aegean"/>
          <w:color w:val="575755"/>
          <w:w w:val="380"/>
          <w:sz w:val="8"/>
        </w:rPr>
        <w:t>-</w:t>
      </w:r>
      <w:r>
        <w:rPr>
          <w:rFonts w:ascii="Aegean"/>
          <w:color w:val="575755"/>
          <w:spacing w:val="54"/>
          <w:w w:val="380"/>
          <w:sz w:val="8"/>
        </w:rPr>
        <w:t> </w:t>
      </w:r>
      <w:r>
        <w:rPr>
          <w:rFonts w:ascii="Aegean"/>
          <w:color w:val="575755"/>
          <w:w w:val="140"/>
          <w:sz w:val="8"/>
        </w:rPr>
        <w:t>8</w:t>
      </w:r>
    </w:p>
    <w:p>
      <w:pPr>
        <w:pStyle w:val="BodyText"/>
        <w:rPr>
          <w:rFonts w:ascii="Aegean"/>
          <w:sz w:val="10"/>
        </w:rPr>
      </w:pPr>
    </w:p>
    <w:p>
      <w:pPr>
        <w:spacing w:before="64"/>
        <w:ind w:left="0" w:right="47" w:firstLine="0"/>
        <w:jc w:val="right"/>
        <w:rPr>
          <w:rFonts w:ascii="Aegean"/>
          <w:sz w:val="8"/>
        </w:rPr>
      </w:pPr>
      <w:r>
        <w:rPr>
          <w:rFonts w:ascii="Aegean"/>
          <w:color w:val="4B4B4A"/>
          <w:w w:val="380"/>
          <w:sz w:val="8"/>
        </w:rPr>
        <w:t>-</w:t>
      </w:r>
      <w:r>
        <w:rPr>
          <w:rFonts w:ascii="Aegean"/>
          <w:color w:val="4B4B4A"/>
          <w:spacing w:val="54"/>
          <w:w w:val="380"/>
          <w:sz w:val="8"/>
        </w:rPr>
        <w:t> </w:t>
      </w:r>
      <w:r>
        <w:rPr>
          <w:rFonts w:ascii="Aegean"/>
          <w:color w:val="4B4B4A"/>
          <w:w w:val="150"/>
          <w:sz w:val="8"/>
        </w:rPr>
        <w:t>6</w:t>
      </w:r>
    </w:p>
    <w:p>
      <w:pPr>
        <w:pStyle w:val="BodyText"/>
        <w:spacing w:before="7"/>
        <w:rPr>
          <w:rFonts w:ascii="Aegean"/>
          <w:sz w:val="14"/>
        </w:rPr>
      </w:pPr>
    </w:p>
    <w:p>
      <w:pPr>
        <w:spacing w:before="0"/>
        <w:ind w:left="0" w:right="49" w:firstLine="0"/>
        <w:jc w:val="right"/>
        <w:rPr>
          <w:rFonts w:ascii="Aegean"/>
          <w:sz w:val="9"/>
        </w:rPr>
      </w:pPr>
      <w:r>
        <w:rPr>
          <w:rFonts w:ascii="Aegean"/>
          <w:color w:val="535555"/>
          <w:w w:val="330"/>
          <w:sz w:val="9"/>
        </w:rPr>
        <w:t>-</w:t>
      </w:r>
      <w:r>
        <w:rPr>
          <w:rFonts w:ascii="Aegean"/>
          <w:color w:val="535555"/>
          <w:spacing w:val="57"/>
          <w:w w:val="330"/>
          <w:sz w:val="9"/>
        </w:rPr>
        <w:t> </w:t>
      </w:r>
      <w:r>
        <w:rPr>
          <w:rFonts w:ascii="Aegean"/>
          <w:color w:val="535555"/>
          <w:w w:val="140"/>
          <w:position w:val="-2"/>
          <w:sz w:val="9"/>
        </w:rPr>
        <w:t>4</w:t>
      </w:r>
    </w:p>
    <w:p>
      <w:pPr>
        <w:pStyle w:val="BodyText"/>
        <w:rPr>
          <w:rFonts w:ascii="Aegean"/>
          <w:sz w:val="16"/>
        </w:rPr>
      </w:pPr>
    </w:p>
    <w:p>
      <w:pPr>
        <w:pStyle w:val="BodyText"/>
        <w:rPr>
          <w:rFonts w:ascii="Aegean"/>
          <w:sz w:val="16"/>
        </w:rPr>
      </w:pPr>
    </w:p>
    <w:p>
      <w:pPr>
        <w:pStyle w:val="BodyText"/>
        <w:rPr>
          <w:rFonts w:ascii="Aegean"/>
          <w:sz w:val="16"/>
        </w:rPr>
      </w:pPr>
    </w:p>
    <w:p>
      <w:pPr>
        <w:pStyle w:val="BodyText"/>
        <w:spacing w:before="9"/>
        <w:rPr>
          <w:rFonts w:ascii="Aegean"/>
          <w:sz w:val="17"/>
        </w:rPr>
      </w:pPr>
    </w:p>
    <w:p>
      <w:pPr>
        <w:spacing w:before="0"/>
        <w:ind w:left="3468" w:right="0" w:firstLine="0"/>
        <w:jc w:val="left"/>
        <w:rPr>
          <w:rFonts w:ascii="Aegean"/>
          <w:sz w:val="8"/>
        </w:rPr>
      </w:pPr>
      <w:r>
        <w:rPr>
          <w:rFonts w:ascii="Aegean"/>
          <w:color w:val="5B5655"/>
          <w:w w:val="380"/>
          <w:position w:val="2"/>
          <w:sz w:val="8"/>
        </w:rPr>
        <w:t>-</w:t>
      </w:r>
      <w:r>
        <w:rPr>
          <w:rFonts w:ascii="Aegean"/>
          <w:color w:val="5B5655"/>
          <w:spacing w:val="54"/>
          <w:w w:val="380"/>
          <w:position w:val="2"/>
          <w:sz w:val="8"/>
        </w:rPr>
        <w:t> </w:t>
      </w:r>
      <w:r>
        <w:rPr>
          <w:rFonts w:ascii="Aegean"/>
          <w:color w:val="5B5655"/>
          <w:w w:val="145"/>
          <w:sz w:val="8"/>
        </w:rPr>
        <w:t>2</w:t>
      </w:r>
    </w:p>
    <w:p>
      <w:pPr>
        <w:pStyle w:val="BodyText"/>
        <w:spacing w:before="4"/>
        <w:rPr>
          <w:rFonts w:ascii="Aegean"/>
          <w:sz w:val="12"/>
        </w:rPr>
      </w:pPr>
    </w:p>
    <w:p>
      <w:pPr>
        <w:spacing w:before="0"/>
        <w:ind w:left="0" w:right="57" w:firstLine="0"/>
        <w:jc w:val="right"/>
        <w:rPr>
          <w:rFonts w:ascii="Aegean"/>
          <w:sz w:val="9"/>
        </w:rPr>
      </w:pPr>
      <w:r>
        <w:rPr>
          <w:rFonts w:ascii="Aegean"/>
          <w:color w:val="575353"/>
          <w:w w:val="330"/>
          <w:sz w:val="9"/>
        </w:rPr>
        <w:t>-</w:t>
      </w:r>
      <w:r>
        <w:rPr>
          <w:rFonts w:ascii="Aegean"/>
          <w:color w:val="575353"/>
          <w:spacing w:val="58"/>
          <w:w w:val="330"/>
          <w:sz w:val="9"/>
        </w:rPr>
        <w:t> </w:t>
      </w:r>
      <w:r>
        <w:rPr>
          <w:rFonts w:ascii="Aegean"/>
          <w:color w:val="575353"/>
          <w:w w:val="135"/>
          <w:position w:val="-3"/>
          <w:sz w:val="9"/>
        </w:rPr>
        <w:t>4</w:t>
      </w:r>
    </w:p>
    <w:p>
      <w:pPr>
        <w:spacing w:before="139"/>
        <w:ind w:left="0" w:right="52" w:firstLine="0"/>
        <w:jc w:val="right"/>
        <w:rPr>
          <w:rFonts w:ascii="Aegean"/>
          <w:sz w:val="9"/>
        </w:rPr>
      </w:pPr>
      <w:r>
        <w:rPr>
          <w:rFonts w:ascii="Aegean"/>
          <w:color w:val="5A575A"/>
          <w:w w:val="335"/>
          <w:position w:val="2"/>
          <w:sz w:val="9"/>
        </w:rPr>
        <w:t>-</w:t>
      </w:r>
      <w:r>
        <w:rPr>
          <w:rFonts w:ascii="Aegean"/>
          <w:color w:val="5A575A"/>
          <w:spacing w:val="54"/>
          <w:w w:val="335"/>
          <w:position w:val="2"/>
          <w:sz w:val="9"/>
        </w:rPr>
        <w:t> </w:t>
      </w:r>
      <w:r>
        <w:rPr>
          <w:rFonts w:ascii="Aegean"/>
          <w:color w:val="5A575A"/>
          <w:w w:val="135"/>
          <w:sz w:val="9"/>
        </w:rPr>
        <w:t>6</w:t>
      </w:r>
    </w:p>
    <w:p>
      <w:pPr>
        <w:spacing w:line="89" w:lineRule="exact" w:before="133"/>
        <w:ind w:left="3463" w:right="0" w:firstLine="0"/>
        <w:jc w:val="left"/>
        <w:rPr>
          <w:rFonts w:ascii="Aegean"/>
          <w:sz w:val="9"/>
        </w:rPr>
      </w:pPr>
      <w:r>
        <w:rPr/>
        <w:pict>
          <v:shape style="position:absolute;margin-left:201.130005pt;margin-top:5.487705pt;width:2.9pt;height:7.1pt;mso-position-horizontal-relative:page;mso-position-vertical-relative:paragraph;z-index:15797248" type="#_x0000_t202" filled="false" stroked="false">
            <v:textbox inset="0,0,0,0">
              <w:txbxContent>
                <w:p>
                  <w:pPr>
                    <w:spacing w:before="42"/>
                    <w:ind w:left="0" w:right="0" w:firstLine="0"/>
                    <w:jc w:val="left"/>
                    <w:rPr>
                      <w:rFonts w:ascii="Aegean"/>
                      <w:sz w:val="9"/>
                    </w:rPr>
                  </w:pPr>
                  <w:r>
                    <w:rPr>
                      <w:rFonts w:ascii="Aegean"/>
                      <w:color w:val="5A5756"/>
                      <w:w w:val="106"/>
                      <w:sz w:val="9"/>
                    </w:rPr>
                    <w:t>8</w:t>
                  </w:r>
                </w:p>
              </w:txbxContent>
            </v:textbox>
            <w10:wrap type="none"/>
          </v:shape>
        </w:pict>
      </w:r>
      <w:r>
        <w:rPr>
          <w:rFonts w:ascii="Aegean"/>
          <w:color w:val="5A5756"/>
          <w:w w:val="355"/>
          <w:sz w:val="9"/>
        </w:rPr>
        <w:t>-</w:t>
      </w:r>
    </w:p>
    <w:p>
      <w:pPr>
        <w:spacing w:line="99" w:lineRule="exact" w:before="0"/>
        <w:ind w:left="395" w:right="0" w:firstLine="0"/>
        <w:jc w:val="left"/>
        <w:rPr>
          <w:rFonts w:ascii="Aegean"/>
          <w:sz w:val="8"/>
        </w:rPr>
      </w:pPr>
      <w:r>
        <w:rPr>
          <w:rFonts w:ascii="Aegean"/>
          <w:color w:val="5A5A58"/>
          <w:w w:val="105"/>
          <w:position w:val="2"/>
          <w:sz w:val="8"/>
        </w:rPr>
        <w:t>1971 </w:t>
      </w:r>
      <w:r>
        <w:rPr>
          <w:rFonts w:ascii="Aegean"/>
          <w:color w:val="5A5A58"/>
          <w:w w:val="105"/>
          <w:sz w:val="8"/>
        </w:rPr>
        <w:t>73 </w:t>
      </w:r>
      <w:r>
        <w:rPr>
          <w:rFonts w:ascii="Aegean"/>
          <w:color w:val="5A5A58"/>
          <w:w w:val="105"/>
          <w:position w:val="1"/>
          <w:sz w:val="8"/>
        </w:rPr>
        <w:t>75 </w:t>
      </w:r>
      <w:r>
        <w:rPr>
          <w:rFonts w:ascii="Aegean"/>
          <w:color w:val="5A5A58"/>
          <w:w w:val="105"/>
          <w:sz w:val="8"/>
        </w:rPr>
        <w:t>77 79 81 83 85 87 89 9 1</w:t>
      </w:r>
      <w:r>
        <w:rPr>
          <w:rFonts w:ascii="Aegean"/>
          <w:color w:val="5A5A58"/>
          <w:sz w:val="8"/>
        </w:rPr>
        <w:t> </w:t>
      </w:r>
    </w:p>
    <w:p>
      <w:pPr>
        <w:pStyle w:val="ListParagraph"/>
        <w:numPr>
          <w:ilvl w:val="0"/>
          <w:numId w:val="8"/>
        </w:numPr>
        <w:tabs>
          <w:tab w:pos="620" w:val="left" w:leader="none"/>
          <w:tab w:pos="621" w:val="left" w:leader="none"/>
        </w:tabs>
        <w:spacing w:line="295" w:lineRule="auto" w:before="95" w:after="0"/>
        <w:ind w:left="616" w:right="282" w:hanging="485"/>
        <w:jc w:val="left"/>
        <w:rPr>
          <w:rFonts w:ascii="Aegean" w:hAnsi="Aegean"/>
          <w:color w:val="2F2C2D"/>
          <w:sz w:val="17"/>
        </w:rPr>
      </w:pPr>
      <w:r>
        <w:rPr>
          <w:color w:val="2F2C2D"/>
          <w:w w:val="114"/>
          <w:sz w:val="20"/>
        </w:rPr>
        <w:br w:type="column"/>
      </w:r>
      <w:r>
        <w:rPr>
          <w:color w:val="2F2C2D"/>
          <w:w w:val="105"/>
          <w:sz w:val="20"/>
        </w:rPr>
        <w:t>The </w:t>
      </w:r>
      <w:r>
        <w:rPr>
          <w:color w:val="2F2C2D"/>
          <w:spacing w:val="10"/>
          <w:w w:val="105"/>
          <w:sz w:val="20"/>
        </w:rPr>
        <w:t>composition </w:t>
      </w:r>
      <w:r>
        <w:rPr>
          <w:color w:val="2F2C2D"/>
          <w:spacing w:val="4"/>
          <w:w w:val="105"/>
          <w:sz w:val="20"/>
        </w:rPr>
        <w:t>of </w:t>
      </w:r>
      <w:r>
        <w:rPr>
          <w:color w:val="2F2C2D"/>
          <w:w w:val="105"/>
          <w:sz w:val="20"/>
        </w:rPr>
        <w:t>the </w:t>
      </w:r>
      <w:r>
        <w:rPr>
          <w:color w:val="2F2C2D"/>
          <w:spacing w:val="9"/>
          <w:w w:val="105"/>
          <w:sz w:val="20"/>
        </w:rPr>
        <w:t>unemployed  </w:t>
      </w:r>
      <w:r>
        <w:rPr>
          <w:color w:val="2F2C2D"/>
          <w:w w:val="105"/>
          <w:sz w:val="20"/>
        </w:rPr>
        <w:t>is  </w:t>
      </w:r>
      <w:r>
        <w:rPr>
          <w:color w:val="2F2C2D"/>
          <w:spacing w:val="3"/>
          <w:w w:val="105"/>
          <w:sz w:val="20"/>
        </w:rPr>
        <w:t>different </w:t>
      </w:r>
      <w:r>
        <w:rPr>
          <w:color w:val="2F2C2D"/>
          <w:w w:val="105"/>
          <w:sz w:val="20"/>
        </w:rPr>
        <w:t>from </w:t>
      </w:r>
      <w:r>
        <w:rPr>
          <w:color w:val="2F2C2D"/>
          <w:spacing w:val="5"/>
          <w:w w:val="105"/>
          <w:sz w:val="20"/>
        </w:rPr>
        <w:t>that </w:t>
      </w:r>
      <w:r>
        <w:rPr>
          <w:color w:val="2F2C2D"/>
          <w:spacing w:val="3"/>
          <w:w w:val="105"/>
          <w:sz w:val="20"/>
        </w:rPr>
        <w:t>in </w:t>
      </w:r>
      <w:r>
        <w:rPr>
          <w:color w:val="2F2C2D"/>
          <w:spacing w:val="4"/>
          <w:w w:val="105"/>
          <w:sz w:val="20"/>
        </w:rPr>
        <w:t>the </w:t>
      </w:r>
      <w:r>
        <w:rPr>
          <w:color w:val="2F2C2D"/>
          <w:spacing w:val="6"/>
          <w:w w:val="105"/>
          <w:sz w:val="20"/>
        </w:rPr>
        <w:t>early </w:t>
      </w:r>
      <w:r>
        <w:rPr>
          <w:color w:val="2F2C2D"/>
          <w:w w:val="90"/>
          <w:sz w:val="20"/>
        </w:rPr>
        <w:t>1 </w:t>
      </w:r>
      <w:r>
        <w:rPr>
          <w:color w:val="2F2C2D"/>
          <w:spacing w:val="11"/>
          <w:w w:val="105"/>
          <w:sz w:val="20"/>
        </w:rPr>
        <w:t>980s; </w:t>
      </w:r>
      <w:r>
        <w:rPr>
          <w:color w:val="2F2C2D"/>
          <w:spacing w:val="74"/>
          <w:w w:val="105"/>
          <w:sz w:val="20"/>
        </w:rPr>
        <w:t> </w:t>
      </w:r>
      <w:r>
        <w:rPr>
          <w:color w:val="2F2C2D"/>
          <w:spacing w:val="5"/>
          <w:w w:val="105"/>
          <w:sz w:val="20"/>
        </w:rPr>
        <w:t>more </w:t>
      </w:r>
      <w:r>
        <w:rPr>
          <w:color w:val="2F2C2D"/>
          <w:spacing w:val="6"/>
          <w:w w:val="105"/>
          <w:sz w:val="20"/>
        </w:rPr>
        <w:t>come </w:t>
      </w:r>
      <w:r>
        <w:rPr>
          <w:color w:val="2F2C2D"/>
          <w:w w:val="105"/>
          <w:sz w:val="20"/>
        </w:rPr>
        <w:t>from </w:t>
      </w:r>
      <w:r>
        <w:rPr>
          <w:color w:val="2F2C2D"/>
          <w:spacing w:val="12"/>
          <w:w w:val="105"/>
          <w:sz w:val="20"/>
        </w:rPr>
        <w:t>skilled </w:t>
      </w:r>
      <w:r>
        <w:rPr>
          <w:color w:val="2F2C2D"/>
          <w:w w:val="105"/>
          <w:sz w:val="20"/>
        </w:rPr>
        <w:t>and </w:t>
      </w:r>
      <w:r>
        <w:rPr>
          <w:color w:val="2F2C2D"/>
          <w:spacing w:val="6"/>
          <w:w w:val="105"/>
          <w:sz w:val="20"/>
        </w:rPr>
        <w:t>professional </w:t>
      </w:r>
      <w:r>
        <w:rPr>
          <w:color w:val="2F2C2D"/>
          <w:spacing w:val="9"/>
          <w:w w:val="105"/>
          <w:sz w:val="20"/>
        </w:rPr>
        <w:t>occupations; </w:t>
      </w:r>
      <w:r>
        <w:rPr>
          <w:color w:val="2F2C2D"/>
          <w:w w:val="105"/>
          <w:sz w:val="20"/>
        </w:rPr>
        <w:t>they may be </w:t>
      </w:r>
      <w:r>
        <w:rPr>
          <w:color w:val="2F2C2D"/>
          <w:spacing w:val="9"/>
          <w:w w:val="105"/>
          <w:sz w:val="20"/>
        </w:rPr>
        <w:t>looking </w:t>
      </w:r>
      <w:r>
        <w:rPr>
          <w:color w:val="2F2C2D"/>
          <w:spacing w:val="-4"/>
          <w:w w:val="105"/>
          <w:sz w:val="20"/>
        </w:rPr>
        <w:t>for </w:t>
      </w:r>
      <w:r>
        <w:rPr>
          <w:color w:val="2F2C2D"/>
          <w:spacing w:val="8"/>
          <w:w w:val="105"/>
          <w:sz w:val="20"/>
        </w:rPr>
        <w:t>jobs </w:t>
      </w:r>
      <w:r>
        <w:rPr>
          <w:color w:val="2F2C2D"/>
          <w:w w:val="105"/>
          <w:sz w:val="20"/>
        </w:rPr>
        <w:t>more </w:t>
      </w:r>
      <w:r>
        <w:rPr>
          <w:color w:val="2F2C2D"/>
          <w:spacing w:val="8"/>
          <w:w w:val="105"/>
          <w:sz w:val="20"/>
        </w:rPr>
        <w:t>actively </w:t>
      </w:r>
      <w:r>
        <w:rPr>
          <w:color w:val="2F2C2D"/>
          <w:spacing w:val="7"/>
          <w:w w:val="105"/>
          <w:sz w:val="20"/>
        </w:rPr>
        <w:t>because</w:t>
      </w:r>
      <w:r>
        <w:rPr>
          <w:color w:val="2F2C2D"/>
          <w:spacing w:val="30"/>
          <w:w w:val="105"/>
          <w:sz w:val="20"/>
        </w:rPr>
        <w:t> </w:t>
      </w:r>
      <w:r>
        <w:rPr>
          <w:color w:val="2F2C2D"/>
          <w:spacing w:val="10"/>
          <w:w w:val="105"/>
          <w:sz w:val="20"/>
        </w:rPr>
        <w:t>their</w:t>
      </w:r>
    </w:p>
    <w:p>
      <w:pPr>
        <w:pStyle w:val="BodyText"/>
        <w:spacing w:line="227" w:lineRule="exact"/>
        <w:ind w:left="621"/>
      </w:pPr>
      <w:r>
        <w:rPr>
          <w:color w:val="2F2C2D"/>
          <w:w w:val="110"/>
        </w:rPr>
        <w:t>financial loss due to unemployment is greater.</w:t>
      </w:r>
    </w:p>
    <w:p>
      <w:pPr>
        <w:pStyle w:val="BodyText"/>
        <w:rPr>
          <w:sz w:val="29"/>
        </w:rPr>
      </w:pPr>
    </w:p>
    <w:p>
      <w:pPr>
        <w:pStyle w:val="ListParagraph"/>
        <w:numPr>
          <w:ilvl w:val="0"/>
          <w:numId w:val="8"/>
        </w:numPr>
        <w:tabs>
          <w:tab w:pos="622" w:val="left" w:leader="none"/>
          <w:tab w:pos="623" w:val="left" w:leader="none"/>
        </w:tabs>
        <w:spacing w:line="295" w:lineRule="auto" w:before="0" w:after="0"/>
        <w:ind w:left="614" w:right="134" w:hanging="478"/>
        <w:jc w:val="left"/>
        <w:rPr>
          <w:rFonts w:ascii="Aegean" w:hAnsi="Aegean"/>
          <w:color w:val="2D2C2C"/>
          <w:sz w:val="17"/>
        </w:rPr>
      </w:pPr>
      <w:r>
        <w:rPr>
          <w:color w:val="2D2C2C"/>
          <w:w w:val="105"/>
          <w:sz w:val="20"/>
        </w:rPr>
        <w:t>The </w:t>
      </w:r>
      <w:r>
        <w:rPr>
          <w:color w:val="2D2C2C"/>
          <w:spacing w:val="5"/>
          <w:w w:val="105"/>
          <w:sz w:val="20"/>
        </w:rPr>
        <w:t>fall </w:t>
      </w:r>
      <w:r>
        <w:rPr>
          <w:color w:val="2D2C2C"/>
          <w:spacing w:val="12"/>
          <w:w w:val="105"/>
          <w:sz w:val="20"/>
        </w:rPr>
        <w:t>in </w:t>
      </w:r>
      <w:r>
        <w:rPr>
          <w:color w:val="2D2C2C"/>
          <w:spacing w:val="2"/>
          <w:w w:val="105"/>
          <w:sz w:val="20"/>
        </w:rPr>
        <w:t>pay  </w:t>
      </w:r>
      <w:r>
        <w:rPr>
          <w:color w:val="2D2C2C"/>
          <w:spacing w:val="8"/>
          <w:w w:val="105"/>
          <w:sz w:val="20"/>
        </w:rPr>
        <w:t>settlements  </w:t>
      </w:r>
      <w:r>
        <w:rPr>
          <w:color w:val="2D2C2C"/>
          <w:spacing w:val="6"/>
          <w:w w:val="105"/>
          <w:sz w:val="20"/>
        </w:rPr>
        <w:t>over  </w:t>
      </w:r>
      <w:r>
        <w:rPr>
          <w:color w:val="2D2C2C"/>
          <w:w w:val="105"/>
          <w:sz w:val="20"/>
        </w:rPr>
        <w:t>the  </w:t>
      </w:r>
      <w:r>
        <w:rPr>
          <w:color w:val="2D2C2C"/>
          <w:spacing w:val="9"/>
          <w:w w:val="105"/>
          <w:sz w:val="20"/>
        </w:rPr>
        <w:t>last  </w:t>
      </w:r>
      <w:r>
        <w:rPr>
          <w:color w:val="2D2C2C"/>
          <w:spacing w:val="4"/>
          <w:w w:val="105"/>
          <w:sz w:val="20"/>
        </w:rPr>
        <w:t>three </w:t>
      </w:r>
      <w:r>
        <w:rPr>
          <w:color w:val="2D2C2C"/>
          <w:spacing w:val="7"/>
          <w:w w:val="105"/>
          <w:sz w:val="20"/>
        </w:rPr>
        <w:t>months </w:t>
      </w:r>
      <w:r>
        <w:rPr>
          <w:color w:val="2D2C2C"/>
          <w:spacing w:val="2"/>
          <w:w w:val="105"/>
          <w:sz w:val="20"/>
        </w:rPr>
        <w:t>has </w:t>
      </w:r>
      <w:r>
        <w:rPr>
          <w:color w:val="2D2C2C"/>
          <w:spacing w:val="5"/>
          <w:w w:val="105"/>
          <w:sz w:val="20"/>
        </w:rPr>
        <w:t>been </w:t>
      </w:r>
      <w:r>
        <w:rPr>
          <w:color w:val="2D2C2C"/>
          <w:spacing w:val="3"/>
          <w:w w:val="105"/>
          <w:sz w:val="20"/>
        </w:rPr>
        <w:t>more </w:t>
      </w:r>
      <w:r>
        <w:rPr>
          <w:color w:val="2D2C2C"/>
          <w:spacing w:val="8"/>
          <w:w w:val="105"/>
          <w:sz w:val="20"/>
        </w:rPr>
        <w:t>pronounced </w:t>
      </w:r>
      <w:r>
        <w:rPr>
          <w:color w:val="2D2C2C"/>
          <w:spacing w:val="3"/>
          <w:w w:val="105"/>
          <w:sz w:val="20"/>
        </w:rPr>
        <w:t>than </w:t>
      </w:r>
      <w:r>
        <w:rPr>
          <w:color w:val="2D2C2C"/>
          <w:spacing w:val="2"/>
          <w:w w:val="105"/>
          <w:sz w:val="20"/>
        </w:rPr>
        <w:t>the </w:t>
      </w:r>
      <w:r>
        <w:rPr>
          <w:color w:val="2D2C2C"/>
          <w:spacing w:val="6"/>
          <w:w w:val="105"/>
          <w:sz w:val="20"/>
        </w:rPr>
        <w:t>fall </w:t>
      </w:r>
      <w:r>
        <w:rPr>
          <w:color w:val="2D2C2C"/>
          <w:spacing w:val="9"/>
          <w:w w:val="105"/>
          <w:sz w:val="20"/>
        </w:rPr>
        <w:t>in </w:t>
      </w:r>
      <w:r>
        <w:rPr>
          <w:color w:val="2D2C2C"/>
          <w:spacing w:val="8"/>
          <w:w w:val="105"/>
          <w:sz w:val="20"/>
        </w:rPr>
        <w:t>earnings </w:t>
      </w:r>
      <w:r>
        <w:rPr>
          <w:color w:val="2D2C2C"/>
          <w:spacing w:val="6"/>
          <w:w w:val="105"/>
          <w:sz w:val="20"/>
        </w:rPr>
        <w:t>growth.</w:t>
      </w:r>
      <w:r>
        <w:rPr>
          <w:color w:val="2D2C2C"/>
          <w:spacing w:val="64"/>
          <w:w w:val="105"/>
          <w:sz w:val="20"/>
        </w:rPr>
        <w:t> </w:t>
      </w:r>
      <w:r>
        <w:rPr>
          <w:color w:val="2D2C2C"/>
          <w:spacing w:val="9"/>
          <w:w w:val="105"/>
          <w:sz w:val="20"/>
        </w:rPr>
        <w:t>Settlements </w:t>
      </w:r>
      <w:r>
        <w:rPr>
          <w:color w:val="2D2C2C"/>
          <w:w w:val="105"/>
          <w:sz w:val="20"/>
        </w:rPr>
        <w:t>are often </w:t>
      </w:r>
      <w:r>
        <w:rPr>
          <w:color w:val="2D2C2C"/>
          <w:spacing w:val="2"/>
          <w:w w:val="105"/>
          <w:sz w:val="20"/>
        </w:rPr>
        <w:t>treated </w:t>
      </w:r>
      <w:r>
        <w:rPr>
          <w:color w:val="2D2C2C"/>
          <w:spacing w:val="9"/>
          <w:w w:val="105"/>
          <w:sz w:val="20"/>
        </w:rPr>
        <w:t>as </w:t>
      </w:r>
      <w:r>
        <w:rPr>
          <w:color w:val="2D2C2C"/>
          <w:w w:val="105"/>
          <w:sz w:val="20"/>
        </w:rPr>
        <w:t>a </w:t>
      </w:r>
      <w:r>
        <w:rPr>
          <w:color w:val="2D2C2C"/>
          <w:spacing w:val="9"/>
          <w:w w:val="105"/>
          <w:sz w:val="20"/>
        </w:rPr>
        <w:t>leading </w:t>
      </w:r>
      <w:r>
        <w:rPr>
          <w:color w:val="2D2C2C"/>
          <w:spacing w:val="8"/>
          <w:w w:val="105"/>
          <w:sz w:val="20"/>
        </w:rPr>
        <w:t>indicator </w:t>
      </w:r>
      <w:r>
        <w:rPr>
          <w:color w:val="2D2C2C"/>
          <w:w w:val="105"/>
          <w:sz w:val="20"/>
        </w:rPr>
        <w:t>of </w:t>
      </w:r>
      <w:r>
        <w:rPr>
          <w:color w:val="2D2C2C"/>
          <w:spacing w:val="8"/>
          <w:w w:val="105"/>
          <w:sz w:val="20"/>
        </w:rPr>
        <w:t>earnings </w:t>
      </w:r>
      <w:r>
        <w:rPr>
          <w:color w:val="2D2C2C"/>
          <w:spacing w:val="6"/>
          <w:w w:val="105"/>
          <w:sz w:val="20"/>
        </w:rPr>
        <w:t>growth, </w:t>
      </w:r>
      <w:r>
        <w:rPr>
          <w:color w:val="2D2C2C"/>
          <w:spacing w:val="8"/>
          <w:w w:val="105"/>
          <w:sz w:val="20"/>
        </w:rPr>
        <w:t>although, </w:t>
      </w:r>
      <w:r>
        <w:rPr>
          <w:color w:val="2D2C2C"/>
          <w:spacing w:val="12"/>
          <w:w w:val="105"/>
          <w:sz w:val="20"/>
        </w:rPr>
        <w:t>in </w:t>
      </w:r>
      <w:r>
        <w:rPr>
          <w:color w:val="2D2C2C"/>
          <w:spacing w:val="7"/>
          <w:w w:val="105"/>
          <w:sz w:val="20"/>
        </w:rPr>
        <w:t>practice, </w:t>
      </w:r>
      <w:r>
        <w:rPr>
          <w:color w:val="2D2C2C"/>
          <w:spacing w:val="9"/>
          <w:w w:val="105"/>
          <w:sz w:val="20"/>
        </w:rPr>
        <w:t>turning points in </w:t>
      </w:r>
      <w:r>
        <w:rPr>
          <w:color w:val="2D2C2C"/>
          <w:spacing w:val="8"/>
          <w:w w:val="105"/>
          <w:sz w:val="20"/>
        </w:rPr>
        <w:t>settlement </w:t>
      </w:r>
      <w:r>
        <w:rPr>
          <w:color w:val="2D2C2C"/>
          <w:spacing w:val="3"/>
          <w:w w:val="105"/>
          <w:sz w:val="20"/>
        </w:rPr>
        <w:t>rates  </w:t>
      </w:r>
      <w:r>
        <w:rPr>
          <w:color w:val="2D2C2C"/>
          <w:spacing w:val="7"/>
          <w:w w:val="105"/>
          <w:sz w:val="20"/>
        </w:rPr>
        <w:t>have </w:t>
      </w:r>
      <w:r>
        <w:rPr>
          <w:color w:val="2D2C2C"/>
          <w:spacing w:val="6"/>
          <w:w w:val="105"/>
          <w:sz w:val="20"/>
        </w:rPr>
        <w:t>tended </w:t>
      </w:r>
      <w:r>
        <w:rPr>
          <w:color w:val="2D2C2C"/>
          <w:w w:val="105"/>
          <w:sz w:val="20"/>
        </w:rPr>
        <w:t>to </w:t>
      </w:r>
      <w:r>
        <w:rPr>
          <w:color w:val="2D2C2C"/>
          <w:spacing w:val="10"/>
          <w:w w:val="105"/>
          <w:sz w:val="20"/>
        </w:rPr>
        <w:t>coincide </w:t>
      </w:r>
      <w:r>
        <w:rPr>
          <w:color w:val="2D2C2C"/>
          <w:spacing w:val="8"/>
          <w:w w:val="105"/>
          <w:sz w:val="20"/>
        </w:rPr>
        <w:t>with </w:t>
      </w:r>
      <w:r>
        <w:rPr>
          <w:color w:val="2D2C2C"/>
          <w:spacing w:val="9"/>
          <w:w w:val="105"/>
          <w:sz w:val="20"/>
        </w:rPr>
        <w:t>turning points </w:t>
      </w:r>
      <w:r>
        <w:rPr>
          <w:color w:val="2D2C2C"/>
          <w:spacing w:val="3"/>
          <w:w w:val="105"/>
          <w:sz w:val="20"/>
        </w:rPr>
        <w:t>in </w:t>
      </w:r>
      <w:r>
        <w:rPr>
          <w:color w:val="2D2C2C"/>
          <w:spacing w:val="4"/>
          <w:w w:val="105"/>
          <w:sz w:val="20"/>
        </w:rPr>
        <w:t>the growth  of </w:t>
      </w:r>
      <w:r>
        <w:rPr>
          <w:color w:val="2D2C2C"/>
          <w:spacing w:val="10"/>
          <w:w w:val="105"/>
          <w:sz w:val="20"/>
        </w:rPr>
        <w:t>earnings. </w:t>
      </w:r>
      <w:r>
        <w:rPr>
          <w:color w:val="2D2C2C"/>
          <w:spacing w:val="4"/>
          <w:w w:val="105"/>
          <w:sz w:val="20"/>
        </w:rPr>
        <w:t>The </w:t>
      </w:r>
      <w:r>
        <w:rPr>
          <w:color w:val="2D2C2C"/>
          <w:spacing w:val="9"/>
          <w:w w:val="105"/>
          <w:sz w:val="20"/>
        </w:rPr>
        <w:t>Industrial </w:t>
      </w:r>
      <w:r>
        <w:rPr>
          <w:color w:val="2D2C2C"/>
          <w:spacing w:val="8"/>
          <w:w w:val="105"/>
          <w:sz w:val="20"/>
        </w:rPr>
        <w:t>Relations </w:t>
      </w:r>
      <w:r>
        <w:rPr>
          <w:color w:val="2D2C2C"/>
          <w:spacing w:val="10"/>
          <w:w w:val="105"/>
          <w:sz w:val="20"/>
        </w:rPr>
        <w:t>Services </w:t>
      </w:r>
      <w:r>
        <w:rPr>
          <w:color w:val="2D2C2C"/>
          <w:spacing w:val="8"/>
          <w:w w:val="105"/>
          <w:sz w:val="20"/>
        </w:rPr>
        <w:t>measure </w:t>
      </w:r>
      <w:r>
        <w:rPr>
          <w:color w:val="2D2C2C"/>
          <w:spacing w:val="4"/>
          <w:w w:val="105"/>
          <w:sz w:val="20"/>
        </w:rPr>
        <w:t>of </w:t>
      </w:r>
      <w:r>
        <w:rPr>
          <w:color w:val="2D2C2C"/>
          <w:spacing w:val="8"/>
          <w:w w:val="105"/>
          <w:sz w:val="20"/>
        </w:rPr>
        <w:t>whole </w:t>
      </w:r>
      <w:r>
        <w:rPr>
          <w:color w:val="2D2C2C"/>
          <w:spacing w:val="7"/>
          <w:w w:val="105"/>
          <w:sz w:val="20"/>
        </w:rPr>
        <w:t>economy </w:t>
      </w:r>
      <w:r>
        <w:rPr>
          <w:color w:val="2D2C2C"/>
          <w:spacing w:val="8"/>
          <w:w w:val="105"/>
          <w:sz w:val="20"/>
        </w:rPr>
        <w:t>settlements  </w:t>
      </w:r>
      <w:r>
        <w:rPr>
          <w:color w:val="2D2C2C"/>
          <w:spacing w:val="5"/>
          <w:w w:val="105"/>
          <w:sz w:val="20"/>
        </w:rPr>
        <w:t>fell  </w:t>
      </w:r>
      <w:r>
        <w:rPr>
          <w:color w:val="2D2C2C"/>
          <w:w w:val="105"/>
          <w:sz w:val="20"/>
        </w:rPr>
        <w:t>from </w:t>
      </w:r>
      <w:r>
        <w:rPr>
          <w:color w:val="2D2C2C"/>
          <w:spacing w:val="9"/>
          <w:w w:val="105"/>
          <w:sz w:val="20"/>
        </w:rPr>
        <w:t>3.6% </w:t>
      </w:r>
      <w:r>
        <w:rPr>
          <w:color w:val="2D2C2C"/>
          <w:spacing w:val="7"/>
          <w:w w:val="105"/>
          <w:sz w:val="20"/>
        </w:rPr>
        <w:t>in </w:t>
      </w:r>
      <w:r>
        <w:rPr>
          <w:color w:val="2D2C2C"/>
          <w:spacing w:val="4"/>
          <w:w w:val="105"/>
          <w:sz w:val="20"/>
        </w:rPr>
        <w:t>the </w:t>
      </w:r>
      <w:r>
        <w:rPr>
          <w:color w:val="2D2C2C"/>
          <w:spacing w:val="3"/>
          <w:w w:val="105"/>
          <w:sz w:val="20"/>
        </w:rPr>
        <w:t>three  </w:t>
      </w:r>
      <w:r>
        <w:rPr>
          <w:color w:val="2D2C2C"/>
          <w:spacing w:val="8"/>
          <w:w w:val="105"/>
          <w:sz w:val="20"/>
        </w:rPr>
        <w:t>months  </w:t>
      </w:r>
      <w:r>
        <w:rPr>
          <w:color w:val="2D2C2C"/>
          <w:spacing w:val="6"/>
          <w:w w:val="105"/>
          <w:sz w:val="20"/>
        </w:rPr>
        <w:t>to </w:t>
      </w:r>
      <w:r>
        <w:rPr>
          <w:color w:val="2D2C2C"/>
          <w:spacing w:val="7"/>
          <w:w w:val="105"/>
          <w:sz w:val="20"/>
        </w:rPr>
        <w:t>December </w:t>
      </w:r>
      <w:r>
        <w:rPr>
          <w:color w:val="2D2C2C"/>
          <w:spacing w:val="6"/>
          <w:w w:val="105"/>
          <w:sz w:val="20"/>
        </w:rPr>
        <w:t>to </w:t>
      </w:r>
      <w:r>
        <w:rPr>
          <w:color w:val="2D2C2C"/>
          <w:spacing w:val="10"/>
          <w:w w:val="105"/>
          <w:sz w:val="20"/>
        </w:rPr>
        <w:t>2. </w:t>
      </w:r>
      <w:r>
        <w:rPr>
          <w:color w:val="2D2C2C"/>
          <w:spacing w:val="4"/>
          <w:w w:val="105"/>
          <w:sz w:val="20"/>
        </w:rPr>
        <w:t>9%  </w:t>
      </w:r>
      <w:r>
        <w:rPr>
          <w:color w:val="2D2C2C"/>
          <w:spacing w:val="12"/>
          <w:w w:val="105"/>
          <w:sz w:val="20"/>
        </w:rPr>
        <w:t>in </w:t>
      </w:r>
      <w:r>
        <w:rPr>
          <w:color w:val="2D2C2C"/>
          <w:spacing w:val="4"/>
          <w:w w:val="105"/>
          <w:sz w:val="20"/>
        </w:rPr>
        <w:t>the </w:t>
      </w:r>
      <w:r>
        <w:rPr>
          <w:color w:val="2D2C2C"/>
          <w:spacing w:val="3"/>
          <w:w w:val="105"/>
          <w:sz w:val="20"/>
        </w:rPr>
        <w:t>three </w:t>
      </w:r>
      <w:r>
        <w:rPr>
          <w:color w:val="2D2C2C"/>
          <w:spacing w:val="8"/>
          <w:w w:val="105"/>
          <w:sz w:val="20"/>
        </w:rPr>
        <w:t>months </w:t>
      </w:r>
      <w:r>
        <w:rPr>
          <w:color w:val="2D2C2C"/>
          <w:w w:val="105"/>
          <w:sz w:val="20"/>
        </w:rPr>
        <w:t>to </w:t>
      </w:r>
      <w:r>
        <w:rPr>
          <w:color w:val="2D2C2C"/>
          <w:spacing w:val="4"/>
          <w:w w:val="105"/>
          <w:sz w:val="20"/>
        </w:rPr>
        <w:t>March </w:t>
      </w:r>
      <w:r>
        <w:rPr>
          <w:color w:val="2D2C2C"/>
          <w:spacing w:val="9"/>
          <w:w w:val="105"/>
          <w:sz w:val="20"/>
        </w:rPr>
        <w:t>(see </w:t>
      </w:r>
      <w:r>
        <w:rPr>
          <w:color w:val="2D2C2C"/>
          <w:spacing w:val="3"/>
          <w:w w:val="105"/>
          <w:sz w:val="20"/>
        </w:rPr>
        <w:t>Chart </w:t>
      </w:r>
      <w:r>
        <w:rPr>
          <w:color w:val="2D2C2C"/>
          <w:spacing w:val="9"/>
          <w:w w:val="105"/>
          <w:sz w:val="20"/>
        </w:rPr>
        <w:t>4.4). </w:t>
      </w:r>
      <w:r>
        <w:rPr>
          <w:color w:val="2D2C2C"/>
          <w:spacing w:val="12"/>
          <w:w w:val="105"/>
          <w:sz w:val="20"/>
        </w:rPr>
        <w:t>In </w:t>
      </w:r>
      <w:r>
        <w:rPr>
          <w:color w:val="2D2C2C"/>
          <w:spacing w:val="7"/>
          <w:w w:val="105"/>
          <w:sz w:val="20"/>
        </w:rPr>
        <w:t>manufacturing, according </w:t>
      </w:r>
      <w:r>
        <w:rPr>
          <w:color w:val="2D2C2C"/>
          <w:w w:val="105"/>
          <w:sz w:val="20"/>
        </w:rPr>
        <w:t>to  </w:t>
      </w:r>
      <w:r>
        <w:rPr>
          <w:color w:val="2D2C2C"/>
          <w:spacing w:val="8"/>
          <w:w w:val="105"/>
          <w:sz w:val="20"/>
        </w:rPr>
        <w:t>the  </w:t>
      </w:r>
      <w:r>
        <w:rPr>
          <w:color w:val="2D2C2C"/>
          <w:spacing w:val="9"/>
          <w:w w:val="105"/>
          <w:sz w:val="20"/>
        </w:rPr>
        <w:t>CBI,  settlements </w:t>
      </w:r>
      <w:r>
        <w:rPr>
          <w:color w:val="2D2C2C"/>
          <w:spacing w:val="5"/>
          <w:w w:val="105"/>
          <w:sz w:val="20"/>
        </w:rPr>
        <w:t>fell </w:t>
      </w:r>
      <w:r>
        <w:rPr>
          <w:color w:val="2D2C2C"/>
          <w:w w:val="105"/>
          <w:sz w:val="20"/>
        </w:rPr>
        <w:t>to </w:t>
      </w:r>
      <w:r>
        <w:rPr>
          <w:color w:val="2D2C2C"/>
          <w:spacing w:val="15"/>
          <w:w w:val="105"/>
          <w:sz w:val="20"/>
        </w:rPr>
        <w:t>2.5% </w:t>
      </w:r>
      <w:r>
        <w:rPr>
          <w:color w:val="2D2C2C"/>
          <w:spacing w:val="9"/>
          <w:w w:val="105"/>
          <w:sz w:val="20"/>
        </w:rPr>
        <w:t>in </w:t>
      </w:r>
      <w:r>
        <w:rPr>
          <w:color w:val="2D2C2C"/>
          <w:w w:val="90"/>
          <w:sz w:val="20"/>
        </w:rPr>
        <w:t>1 </w:t>
      </w:r>
      <w:r>
        <w:rPr>
          <w:color w:val="2D2C2C"/>
          <w:spacing w:val="7"/>
          <w:w w:val="105"/>
          <w:sz w:val="20"/>
        </w:rPr>
        <w:t>993 </w:t>
      </w:r>
      <w:r>
        <w:rPr>
          <w:color w:val="2D2C2C"/>
          <w:spacing w:val="5"/>
          <w:w w:val="105"/>
          <w:sz w:val="20"/>
        </w:rPr>
        <w:t>Q </w:t>
      </w:r>
      <w:r>
        <w:rPr>
          <w:color w:val="2D2C2C"/>
          <w:w w:val="105"/>
          <w:sz w:val="20"/>
        </w:rPr>
        <w:t>l </w:t>
      </w:r>
      <w:r>
        <w:rPr>
          <w:color w:val="2D2C2C"/>
          <w:spacing w:val="11"/>
          <w:w w:val="105"/>
          <w:sz w:val="20"/>
        </w:rPr>
        <w:t>(excluding </w:t>
      </w:r>
      <w:r>
        <w:rPr>
          <w:color w:val="2D2C2C"/>
          <w:spacing w:val="10"/>
          <w:w w:val="105"/>
          <w:sz w:val="20"/>
        </w:rPr>
        <w:t>companies </w:t>
      </w:r>
      <w:r>
        <w:rPr>
          <w:color w:val="2D2C2C"/>
          <w:spacing w:val="5"/>
          <w:w w:val="105"/>
          <w:sz w:val="20"/>
        </w:rPr>
        <w:t>freezing </w:t>
      </w:r>
      <w:r>
        <w:rPr>
          <w:color w:val="2D2C2C"/>
          <w:spacing w:val="4"/>
          <w:w w:val="105"/>
          <w:sz w:val="20"/>
        </w:rPr>
        <w:t>pay </w:t>
      </w:r>
      <w:r>
        <w:rPr>
          <w:color w:val="2D2C2C"/>
          <w:w w:val="105"/>
          <w:sz w:val="20"/>
        </w:rPr>
        <w:t>for </w:t>
      </w:r>
      <w:r>
        <w:rPr>
          <w:color w:val="2D2C2C"/>
          <w:spacing w:val="6"/>
          <w:w w:val="105"/>
          <w:sz w:val="20"/>
        </w:rPr>
        <w:t>up </w:t>
      </w:r>
      <w:r>
        <w:rPr>
          <w:color w:val="2D2C2C"/>
          <w:w w:val="105"/>
          <w:sz w:val="20"/>
        </w:rPr>
        <w:t>to </w:t>
      </w:r>
      <w:r>
        <w:rPr>
          <w:color w:val="2D2C2C"/>
          <w:spacing w:val="6"/>
          <w:w w:val="105"/>
          <w:sz w:val="20"/>
        </w:rPr>
        <w:t>six </w:t>
      </w:r>
      <w:r>
        <w:rPr>
          <w:color w:val="2D2C2C"/>
          <w:spacing w:val="10"/>
          <w:w w:val="105"/>
          <w:sz w:val="20"/>
        </w:rPr>
        <w:t>months), </w:t>
      </w:r>
      <w:r>
        <w:rPr>
          <w:color w:val="2D2C2C"/>
          <w:spacing w:val="9"/>
          <w:w w:val="105"/>
          <w:sz w:val="20"/>
        </w:rPr>
        <w:t>which </w:t>
      </w:r>
      <w:r>
        <w:rPr>
          <w:color w:val="2D2C2C"/>
          <w:spacing w:val="6"/>
          <w:w w:val="105"/>
          <w:sz w:val="20"/>
        </w:rPr>
        <w:t>compares </w:t>
      </w:r>
      <w:r>
        <w:rPr>
          <w:color w:val="2D2C2C"/>
          <w:spacing w:val="9"/>
          <w:w w:val="105"/>
          <w:sz w:val="20"/>
        </w:rPr>
        <w:t>with </w:t>
      </w:r>
      <w:r>
        <w:rPr>
          <w:color w:val="2D2C2C"/>
          <w:spacing w:val="13"/>
          <w:w w:val="105"/>
          <w:sz w:val="20"/>
        </w:rPr>
        <w:t>2.9% </w:t>
      </w:r>
      <w:r>
        <w:rPr>
          <w:color w:val="2D2C2C"/>
          <w:spacing w:val="3"/>
          <w:w w:val="105"/>
          <w:sz w:val="20"/>
        </w:rPr>
        <w:t>in </w:t>
      </w:r>
      <w:r>
        <w:rPr>
          <w:color w:val="2D2C2C"/>
          <w:w w:val="90"/>
          <w:sz w:val="20"/>
        </w:rPr>
        <w:t>1 </w:t>
      </w:r>
      <w:r>
        <w:rPr>
          <w:color w:val="2D2C2C"/>
          <w:spacing w:val="7"/>
          <w:w w:val="105"/>
          <w:sz w:val="20"/>
        </w:rPr>
        <w:t>992 </w:t>
      </w:r>
      <w:r>
        <w:rPr>
          <w:color w:val="2D2C2C"/>
          <w:spacing w:val="6"/>
          <w:w w:val="105"/>
          <w:sz w:val="20"/>
        </w:rPr>
        <w:t>Q4.</w:t>
      </w:r>
      <w:r>
        <w:rPr>
          <w:color w:val="2D2C2C"/>
          <w:spacing w:val="64"/>
          <w:w w:val="105"/>
          <w:sz w:val="20"/>
        </w:rPr>
        <w:t> </w:t>
      </w:r>
      <w:r>
        <w:rPr>
          <w:color w:val="2D2C2C"/>
          <w:spacing w:val="8"/>
          <w:w w:val="105"/>
          <w:sz w:val="20"/>
        </w:rPr>
        <w:t>Service </w:t>
      </w:r>
      <w:r>
        <w:rPr>
          <w:color w:val="2D2C2C"/>
          <w:spacing w:val="5"/>
          <w:w w:val="105"/>
          <w:sz w:val="20"/>
        </w:rPr>
        <w:t>sector</w:t>
      </w:r>
      <w:r>
        <w:rPr>
          <w:color w:val="2D2C2C"/>
          <w:spacing w:val="45"/>
          <w:w w:val="105"/>
          <w:sz w:val="20"/>
        </w:rPr>
        <w:t> </w:t>
      </w:r>
      <w:r>
        <w:rPr>
          <w:color w:val="2D2C2C"/>
          <w:spacing w:val="7"/>
          <w:w w:val="105"/>
          <w:sz w:val="20"/>
        </w:rPr>
        <w:t>wage</w:t>
      </w:r>
    </w:p>
    <w:p>
      <w:pPr>
        <w:pStyle w:val="BodyText"/>
        <w:spacing w:line="225" w:lineRule="exact"/>
        <w:ind w:left="621"/>
      </w:pPr>
      <w:r>
        <w:rPr>
          <w:color w:val="2D2C2C"/>
          <w:w w:val="110"/>
        </w:rPr>
        <w:t>increases continue to exceed those in manufacturing</w:t>
      </w:r>
    </w:p>
    <w:p>
      <w:pPr>
        <w:pStyle w:val="ListParagraph"/>
        <w:numPr>
          <w:ilvl w:val="1"/>
          <w:numId w:val="8"/>
        </w:numPr>
        <w:tabs>
          <w:tab w:pos="622" w:val="left" w:leader="none"/>
        </w:tabs>
        <w:spacing w:line="295" w:lineRule="auto" w:before="33" w:after="0"/>
        <w:ind w:left="603" w:right="120" w:hanging="26"/>
        <w:jc w:val="left"/>
        <w:rPr>
          <w:sz w:val="20"/>
        </w:rPr>
      </w:pPr>
      <w:r>
        <w:rPr>
          <w:color w:val="2D2C2C"/>
          <w:spacing w:val="7"/>
          <w:w w:val="105"/>
          <w:sz w:val="20"/>
        </w:rPr>
        <w:t>industry. </w:t>
      </w:r>
      <w:r>
        <w:rPr>
          <w:color w:val="2D2C2C"/>
          <w:spacing w:val="4"/>
          <w:w w:val="105"/>
          <w:sz w:val="20"/>
        </w:rPr>
        <w:t>The </w:t>
      </w:r>
      <w:r>
        <w:rPr>
          <w:color w:val="2D2C2C"/>
          <w:spacing w:val="13"/>
          <w:w w:val="105"/>
          <w:sz w:val="20"/>
        </w:rPr>
        <w:t>CBI </w:t>
      </w:r>
      <w:r>
        <w:rPr>
          <w:color w:val="2D2C2C"/>
          <w:spacing w:val="6"/>
          <w:w w:val="105"/>
          <w:sz w:val="20"/>
        </w:rPr>
        <w:t>Pay </w:t>
      </w:r>
      <w:r>
        <w:rPr>
          <w:color w:val="2D2C2C"/>
          <w:spacing w:val="8"/>
          <w:w w:val="105"/>
          <w:sz w:val="20"/>
        </w:rPr>
        <w:t>Databank </w:t>
      </w:r>
      <w:r>
        <w:rPr>
          <w:color w:val="2D2C2C"/>
          <w:spacing w:val="6"/>
          <w:w w:val="105"/>
          <w:sz w:val="20"/>
        </w:rPr>
        <w:t>Survey  </w:t>
      </w:r>
      <w:r>
        <w:rPr>
          <w:color w:val="2D2C2C"/>
          <w:spacing w:val="10"/>
          <w:w w:val="105"/>
          <w:sz w:val="20"/>
        </w:rPr>
        <w:t>shows </w:t>
      </w:r>
      <w:r>
        <w:rPr>
          <w:color w:val="2D2C2C"/>
          <w:spacing w:val="6"/>
          <w:w w:val="105"/>
          <w:sz w:val="20"/>
        </w:rPr>
        <w:t>private  </w:t>
      </w:r>
      <w:r>
        <w:rPr>
          <w:color w:val="2D2C2C"/>
          <w:spacing w:val="9"/>
          <w:w w:val="105"/>
          <w:sz w:val="20"/>
        </w:rPr>
        <w:t>service </w:t>
      </w:r>
      <w:r>
        <w:rPr>
          <w:color w:val="2D2C2C"/>
          <w:spacing w:val="8"/>
          <w:w w:val="105"/>
          <w:sz w:val="20"/>
        </w:rPr>
        <w:t>sector </w:t>
      </w:r>
      <w:r>
        <w:rPr>
          <w:color w:val="2D2C2C"/>
          <w:spacing w:val="6"/>
          <w:w w:val="105"/>
          <w:sz w:val="20"/>
        </w:rPr>
        <w:t>pay  </w:t>
      </w:r>
      <w:r>
        <w:rPr>
          <w:color w:val="2D2C2C"/>
          <w:spacing w:val="4"/>
          <w:w w:val="105"/>
          <w:sz w:val="20"/>
        </w:rPr>
        <w:t>awards </w:t>
      </w:r>
      <w:r>
        <w:rPr>
          <w:color w:val="2D2C2C"/>
          <w:spacing w:val="8"/>
          <w:w w:val="105"/>
          <w:sz w:val="20"/>
        </w:rPr>
        <w:t>averaging </w:t>
      </w:r>
      <w:r>
        <w:rPr>
          <w:color w:val="2D2C2C"/>
          <w:spacing w:val="15"/>
          <w:w w:val="105"/>
          <w:sz w:val="20"/>
        </w:rPr>
        <w:t>2.8%  </w:t>
      </w:r>
      <w:r>
        <w:rPr>
          <w:color w:val="2D2C2C"/>
          <w:spacing w:val="14"/>
          <w:w w:val="105"/>
          <w:sz w:val="20"/>
        </w:rPr>
        <w:t>in </w:t>
      </w:r>
      <w:r>
        <w:rPr>
          <w:color w:val="2D2C2C"/>
          <w:w w:val="85"/>
          <w:sz w:val="20"/>
        </w:rPr>
        <w:t>1 </w:t>
      </w:r>
      <w:r>
        <w:rPr>
          <w:color w:val="2D2C2C"/>
          <w:spacing w:val="6"/>
          <w:w w:val="105"/>
          <w:sz w:val="20"/>
        </w:rPr>
        <w:t>993 </w:t>
      </w:r>
      <w:r>
        <w:rPr>
          <w:color w:val="2D2C2C"/>
          <w:spacing w:val="30"/>
          <w:w w:val="105"/>
          <w:sz w:val="20"/>
        </w:rPr>
        <w:t>Ql. </w:t>
      </w:r>
      <w:r>
        <w:rPr>
          <w:color w:val="2D2C2C"/>
          <w:spacing w:val="7"/>
          <w:w w:val="105"/>
          <w:sz w:val="20"/>
        </w:rPr>
        <w:t>In November </w:t>
      </w:r>
      <w:r>
        <w:rPr>
          <w:color w:val="2D2C2C"/>
          <w:w w:val="85"/>
          <w:sz w:val="20"/>
        </w:rPr>
        <w:t>1 </w:t>
      </w:r>
      <w:r>
        <w:rPr>
          <w:color w:val="2D2C2C"/>
          <w:spacing w:val="9"/>
          <w:w w:val="105"/>
          <w:sz w:val="20"/>
        </w:rPr>
        <w:t>992, the Government </w:t>
      </w:r>
      <w:r>
        <w:rPr>
          <w:color w:val="2D2C2C"/>
          <w:spacing w:val="8"/>
          <w:w w:val="105"/>
          <w:sz w:val="20"/>
        </w:rPr>
        <w:t>announced funding </w:t>
      </w:r>
      <w:r>
        <w:rPr>
          <w:color w:val="2D2C2C"/>
          <w:spacing w:val="6"/>
          <w:w w:val="105"/>
          <w:sz w:val="20"/>
        </w:rPr>
        <w:t>arrangements </w:t>
      </w:r>
      <w:r>
        <w:rPr>
          <w:color w:val="2D2C2C"/>
          <w:spacing w:val="-4"/>
          <w:w w:val="105"/>
          <w:sz w:val="20"/>
        </w:rPr>
        <w:t>for </w:t>
      </w:r>
      <w:r>
        <w:rPr>
          <w:color w:val="2D2C2C"/>
          <w:spacing w:val="10"/>
          <w:w w:val="105"/>
          <w:sz w:val="20"/>
        </w:rPr>
        <w:t>public </w:t>
      </w:r>
      <w:r>
        <w:rPr>
          <w:color w:val="2D2C2C"/>
          <w:spacing w:val="9"/>
          <w:w w:val="105"/>
          <w:sz w:val="20"/>
        </w:rPr>
        <w:t>pay </w:t>
      </w:r>
      <w:r>
        <w:rPr>
          <w:color w:val="2D2C2C"/>
          <w:spacing w:val="8"/>
          <w:w w:val="105"/>
          <w:sz w:val="20"/>
        </w:rPr>
        <w:t>predicated </w:t>
      </w:r>
      <w:r>
        <w:rPr>
          <w:color w:val="2D2C2C"/>
          <w:spacing w:val="4"/>
          <w:w w:val="105"/>
          <w:sz w:val="20"/>
        </w:rPr>
        <w:t>on </w:t>
      </w:r>
      <w:r>
        <w:rPr>
          <w:color w:val="2D2C2C"/>
          <w:spacing w:val="10"/>
          <w:w w:val="105"/>
          <w:sz w:val="20"/>
        </w:rPr>
        <w:t>public  </w:t>
      </w:r>
      <w:r>
        <w:rPr>
          <w:color w:val="2D2C2C"/>
          <w:spacing w:val="6"/>
          <w:w w:val="105"/>
          <w:sz w:val="20"/>
        </w:rPr>
        <w:t>sector pay  </w:t>
      </w:r>
      <w:r>
        <w:rPr>
          <w:color w:val="2D2C2C"/>
          <w:spacing w:val="7"/>
          <w:w w:val="105"/>
          <w:sz w:val="20"/>
        </w:rPr>
        <w:t>increases  </w:t>
      </w:r>
      <w:r>
        <w:rPr>
          <w:color w:val="2D2C2C"/>
          <w:spacing w:val="4"/>
          <w:w w:val="105"/>
          <w:sz w:val="20"/>
        </w:rPr>
        <w:t>in  </w:t>
      </w:r>
      <w:r>
        <w:rPr>
          <w:color w:val="2D2C2C"/>
          <w:w w:val="85"/>
          <w:sz w:val="20"/>
        </w:rPr>
        <w:t>1  </w:t>
      </w:r>
      <w:r>
        <w:rPr>
          <w:color w:val="2D2C2C"/>
          <w:spacing w:val="10"/>
          <w:w w:val="105"/>
          <w:sz w:val="20"/>
        </w:rPr>
        <w:t>993 </w:t>
      </w:r>
      <w:r>
        <w:rPr>
          <w:color w:val="2D2C2C"/>
          <w:w w:val="105"/>
          <w:sz w:val="20"/>
        </w:rPr>
        <w:t>fal </w:t>
      </w:r>
      <w:r>
        <w:rPr>
          <w:color w:val="2D2C2C"/>
          <w:spacing w:val="11"/>
          <w:w w:val="105"/>
          <w:sz w:val="20"/>
        </w:rPr>
        <w:t>ling </w:t>
      </w:r>
      <w:r>
        <w:rPr>
          <w:color w:val="2D2C2C"/>
          <w:spacing w:val="6"/>
          <w:w w:val="105"/>
          <w:sz w:val="20"/>
        </w:rPr>
        <w:t>between </w:t>
      </w:r>
      <w:r>
        <w:rPr>
          <w:color w:val="2D2C2C"/>
          <w:spacing w:val="3"/>
          <w:w w:val="105"/>
          <w:sz w:val="20"/>
        </w:rPr>
        <w:t>0% </w:t>
      </w:r>
      <w:r>
        <w:rPr>
          <w:color w:val="2D2C2C"/>
          <w:spacing w:val="6"/>
          <w:w w:val="105"/>
          <w:sz w:val="20"/>
        </w:rPr>
        <w:t>and </w:t>
      </w:r>
      <w:r>
        <w:rPr>
          <w:color w:val="2D2C2C"/>
          <w:w w:val="85"/>
          <w:sz w:val="20"/>
        </w:rPr>
        <w:t>1</w:t>
      </w:r>
      <w:r>
        <w:rPr>
          <w:color w:val="2D2C2C"/>
          <w:spacing w:val="-1"/>
          <w:w w:val="85"/>
          <w:sz w:val="20"/>
        </w:rPr>
        <w:t> </w:t>
      </w:r>
      <w:r>
        <w:rPr>
          <w:color w:val="2D2C2C"/>
          <w:spacing w:val="15"/>
          <w:w w:val="105"/>
          <w:sz w:val="20"/>
        </w:rPr>
        <w:t>.5%.</w:t>
      </w:r>
      <w:r>
        <w:rPr>
          <w:color w:val="2D2C2C"/>
          <w:spacing w:val="-26"/>
          <w:w w:val="105"/>
          <w:sz w:val="20"/>
        </w:rPr>
        <w:t> </w:t>
      </w:r>
    </w:p>
    <w:p>
      <w:pPr>
        <w:pStyle w:val="BodyText"/>
        <w:spacing w:before="10"/>
        <w:rPr>
          <w:sz w:val="24"/>
        </w:rPr>
      </w:pPr>
    </w:p>
    <w:p>
      <w:pPr>
        <w:spacing w:before="0"/>
        <w:ind w:left="122" w:right="0" w:firstLine="0"/>
        <w:jc w:val="left"/>
        <w:rPr>
          <w:i/>
          <w:sz w:val="20"/>
        </w:rPr>
      </w:pPr>
      <w:r>
        <w:rPr>
          <w:i/>
          <w:color w:val="556F73"/>
          <w:w w:val="115"/>
          <w:sz w:val="20"/>
        </w:rPr>
        <w:t>Labour productivity</w:t>
      </w:r>
    </w:p>
    <w:p>
      <w:pPr>
        <w:pStyle w:val="BodyText"/>
        <w:spacing w:line="295" w:lineRule="auto" w:before="163"/>
        <w:ind w:left="122" w:right="317"/>
      </w:pPr>
      <w:r>
        <w:rPr>
          <w:color w:val="2E2D2D"/>
          <w:w w:val="110"/>
        </w:rPr>
        <w:t>The annual rate of growth 9f productivity in the whole economy has continued to rise, reaching 3.2% in</w:t>
      </w:r>
    </w:p>
    <w:p>
      <w:pPr>
        <w:pStyle w:val="BodyText"/>
        <w:spacing w:line="292" w:lineRule="auto"/>
        <w:ind w:left="117" w:right="317" w:firstLine="33"/>
      </w:pPr>
      <w:r>
        <w:rPr>
          <w:color w:val="2C2C2C"/>
          <w:w w:val="90"/>
        </w:rPr>
        <w:t>1 </w:t>
      </w:r>
      <w:r>
        <w:rPr>
          <w:color w:val="2C2C2C"/>
          <w:spacing w:val="7"/>
          <w:w w:val="105"/>
        </w:rPr>
        <w:t>992 </w:t>
      </w:r>
      <w:r>
        <w:rPr>
          <w:color w:val="2C2C2C"/>
          <w:spacing w:val="3"/>
          <w:w w:val="105"/>
        </w:rPr>
        <w:t>Q4 </w:t>
      </w:r>
      <w:r>
        <w:rPr>
          <w:color w:val="2C2C2C"/>
          <w:spacing w:val="8"/>
          <w:w w:val="105"/>
        </w:rPr>
        <w:t>(see </w:t>
      </w:r>
      <w:r>
        <w:rPr>
          <w:color w:val="2C2C2C"/>
          <w:spacing w:val="3"/>
          <w:w w:val="105"/>
        </w:rPr>
        <w:t>Chart </w:t>
      </w:r>
      <w:r>
        <w:rPr>
          <w:color w:val="2C2C2C"/>
          <w:spacing w:val="16"/>
          <w:w w:val="105"/>
        </w:rPr>
        <w:t>4.5). </w:t>
      </w:r>
      <w:r>
        <w:rPr>
          <w:color w:val="2C2C2C"/>
          <w:spacing w:val="9"/>
          <w:w w:val="105"/>
        </w:rPr>
        <w:t>In </w:t>
      </w:r>
      <w:r>
        <w:rPr>
          <w:color w:val="2C2C2C"/>
          <w:spacing w:val="6"/>
          <w:w w:val="105"/>
        </w:rPr>
        <w:t>manufacturing </w:t>
      </w:r>
      <w:r>
        <w:rPr>
          <w:color w:val="2C2C2C"/>
          <w:spacing w:val="9"/>
          <w:w w:val="105"/>
        </w:rPr>
        <w:t>industry </w:t>
      </w:r>
      <w:r>
        <w:rPr>
          <w:color w:val="2C2C2C"/>
          <w:spacing w:val="8"/>
          <w:w w:val="105"/>
        </w:rPr>
        <w:t>productivity </w:t>
      </w:r>
      <w:r>
        <w:rPr>
          <w:color w:val="2C2C2C"/>
          <w:spacing w:val="5"/>
          <w:w w:val="105"/>
        </w:rPr>
        <w:t>was </w:t>
      </w:r>
      <w:r>
        <w:rPr>
          <w:color w:val="2C2C2C"/>
          <w:spacing w:val="4"/>
          <w:w w:val="105"/>
        </w:rPr>
        <w:t>on average </w:t>
      </w:r>
      <w:r>
        <w:rPr>
          <w:color w:val="2C2C2C"/>
          <w:spacing w:val="14"/>
          <w:w w:val="105"/>
        </w:rPr>
        <w:t>5.9% </w:t>
      </w:r>
      <w:r>
        <w:rPr>
          <w:color w:val="2C2C2C"/>
          <w:spacing w:val="7"/>
          <w:w w:val="105"/>
        </w:rPr>
        <w:t>higher  </w:t>
      </w:r>
      <w:r>
        <w:rPr>
          <w:color w:val="2C2C2C"/>
          <w:w w:val="105"/>
        </w:rPr>
        <w:t>in  </w:t>
      </w:r>
      <w:r>
        <w:rPr>
          <w:color w:val="2C2C2C"/>
          <w:w w:val="90"/>
        </w:rPr>
        <w:t>1 </w:t>
      </w:r>
      <w:r>
        <w:rPr>
          <w:color w:val="2C2C2C"/>
          <w:spacing w:val="7"/>
          <w:w w:val="105"/>
        </w:rPr>
        <w:t>992  </w:t>
      </w:r>
      <w:r>
        <w:rPr>
          <w:color w:val="2C2C2C"/>
          <w:w w:val="105"/>
        </w:rPr>
        <w:t>Q4 than </w:t>
      </w:r>
      <w:r>
        <w:rPr>
          <w:color w:val="2C2C2C"/>
          <w:spacing w:val="4"/>
          <w:w w:val="105"/>
        </w:rPr>
        <w:t>in the </w:t>
      </w:r>
      <w:r>
        <w:rPr>
          <w:color w:val="2C2C2C"/>
          <w:w w:val="105"/>
        </w:rPr>
        <w:t>same </w:t>
      </w:r>
      <w:r>
        <w:rPr>
          <w:color w:val="2C2C2C"/>
          <w:spacing w:val="5"/>
          <w:w w:val="105"/>
        </w:rPr>
        <w:t>period </w:t>
      </w:r>
      <w:r>
        <w:rPr>
          <w:color w:val="2C2C2C"/>
          <w:w w:val="105"/>
        </w:rPr>
        <w:t>a </w:t>
      </w:r>
      <w:r>
        <w:rPr>
          <w:color w:val="2C2C2C"/>
          <w:spacing w:val="3"/>
          <w:w w:val="105"/>
        </w:rPr>
        <w:t>year </w:t>
      </w:r>
      <w:r>
        <w:rPr>
          <w:color w:val="2C2C2C"/>
          <w:spacing w:val="5"/>
          <w:w w:val="105"/>
        </w:rPr>
        <w:t>earlier. </w:t>
      </w:r>
      <w:r>
        <w:rPr>
          <w:color w:val="2C2C2C"/>
          <w:spacing w:val="8"/>
          <w:w w:val="105"/>
        </w:rPr>
        <w:t>Monthly  </w:t>
      </w:r>
      <w:r>
        <w:rPr>
          <w:color w:val="2C2C2C"/>
          <w:spacing w:val="5"/>
          <w:w w:val="105"/>
        </w:rPr>
        <w:t>figures show </w:t>
      </w:r>
      <w:r>
        <w:rPr>
          <w:color w:val="2C2C2C"/>
          <w:w w:val="105"/>
        </w:rPr>
        <w:t>no </w:t>
      </w:r>
      <w:r>
        <w:rPr>
          <w:color w:val="2C2C2C"/>
          <w:spacing w:val="5"/>
          <w:w w:val="105"/>
        </w:rPr>
        <w:t>sign </w:t>
      </w:r>
      <w:r>
        <w:rPr>
          <w:color w:val="2C2C2C"/>
          <w:spacing w:val="4"/>
          <w:w w:val="105"/>
        </w:rPr>
        <w:t>of </w:t>
      </w:r>
      <w:r>
        <w:rPr>
          <w:color w:val="2C2C2C"/>
          <w:w w:val="105"/>
        </w:rPr>
        <w:t>a </w:t>
      </w:r>
      <w:r>
        <w:rPr>
          <w:color w:val="2C2C2C"/>
          <w:spacing w:val="11"/>
          <w:w w:val="105"/>
        </w:rPr>
        <w:t>slowdown:</w:t>
      </w:r>
      <w:r>
        <w:rPr>
          <w:color w:val="2C2C2C"/>
          <w:spacing w:val="74"/>
          <w:w w:val="105"/>
        </w:rPr>
        <w:t> </w:t>
      </w:r>
      <w:r>
        <w:rPr>
          <w:color w:val="2C2C2C"/>
          <w:spacing w:val="2"/>
          <w:w w:val="105"/>
        </w:rPr>
        <w:t>the </w:t>
      </w:r>
      <w:r>
        <w:rPr>
          <w:color w:val="2C2C2C"/>
          <w:spacing w:val="9"/>
          <w:w w:val="105"/>
        </w:rPr>
        <w:t>twelve-month </w:t>
      </w:r>
      <w:r>
        <w:rPr>
          <w:color w:val="2C2C2C"/>
          <w:spacing w:val="5"/>
          <w:w w:val="105"/>
        </w:rPr>
        <w:t>rise </w:t>
      </w:r>
      <w:r>
        <w:rPr>
          <w:color w:val="2C2C2C"/>
          <w:spacing w:val="7"/>
          <w:w w:val="105"/>
        </w:rPr>
        <w:t>to </w:t>
      </w:r>
      <w:r>
        <w:rPr>
          <w:color w:val="2C2C2C"/>
          <w:spacing w:val="3"/>
          <w:w w:val="105"/>
        </w:rPr>
        <w:t>February </w:t>
      </w:r>
      <w:r>
        <w:rPr>
          <w:color w:val="2C2C2C"/>
          <w:w w:val="90"/>
        </w:rPr>
        <w:t>1 </w:t>
      </w:r>
      <w:r>
        <w:rPr>
          <w:color w:val="2C2C2C"/>
          <w:spacing w:val="6"/>
          <w:w w:val="105"/>
        </w:rPr>
        <w:t>993 </w:t>
      </w:r>
      <w:r>
        <w:rPr>
          <w:color w:val="2C2C2C"/>
          <w:spacing w:val="3"/>
          <w:w w:val="105"/>
        </w:rPr>
        <w:t>in </w:t>
      </w:r>
      <w:r>
        <w:rPr>
          <w:color w:val="2C2C2C"/>
          <w:spacing w:val="8"/>
          <w:w w:val="105"/>
        </w:rPr>
        <w:t>productivity </w:t>
      </w:r>
      <w:r>
        <w:rPr>
          <w:color w:val="2C2C2C"/>
          <w:spacing w:val="7"/>
          <w:w w:val="105"/>
        </w:rPr>
        <w:t>in </w:t>
      </w:r>
      <w:r>
        <w:rPr>
          <w:color w:val="2C2C2C"/>
          <w:spacing w:val="5"/>
          <w:w w:val="105"/>
        </w:rPr>
        <w:t>manufacturi </w:t>
      </w:r>
      <w:r>
        <w:rPr>
          <w:color w:val="2C2C2C"/>
          <w:spacing w:val="3"/>
          <w:w w:val="105"/>
        </w:rPr>
        <w:t>ng  </w:t>
      </w:r>
      <w:r>
        <w:rPr>
          <w:color w:val="2C2C2C"/>
          <w:spacing w:val="8"/>
          <w:w w:val="105"/>
        </w:rPr>
        <w:t>was </w:t>
      </w:r>
      <w:r>
        <w:rPr>
          <w:color w:val="2C2C2C"/>
          <w:spacing w:val="16"/>
          <w:w w:val="105"/>
        </w:rPr>
        <w:t>7.8% </w:t>
      </w:r>
      <w:r>
        <w:rPr>
          <w:color w:val="2C2C2C"/>
          <w:spacing w:val="4"/>
          <w:w w:val="105"/>
        </w:rPr>
        <w:t>the </w:t>
      </w:r>
      <w:r>
        <w:rPr>
          <w:color w:val="2C2C2C"/>
          <w:spacing w:val="6"/>
          <w:w w:val="105"/>
        </w:rPr>
        <w:t>same </w:t>
      </w:r>
      <w:r>
        <w:rPr>
          <w:color w:val="2C2C2C"/>
          <w:spacing w:val="4"/>
          <w:w w:val="105"/>
        </w:rPr>
        <w:t>as in </w:t>
      </w:r>
      <w:r>
        <w:rPr>
          <w:color w:val="2C2C2C"/>
          <w:spacing w:val="5"/>
          <w:w w:val="105"/>
        </w:rPr>
        <w:t>January, </w:t>
      </w:r>
      <w:r>
        <w:rPr>
          <w:color w:val="2C2C2C"/>
          <w:spacing w:val="6"/>
          <w:w w:val="105"/>
        </w:rPr>
        <w:t>but </w:t>
      </w:r>
      <w:r>
        <w:rPr>
          <w:color w:val="2C2C2C"/>
          <w:spacing w:val="7"/>
          <w:w w:val="105"/>
        </w:rPr>
        <w:t>higher </w:t>
      </w:r>
      <w:r>
        <w:rPr>
          <w:color w:val="2C2C2C"/>
          <w:spacing w:val="5"/>
          <w:w w:val="105"/>
        </w:rPr>
        <w:t>than </w:t>
      </w:r>
      <w:r>
        <w:rPr>
          <w:color w:val="2C2C2C"/>
          <w:spacing w:val="8"/>
          <w:w w:val="105"/>
        </w:rPr>
        <w:t>December </w:t>
      </w:r>
      <w:r>
        <w:rPr>
          <w:color w:val="2C2C2C"/>
          <w:spacing w:val="15"/>
          <w:w w:val="105"/>
        </w:rPr>
        <w:t>(6.2%) </w:t>
      </w:r>
      <w:r>
        <w:rPr>
          <w:color w:val="2C2C2C"/>
          <w:spacing w:val="4"/>
          <w:w w:val="105"/>
        </w:rPr>
        <w:t>and </w:t>
      </w:r>
      <w:r>
        <w:rPr>
          <w:color w:val="2C2C2C"/>
          <w:spacing w:val="7"/>
          <w:w w:val="105"/>
        </w:rPr>
        <w:t>November</w:t>
      </w:r>
      <w:r>
        <w:rPr>
          <w:color w:val="2C2C2C"/>
          <w:spacing w:val="30"/>
          <w:w w:val="105"/>
        </w:rPr>
        <w:t> </w:t>
      </w:r>
      <w:r>
        <w:rPr>
          <w:color w:val="2C2C2C"/>
          <w:spacing w:val="18"/>
          <w:w w:val="105"/>
        </w:rPr>
        <w:t>(5.5%).</w:t>
      </w:r>
      <w:r>
        <w:rPr>
          <w:color w:val="2C2C2C"/>
          <w:spacing w:val="-29"/>
        </w:rPr>
        <w:t> </w:t>
      </w:r>
    </w:p>
    <w:p>
      <w:pPr>
        <w:pStyle w:val="BodyText"/>
        <w:spacing w:before="8"/>
        <w:rPr>
          <w:sz w:val="27"/>
        </w:rPr>
      </w:pPr>
    </w:p>
    <w:p>
      <w:pPr>
        <w:pStyle w:val="BodyText"/>
        <w:spacing w:line="292" w:lineRule="auto"/>
        <w:ind w:left="108" w:right="207" w:firstLine="4"/>
      </w:pPr>
      <w:r>
        <w:rPr>
          <w:color w:val="2C2C2C"/>
          <w:spacing w:val="10"/>
          <w:w w:val="110"/>
        </w:rPr>
        <w:t>During </w:t>
      </w:r>
      <w:r>
        <w:rPr>
          <w:color w:val="2C2C2C"/>
          <w:spacing w:val="2"/>
          <w:w w:val="110"/>
        </w:rPr>
        <w:t>the </w:t>
      </w:r>
      <w:r>
        <w:rPr>
          <w:color w:val="2C2C2C"/>
          <w:spacing w:val="5"/>
          <w:w w:val="110"/>
        </w:rPr>
        <w:t>early stages </w:t>
      </w:r>
      <w:r>
        <w:rPr>
          <w:color w:val="2C2C2C"/>
          <w:spacing w:val="10"/>
          <w:w w:val="110"/>
        </w:rPr>
        <w:t>of </w:t>
      </w:r>
      <w:r>
        <w:rPr>
          <w:color w:val="2C2C2C"/>
          <w:spacing w:val="9"/>
          <w:w w:val="110"/>
        </w:rPr>
        <w:t>this </w:t>
      </w:r>
      <w:r>
        <w:rPr>
          <w:color w:val="2C2C2C"/>
          <w:spacing w:val="7"/>
          <w:w w:val="110"/>
        </w:rPr>
        <w:t>recession </w:t>
      </w:r>
      <w:r>
        <w:rPr>
          <w:color w:val="2C2C2C"/>
          <w:spacing w:val="3"/>
          <w:w w:val="110"/>
        </w:rPr>
        <w:t>firms </w:t>
      </w:r>
      <w:r>
        <w:rPr>
          <w:color w:val="2C2C2C"/>
          <w:spacing w:val="14"/>
          <w:w w:val="110"/>
        </w:rPr>
        <w:t>did </w:t>
      </w:r>
      <w:r>
        <w:rPr>
          <w:color w:val="2C2C2C"/>
          <w:spacing w:val="4"/>
          <w:w w:val="110"/>
        </w:rPr>
        <w:t>not </w:t>
      </w:r>
      <w:r>
        <w:rPr>
          <w:color w:val="2C2C2C"/>
          <w:spacing w:val="2"/>
          <w:w w:val="110"/>
        </w:rPr>
        <w:t>hoard </w:t>
      </w:r>
      <w:r>
        <w:rPr>
          <w:color w:val="2C2C2C"/>
          <w:spacing w:val="3"/>
          <w:w w:val="110"/>
        </w:rPr>
        <w:t>labour </w:t>
      </w:r>
      <w:r>
        <w:rPr>
          <w:color w:val="2C2C2C"/>
          <w:w w:val="110"/>
        </w:rPr>
        <w:t>to  </w:t>
      </w:r>
      <w:r>
        <w:rPr>
          <w:color w:val="2C2C2C"/>
          <w:spacing w:val="2"/>
          <w:w w:val="110"/>
        </w:rPr>
        <w:t>the </w:t>
      </w:r>
      <w:r>
        <w:rPr>
          <w:color w:val="2C2C2C"/>
          <w:spacing w:val="5"/>
          <w:w w:val="110"/>
        </w:rPr>
        <w:t>same </w:t>
      </w:r>
      <w:r>
        <w:rPr>
          <w:color w:val="2C2C2C"/>
          <w:spacing w:val="7"/>
          <w:w w:val="110"/>
        </w:rPr>
        <w:t>extent </w:t>
      </w:r>
      <w:r>
        <w:rPr>
          <w:color w:val="2C2C2C"/>
          <w:spacing w:val="4"/>
          <w:w w:val="110"/>
        </w:rPr>
        <w:t>as </w:t>
      </w:r>
      <w:r>
        <w:rPr>
          <w:color w:val="2C2C2C"/>
          <w:spacing w:val="8"/>
          <w:w w:val="110"/>
        </w:rPr>
        <w:t>during </w:t>
      </w:r>
      <w:r>
        <w:rPr>
          <w:color w:val="2C2C2C"/>
          <w:spacing w:val="2"/>
          <w:w w:val="110"/>
        </w:rPr>
        <w:t>the </w:t>
      </w:r>
      <w:r>
        <w:rPr>
          <w:color w:val="2C2C2C"/>
          <w:spacing w:val="9"/>
          <w:w w:val="110"/>
        </w:rPr>
        <w:t>previous </w:t>
      </w:r>
      <w:r>
        <w:rPr>
          <w:color w:val="2C2C2C"/>
          <w:spacing w:val="5"/>
          <w:w w:val="110"/>
        </w:rPr>
        <w:t>two </w:t>
      </w:r>
      <w:r>
        <w:rPr>
          <w:color w:val="2C2C2C"/>
          <w:spacing w:val="9"/>
          <w:w w:val="110"/>
        </w:rPr>
        <w:t>downturns. </w:t>
      </w:r>
      <w:r>
        <w:rPr>
          <w:color w:val="2C2C2C"/>
          <w:spacing w:val="8"/>
          <w:w w:val="110"/>
        </w:rPr>
        <w:t>The </w:t>
      </w:r>
      <w:r>
        <w:rPr>
          <w:color w:val="2C2C2C"/>
          <w:w w:val="110"/>
        </w:rPr>
        <w:t>rate of </w:t>
      </w:r>
      <w:r>
        <w:rPr>
          <w:color w:val="2C2C2C"/>
          <w:spacing w:val="7"/>
          <w:w w:val="110"/>
        </w:rPr>
        <w:t>labour </w:t>
      </w:r>
      <w:r>
        <w:rPr>
          <w:color w:val="2C2C2C"/>
          <w:spacing w:val="10"/>
          <w:w w:val="110"/>
        </w:rPr>
        <w:t>shedding </w:t>
      </w:r>
      <w:r>
        <w:rPr>
          <w:color w:val="2C2C2C"/>
          <w:spacing w:val="7"/>
          <w:w w:val="110"/>
        </w:rPr>
        <w:t>increased </w:t>
      </w:r>
      <w:r>
        <w:rPr>
          <w:color w:val="2C2C2C"/>
          <w:spacing w:val="9"/>
          <w:w w:val="110"/>
        </w:rPr>
        <w:t>in </w:t>
      </w:r>
      <w:r>
        <w:rPr>
          <w:color w:val="2C2C2C"/>
          <w:spacing w:val="4"/>
          <w:w w:val="110"/>
        </w:rPr>
        <w:t>the </w:t>
      </w:r>
      <w:r>
        <w:rPr>
          <w:color w:val="2C2C2C"/>
          <w:spacing w:val="7"/>
          <w:w w:val="110"/>
        </w:rPr>
        <w:t>second </w:t>
      </w:r>
      <w:r>
        <w:rPr>
          <w:color w:val="2C2C2C"/>
          <w:spacing w:val="8"/>
          <w:w w:val="110"/>
        </w:rPr>
        <w:t>half </w:t>
      </w:r>
      <w:r>
        <w:rPr>
          <w:color w:val="2C2C2C"/>
          <w:w w:val="110"/>
        </w:rPr>
        <w:t>of </w:t>
      </w:r>
      <w:r>
        <w:rPr>
          <w:color w:val="2C2C2C"/>
          <w:w w:val="90"/>
        </w:rPr>
        <w:t>1 </w:t>
      </w:r>
      <w:r>
        <w:rPr>
          <w:color w:val="2C2C2C"/>
          <w:spacing w:val="9"/>
          <w:w w:val="110"/>
        </w:rPr>
        <w:t>992. </w:t>
      </w:r>
      <w:r>
        <w:rPr>
          <w:color w:val="2C2C2C"/>
          <w:spacing w:val="6"/>
          <w:w w:val="110"/>
        </w:rPr>
        <w:t>As </w:t>
      </w:r>
      <w:r>
        <w:rPr>
          <w:color w:val="2C2C2C"/>
          <w:spacing w:val="7"/>
          <w:w w:val="110"/>
        </w:rPr>
        <w:t>Chart </w:t>
      </w:r>
      <w:r>
        <w:rPr>
          <w:color w:val="2C2C2C"/>
          <w:spacing w:val="6"/>
          <w:w w:val="110"/>
        </w:rPr>
        <w:t>4.5 </w:t>
      </w:r>
      <w:r>
        <w:rPr>
          <w:color w:val="2C2C2C"/>
          <w:spacing w:val="9"/>
          <w:w w:val="110"/>
        </w:rPr>
        <w:t>indicates, </w:t>
      </w:r>
      <w:r>
        <w:rPr>
          <w:color w:val="2C2C2C"/>
          <w:spacing w:val="6"/>
          <w:w w:val="110"/>
        </w:rPr>
        <w:t>it </w:t>
      </w:r>
      <w:r>
        <w:rPr>
          <w:color w:val="2C2C2C"/>
          <w:spacing w:val="8"/>
          <w:w w:val="110"/>
        </w:rPr>
        <w:t>is not </w:t>
      </w:r>
      <w:r>
        <w:rPr>
          <w:color w:val="2C2C2C"/>
          <w:spacing w:val="6"/>
          <w:w w:val="110"/>
        </w:rPr>
        <w:t>unprecedented </w:t>
      </w:r>
      <w:r>
        <w:rPr>
          <w:color w:val="2C2C2C"/>
          <w:spacing w:val="-4"/>
          <w:w w:val="110"/>
        </w:rPr>
        <w:t>for </w:t>
      </w:r>
      <w:r>
        <w:rPr>
          <w:color w:val="2C2C2C"/>
          <w:spacing w:val="6"/>
          <w:w w:val="110"/>
        </w:rPr>
        <w:t>such </w:t>
      </w:r>
      <w:r>
        <w:rPr>
          <w:color w:val="2C2C2C"/>
          <w:spacing w:val="8"/>
          <w:w w:val="110"/>
        </w:rPr>
        <w:t>productivity </w:t>
      </w:r>
      <w:r>
        <w:rPr>
          <w:color w:val="2C2C2C"/>
          <w:spacing w:val="6"/>
          <w:w w:val="110"/>
        </w:rPr>
        <w:t>growth </w:t>
      </w:r>
      <w:r>
        <w:rPr>
          <w:color w:val="2C2C2C"/>
          <w:w w:val="110"/>
        </w:rPr>
        <w:t>to </w:t>
      </w:r>
      <w:r>
        <w:rPr>
          <w:color w:val="2C2C2C"/>
          <w:spacing w:val="7"/>
          <w:w w:val="110"/>
        </w:rPr>
        <w:t>occur </w:t>
      </w:r>
      <w:r>
        <w:rPr>
          <w:color w:val="2C2C2C"/>
          <w:spacing w:val="8"/>
          <w:w w:val="110"/>
        </w:rPr>
        <w:t>in </w:t>
      </w:r>
      <w:r>
        <w:rPr>
          <w:color w:val="2C2C2C"/>
          <w:spacing w:val="2"/>
          <w:w w:val="110"/>
        </w:rPr>
        <w:t>the </w:t>
      </w:r>
      <w:r>
        <w:rPr>
          <w:color w:val="2C2C2C"/>
          <w:spacing w:val="4"/>
          <w:w w:val="110"/>
        </w:rPr>
        <w:t>recovery </w:t>
      </w:r>
      <w:r>
        <w:rPr>
          <w:color w:val="2C2C2C"/>
          <w:spacing w:val="7"/>
          <w:w w:val="110"/>
        </w:rPr>
        <w:t>phase. </w:t>
      </w:r>
      <w:r>
        <w:rPr>
          <w:color w:val="2C2C2C"/>
          <w:spacing w:val="5"/>
          <w:w w:val="110"/>
        </w:rPr>
        <w:t>But </w:t>
      </w:r>
      <w:r>
        <w:rPr>
          <w:color w:val="2C2C2C"/>
          <w:spacing w:val="6"/>
          <w:w w:val="110"/>
        </w:rPr>
        <w:t>there </w:t>
      </w:r>
      <w:r>
        <w:rPr>
          <w:color w:val="2C2C2C"/>
          <w:spacing w:val="8"/>
          <w:w w:val="110"/>
        </w:rPr>
        <w:t>is </w:t>
      </w:r>
      <w:r>
        <w:rPr>
          <w:color w:val="2C2C2C"/>
          <w:spacing w:val="7"/>
          <w:w w:val="110"/>
        </w:rPr>
        <w:t>probably </w:t>
      </w:r>
      <w:r>
        <w:rPr>
          <w:color w:val="2C2C2C"/>
          <w:spacing w:val="6"/>
          <w:w w:val="110"/>
        </w:rPr>
        <w:t>less </w:t>
      </w:r>
      <w:r>
        <w:rPr>
          <w:color w:val="2C2C2C"/>
          <w:spacing w:val="7"/>
          <w:w w:val="110"/>
        </w:rPr>
        <w:t>labour hoarding </w:t>
      </w:r>
      <w:r>
        <w:rPr>
          <w:color w:val="2C2C2C"/>
          <w:w w:val="110"/>
        </w:rPr>
        <w:t>to </w:t>
      </w:r>
      <w:r>
        <w:rPr>
          <w:color w:val="2C2C2C"/>
          <w:spacing w:val="11"/>
          <w:w w:val="110"/>
        </w:rPr>
        <w:t>unwind </w:t>
      </w:r>
      <w:r>
        <w:rPr>
          <w:color w:val="2C2C2C"/>
          <w:spacing w:val="5"/>
          <w:w w:val="110"/>
        </w:rPr>
        <w:t>this time, </w:t>
      </w:r>
      <w:r>
        <w:rPr>
          <w:color w:val="2C2C2C"/>
          <w:spacing w:val="6"/>
          <w:w w:val="110"/>
        </w:rPr>
        <w:t>so </w:t>
      </w:r>
      <w:r>
        <w:rPr>
          <w:color w:val="2C2C2C"/>
          <w:spacing w:val="8"/>
          <w:w w:val="110"/>
        </w:rPr>
        <w:t>employment</w:t>
      </w:r>
      <w:r>
        <w:rPr>
          <w:color w:val="2C2C2C"/>
          <w:spacing w:val="17"/>
          <w:w w:val="110"/>
        </w:rPr>
        <w:t> </w:t>
      </w:r>
      <w:r>
        <w:rPr>
          <w:color w:val="2C2C2C"/>
          <w:spacing w:val="7"/>
          <w:w w:val="110"/>
        </w:rPr>
        <w:t>growth</w:t>
      </w:r>
    </w:p>
    <w:p>
      <w:pPr>
        <w:pStyle w:val="BodyText"/>
        <w:spacing w:before="3"/>
        <w:rPr>
          <w:sz w:val="31"/>
        </w:rPr>
      </w:pPr>
    </w:p>
    <w:p>
      <w:pPr>
        <w:spacing w:before="0"/>
        <w:ind w:left="0" w:right="236" w:firstLine="0"/>
        <w:jc w:val="right"/>
        <w:rPr>
          <w:rFonts w:ascii="Aegean"/>
          <w:sz w:val="14"/>
        </w:rPr>
      </w:pPr>
      <w:r>
        <w:rPr>
          <w:rFonts w:ascii="Aegean"/>
          <w:color w:val="535453"/>
          <w:w w:val="70"/>
          <w:sz w:val="14"/>
        </w:rPr>
        <w:t>1 </w:t>
      </w:r>
      <w:r>
        <w:rPr>
          <w:rFonts w:ascii="Aegean"/>
          <w:color w:val="535453"/>
          <w:w w:val="75"/>
          <w:sz w:val="14"/>
        </w:rPr>
        <w:t>75</w:t>
      </w:r>
    </w:p>
    <w:p>
      <w:pPr>
        <w:spacing w:after="0"/>
        <w:jc w:val="right"/>
        <w:rPr>
          <w:rFonts w:ascii="Aegean"/>
          <w:sz w:val="14"/>
        </w:rPr>
        <w:sectPr>
          <w:type w:val="continuous"/>
          <w:pgSz w:w="11830" w:h="17090"/>
          <w:pgMar w:top="1480" w:bottom="280" w:left="300" w:right="1000"/>
          <w:cols w:num="2" w:equalWidth="0">
            <w:col w:w="3840" w:space="941"/>
            <w:col w:w="5749"/>
          </w:cols>
        </w:sectPr>
      </w:pPr>
    </w:p>
    <w:p>
      <w:pPr>
        <w:spacing w:before="106"/>
        <w:ind w:left="205" w:right="0" w:firstLine="0"/>
        <w:jc w:val="left"/>
        <w:rPr>
          <w:rFonts w:ascii="Noto Sans"/>
          <w:sz w:val="15"/>
        </w:rPr>
      </w:pPr>
      <w:r>
        <w:rPr/>
        <w:pict>
          <v:group style="position:absolute;margin-left:0pt;margin-top:0pt;width:586.6pt;height:854.4pt;mso-position-horizontal-relative:page;mso-position-vertical-relative:page;z-index:-18962432" coordorigin="0,0" coordsize="11732,17088">
            <v:shape style="position:absolute;left:0;top:0;width:11732;height:17088" type="#_x0000_t75" stroked="false">
              <v:imagedata r:id="rId72" o:title=""/>
            </v:shape>
            <v:line style="position:absolute" from="4200,1022" to="11395,1022" stroked="true" strokeweight=".48pt" strokecolor="#abafaf">
              <v:stroke dashstyle="solid"/>
            </v:line>
            <w10:wrap type="none"/>
          </v:group>
        </w:pict>
      </w:r>
      <w:bookmarkStart w:name="0180" w:id="28"/>
      <w:bookmarkEnd w:id="28"/>
      <w:r>
        <w:rPr/>
      </w:r>
      <w:r>
        <w:rPr>
          <w:rFonts w:ascii="Noto Sans"/>
          <w:color w:val="467EB0"/>
          <w:w w:val="120"/>
          <w:sz w:val="15"/>
        </w:rPr>
        <w:t>Table 4</w:t>
      </w:r>
      <w:r>
        <w:rPr>
          <w:rFonts w:ascii="Noto Sans"/>
          <w:color w:val="5F84A3"/>
          <w:w w:val="120"/>
          <w:sz w:val="15"/>
        </w:rPr>
        <w:t>. </w:t>
      </w:r>
      <w:r>
        <w:rPr>
          <w:rFonts w:ascii="Noto Sans"/>
          <w:color w:val="467EB0"/>
          <w:w w:val="120"/>
          <w:sz w:val="15"/>
        </w:rPr>
        <w:t>B</w:t>
      </w:r>
    </w:p>
    <w:p>
      <w:pPr>
        <w:spacing w:line="283" w:lineRule="auto" w:before="34"/>
        <w:ind w:left="200" w:right="24" w:hanging="2"/>
        <w:jc w:val="left"/>
        <w:rPr>
          <w:rFonts w:ascii="Noto Sans"/>
          <w:sz w:val="15"/>
        </w:rPr>
      </w:pPr>
      <w:r>
        <w:rPr>
          <w:rFonts w:ascii="Noto Sans"/>
          <w:color w:val="4D80AC"/>
          <w:w w:val="120"/>
          <w:sz w:val="15"/>
        </w:rPr>
        <w:t>Contributions of earnings and productivity to unit wage costs</w:t>
      </w:r>
    </w:p>
    <w:p>
      <w:pPr>
        <w:pStyle w:val="ListParagraph"/>
        <w:numPr>
          <w:ilvl w:val="0"/>
          <w:numId w:val="19"/>
        </w:numPr>
        <w:tabs>
          <w:tab w:pos="561" w:val="left" w:leader="none"/>
          <w:tab w:pos="562" w:val="left" w:leader="none"/>
        </w:tabs>
        <w:spacing w:line="240" w:lineRule="auto" w:before="94" w:after="0"/>
        <w:ind w:left="561" w:right="0" w:hanging="368"/>
        <w:jc w:val="left"/>
        <w:rPr>
          <w:rFonts w:ascii="Aegean"/>
          <w:color w:val="313331"/>
          <w:sz w:val="14"/>
        </w:rPr>
      </w:pPr>
      <w:r>
        <w:rPr>
          <w:rFonts w:ascii="Aegean"/>
          <w:color w:val="313331"/>
          <w:w w:val="105"/>
          <w:sz w:val="14"/>
        </w:rPr>
        <w:t>Whole</w:t>
      </w:r>
      <w:r>
        <w:rPr>
          <w:rFonts w:ascii="Aegean"/>
          <w:color w:val="313331"/>
          <w:spacing w:val="2"/>
          <w:w w:val="105"/>
          <w:sz w:val="14"/>
        </w:rPr>
        <w:t> </w:t>
      </w:r>
      <w:r>
        <w:rPr>
          <w:rFonts w:ascii="Aegean"/>
          <w:color w:val="313331"/>
          <w:w w:val="105"/>
          <w:sz w:val="14"/>
        </w:rPr>
        <w:t>economy</w:t>
      </w:r>
    </w:p>
    <w:p>
      <w:pPr>
        <w:tabs>
          <w:tab w:pos="4307" w:val="left" w:leader="none"/>
        </w:tabs>
        <w:spacing w:before="171"/>
        <w:ind w:left="904" w:right="0" w:firstLine="0"/>
        <w:jc w:val="left"/>
        <w:rPr>
          <w:rFonts w:ascii="Aegean"/>
          <w:sz w:val="10"/>
        </w:rPr>
      </w:pPr>
      <w:r>
        <w:rPr/>
        <w:pict>
          <v:shape style="position:absolute;margin-left:215.298874pt;margin-top:44.763519pt;width:10.7pt;height:9.6pt;mso-position-horizontal-relative:page;mso-position-vertical-relative:paragraph;z-index:-18961920" type="#_x0000_t202" filled="false" stroked="false">
            <v:textbox inset="0,0,0,0">
              <w:txbxContent>
                <w:p>
                  <w:pPr>
                    <w:spacing w:before="2"/>
                    <w:ind w:left="20" w:right="0" w:firstLine="0"/>
                    <w:jc w:val="left"/>
                    <w:rPr>
                      <w:rFonts w:ascii="Akkadian"/>
                      <w:sz w:val="10"/>
                    </w:rPr>
                  </w:pPr>
                  <w:r>
                    <w:rPr>
                      <w:rFonts w:ascii="Akkadian"/>
                      <w:color w:val="504E4E"/>
                      <w:w w:val="125"/>
                      <w:sz w:val="10"/>
                    </w:rPr>
                    <w:t>9.9</w:t>
                  </w:r>
                </w:p>
              </w:txbxContent>
            </v:textbox>
            <w10:wrap type="none"/>
          </v:shape>
        </w:pict>
      </w:r>
      <w:r>
        <w:rPr/>
        <w:pict>
          <v:shape style="position:absolute;margin-left:254.538254pt;margin-top:51.766186pt;width:10.75pt;height:9.6pt;mso-position-horizontal-relative:page;mso-position-vertical-relative:paragraph;z-index:-18961408" type="#_x0000_t202" filled="false" stroked="false">
            <v:textbox inset="0,0,0,0">
              <w:txbxContent>
                <w:p>
                  <w:pPr>
                    <w:spacing w:before="2"/>
                    <w:ind w:left="20" w:right="0" w:firstLine="0"/>
                    <w:jc w:val="left"/>
                    <w:rPr>
                      <w:rFonts w:ascii="Akkadian"/>
                      <w:sz w:val="10"/>
                    </w:rPr>
                  </w:pPr>
                  <w:r>
                    <w:rPr>
                      <w:rFonts w:ascii="Akkadian"/>
                      <w:color w:val="4F5051"/>
                      <w:w w:val="125"/>
                      <w:sz w:val="10"/>
                    </w:rPr>
                    <w:t>7.4</w:t>
                  </w:r>
                </w:p>
              </w:txbxContent>
            </v:textbox>
            <w10:wrap type="none"/>
          </v:shape>
        </w:pict>
      </w:r>
      <w:r>
        <w:rPr/>
        <w:pict>
          <v:shape style="position:absolute;margin-left:142.00296pt;margin-top:47.051891pt;width:8.450pt;height:5pt;mso-position-horizontal-relative:page;mso-position-vertical-relative:paragraph;z-index:-18953216;rotation:358" type="#_x0000_t136" fillcolor="#575c58" stroked="f">
            <o:extrusion v:ext="view" autorotationcenter="t"/>
            <v:textpath style="font-family:&quot;Akkadian&quot;;font-size:5pt;v-text-kern:t;mso-text-shadow:auto" string="0.7"/>
            <w10:wrap type="none"/>
          </v:shape>
        </w:pict>
      </w:r>
      <w:r>
        <w:rPr/>
        <w:pict>
          <v:shape style="position:absolute;margin-left:105.593567pt;margin-top:47.065094pt;width:8.4pt;height:5pt;mso-position-horizontal-relative:page;mso-position-vertical-relative:paragraph;z-index:-18952192;rotation:359" type="#_x0000_t136" fillcolor="#585c5d" stroked="f">
            <o:extrusion v:ext="view" autorotationcenter="t"/>
            <v:textpath style="font-family:&quot;Akkadian&quot;;font-size:5pt;v-text-kern:t;mso-text-shadow:auto" string="0.7"/>
            <w10:wrap type="none"/>
          </v:shape>
        </w:pict>
      </w:r>
      <w:r>
        <w:rPr>
          <w:rFonts w:ascii="Aegean"/>
          <w:color w:val="4B4F4E"/>
          <w:spacing w:val="4"/>
          <w:w w:val="125"/>
          <w:sz w:val="10"/>
        </w:rPr>
        <w:t>Twelve-m</w:t>
      </w:r>
      <w:r>
        <w:rPr>
          <w:rFonts w:ascii="Aegean"/>
          <w:color w:val="4B4F4E"/>
          <w:spacing w:val="4"/>
          <w:w w:val="125"/>
          <w:sz w:val="10"/>
          <w:u w:val="single" w:color="B4B4B4"/>
        </w:rPr>
        <w:t>onth  </w:t>
      </w:r>
      <w:r>
        <w:rPr>
          <w:rFonts w:ascii="Aegean"/>
          <w:color w:val="4B4F4E"/>
          <w:w w:val="125"/>
          <w:sz w:val="10"/>
          <w:u w:val="single" w:color="B4B4B4"/>
        </w:rPr>
        <w:t>percentage  changes   </w:t>
      </w:r>
      <w:r>
        <w:rPr>
          <w:rFonts w:ascii="Aegean"/>
          <w:color w:val="4B4F4E"/>
          <w:spacing w:val="6"/>
          <w:w w:val="125"/>
          <w:sz w:val="10"/>
          <w:u w:val="single" w:color="B4B4B4"/>
        </w:rPr>
        <w:t>in</w:t>
      </w:r>
      <w:r>
        <w:rPr>
          <w:rFonts w:ascii="Aegean"/>
          <w:color w:val="4B4F4E"/>
          <w:spacing w:val="-11"/>
          <w:w w:val="125"/>
          <w:sz w:val="10"/>
          <w:u w:val="single" w:color="B4B4B4"/>
        </w:rPr>
        <w:t> </w:t>
      </w:r>
      <w:r>
        <w:rPr>
          <w:rFonts w:ascii="Aegean"/>
          <w:color w:val="4B4F4E"/>
          <w:w w:val="125"/>
          <w:sz w:val="10"/>
          <w:u w:val="single" w:color="B4B4B4"/>
        </w:rPr>
        <w:t>:</w:t>
      </w:r>
      <w:r>
        <w:rPr>
          <w:rFonts w:ascii="Aegean"/>
          <w:color w:val="4B4F4E"/>
          <w:sz w:val="10"/>
          <w:u w:val="single" w:color="B4B4B4"/>
        </w:rPr>
        <w:tab/>
      </w:r>
    </w:p>
    <w:p>
      <w:pPr>
        <w:pStyle w:val="BodyText"/>
        <w:spacing w:before="9"/>
        <w:rPr>
          <w:rFonts w:ascii="Aegean"/>
          <w:sz w:val="2"/>
        </w:rPr>
      </w:pPr>
    </w:p>
    <w:tbl>
      <w:tblPr>
        <w:tblW w:w="0" w:type="auto"/>
        <w:jc w:val="lef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87"/>
        <w:gridCol w:w="571"/>
        <w:gridCol w:w="884"/>
        <w:gridCol w:w="841"/>
        <w:gridCol w:w="758"/>
        <w:gridCol w:w="456"/>
      </w:tblGrid>
      <w:tr>
        <w:trPr>
          <w:trHeight w:val="548" w:hRule="atLeast"/>
        </w:trPr>
        <w:tc>
          <w:tcPr>
            <w:tcW w:w="687" w:type="dxa"/>
          </w:tcPr>
          <w:p>
            <w:pPr>
              <w:pStyle w:val="TableParagraph"/>
              <w:spacing w:before="92"/>
              <w:ind w:left="63"/>
              <w:rPr>
                <w:sz w:val="10"/>
              </w:rPr>
            </w:pPr>
            <w:r>
              <w:rPr>
                <w:color w:val="555653"/>
                <w:w w:val="135"/>
                <w:sz w:val="10"/>
              </w:rPr>
              <w:t>Period</w:t>
            </w:r>
          </w:p>
        </w:tc>
        <w:tc>
          <w:tcPr>
            <w:tcW w:w="571" w:type="dxa"/>
          </w:tcPr>
          <w:p>
            <w:pPr>
              <w:pStyle w:val="TableParagraph"/>
              <w:spacing w:before="91"/>
              <w:ind w:left="81" w:right="87"/>
              <w:jc w:val="center"/>
              <w:rPr>
                <w:sz w:val="10"/>
              </w:rPr>
            </w:pPr>
            <w:r>
              <w:rPr>
                <w:color w:val="474B4B"/>
                <w:w w:val="105"/>
                <w:sz w:val="10"/>
              </w:rPr>
              <w:t>Olllput</w:t>
            </w:r>
          </w:p>
        </w:tc>
        <w:tc>
          <w:tcPr>
            <w:tcW w:w="884" w:type="dxa"/>
          </w:tcPr>
          <w:p>
            <w:pPr>
              <w:pStyle w:val="TableParagraph"/>
              <w:spacing w:before="91"/>
              <w:ind w:left="104" w:right="74"/>
              <w:jc w:val="center"/>
              <w:rPr>
                <w:sz w:val="10"/>
              </w:rPr>
            </w:pPr>
            <w:r>
              <w:rPr>
                <w:color w:val="4A4B4A"/>
                <w:w w:val="140"/>
                <w:sz w:val="10"/>
              </w:rPr>
              <w:t>Employment</w:t>
            </w:r>
          </w:p>
        </w:tc>
        <w:tc>
          <w:tcPr>
            <w:tcW w:w="841" w:type="dxa"/>
          </w:tcPr>
          <w:p>
            <w:pPr>
              <w:pStyle w:val="TableParagraph"/>
              <w:spacing w:line="340" w:lineRule="auto" w:before="90"/>
              <w:ind w:left="67" w:firstLine="4"/>
              <w:rPr>
                <w:sz w:val="10"/>
              </w:rPr>
            </w:pPr>
            <w:r>
              <w:rPr>
                <w:color w:val="4A4D4D"/>
                <w:w w:val="120"/>
                <w:sz w:val="10"/>
              </w:rPr>
              <w:t>Labour </w:t>
            </w:r>
            <w:r>
              <w:rPr>
                <w:color w:val="4D4F4E"/>
                <w:w w:val="110"/>
                <w:sz w:val="10"/>
              </w:rPr>
              <w:t>prOductivity</w:t>
            </w:r>
          </w:p>
        </w:tc>
        <w:tc>
          <w:tcPr>
            <w:tcW w:w="758" w:type="dxa"/>
          </w:tcPr>
          <w:p>
            <w:pPr>
              <w:pStyle w:val="TableParagraph"/>
              <w:spacing w:line="338" w:lineRule="auto" w:before="90"/>
              <w:ind w:left="90" w:right="24" w:firstLine="9"/>
              <w:rPr>
                <w:sz w:val="10"/>
              </w:rPr>
            </w:pPr>
            <w:r>
              <w:rPr>
                <w:color w:val="4B4E4D"/>
                <w:w w:val="140"/>
                <w:sz w:val="10"/>
              </w:rPr>
              <w:t>Earnings </w:t>
            </w:r>
            <w:r>
              <w:rPr>
                <w:color w:val="464949"/>
                <w:w w:val="145"/>
                <w:sz w:val="10"/>
              </w:rPr>
              <w:t>per </w:t>
            </w:r>
            <w:r>
              <w:rPr>
                <w:color w:val="535556"/>
                <w:w w:val="145"/>
                <w:sz w:val="10"/>
              </w:rPr>
              <w:t>employee</w:t>
            </w:r>
          </w:p>
        </w:tc>
        <w:tc>
          <w:tcPr>
            <w:tcW w:w="456" w:type="dxa"/>
          </w:tcPr>
          <w:p>
            <w:pPr>
              <w:pStyle w:val="TableParagraph"/>
              <w:spacing w:line="340" w:lineRule="auto" w:before="89"/>
              <w:ind w:left="120" w:right="41"/>
              <w:rPr>
                <w:sz w:val="10"/>
              </w:rPr>
            </w:pPr>
            <w:r>
              <w:rPr>
                <w:color w:val="414340"/>
                <w:w w:val="120"/>
                <w:sz w:val="10"/>
              </w:rPr>
              <w:t>Unit </w:t>
            </w:r>
            <w:r>
              <w:rPr>
                <w:color w:val="4B4E4E"/>
                <w:w w:val="120"/>
                <w:sz w:val="10"/>
              </w:rPr>
              <w:t>wage </w:t>
            </w:r>
            <w:r>
              <w:rPr>
                <w:color w:val="4D4E4D"/>
                <w:w w:val="110"/>
                <w:sz w:val="10"/>
              </w:rPr>
              <w:t>costs</w:t>
            </w:r>
          </w:p>
        </w:tc>
      </w:tr>
      <w:tr>
        <w:trPr>
          <w:trHeight w:val="212" w:hRule="atLeast"/>
        </w:trPr>
        <w:tc>
          <w:tcPr>
            <w:tcW w:w="687" w:type="dxa"/>
          </w:tcPr>
          <w:p>
            <w:pPr>
              <w:pStyle w:val="TableParagraph"/>
              <w:spacing w:line="86" w:lineRule="exact" w:before="107"/>
              <w:ind w:left="73"/>
              <w:rPr>
                <w:sz w:val="10"/>
              </w:rPr>
            </w:pPr>
            <w:r>
              <w:rPr>
                <w:color w:val="5D5E5E"/>
                <w:w w:val="80"/>
                <w:sz w:val="10"/>
              </w:rPr>
              <w:t>1 </w:t>
            </w:r>
            <w:r>
              <w:rPr>
                <w:color w:val="5D5E5E"/>
                <w:sz w:val="10"/>
              </w:rPr>
              <w:t>990</w:t>
            </w:r>
          </w:p>
        </w:tc>
        <w:tc>
          <w:tcPr>
            <w:tcW w:w="571" w:type="dxa"/>
          </w:tcPr>
          <w:p>
            <w:pPr>
              <w:pStyle w:val="TableParagraph"/>
              <w:rPr>
                <w:rFonts w:ascii="Times New Roman"/>
                <w:sz w:val="14"/>
              </w:rPr>
            </w:pPr>
          </w:p>
        </w:tc>
        <w:tc>
          <w:tcPr>
            <w:tcW w:w="884" w:type="dxa"/>
          </w:tcPr>
          <w:p>
            <w:pPr>
              <w:pStyle w:val="TableParagraph"/>
              <w:rPr>
                <w:rFonts w:ascii="Times New Roman"/>
                <w:sz w:val="14"/>
              </w:rPr>
            </w:pPr>
          </w:p>
        </w:tc>
        <w:tc>
          <w:tcPr>
            <w:tcW w:w="841" w:type="dxa"/>
          </w:tcPr>
          <w:p>
            <w:pPr>
              <w:pStyle w:val="TableParagraph"/>
              <w:spacing w:line="86" w:lineRule="exact" w:before="107"/>
              <w:ind w:left="211"/>
              <w:rPr>
                <w:sz w:val="10"/>
              </w:rPr>
            </w:pPr>
            <w:r>
              <w:rPr>
                <w:color w:val="525253"/>
                <w:w w:val="120"/>
                <w:sz w:val="10"/>
              </w:rPr>
              <w:t>-0.1</w:t>
            </w:r>
          </w:p>
        </w:tc>
        <w:tc>
          <w:tcPr>
            <w:tcW w:w="758" w:type="dxa"/>
          </w:tcPr>
          <w:p>
            <w:pPr>
              <w:pStyle w:val="TableParagraph"/>
              <w:rPr>
                <w:rFonts w:ascii="Times New Roman"/>
                <w:sz w:val="14"/>
              </w:rPr>
            </w:pPr>
          </w:p>
        </w:tc>
        <w:tc>
          <w:tcPr>
            <w:tcW w:w="456" w:type="dxa"/>
          </w:tcPr>
          <w:p>
            <w:pPr>
              <w:pStyle w:val="TableParagraph"/>
              <w:spacing w:line="88" w:lineRule="exact" w:before="104"/>
              <w:ind w:right="53"/>
              <w:jc w:val="right"/>
              <w:rPr>
                <w:sz w:val="10"/>
              </w:rPr>
            </w:pPr>
            <w:r>
              <w:rPr>
                <w:color w:val="464847"/>
                <w:w w:val="95"/>
                <w:sz w:val="10"/>
              </w:rPr>
              <w:t>10.1</w:t>
            </w:r>
            <w:r>
              <w:rPr>
                <w:color w:val="464847"/>
                <w:sz w:val="10"/>
              </w:rPr>
              <w:t> </w:t>
            </w:r>
          </w:p>
        </w:tc>
      </w:tr>
      <w:tr>
        <w:trPr>
          <w:trHeight w:val="139" w:hRule="atLeast"/>
        </w:trPr>
        <w:tc>
          <w:tcPr>
            <w:tcW w:w="687" w:type="dxa"/>
          </w:tcPr>
          <w:p>
            <w:pPr>
              <w:pStyle w:val="TableParagraph"/>
              <w:spacing w:line="85" w:lineRule="exact" w:before="35"/>
              <w:ind w:left="73"/>
              <w:rPr>
                <w:sz w:val="10"/>
              </w:rPr>
            </w:pPr>
            <w:r>
              <w:rPr>
                <w:color w:val="5B5E5C"/>
                <w:w w:val="80"/>
                <w:sz w:val="10"/>
              </w:rPr>
              <w:t>1 </w:t>
            </w:r>
            <w:r>
              <w:rPr>
                <w:color w:val="5B5E5C"/>
                <w:w w:val="95"/>
                <w:sz w:val="10"/>
              </w:rPr>
              <w:t>991</w:t>
            </w:r>
            <w:r>
              <w:rPr>
                <w:color w:val="5B5E5C"/>
                <w:sz w:val="10"/>
              </w:rPr>
              <w:t> </w:t>
            </w:r>
          </w:p>
        </w:tc>
        <w:tc>
          <w:tcPr>
            <w:tcW w:w="571" w:type="dxa"/>
          </w:tcPr>
          <w:p>
            <w:pPr>
              <w:pStyle w:val="TableParagraph"/>
              <w:spacing w:line="86" w:lineRule="exact" w:before="34"/>
              <w:ind w:left="204" w:right="87"/>
              <w:jc w:val="center"/>
              <w:rPr>
                <w:sz w:val="10"/>
              </w:rPr>
            </w:pPr>
            <w:r>
              <w:rPr>
                <w:color w:val="565856"/>
                <w:w w:val="110"/>
                <w:sz w:val="10"/>
              </w:rPr>
              <w:t>-2.5</w:t>
            </w:r>
          </w:p>
        </w:tc>
        <w:tc>
          <w:tcPr>
            <w:tcW w:w="884" w:type="dxa"/>
          </w:tcPr>
          <w:p>
            <w:pPr>
              <w:pStyle w:val="TableParagraph"/>
              <w:spacing w:line="85" w:lineRule="exact" w:before="35"/>
              <w:ind w:left="179" w:right="74"/>
              <w:jc w:val="center"/>
              <w:rPr>
                <w:sz w:val="10"/>
              </w:rPr>
            </w:pPr>
            <w:r>
              <w:rPr>
                <w:color w:val="5A5D5D"/>
                <w:w w:val="115"/>
                <w:sz w:val="10"/>
              </w:rPr>
              <w:t>-2.8</w:t>
            </w:r>
          </w:p>
        </w:tc>
        <w:tc>
          <w:tcPr>
            <w:tcW w:w="841" w:type="dxa"/>
          </w:tcPr>
          <w:p>
            <w:pPr>
              <w:pStyle w:val="TableParagraph"/>
              <w:spacing w:line="85" w:lineRule="exact" w:before="34"/>
              <w:ind w:left="251"/>
              <w:rPr>
                <w:sz w:val="10"/>
              </w:rPr>
            </w:pPr>
            <w:r>
              <w:rPr>
                <w:color w:val="545354"/>
                <w:w w:val="120"/>
                <w:sz w:val="10"/>
              </w:rPr>
              <w:t>0.4</w:t>
            </w:r>
          </w:p>
        </w:tc>
        <w:tc>
          <w:tcPr>
            <w:tcW w:w="758" w:type="dxa"/>
          </w:tcPr>
          <w:p>
            <w:pPr>
              <w:pStyle w:val="TableParagraph"/>
              <w:spacing w:line="84" w:lineRule="exact" w:before="36"/>
              <w:ind w:left="196"/>
              <w:rPr>
                <w:sz w:val="10"/>
              </w:rPr>
            </w:pPr>
            <w:r>
              <w:rPr>
                <w:color w:val="555A5A"/>
                <w:w w:val="120"/>
                <w:sz w:val="10"/>
              </w:rPr>
              <w:t>7.8</w:t>
            </w:r>
          </w:p>
        </w:tc>
        <w:tc>
          <w:tcPr>
            <w:tcW w:w="456" w:type="dxa"/>
          </w:tcPr>
          <w:p>
            <w:pPr>
              <w:pStyle w:val="TableParagraph"/>
              <w:rPr>
                <w:rFonts w:ascii="Times New Roman"/>
                <w:sz w:val="8"/>
              </w:rPr>
            </w:pPr>
          </w:p>
        </w:tc>
      </w:tr>
      <w:tr>
        <w:trPr>
          <w:trHeight w:val="210" w:hRule="atLeast"/>
        </w:trPr>
        <w:tc>
          <w:tcPr>
            <w:tcW w:w="687" w:type="dxa"/>
          </w:tcPr>
          <w:p>
            <w:pPr>
              <w:pStyle w:val="TableParagraph"/>
              <w:spacing w:before="34"/>
              <w:ind w:left="50"/>
              <w:rPr>
                <w:sz w:val="10"/>
              </w:rPr>
            </w:pPr>
            <w:r>
              <w:rPr>
                <w:color w:val="5C5D5D"/>
                <w:w w:val="110"/>
                <w:sz w:val="10"/>
              </w:rPr>
              <w:t>1992</w:t>
            </w:r>
          </w:p>
        </w:tc>
        <w:tc>
          <w:tcPr>
            <w:tcW w:w="571" w:type="dxa"/>
          </w:tcPr>
          <w:p>
            <w:pPr>
              <w:pStyle w:val="TableParagraph"/>
              <w:spacing w:before="34"/>
              <w:ind w:left="196" w:right="87"/>
              <w:jc w:val="center"/>
              <w:rPr>
                <w:sz w:val="10"/>
              </w:rPr>
            </w:pPr>
            <w:r>
              <w:rPr>
                <w:color w:val="575A55"/>
                <w:w w:val="115"/>
                <w:sz w:val="10"/>
              </w:rPr>
              <w:t>-0.4</w:t>
            </w:r>
          </w:p>
        </w:tc>
        <w:tc>
          <w:tcPr>
            <w:tcW w:w="884" w:type="dxa"/>
          </w:tcPr>
          <w:p>
            <w:pPr>
              <w:pStyle w:val="TableParagraph"/>
              <w:spacing w:before="34"/>
              <w:ind w:left="179" w:right="74"/>
              <w:jc w:val="center"/>
              <w:rPr>
                <w:sz w:val="10"/>
              </w:rPr>
            </w:pPr>
            <w:r>
              <w:rPr>
                <w:color w:val="5D5E5E"/>
                <w:w w:val="115"/>
                <w:sz w:val="10"/>
              </w:rPr>
              <w:t>-2.8</w:t>
            </w:r>
          </w:p>
        </w:tc>
        <w:tc>
          <w:tcPr>
            <w:tcW w:w="841" w:type="dxa"/>
          </w:tcPr>
          <w:p>
            <w:pPr>
              <w:pStyle w:val="TableParagraph"/>
              <w:spacing w:before="35"/>
              <w:ind w:left="256"/>
              <w:rPr>
                <w:sz w:val="10"/>
              </w:rPr>
            </w:pPr>
            <w:r>
              <w:rPr>
                <w:color w:val="57585C"/>
                <w:w w:val="120"/>
                <w:sz w:val="10"/>
              </w:rPr>
              <w:t>2.4</w:t>
            </w:r>
          </w:p>
        </w:tc>
        <w:tc>
          <w:tcPr>
            <w:tcW w:w="758" w:type="dxa"/>
          </w:tcPr>
          <w:p>
            <w:pPr>
              <w:pStyle w:val="TableParagraph"/>
              <w:spacing w:before="33"/>
              <w:ind w:left="191"/>
              <w:rPr>
                <w:sz w:val="10"/>
              </w:rPr>
            </w:pPr>
            <w:r>
              <w:rPr>
                <w:color w:val="494B4D"/>
                <w:w w:val="125"/>
                <w:sz w:val="10"/>
              </w:rPr>
              <w:t>6.4</w:t>
            </w:r>
          </w:p>
        </w:tc>
        <w:tc>
          <w:tcPr>
            <w:tcW w:w="456" w:type="dxa"/>
          </w:tcPr>
          <w:p>
            <w:pPr>
              <w:pStyle w:val="TableParagraph"/>
              <w:spacing w:before="33"/>
              <w:ind w:right="61"/>
              <w:jc w:val="right"/>
              <w:rPr>
                <w:sz w:val="10"/>
              </w:rPr>
            </w:pPr>
            <w:r>
              <w:rPr>
                <w:color w:val="4F4F52"/>
                <w:w w:val="120"/>
                <w:sz w:val="10"/>
              </w:rPr>
              <w:t>3.9</w:t>
            </w:r>
          </w:p>
        </w:tc>
      </w:tr>
      <w:tr>
        <w:trPr>
          <w:trHeight w:val="211" w:hRule="atLeast"/>
        </w:trPr>
        <w:tc>
          <w:tcPr>
            <w:tcW w:w="687" w:type="dxa"/>
          </w:tcPr>
          <w:p>
            <w:pPr>
              <w:pStyle w:val="TableParagraph"/>
              <w:spacing w:line="86" w:lineRule="exact" w:before="105"/>
              <w:ind w:left="50"/>
              <w:rPr>
                <w:sz w:val="10"/>
              </w:rPr>
            </w:pPr>
            <w:r>
              <w:rPr>
                <w:color w:val="5B5B5B"/>
                <w:w w:val="120"/>
                <w:sz w:val="10"/>
              </w:rPr>
              <w:t>1992 </w:t>
            </w:r>
            <w:r>
              <w:rPr>
                <w:color w:val="4E4E50"/>
                <w:w w:val="120"/>
                <w:sz w:val="10"/>
              </w:rPr>
              <w:t>QI</w:t>
            </w:r>
            <w:r>
              <w:rPr>
                <w:color w:val="4E4E50"/>
                <w:sz w:val="10"/>
              </w:rPr>
              <w:t> </w:t>
            </w:r>
          </w:p>
        </w:tc>
        <w:tc>
          <w:tcPr>
            <w:tcW w:w="571" w:type="dxa"/>
          </w:tcPr>
          <w:p>
            <w:pPr>
              <w:pStyle w:val="TableParagraph"/>
              <w:spacing w:line="87" w:lineRule="exact" w:before="104"/>
              <w:ind w:left="192" w:right="87"/>
              <w:jc w:val="center"/>
              <w:rPr>
                <w:sz w:val="10"/>
              </w:rPr>
            </w:pPr>
            <w:r>
              <w:rPr>
                <w:color w:val="4D4E4D"/>
                <w:w w:val="95"/>
                <w:sz w:val="10"/>
              </w:rPr>
              <w:t>-1 </w:t>
            </w:r>
            <w:r>
              <w:rPr>
                <w:color w:val="4D4E4D"/>
                <w:w w:val="125"/>
                <w:sz w:val="10"/>
              </w:rPr>
              <w:t>.1</w:t>
            </w:r>
          </w:p>
        </w:tc>
        <w:tc>
          <w:tcPr>
            <w:tcW w:w="884" w:type="dxa"/>
          </w:tcPr>
          <w:p>
            <w:pPr>
              <w:pStyle w:val="TableParagraph"/>
              <w:spacing w:line="86" w:lineRule="exact" w:before="106"/>
              <w:ind w:left="187" w:right="74"/>
              <w:jc w:val="center"/>
              <w:rPr>
                <w:sz w:val="10"/>
              </w:rPr>
            </w:pPr>
            <w:r>
              <w:rPr>
                <w:color w:val="515452"/>
                <w:w w:val="110"/>
                <w:sz w:val="10"/>
              </w:rPr>
              <w:t>-2.9</w:t>
            </w:r>
          </w:p>
        </w:tc>
        <w:tc>
          <w:tcPr>
            <w:tcW w:w="841" w:type="dxa"/>
          </w:tcPr>
          <w:p>
            <w:pPr>
              <w:pStyle w:val="TableParagraph"/>
              <w:spacing w:line="85" w:lineRule="exact" w:before="106"/>
              <w:ind w:left="274"/>
              <w:rPr>
                <w:sz w:val="10"/>
              </w:rPr>
            </w:pPr>
            <w:r>
              <w:rPr>
                <w:color w:val="535354"/>
                <w:w w:val="95"/>
                <w:sz w:val="10"/>
              </w:rPr>
              <w:t>1.8</w:t>
            </w:r>
          </w:p>
        </w:tc>
        <w:tc>
          <w:tcPr>
            <w:tcW w:w="758" w:type="dxa"/>
          </w:tcPr>
          <w:p>
            <w:pPr>
              <w:pStyle w:val="TableParagraph"/>
              <w:spacing w:line="85" w:lineRule="exact" w:before="106"/>
              <w:ind w:left="196"/>
              <w:rPr>
                <w:sz w:val="10"/>
              </w:rPr>
            </w:pPr>
            <w:r>
              <w:rPr>
                <w:color w:val="555555"/>
                <w:w w:val="115"/>
                <w:sz w:val="10"/>
              </w:rPr>
              <w:t>8.3</w:t>
            </w:r>
          </w:p>
        </w:tc>
        <w:tc>
          <w:tcPr>
            <w:tcW w:w="456" w:type="dxa"/>
          </w:tcPr>
          <w:p>
            <w:pPr>
              <w:pStyle w:val="TableParagraph"/>
              <w:rPr>
                <w:rFonts w:ascii="Times New Roman"/>
                <w:sz w:val="14"/>
              </w:rPr>
            </w:pPr>
          </w:p>
        </w:tc>
      </w:tr>
      <w:tr>
        <w:trPr>
          <w:trHeight w:val="140" w:hRule="atLeast"/>
        </w:trPr>
        <w:tc>
          <w:tcPr>
            <w:tcW w:w="687" w:type="dxa"/>
          </w:tcPr>
          <w:p>
            <w:pPr>
              <w:pStyle w:val="TableParagraph"/>
              <w:spacing w:line="86" w:lineRule="exact" w:before="34"/>
              <w:ind w:right="88"/>
              <w:jc w:val="right"/>
              <w:rPr>
                <w:sz w:val="10"/>
              </w:rPr>
            </w:pPr>
            <w:r>
              <w:rPr>
                <w:color w:val="535353"/>
                <w:w w:val="120"/>
                <w:sz w:val="10"/>
              </w:rPr>
              <w:t>Q2</w:t>
            </w:r>
          </w:p>
        </w:tc>
        <w:tc>
          <w:tcPr>
            <w:tcW w:w="571" w:type="dxa"/>
          </w:tcPr>
          <w:p>
            <w:pPr>
              <w:pStyle w:val="TableParagraph"/>
              <w:rPr>
                <w:rFonts w:ascii="Times New Roman"/>
                <w:sz w:val="8"/>
              </w:rPr>
            </w:pPr>
          </w:p>
        </w:tc>
        <w:tc>
          <w:tcPr>
            <w:tcW w:w="884" w:type="dxa"/>
          </w:tcPr>
          <w:p>
            <w:pPr>
              <w:pStyle w:val="TableParagraph"/>
              <w:spacing w:line="86" w:lineRule="exact" w:before="34"/>
              <w:ind w:left="181" w:right="74"/>
              <w:jc w:val="center"/>
              <w:rPr>
                <w:sz w:val="10"/>
              </w:rPr>
            </w:pPr>
            <w:r>
              <w:rPr>
                <w:color w:val="535757"/>
                <w:w w:val="110"/>
                <w:sz w:val="10"/>
              </w:rPr>
              <w:t>-2.4</w:t>
            </w:r>
          </w:p>
        </w:tc>
        <w:tc>
          <w:tcPr>
            <w:tcW w:w="841" w:type="dxa"/>
          </w:tcPr>
          <w:p>
            <w:pPr>
              <w:pStyle w:val="TableParagraph"/>
              <w:spacing w:line="86" w:lineRule="exact" w:before="34"/>
              <w:ind w:left="255"/>
              <w:rPr>
                <w:sz w:val="10"/>
              </w:rPr>
            </w:pPr>
            <w:r>
              <w:rPr>
                <w:color w:val="515354"/>
                <w:w w:val="125"/>
                <w:sz w:val="10"/>
              </w:rPr>
              <w:t>2.0</w:t>
            </w:r>
          </w:p>
        </w:tc>
        <w:tc>
          <w:tcPr>
            <w:tcW w:w="758" w:type="dxa"/>
          </w:tcPr>
          <w:p>
            <w:pPr>
              <w:pStyle w:val="TableParagraph"/>
              <w:spacing w:line="86" w:lineRule="exact" w:before="33"/>
              <w:ind w:left="191"/>
              <w:rPr>
                <w:sz w:val="10"/>
              </w:rPr>
            </w:pPr>
            <w:r>
              <w:rPr>
                <w:color w:val="474646"/>
                <w:w w:val="120"/>
                <w:sz w:val="10"/>
              </w:rPr>
              <w:t>6.5</w:t>
            </w:r>
          </w:p>
        </w:tc>
        <w:tc>
          <w:tcPr>
            <w:tcW w:w="456" w:type="dxa"/>
          </w:tcPr>
          <w:p>
            <w:pPr>
              <w:pStyle w:val="TableParagraph"/>
              <w:spacing w:line="84" w:lineRule="exact" w:before="36"/>
              <w:ind w:right="60"/>
              <w:jc w:val="right"/>
              <w:rPr>
                <w:sz w:val="10"/>
              </w:rPr>
            </w:pPr>
            <w:r>
              <w:rPr>
                <w:color w:val="4E4B4E"/>
                <w:w w:val="110"/>
                <w:sz w:val="10"/>
              </w:rPr>
              <w:t>4.4</w:t>
            </w:r>
          </w:p>
        </w:tc>
      </w:tr>
      <w:tr>
        <w:trPr>
          <w:trHeight w:val="141" w:hRule="atLeast"/>
        </w:trPr>
        <w:tc>
          <w:tcPr>
            <w:tcW w:w="687" w:type="dxa"/>
          </w:tcPr>
          <w:p>
            <w:pPr>
              <w:pStyle w:val="TableParagraph"/>
              <w:spacing w:line="89" w:lineRule="exact" w:before="32"/>
              <w:ind w:right="89"/>
              <w:jc w:val="right"/>
              <w:rPr>
                <w:sz w:val="10"/>
              </w:rPr>
            </w:pPr>
            <w:r>
              <w:rPr>
                <w:color w:val="515252"/>
                <w:w w:val="115"/>
                <w:sz w:val="10"/>
              </w:rPr>
              <w:t>Q3</w:t>
            </w:r>
          </w:p>
        </w:tc>
        <w:tc>
          <w:tcPr>
            <w:tcW w:w="571" w:type="dxa"/>
          </w:tcPr>
          <w:p>
            <w:pPr>
              <w:pStyle w:val="TableParagraph"/>
              <w:spacing w:line="88" w:lineRule="exact" w:before="33"/>
              <w:ind w:left="190" w:right="87"/>
              <w:jc w:val="center"/>
              <w:rPr>
                <w:sz w:val="10"/>
              </w:rPr>
            </w:pPr>
            <w:r>
              <w:rPr>
                <w:color w:val="4E5250"/>
                <w:w w:val="125"/>
                <w:sz w:val="10"/>
              </w:rPr>
              <w:t>-0.4</w:t>
            </w:r>
          </w:p>
        </w:tc>
        <w:tc>
          <w:tcPr>
            <w:tcW w:w="884" w:type="dxa"/>
          </w:tcPr>
          <w:p>
            <w:pPr>
              <w:pStyle w:val="TableParagraph"/>
              <w:spacing w:line="88" w:lineRule="exact" w:before="33"/>
              <w:ind w:left="104" w:right="4"/>
              <w:jc w:val="center"/>
              <w:rPr>
                <w:sz w:val="10"/>
              </w:rPr>
            </w:pPr>
            <w:r>
              <w:rPr>
                <w:color w:val="505052"/>
                <w:w w:val="115"/>
                <w:sz w:val="10"/>
              </w:rPr>
              <w:t>-2.9</w:t>
            </w:r>
          </w:p>
        </w:tc>
        <w:tc>
          <w:tcPr>
            <w:tcW w:w="841" w:type="dxa"/>
          </w:tcPr>
          <w:p>
            <w:pPr>
              <w:pStyle w:val="TableParagraph"/>
              <w:spacing w:line="87" w:lineRule="exact" w:before="34"/>
              <w:ind w:left="258"/>
              <w:rPr>
                <w:sz w:val="10"/>
              </w:rPr>
            </w:pPr>
            <w:r>
              <w:rPr>
                <w:color w:val="545658"/>
                <w:w w:val="115"/>
                <w:sz w:val="10"/>
              </w:rPr>
              <w:t>2.7</w:t>
            </w:r>
          </w:p>
        </w:tc>
        <w:tc>
          <w:tcPr>
            <w:tcW w:w="758" w:type="dxa"/>
          </w:tcPr>
          <w:p>
            <w:pPr>
              <w:pStyle w:val="TableParagraph"/>
              <w:spacing w:line="85" w:lineRule="exact" w:before="37"/>
              <w:ind w:left="191"/>
              <w:rPr>
                <w:sz w:val="10"/>
              </w:rPr>
            </w:pPr>
            <w:r>
              <w:rPr>
                <w:color w:val="47494B"/>
                <w:w w:val="110"/>
                <w:sz w:val="10"/>
              </w:rPr>
              <w:t>5.6</w:t>
            </w:r>
            <w:r>
              <w:rPr>
                <w:color w:val="47494B"/>
                <w:sz w:val="10"/>
              </w:rPr>
              <w:t> </w:t>
            </w:r>
          </w:p>
        </w:tc>
        <w:tc>
          <w:tcPr>
            <w:tcW w:w="456" w:type="dxa"/>
          </w:tcPr>
          <w:p>
            <w:pPr>
              <w:pStyle w:val="TableParagraph"/>
              <w:spacing w:line="84" w:lineRule="exact" w:before="38"/>
              <w:ind w:right="52"/>
              <w:jc w:val="right"/>
              <w:rPr>
                <w:sz w:val="10"/>
              </w:rPr>
            </w:pPr>
            <w:r>
              <w:rPr>
                <w:color w:val="474949"/>
                <w:w w:val="110"/>
                <w:sz w:val="10"/>
              </w:rPr>
              <w:t>3.0</w:t>
            </w:r>
          </w:p>
        </w:tc>
      </w:tr>
      <w:tr>
        <w:trPr>
          <w:trHeight w:val="196" w:hRule="atLeast"/>
        </w:trPr>
        <w:tc>
          <w:tcPr>
            <w:tcW w:w="687" w:type="dxa"/>
          </w:tcPr>
          <w:p>
            <w:pPr>
              <w:pStyle w:val="TableParagraph"/>
              <w:spacing w:before="32"/>
              <w:ind w:right="89"/>
              <w:jc w:val="right"/>
              <w:rPr>
                <w:sz w:val="10"/>
              </w:rPr>
            </w:pPr>
            <w:r>
              <w:rPr>
                <w:color w:val="4B504D"/>
                <w:w w:val="120"/>
                <w:sz w:val="10"/>
              </w:rPr>
              <w:t>Q4</w:t>
            </w:r>
          </w:p>
        </w:tc>
        <w:tc>
          <w:tcPr>
            <w:tcW w:w="571" w:type="dxa"/>
          </w:tcPr>
          <w:p>
            <w:pPr>
              <w:pStyle w:val="TableParagraph"/>
              <w:spacing w:before="32"/>
              <w:ind w:left="201" w:right="87"/>
              <w:jc w:val="center"/>
              <w:rPr>
                <w:sz w:val="10"/>
              </w:rPr>
            </w:pPr>
            <w:r>
              <w:rPr>
                <w:color w:val="4A4B4B"/>
                <w:w w:val="105"/>
                <w:sz w:val="10"/>
              </w:rPr>
              <w:t>0. </w:t>
            </w:r>
            <w:r>
              <w:rPr>
                <w:color w:val="4A4B4B"/>
                <w:w w:val="75"/>
                <w:sz w:val="10"/>
              </w:rPr>
              <w:t>1</w:t>
            </w:r>
          </w:p>
        </w:tc>
        <w:tc>
          <w:tcPr>
            <w:tcW w:w="884" w:type="dxa"/>
          </w:tcPr>
          <w:p>
            <w:pPr>
              <w:pStyle w:val="TableParagraph"/>
              <w:rPr>
                <w:rFonts w:ascii="Times New Roman"/>
                <w:sz w:val="12"/>
              </w:rPr>
            </w:pPr>
          </w:p>
        </w:tc>
        <w:tc>
          <w:tcPr>
            <w:tcW w:w="841" w:type="dxa"/>
          </w:tcPr>
          <w:p>
            <w:pPr>
              <w:pStyle w:val="TableParagraph"/>
              <w:spacing w:before="35"/>
              <w:ind w:left="255"/>
              <w:rPr>
                <w:sz w:val="10"/>
              </w:rPr>
            </w:pPr>
            <w:r>
              <w:rPr>
                <w:color w:val="585B58"/>
                <w:w w:val="105"/>
                <w:sz w:val="10"/>
              </w:rPr>
              <w:t>3.2</w:t>
            </w:r>
            <w:r>
              <w:rPr>
                <w:color w:val="585B58"/>
                <w:sz w:val="10"/>
              </w:rPr>
              <w:t> </w:t>
            </w:r>
          </w:p>
        </w:tc>
        <w:tc>
          <w:tcPr>
            <w:tcW w:w="758" w:type="dxa"/>
          </w:tcPr>
          <w:p>
            <w:pPr>
              <w:pStyle w:val="TableParagraph"/>
              <w:spacing w:before="35"/>
              <w:ind w:left="187"/>
              <w:rPr>
                <w:sz w:val="10"/>
              </w:rPr>
            </w:pPr>
            <w:r>
              <w:rPr>
                <w:color w:val="4B4E4F"/>
                <w:w w:val="115"/>
                <w:sz w:val="10"/>
              </w:rPr>
              <w:t>5.2</w:t>
            </w:r>
            <w:r>
              <w:rPr>
                <w:color w:val="4B4E4F"/>
                <w:sz w:val="10"/>
              </w:rPr>
              <w:t> </w:t>
            </w:r>
          </w:p>
        </w:tc>
        <w:tc>
          <w:tcPr>
            <w:tcW w:w="456" w:type="dxa"/>
          </w:tcPr>
          <w:p>
            <w:pPr>
              <w:pStyle w:val="TableParagraph"/>
              <w:spacing w:before="35"/>
              <w:ind w:right="58"/>
              <w:jc w:val="right"/>
              <w:rPr>
                <w:sz w:val="10"/>
              </w:rPr>
            </w:pPr>
            <w:r>
              <w:rPr>
                <w:color w:val="414141"/>
                <w:w w:val="110"/>
                <w:sz w:val="10"/>
              </w:rPr>
              <w:t>1.9</w:t>
            </w:r>
          </w:p>
        </w:tc>
      </w:tr>
    </w:tbl>
    <w:p>
      <w:pPr>
        <w:pStyle w:val="BodyText"/>
        <w:rPr>
          <w:rFonts w:ascii="Aegean"/>
          <w:sz w:val="14"/>
        </w:rPr>
      </w:pPr>
    </w:p>
    <w:p>
      <w:pPr>
        <w:pStyle w:val="ListParagraph"/>
        <w:numPr>
          <w:ilvl w:val="0"/>
          <w:numId w:val="19"/>
        </w:numPr>
        <w:tabs>
          <w:tab w:pos="559" w:val="left" w:leader="none"/>
          <w:tab w:pos="560" w:val="left" w:leader="none"/>
        </w:tabs>
        <w:spacing w:line="240" w:lineRule="auto" w:before="83" w:after="0"/>
        <w:ind w:left="559" w:right="0" w:hanging="381"/>
        <w:jc w:val="left"/>
        <w:rPr>
          <w:rFonts w:ascii="Aegean"/>
          <w:color w:val="353836"/>
          <w:sz w:val="14"/>
        </w:rPr>
      </w:pPr>
      <w:r>
        <w:rPr/>
        <w:pict>
          <v:shape style="position:absolute;margin-left:255.271637pt;margin-top:-36.877857pt;width:8.65pt;height:5pt;mso-position-horizontal-relative:page;mso-position-vertical-relative:paragraph;z-index:-18951680;rotation:359" type="#_x0000_t136" fillcolor="#4d4d4d" stroked="f">
            <o:extrusion v:ext="view" autorotationcenter="t"/>
            <v:textpath style="font-family:&quot;Akkadian&quot;;font-size:5pt;v-text-kern:t;mso-text-shadow:auto" string="6.4"/>
            <w10:wrap type="none"/>
          </v:shape>
        </w:pict>
      </w:r>
      <w:r>
        <w:rPr/>
        <w:pict>
          <v:shape style="position:absolute;margin-left:103.147659pt;margin-top:-29.927958pt;width:11pt;height:5pt;mso-position-horizontal-relative:page;mso-position-vertical-relative:paragraph;z-index:-18951168;rotation:359" type="#_x0000_t136" fillcolor="#535555" stroked="f">
            <o:extrusion v:ext="view" autorotationcenter="t"/>
            <v:textpath style="font-family:&quot;Akkadian&quot;;font-size:5pt;v-text-kern:t;mso-text-shadow:auto" string="-0.4"/>
            <w10:wrap type="none"/>
          </v:shape>
        </w:pict>
      </w:r>
      <w:r>
        <w:rPr/>
        <w:pict>
          <v:shape style="position:absolute;margin-left:139.836945pt;margin-top:-15.843486pt;width:10.65pt;height:5pt;mso-position-horizontal-relative:page;mso-position-vertical-relative:paragraph;z-index:-18950656;rotation:359" type="#_x0000_t136" fillcolor="#4a4b4b" stroked="f">
            <o:extrusion v:ext="view" autorotationcenter="t"/>
            <v:textpath style="font-family:&quot;Akkadian&quot;;font-size:5pt;v-text-kern:t;mso-text-shadow:auto" string="-3.0"/>
            <w10:wrap type="none"/>
          </v:shape>
        </w:pict>
      </w:r>
      <w:r>
        <w:rPr>
          <w:rFonts w:ascii="Aegean"/>
          <w:color w:val="2C2D2D"/>
          <w:spacing w:val="3"/>
          <w:position w:val="1"/>
          <w:sz w:val="14"/>
        </w:rPr>
        <w:t>Manuracturing</w:t>
      </w:r>
      <w:r>
        <w:rPr>
          <w:rFonts w:ascii="Aegean"/>
          <w:color w:val="2C2D2D"/>
          <w:spacing w:val="-3"/>
          <w:position w:val="1"/>
          <w:sz w:val="14"/>
        </w:rPr>
        <w:t> </w:t>
      </w:r>
      <w:r>
        <w:rPr>
          <w:rFonts w:ascii="Aegean"/>
          <w:color w:val="2C2D2D"/>
          <w:spacing w:val="3"/>
          <w:position w:val="1"/>
          <w:sz w:val="14"/>
        </w:rPr>
        <w:t>industry</w:t>
      </w:r>
    </w:p>
    <w:p>
      <w:pPr>
        <w:spacing w:before="166"/>
        <w:ind w:left="890" w:right="0" w:firstLine="0"/>
        <w:jc w:val="left"/>
        <w:rPr>
          <w:rFonts w:ascii="Aegean"/>
          <w:sz w:val="10"/>
        </w:rPr>
      </w:pPr>
      <w:r>
        <w:rPr/>
        <w:pict>
          <v:shape style="position:absolute;margin-left:56.860001pt;margin-top:16.370928pt;width:208.85pt;height:96.05pt;mso-position-horizontal-relative:page;mso-position-vertical-relative:paragraph;z-index:1581363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86"/>
                    <w:gridCol w:w="572"/>
                    <w:gridCol w:w="886"/>
                    <w:gridCol w:w="839"/>
                    <w:gridCol w:w="719"/>
                    <w:gridCol w:w="468"/>
                  </w:tblGrid>
                  <w:tr>
                    <w:trPr>
                      <w:trHeight w:val="585" w:hRule="atLeast"/>
                    </w:trPr>
                    <w:tc>
                      <w:tcPr>
                        <w:tcW w:w="686" w:type="dxa"/>
                      </w:tcPr>
                      <w:p>
                        <w:pPr>
                          <w:pStyle w:val="TableParagraph"/>
                          <w:spacing w:before="54"/>
                          <w:ind w:left="62"/>
                          <w:rPr>
                            <w:sz w:val="10"/>
                          </w:rPr>
                        </w:pPr>
                        <w:r>
                          <w:rPr>
                            <w:color w:val="535555"/>
                            <w:w w:val="135"/>
                            <w:sz w:val="10"/>
                          </w:rPr>
                          <w:t>Period</w:t>
                        </w:r>
                      </w:p>
                    </w:tc>
                    <w:tc>
                      <w:tcPr>
                        <w:tcW w:w="572" w:type="dxa"/>
                      </w:tcPr>
                      <w:p>
                        <w:pPr>
                          <w:pStyle w:val="TableParagraph"/>
                          <w:spacing w:before="55"/>
                          <w:ind w:left="87" w:right="87"/>
                          <w:jc w:val="center"/>
                          <w:rPr>
                            <w:sz w:val="10"/>
                          </w:rPr>
                        </w:pPr>
                        <w:r>
                          <w:rPr>
                            <w:color w:val="464745"/>
                            <w:w w:val="110"/>
                            <w:sz w:val="10"/>
                          </w:rPr>
                          <w:t>Output</w:t>
                        </w:r>
                      </w:p>
                    </w:tc>
                    <w:tc>
                      <w:tcPr>
                        <w:tcW w:w="886" w:type="dxa"/>
                      </w:tcPr>
                      <w:p>
                        <w:pPr>
                          <w:pStyle w:val="TableParagraph"/>
                          <w:spacing w:before="55"/>
                          <w:ind w:left="104" w:right="77"/>
                          <w:jc w:val="center"/>
                          <w:rPr>
                            <w:sz w:val="10"/>
                          </w:rPr>
                        </w:pPr>
                        <w:r>
                          <w:rPr>
                            <w:color w:val="4A4A4A"/>
                            <w:w w:val="140"/>
                            <w:sz w:val="10"/>
                          </w:rPr>
                          <w:t>Employment</w:t>
                        </w:r>
                      </w:p>
                    </w:tc>
                    <w:tc>
                      <w:tcPr>
                        <w:tcW w:w="839" w:type="dxa"/>
                        <w:tcBorders>
                          <w:top w:val="single" w:sz="4" w:space="0" w:color="B4B8B8"/>
                        </w:tcBorders>
                      </w:tcPr>
                      <w:p>
                        <w:pPr>
                          <w:pStyle w:val="TableParagraph"/>
                          <w:spacing w:line="336" w:lineRule="auto" w:before="58"/>
                          <w:ind w:left="69"/>
                          <w:rPr>
                            <w:sz w:val="10"/>
                          </w:rPr>
                        </w:pPr>
                        <w:r>
                          <w:rPr>
                            <w:color w:val="464747"/>
                            <w:w w:val="120"/>
                            <w:sz w:val="10"/>
                          </w:rPr>
                          <w:t>Labour </w:t>
                        </w:r>
                        <w:r>
                          <w:rPr>
                            <w:color w:val="494B4B"/>
                            <w:w w:val="115"/>
                            <w:sz w:val="10"/>
                          </w:rPr>
                          <w:t>productivity</w:t>
                        </w:r>
                      </w:p>
                    </w:tc>
                    <w:tc>
                      <w:tcPr>
                        <w:tcW w:w="719" w:type="dxa"/>
                        <w:tcBorders>
                          <w:top w:val="single" w:sz="4" w:space="0" w:color="B4B8B8"/>
                        </w:tcBorders>
                      </w:tcPr>
                      <w:p>
                        <w:pPr>
                          <w:pStyle w:val="TableParagraph"/>
                          <w:spacing w:line="336" w:lineRule="auto" w:before="59"/>
                          <w:ind w:left="94" w:right="135" w:firstLine="4"/>
                          <w:rPr>
                            <w:sz w:val="10"/>
                          </w:rPr>
                        </w:pPr>
                        <w:r>
                          <w:rPr>
                            <w:color w:val="4B4E4B"/>
                            <w:w w:val="135"/>
                            <w:sz w:val="10"/>
                          </w:rPr>
                          <w:t>Average </w:t>
                        </w:r>
                        <w:r>
                          <w:rPr>
                            <w:color w:val="484949"/>
                            <w:w w:val="140"/>
                            <w:sz w:val="10"/>
                          </w:rPr>
                          <w:t>earnmgs</w:t>
                        </w:r>
                      </w:p>
                    </w:tc>
                    <w:tc>
                      <w:tcPr>
                        <w:tcW w:w="468" w:type="dxa"/>
                        <w:tcBorders>
                          <w:top w:val="single" w:sz="4" w:space="0" w:color="B4B8B8"/>
                        </w:tcBorders>
                      </w:tcPr>
                      <w:p>
                        <w:pPr>
                          <w:pStyle w:val="TableParagraph"/>
                          <w:spacing w:line="338" w:lineRule="auto" w:before="59"/>
                          <w:ind w:left="157" w:right="4" w:firstLine="4"/>
                          <w:rPr>
                            <w:sz w:val="10"/>
                          </w:rPr>
                        </w:pPr>
                        <w:r>
                          <w:rPr>
                            <w:color w:val="404141"/>
                            <w:w w:val="120"/>
                            <w:sz w:val="10"/>
                          </w:rPr>
                          <w:t>Unit </w:t>
                        </w:r>
                        <w:r>
                          <w:rPr>
                            <w:color w:val="4E5150"/>
                            <w:w w:val="120"/>
                            <w:sz w:val="10"/>
                          </w:rPr>
                          <w:t>wage </w:t>
                        </w:r>
                        <w:r>
                          <w:rPr>
                            <w:color w:val="505252"/>
                            <w:w w:val="115"/>
                            <w:sz w:val="10"/>
                          </w:rPr>
                          <w:t>costs</w:t>
                        </w:r>
                      </w:p>
                    </w:tc>
                  </w:tr>
                  <w:tr>
                    <w:trPr>
                      <w:trHeight w:val="281" w:hRule="atLeast"/>
                    </w:trPr>
                    <w:tc>
                      <w:tcPr>
                        <w:tcW w:w="686" w:type="dxa"/>
                      </w:tcPr>
                      <w:p>
                        <w:pPr>
                          <w:pStyle w:val="TableParagraph"/>
                          <w:spacing w:before="10"/>
                          <w:rPr>
                            <w:rFonts w:ascii="Times New Roman"/>
                            <w:sz w:val="14"/>
                          </w:rPr>
                        </w:pPr>
                      </w:p>
                      <w:p>
                        <w:pPr>
                          <w:pStyle w:val="TableParagraph"/>
                          <w:spacing w:line="90" w:lineRule="exact"/>
                          <w:ind w:left="50"/>
                          <w:rPr>
                            <w:sz w:val="10"/>
                          </w:rPr>
                        </w:pPr>
                        <w:r>
                          <w:rPr>
                            <w:color w:val="5E5E5D"/>
                            <w:w w:val="120"/>
                            <w:sz w:val="10"/>
                          </w:rPr>
                          <w:t>1990</w:t>
                        </w:r>
                      </w:p>
                    </w:tc>
                    <w:tc>
                      <w:tcPr>
                        <w:tcW w:w="572" w:type="dxa"/>
                      </w:tcPr>
                      <w:p>
                        <w:pPr>
                          <w:pStyle w:val="TableParagraph"/>
                          <w:spacing w:before="3"/>
                          <w:rPr>
                            <w:rFonts w:ascii="Times New Roman"/>
                            <w:sz w:val="15"/>
                          </w:rPr>
                        </w:pPr>
                      </w:p>
                      <w:p>
                        <w:pPr>
                          <w:pStyle w:val="TableParagraph"/>
                          <w:spacing w:line="86" w:lineRule="exact"/>
                          <w:ind w:left="198" w:right="87"/>
                          <w:jc w:val="center"/>
                          <w:rPr>
                            <w:sz w:val="10"/>
                          </w:rPr>
                        </w:pPr>
                        <w:r>
                          <w:rPr>
                            <w:color w:val="575757"/>
                            <w:w w:val="115"/>
                            <w:sz w:val="10"/>
                          </w:rPr>
                          <w:t>-0.5</w:t>
                        </w:r>
                      </w:p>
                    </w:tc>
                    <w:tc>
                      <w:tcPr>
                        <w:tcW w:w="886" w:type="dxa"/>
                      </w:tcPr>
                      <w:p>
                        <w:pPr>
                          <w:pStyle w:val="TableParagraph"/>
                          <w:spacing w:before="3"/>
                          <w:rPr>
                            <w:rFonts w:ascii="Times New Roman"/>
                            <w:sz w:val="15"/>
                          </w:rPr>
                        </w:pPr>
                      </w:p>
                      <w:p>
                        <w:pPr>
                          <w:pStyle w:val="TableParagraph"/>
                          <w:spacing w:line="85" w:lineRule="exact" w:before="1"/>
                          <w:ind w:left="187" w:right="77"/>
                          <w:jc w:val="center"/>
                          <w:rPr>
                            <w:sz w:val="10"/>
                          </w:rPr>
                        </w:pPr>
                        <w:r>
                          <w:rPr>
                            <w:color w:val="505353"/>
                            <w:w w:val="120"/>
                            <w:sz w:val="10"/>
                          </w:rPr>
                          <w:t>-1.9</w:t>
                        </w:r>
                      </w:p>
                    </w:tc>
                    <w:tc>
                      <w:tcPr>
                        <w:tcW w:w="839" w:type="dxa"/>
                      </w:tcPr>
                      <w:p>
                        <w:pPr>
                          <w:pStyle w:val="TableParagraph"/>
                          <w:spacing w:before="3"/>
                          <w:rPr>
                            <w:rFonts w:ascii="Times New Roman"/>
                            <w:sz w:val="15"/>
                          </w:rPr>
                        </w:pPr>
                      </w:p>
                      <w:p>
                        <w:pPr>
                          <w:pStyle w:val="TableParagraph"/>
                          <w:spacing w:line="85" w:lineRule="exact"/>
                          <w:ind w:left="256"/>
                          <w:rPr>
                            <w:sz w:val="10"/>
                          </w:rPr>
                        </w:pPr>
                        <w:r>
                          <w:rPr>
                            <w:color w:val="4D4F4F"/>
                            <w:w w:val="120"/>
                            <w:sz w:val="10"/>
                          </w:rPr>
                          <w:t>1.5</w:t>
                        </w:r>
                      </w:p>
                    </w:tc>
                    <w:tc>
                      <w:tcPr>
                        <w:tcW w:w="719" w:type="dxa"/>
                      </w:tcPr>
                      <w:p>
                        <w:pPr>
                          <w:pStyle w:val="TableParagraph"/>
                          <w:rPr>
                            <w:rFonts w:ascii="Times New Roman"/>
                            <w:sz w:val="16"/>
                          </w:rPr>
                        </w:pPr>
                      </w:p>
                    </w:tc>
                    <w:tc>
                      <w:tcPr>
                        <w:tcW w:w="468" w:type="dxa"/>
                      </w:tcPr>
                      <w:p>
                        <w:pPr>
                          <w:pStyle w:val="TableParagraph"/>
                          <w:spacing w:before="8"/>
                          <w:rPr>
                            <w:rFonts w:ascii="Times New Roman"/>
                            <w:sz w:val="15"/>
                          </w:rPr>
                        </w:pPr>
                      </w:p>
                      <w:p>
                        <w:pPr>
                          <w:pStyle w:val="TableParagraph"/>
                          <w:spacing w:line="81" w:lineRule="exact"/>
                          <w:ind w:right="26"/>
                          <w:jc w:val="right"/>
                          <w:rPr>
                            <w:sz w:val="10"/>
                          </w:rPr>
                        </w:pPr>
                        <w:r>
                          <w:rPr>
                            <w:color w:val="545657"/>
                            <w:w w:val="115"/>
                            <w:sz w:val="10"/>
                          </w:rPr>
                          <w:t>7.8</w:t>
                        </w:r>
                      </w:p>
                    </w:tc>
                  </w:tr>
                  <w:tr>
                    <w:trPr>
                      <w:trHeight w:val="140" w:hRule="atLeast"/>
                    </w:trPr>
                    <w:tc>
                      <w:tcPr>
                        <w:tcW w:w="686" w:type="dxa"/>
                      </w:tcPr>
                      <w:p>
                        <w:pPr>
                          <w:pStyle w:val="TableParagraph"/>
                          <w:spacing w:line="92" w:lineRule="exact" w:before="29"/>
                          <w:ind w:left="53"/>
                          <w:rPr>
                            <w:sz w:val="10"/>
                          </w:rPr>
                        </w:pPr>
                        <w:r>
                          <w:rPr>
                            <w:color w:val="5A5C5A"/>
                            <w:sz w:val="10"/>
                          </w:rPr>
                          <w:t>199 </w:t>
                        </w:r>
                        <w:r>
                          <w:rPr>
                            <w:color w:val="5A5C5A"/>
                            <w:w w:val="80"/>
                            <w:sz w:val="10"/>
                          </w:rPr>
                          <w:t>1</w:t>
                        </w:r>
                      </w:p>
                    </w:tc>
                    <w:tc>
                      <w:tcPr>
                        <w:tcW w:w="572" w:type="dxa"/>
                      </w:tcPr>
                      <w:p>
                        <w:pPr>
                          <w:pStyle w:val="TableParagraph"/>
                          <w:spacing w:line="87" w:lineRule="exact" w:before="33"/>
                          <w:ind w:left="208" w:right="87"/>
                          <w:jc w:val="center"/>
                          <w:rPr>
                            <w:sz w:val="10"/>
                          </w:rPr>
                        </w:pPr>
                        <w:r>
                          <w:rPr>
                            <w:color w:val="56585B"/>
                            <w:w w:val="115"/>
                            <w:sz w:val="10"/>
                          </w:rPr>
                          <w:t>-5.2</w:t>
                        </w:r>
                      </w:p>
                    </w:tc>
                    <w:tc>
                      <w:tcPr>
                        <w:tcW w:w="886" w:type="dxa"/>
                      </w:tcPr>
                      <w:p>
                        <w:pPr>
                          <w:pStyle w:val="TableParagraph"/>
                          <w:spacing w:line="87" w:lineRule="exact" w:before="34"/>
                          <w:ind w:left="188" w:right="77"/>
                          <w:jc w:val="center"/>
                          <w:rPr>
                            <w:sz w:val="10"/>
                          </w:rPr>
                        </w:pPr>
                        <w:r>
                          <w:rPr>
                            <w:color w:val="535554"/>
                            <w:w w:val="120"/>
                            <w:sz w:val="10"/>
                          </w:rPr>
                          <w:t>-6.6</w:t>
                        </w:r>
                      </w:p>
                    </w:tc>
                    <w:tc>
                      <w:tcPr>
                        <w:tcW w:w="839" w:type="dxa"/>
                      </w:tcPr>
                      <w:p>
                        <w:pPr>
                          <w:pStyle w:val="TableParagraph"/>
                          <w:rPr>
                            <w:rFonts w:ascii="Times New Roman"/>
                            <w:sz w:val="8"/>
                          </w:rPr>
                        </w:pPr>
                      </w:p>
                    </w:tc>
                    <w:tc>
                      <w:tcPr>
                        <w:tcW w:w="719" w:type="dxa"/>
                      </w:tcPr>
                      <w:p>
                        <w:pPr>
                          <w:pStyle w:val="TableParagraph"/>
                          <w:spacing w:line="82" w:lineRule="exact" w:before="38"/>
                          <w:ind w:left="196"/>
                          <w:rPr>
                            <w:sz w:val="10"/>
                          </w:rPr>
                        </w:pPr>
                        <w:r>
                          <w:rPr>
                            <w:color w:val="535555"/>
                            <w:w w:val="115"/>
                            <w:sz w:val="10"/>
                          </w:rPr>
                          <w:t>8.2</w:t>
                        </w:r>
                      </w:p>
                    </w:tc>
                    <w:tc>
                      <w:tcPr>
                        <w:tcW w:w="468" w:type="dxa"/>
                      </w:tcPr>
                      <w:p>
                        <w:pPr>
                          <w:pStyle w:val="TableParagraph"/>
                          <w:rPr>
                            <w:rFonts w:ascii="Times New Roman"/>
                            <w:sz w:val="8"/>
                          </w:rPr>
                        </w:pPr>
                      </w:p>
                    </w:tc>
                  </w:tr>
                  <w:tr>
                    <w:trPr>
                      <w:trHeight w:val="212" w:hRule="atLeast"/>
                    </w:trPr>
                    <w:tc>
                      <w:tcPr>
                        <w:tcW w:w="686" w:type="dxa"/>
                      </w:tcPr>
                      <w:p>
                        <w:pPr>
                          <w:pStyle w:val="TableParagraph"/>
                          <w:spacing w:before="31"/>
                          <w:ind w:left="53"/>
                          <w:rPr>
                            <w:sz w:val="10"/>
                          </w:rPr>
                        </w:pPr>
                        <w:r>
                          <w:rPr>
                            <w:color w:val="5E5D5C"/>
                            <w:w w:val="110"/>
                            <w:sz w:val="10"/>
                          </w:rPr>
                          <w:t>1992</w:t>
                        </w:r>
                      </w:p>
                    </w:tc>
                    <w:tc>
                      <w:tcPr>
                        <w:tcW w:w="572" w:type="dxa"/>
                      </w:tcPr>
                      <w:p>
                        <w:pPr>
                          <w:pStyle w:val="TableParagraph"/>
                          <w:spacing w:before="32"/>
                          <w:ind w:left="205" w:right="87"/>
                          <w:jc w:val="center"/>
                          <w:rPr>
                            <w:sz w:val="10"/>
                          </w:rPr>
                        </w:pPr>
                        <w:r>
                          <w:rPr>
                            <w:color w:val="5D5D58"/>
                            <w:w w:val="115"/>
                            <w:sz w:val="10"/>
                          </w:rPr>
                          <w:t>-0.8</w:t>
                        </w:r>
                      </w:p>
                    </w:tc>
                    <w:tc>
                      <w:tcPr>
                        <w:tcW w:w="886" w:type="dxa"/>
                      </w:tcPr>
                      <w:p>
                        <w:pPr>
                          <w:pStyle w:val="TableParagraph"/>
                          <w:rPr>
                            <w:rFonts w:ascii="Times New Roman"/>
                            <w:sz w:val="14"/>
                          </w:rPr>
                        </w:pPr>
                      </w:p>
                    </w:tc>
                    <w:tc>
                      <w:tcPr>
                        <w:tcW w:w="839" w:type="dxa"/>
                      </w:tcPr>
                      <w:p>
                        <w:pPr>
                          <w:pStyle w:val="TableParagraph"/>
                          <w:spacing w:before="37"/>
                          <w:ind w:left="256"/>
                          <w:rPr>
                            <w:sz w:val="10"/>
                          </w:rPr>
                        </w:pPr>
                        <w:r>
                          <w:rPr>
                            <w:color w:val="555755"/>
                            <w:w w:val="115"/>
                            <w:sz w:val="10"/>
                          </w:rPr>
                          <w:t>5.0</w:t>
                        </w:r>
                      </w:p>
                    </w:tc>
                    <w:tc>
                      <w:tcPr>
                        <w:tcW w:w="719" w:type="dxa"/>
                      </w:tcPr>
                      <w:p>
                        <w:pPr>
                          <w:pStyle w:val="TableParagraph"/>
                          <w:spacing w:before="38"/>
                          <w:ind w:left="200"/>
                          <w:rPr>
                            <w:sz w:val="10"/>
                          </w:rPr>
                        </w:pPr>
                        <w:r>
                          <w:rPr>
                            <w:color w:val="4D4D4D"/>
                            <w:w w:val="120"/>
                            <w:sz w:val="10"/>
                          </w:rPr>
                          <w:t>6.6</w:t>
                        </w:r>
                      </w:p>
                    </w:tc>
                    <w:tc>
                      <w:tcPr>
                        <w:tcW w:w="468" w:type="dxa"/>
                      </w:tcPr>
                      <w:p>
                        <w:pPr>
                          <w:pStyle w:val="TableParagraph"/>
                          <w:spacing w:before="42"/>
                          <w:ind w:right="31"/>
                          <w:jc w:val="right"/>
                          <w:rPr>
                            <w:sz w:val="10"/>
                          </w:rPr>
                        </w:pPr>
                        <w:r>
                          <w:rPr>
                            <w:color w:val="494B4B"/>
                            <w:w w:val="120"/>
                            <w:sz w:val="10"/>
                          </w:rPr>
                          <w:t>1.6</w:t>
                        </w:r>
                      </w:p>
                    </w:tc>
                  </w:tr>
                  <w:tr>
                    <w:trPr>
                      <w:trHeight w:val="213" w:hRule="atLeast"/>
                    </w:trPr>
                    <w:tc>
                      <w:tcPr>
                        <w:tcW w:w="686" w:type="dxa"/>
                      </w:tcPr>
                      <w:p>
                        <w:pPr>
                          <w:pStyle w:val="TableParagraph"/>
                          <w:rPr>
                            <w:rFonts w:ascii="Times New Roman"/>
                            <w:sz w:val="14"/>
                          </w:rPr>
                        </w:pPr>
                      </w:p>
                    </w:tc>
                    <w:tc>
                      <w:tcPr>
                        <w:tcW w:w="572" w:type="dxa"/>
                      </w:tcPr>
                      <w:p>
                        <w:pPr>
                          <w:pStyle w:val="TableParagraph"/>
                          <w:spacing w:line="90" w:lineRule="exact" w:before="103"/>
                          <w:ind w:left="193" w:right="87"/>
                          <w:jc w:val="center"/>
                          <w:rPr>
                            <w:sz w:val="10"/>
                          </w:rPr>
                        </w:pPr>
                        <w:r>
                          <w:rPr>
                            <w:color w:val="535555"/>
                            <w:w w:val="95"/>
                            <w:sz w:val="10"/>
                          </w:rPr>
                          <w:t>- 1 .9</w:t>
                        </w:r>
                      </w:p>
                    </w:tc>
                    <w:tc>
                      <w:tcPr>
                        <w:tcW w:w="886" w:type="dxa"/>
                      </w:tcPr>
                      <w:p>
                        <w:pPr>
                          <w:pStyle w:val="TableParagraph"/>
                          <w:spacing w:line="87" w:lineRule="exact" w:before="105"/>
                          <w:ind w:left="194" w:right="77"/>
                          <w:jc w:val="center"/>
                          <w:rPr>
                            <w:sz w:val="10"/>
                          </w:rPr>
                        </w:pPr>
                        <w:r>
                          <w:rPr>
                            <w:color w:val="4F5151"/>
                            <w:w w:val="110"/>
                            <w:sz w:val="10"/>
                          </w:rPr>
                          <w:t>-6.6</w:t>
                        </w:r>
                      </w:p>
                    </w:tc>
                    <w:tc>
                      <w:tcPr>
                        <w:tcW w:w="839" w:type="dxa"/>
                      </w:tcPr>
                      <w:p>
                        <w:pPr>
                          <w:pStyle w:val="TableParagraph"/>
                          <w:spacing w:line="86" w:lineRule="exact" w:before="106"/>
                          <w:ind w:left="255"/>
                          <w:rPr>
                            <w:sz w:val="10"/>
                          </w:rPr>
                        </w:pPr>
                        <w:r>
                          <w:rPr>
                            <w:color w:val="555A5D"/>
                            <w:w w:val="115"/>
                            <w:sz w:val="10"/>
                          </w:rPr>
                          <w:t>4.9</w:t>
                        </w:r>
                      </w:p>
                    </w:tc>
                    <w:tc>
                      <w:tcPr>
                        <w:tcW w:w="719" w:type="dxa"/>
                      </w:tcPr>
                      <w:p>
                        <w:pPr>
                          <w:pStyle w:val="TableParagraph"/>
                          <w:spacing w:line="85" w:lineRule="exact" w:before="108"/>
                          <w:ind w:left="200"/>
                          <w:rPr>
                            <w:sz w:val="10"/>
                          </w:rPr>
                        </w:pPr>
                        <w:r>
                          <w:rPr>
                            <w:color w:val="535252"/>
                            <w:w w:val="120"/>
                            <w:sz w:val="10"/>
                          </w:rPr>
                          <w:t>8.6</w:t>
                        </w:r>
                      </w:p>
                    </w:tc>
                    <w:tc>
                      <w:tcPr>
                        <w:tcW w:w="468" w:type="dxa"/>
                      </w:tcPr>
                      <w:p>
                        <w:pPr>
                          <w:pStyle w:val="TableParagraph"/>
                          <w:spacing w:line="81" w:lineRule="exact" w:before="112"/>
                          <w:ind w:right="24"/>
                          <w:jc w:val="right"/>
                          <w:rPr>
                            <w:sz w:val="10"/>
                          </w:rPr>
                        </w:pPr>
                        <w:r>
                          <w:rPr>
                            <w:color w:val="4B4D4F"/>
                            <w:w w:val="105"/>
                            <w:sz w:val="10"/>
                          </w:rPr>
                          <w:t>3.6</w:t>
                        </w:r>
                      </w:p>
                    </w:tc>
                  </w:tr>
                  <w:tr>
                    <w:trPr>
                      <w:trHeight w:val="141" w:hRule="atLeast"/>
                    </w:trPr>
                    <w:tc>
                      <w:tcPr>
                        <w:tcW w:w="686" w:type="dxa"/>
                      </w:tcPr>
                      <w:p>
                        <w:pPr>
                          <w:pStyle w:val="TableParagraph"/>
                          <w:rPr>
                            <w:rFonts w:ascii="Times New Roman"/>
                            <w:sz w:val="8"/>
                          </w:rPr>
                        </w:pPr>
                      </w:p>
                    </w:tc>
                    <w:tc>
                      <w:tcPr>
                        <w:tcW w:w="572" w:type="dxa"/>
                      </w:tcPr>
                      <w:p>
                        <w:pPr>
                          <w:pStyle w:val="TableParagraph"/>
                          <w:spacing w:line="91" w:lineRule="exact" w:before="30"/>
                          <w:ind w:left="205" w:right="87"/>
                          <w:jc w:val="center"/>
                          <w:rPr>
                            <w:sz w:val="10"/>
                          </w:rPr>
                        </w:pPr>
                        <w:r>
                          <w:rPr>
                            <w:color w:val="4F5151"/>
                            <w:w w:val="120"/>
                            <w:sz w:val="10"/>
                          </w:rPr>
                          <w:t>-0.7</w:t>
                        </w:r>
                      </w:p>
                    </w:tc>
                    <w:tc>
                      <w:tcPr>
                        <w:tcW w:w="886" w:type="dxa"/>
                      </w:tcPr>
                      <w:p>
                        <w:pPr>
                          <w:pStyle w:val="TableParagraph"/>
                          <w:spacing w:line="89" w:lineRule="exact" w:before="33"/>
                          <w:ind w:left="104" w:right="16"/>
                          <w:jc w:val="center"/>
                          <w:rPr>
                            <w:sz w:val="10"/>
                          </w:rPr>
                        </w:pPr>
                        <w:r>
                          <w:rPr>
                            <w:color w:val="4D4F4E"/>
                            <w:sz w:val="10"/>
                          </w:rPr>
                          <w:t>-5. </w:t>
                        </w:r>
                        <w:r>
                          <w:rPr>
                            <w:color w:val="4D4F4E"/>
                            <w:w w:val="80"/>
                            <w:sz w:val="10"/>
                          </w:rPr>
                          <w:t>1</w:t>
                        </w:r>
                      </w:p>
                    </w:tc>
                    <w:tc>
                      <w:tcPr>
                        <w:tcW w:w="839" w:type="dxa"/>
                      </w:tcPr>
                      <w:p>
                        <w:pPr>
                          <w:pStyle w:val="TableParagraph"/>
                          <w:rPr>
                            <w:rFonts w:ascii="Times New Roman"/>
                            <w:sz w:val="8"/>
                          </w:rPr>
                        </w:pPr>
                      </w:p>
                    </w:tc>
                    <w:tc>
                      <w:tcPr>
                        <w:tcW w:w="719" w:type="dxa"/>
                      </w:tcPr>
                      <w:p>
                        <w:pPr>
                          <w:pStyle w:val="TableParagraph"/>
                          <w:spacing w:line="83" w:lineRule="exact" w:before="39"/>
                          <w:ind w:left="195"/>
                          <w:rPr>
                            <w:sz w:val="10"/>
                          </w:rPr>
                        </w:pPr>
                        <w:r>
                          <w:rPr>
                            <w:color w:val="494E4A"/>
                            <w:w w:val="125"/>
                            <w:sz w:val="10"/>
                          </w:rPr>
                          <w:t>6.0</w:t>
                        </w:r>
                      </w:p>
                    </w:tc>
                    <w:tc>
                      <w:tcPr>
                        <w:tcW w:w="468" w:type="dxa"/>
                      </w:tcPr>
                      <w:p>
                        <w:pPr>
                          <w:pStyle w:val="TableParagraph"/>
                          <w:spacing w:line="83" w:lineRule="exact" w:before="39"/>
                          <w:ind w:right="32"/>
                          <w:jc w:val="right"/>
                          <w:rPr>
                            <w:sz w:val="10"/>
                          </w:rPr>
                        </w:pPr>
                        <w:r>
                          <w:rPr>
                            <w:color w:val="444646"/>
                            <w:w w:val="115"/>
                            <w:sz w:val="10"/>
                          </w:rPr>
                          <w:t>1.2</w:t>
                        </w:r>
                      </w:p>
                    </w:tc>
                  </w:tr>
                  <w:tr>
                    <w:trPr>
                      <w:trHeight w:val="138" w:hRule="atLeast"/>
                    </w:trPr>
                    <w:tc>
                      <w:tcPr>
                        <w:tcW w:w="686" w:type="dxa"/>
                      </w:tcPr>
                      <w:p>
                        <w:pPr>
                          <w:pStyle w:val="TableParagraph"/>
                          <w:rPr>
                            <w:rFonts w:ascii="Times New Roman"/>
                            <w:sz w:val="8"/>
                          </w:rPr>
                        </w:pPr>
                      </w:p>
                    </w:tc>
                    <w:tc>
                      <w:tcPr>
                        <w:tcW w:w="572" w:type="dxa"/>
                      </w:tcPr>
                      <w:p>
                        <w:pPr>
                          <w:pStyle w:val="TableParagraph"/>
                          <w:rPr>
                            <w:rFonts w:ascii="Times New Roman"/>
                            <w:sz w:val="8"/>
                          </w:rPr>
                        </w:pPr>
                      </w:p>
                    </w:tc>
                    <w:tc>
                      <w:tcPr>
                        <w:tcW w:w="886" w:type="dxa"/>
                      </w:tcPr>
                      <w:p>
                        <w:pPr>
                          <w:pStyle w:val="TableParagraph"/>
                          <w:spacing w:line="87" w:lineRule="exact" w:before="31"/>
                          <w:ind w:left="192" w:right="77"/>
                          <w:jc w:val="center"/>
                          <w:rPr>
                            <w:sz w:val="10"/>
                          </w:rPr>
                        </w:pPr>
                        <w:r>
                          <w:rPr>
                            <w:color w:val="555855"/>
                            <w:w w:val="110"/>
                            <w:sz w:val="10"/>
                          </w:rPr>
                          <w:t>-4.7</w:t>
                        </w:r>
                      </w:p>
                    </w:tc>
                    <w:tc>
                      <w:tcPr>
                        <w:tcW w:w="839" w:type="dxa"/>
                      </w:tcPr>
                      <w:p>
                        <w:pPr>
                          <w:pStyle w:val="TableParagraph"/>
                          <w:spacing w:line="85" w:lineRule="exact" w:before="33"/>
                          <w:ind w:left="254"/>
                          <w:rPr>
                            <w:sz w:val="10"/>
                          </w:rPr>
                        </w:pPr>
                        <w:r>
                          <w:rPr>
                            <w:color w:val="484D4E"/>
                            <w:w w:val="120"/>
                            <w:sz w:val="10"/>
                          </w:rPr>
                          <w:t>4.1</w:t>
                        </w:r>
                      </w:p>
                    </w:tc>
                    <w:tc>
                      <w:tcPr>
                        <w:tcW w:w="719" w:type="dxa"/>
                      </w:tcPr>
                      <w:p>
                        <w:pPr>
                          <w:pStyle w:val="TableParagraph"/>
                          <w:spacing w:line="82" w:lineRule="exact" w:before="36"/>
                          <w:ind w:left="198"/>
                          <w:rPr>
                            <w:sz w:val="10"/>
                          </w:rPr>
                        </w:pPr>
                        <w:r>
                          <w:rPr>
                            <w:color w:val="474747"/>
                            <w:w w:val="120"/>
                            <w:sz w:val="10"/>
                          </w:rPr>
                          <w:t>6.2</w:t>
                        </w:r>
                      </w:p>
                    </w:tc>
                    <w:tc>
                      <w:tcPr>
                        <w:tcW w:w="468" w:type="dxa"/>
                      </w:tcPr>
                      <w:p>
                        <w:pPr>
                          <w:pStyle w:val="TableParagraph"/>
                          <w:spacing w:line="80" w:lineRule="exact" w:before="38"/>
                          <w:ind w:right="23"/>
                          <w:jc w:val="right"/>
                          <w:rPr>
                            <w:sz w:val="10"/>
                          </w:rPr>
                        </w:pPr>
                        <w:r>
                          <w:rPr>
                            <w:color w:val="464240"/>
                            <w:w w:val="115"/>
                            <w:sz w:val="10"/>
                          </w:rPr>
                          <w:t>1.9</w:t>
                        </w:r>
                      </w:p>
                    </w:tc>
                  </w:tr>
                  <w:tr>
                    <w:trPr>
                      <w:trHeight w:val="202" w:hRule="atLeast"/>
                    </w:trPr>
                    <w:tc>
                      <w:tcPr>
                        <w:tcW w:w="686" w:type="dxa"/>
                      </w:tcPr>
                      <w:p>
                        <w:pPr>
                          <w:pStyle w:val="TableParagraph"/>
                          <w:spacing w:before="28"/>
                          <w:ind w:left="432"/>
                          <w:rPr>
                            <w:sz w:val="10"/>
                          </w:rPr>
                        </w:pPr>
                        <w:r>
                          <w:rPr>
                            <w:color w:val="494949"/>
                            <w:w w:val="125"/>
                            <w:sz w:val="10"/>
                          </w:rPr>
                          <w:t>Q4</w:t>
                        </w:r>
                      </w:p>
                    </w:tc>
                    <w:tc>
                      <w:tcPr>
                        <w:tcW w:w="572" w:type="dxa"/>
                      </w:tcPr>
                      <w:p>
                        <w:pPr>
                          <w:pStyle w:val="TableParagraph"/>
                          <w:spacing w:before="30"/>
                          <w:ind w:left="210" w:right="68"/>
                          <w:jc w:val="center"/>
                          <w:rPr>
                            <w:sz w:val="10"/>
                          </w:rPr>
                        </w:pPr>
                        <w:r>
                          <w:rPr>
                            <w:color w:val="484D4D"/>
                            <w:w w:val="130"/>
                            <w:sz w:val="10"/>
                          </w:rPr>
                          <w:t>0.4</w:t>
                        </w:r>
                      </w:p>
                    </w:tc>
                    <w:tc>
                      <w:tcPr>
                        <w:tcW w:w="886" w:type="dxa"/>
                      </w:tcPr>
                      <w:p>
                        <w:pPr>
                          <w:pStyle w:val="TableParagraph"/>
                          <w:spacing w:before="33"/>
                          <w:ind w:left="194" w:right="77"/>
                          <w:jc w:val="center"/>
                          <w:rPr>
                            <w:sz w:val="10"/>
                          </w:rPr>
                        </w:pPr>
                        <w:r>
                          <w:rPr>
                            <w:color w:val="4F5353"/>
                            <w:w w:val="105"/>
                            <w:sz w:val="10"/>
                          </w:rPr>
                          <w:t>-5.2</w:t>
                        </w:r>
                        <w:r>
                          <w:rPr>
                            <w:color w:val="4F5353"/>
                            <w:sz w:val="10"/>
                          </w:rPr>
                          <w:t> </w:t>
                        </w:r>
                      </w:p>
                    </w:tc>
                    <w:tc>
                      <w:tcPr>
                        <w:tcW w:w="839" w:type="dxa"/>
                      </w:tcPr>
                      <w:p>
                        <w:pPr>
                          <w:pStyle w:val="TableParagraph"/>
                          <w:spacing w:before="36"/>
                          <w:ind w:left="256"/>
                          <w:rPr>
                            <w:sz w:val="10"/>
                          </w:rPr>
                        </w:pPr>
                        <w:r>
                          <w:rPr>
                            <w:color w:val="505153"/>
                            <w:w w:val="120"/>
                            <w:sz w:val="10"/>
                          </w:rPr>
                          <w:t>5.9</w:t>
                        </w:r>
                      </w:p>
                    </w:tc>
                    <w:tc>
                      <w:tcPr>
                        <w:tcW w:w="719" w:type="dxa"/>
                      </w:tcPr>
                      <w:p>
                        <w:pPr>
                          <w:pStyle w:val="TableParagraph"/>
                          <w:spacing w:before="39"/>
                          <w:ind w:left="200"/>
                          <w:rPr>
                            <w:sz w:val="10"/>
                          </w:rPr>
                        </w:pPr>
                        <w:r>
                          <w:rPr>
                            <w:color w:val="464747"/>
                            <w:w w:val="110"/>
                            <w:sz w:val="10"/>
                          </w:rPr>
                          <w:t>5.7</w:t>
                        </w:r>
                        <w:r>
                          <w:rPr>
                            <w:color w:val="464747"/>
                            <w:sz w:val="10"/>
                          </w:rPr>
                          <w:t> </w:t>
                        </w:r>
                      </w:p>
                    </w:tc>
                    <w:tc>
                      <w:tcPr>
                        <w:tcW w:w="468" w:type="dxa"/>
                      </w:tcPr>
                      <w:p>
                        <w:pPr>
                          <w:pStyle w:val="TableParagraph"/>
                          <w:spacing w:before="42"/>
                          <w:ind w:right="33"/>
                          <w:jc w:val="right"/>
                          <w:rPr>
                            <w:sz w:val="10"/>
                          </w:rPr>
                        </w:pPr>
                        <w:r>
                          <w:rPr>
                            <w:color w:val="444546"/>
                            <w:w w:val="120"/>
                            <w:sz w:val="10"/>
                          </w:rPr>
                          <w:t>-0.2</w:t>
                        </w:r>
                      </w:p>
                    </w:tc>
                  </w:tr>
                </w:tbl>
                <w:p>
                  <w:pPr>
                    <w:pStyle w:val="BodyText"/>
                  </w:pPr>
                </w:p>
              </w:txbxContent>
            </v:textbox>
            <w10:wrap type="none"/>
          </v:shape>
        </w:pict>
      </w:r>
      <w:r>
        <w:rPr>
          <w:rFonts w:ascii="Aegean"/>
          <w:color w:val="4A4B49"/>
          <w:w w:val="130"/>
          <w:sz w:val="10"/>
        </w:rPr>
        <w:t>Twelve-month percentage changes in:</w:t>
      </w:r>
      <w:r>
        <w:rPr>
          <w:rFonts w:ascii="Aegean"/>
          <w:color w:val="4A4B49"/>
          <w:sz w:val="10"/>
        </w:rPr>
        <w:t> </w:t>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spacing w:before="125"/>
        <w:ind w:left="194" w:right="0" w:firstLine="0"/>
        <w:jc w:val="left"/>
        <w:rPr>
          <w:rFonts w:ascii="Aegean"/>
          <w:sz w:val="10"/>
        </w:rPr>
      </w:pPr>
      <w:r>
        <w:rPr/>
        <w:pict>
          <v:shape style="position:absolute;margin-left:255.336578pt;margin-top:-15.0264pt;width:8.35pt;height:5pt;mso-position-horizontal-relative:page;mso-position-vertical-relative:paragraph;z-index:15799296;rotation:1" type="#_x0000_t136" fillcolor="#454846" stroked="f">
            <o:extrusion v:ext="view" autorotationcenter="t"/>
            <v:textpath style="font-family:&quot;Aegean&quot;;font-size:5pt;v-text-kern:t;mso-text-shadow:auto" string="6.5"/>
            <w10:wrap type="none"/>
          </v:shape>
        </w:pict>
      </w:r>
      <w:r>
        <w:rPr/>
        <w:pict>
          <v:shape style="position:absolute;margin-left:176.955414pt;margin-top:-15.225039pt;width:9.2pt;height:5pt;mso-position-horizontal-relative:page;mso-position-vertical-relative:paragraph;z-index:15803392;rotation:2" type="#_x0000_t136" fillcolor="#4b4f4f" stroked="f">
            <o:extrusion v:ext="view" autorotationcenter="t"/>
            <v:textpath style="font-family:&quot;Akkadian&quot;;font-size:5pt;v-text-kern:t;mso-text-shadow:auto" string="1.5"/>
            <w10:wrap type="none"/>
          </v:shape>
        </w:pict>
      </w:r>
      <w:r>
        <w:rPr/>
        <w:pict>
          <v:shape style="position:absolute;margin-left:139.270844pt;margin-top:-8.186586pt;width:11.4pt;height:5pt;mso-position-horizontal-relative:page;mso-position-vertical-relative:paragraph;z-index:15803904;rotation:2" type="#_x0000_t136" fillcolor="#535653" stroked="f">
            <o:extrusion v:ext="view" autorotationcenter="t"/>
            <v:textpath style="font-family:&quot;Akkadian&quot;;font-size:5pt;v-text-kern:t;mso-text-shadow:auto" string="-5.4"/>
            <w10:wrap type="none"/>
          </v:shape>
        </w:pict>
      </w:r>
      <w:r>
        <w:rPr/>
        <w:pict>
          <v:shape style="position:absolute;margin-left:78.410423pt;margin-top:5.671145pt;width:8.6pt;height:5pt;mso-position-horizontal-relative:page;mso-position-vertical-relative:paragraph;z-index:15807488;rotation:358" type="#_x0000_t136" fillcolor="#4b4b4b" stroked="f">
            <o:extrusion v:ext="view" autorotationcenter="t"/>
            <v:textpath style="font-family:&quot;Akkadian&quot;;font-size:5pt;v-text-kern:t;mso-text-shadow:auto" string="QI "/>
            <w10:wrap type="none"/>
          </v:shape>
        </w:pict>
      </w:r>
      <w:r>
        <w:rPr/>
        <w:pict>
          <v:shape style="position:absolute;margin-left:216.00621pt;margin-top:-22.143049pt;width:8.4pt;height:5pt;mso-position-horizontal-relative:page;mso-position-vertical-relative:paragraph;z-index:15810048;rotation:359" type="#_x0000_t136" fillcolor="#535456" stroked="f">
            <o:extrusion v:ext="view" autorotationcenter="t"/>
            <v:textpath style="font-family:&quot;Akkadian&quot;;font-size:5pt;v-text-kern:t;mso-text-shadow:auto" string="9.4"/>
            <w10:wrap type="none"/>
          </v:shape>
        </w:pict>
      </w:r>
      <w:r>
        <w:rPr>
          <w:rFonts w:ascii="Aegean"/>
          <w:color w:val="5C5B5A"/>
          <w:sz w:val="10"/>
        </w:rPr>
        <w:t>1992</w:t>
      </w:r>
    </w:p>
    <w:p>
      <w:pPr>
        <w:spacing w:before="44"/>
        <w:ind w:left="549" w:right="0" w:firstLine="0"/>
        <w:jc w:val="left"/>
        <w:rPr>
          <w:rFonts w:ascii="Aegean"/>
          <w:sz w:val="10"/>
        </w:rPr>
      </w:pPr>
      <w:r>
        <w:rPr/>
        <w:pict>
          <v:shape style="position:absolute;margin-left:177.039276pt;margin-top:1.682754pt;width:8.4pt;height:5pt;mso-position-horizontal-relative:page;mso-position-vertical-relative:paragraph;z-index:15799808;rotation:1" type="#_x0000_t136" fillcolor="#585b58" stroked="f">
            <o:extrusion v:ext="view" autorotationcenter="t"/>
            <v:textpath style="font-family:&quot;Akkadian&quot;;font-size:5pt;v-text-kern:t;mso-text-shadow:auto" string="4.7"/>
            <w10:wrap type="none"/>
          </v:shape>
        </w:pict>
      </w:r>
      <w:r>
        <w:rPr/>
        <w:pict>
          <v:shape style="position:absolute;margin-left:78.513596pt;margin-top:8.396761pt;width:8.4pt;height:5pt;mso-position-horizontal-relative:page;mso-position-vertical-relative:paragraph;z-index:15800320;rotation:1" type="#_x0000_t136" fillcolor="#505050" stroked="f">
            <o:extrusion v:ext="view" autorotationcenter="t"/>
            <v:textpath style="font-family:&quot;Akkadian&quot;;font-size:5pt;v-text-kern:t;mso-text-shadow:auto" string="Q3"/>
            <w10:wrap type="none"/>
          </v:shape>
        </w:pict>
      </w:r>
      <w:r>
        <w:rPr/>
        <w:pict>
          <v:shape style="position:absolute;margin-left:102.461891pt;margin-top:8.526789pt;width:11.55pt;height:5pt;mso-position-horizontal-relative:page;mso-position-vertical-relative:paragraph;z-index:15810560;rotation:359" type="#_x0000_t136" fillcolor="#535353" stroked="f">
            <o:extrusion v:ext="view" autorotationcenter="t"/>
            <v:textpath style="font-family:&quot;Akkadian&quot;;font-size:5pt;v-text-kern:t;mso-text-shadow:auto" string="-0.7"/>
            <w10:wrap type="none"/>
          </v:shape>
        </w:pict>
      </w:r>
      <w:r>
        <w:rPr>
          <w:rFonts w:ascii="Aegean"/>
          <w:color w:val="535353"/>
          <w:w w:val="120"/>
          <w:sz w:val="10"/>
        </w:rPr>
        <w:t>Q2</w:t>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spacing w:before="121"/>
        <w:ind w:left="160" w:right="0" w:firstLine="0"/>
        <w:jc w:val="left"/>
        <w:rPr>
          <w:rFonts w:ascii="Noto Sans"/>
          <w:sz w:val="15"/>
        </w:rPr>
      </w:pPr>
      <w:r>
        <w:rPr>
          <w:rFonts w:ascii="Noto Sans"/>
          <w:color w:val="4A83B1"/>
          <w:w w:val="125"/>
          <w:sz w:val="15"/>
        </w:rPr>
        <w:t>Chart 4</w:t>
      </w:r>
      <w:r>
        <w:rPr>
          <w:rFonts w:ascii="Noto Sans"/>
          <w:color w:val="6286AB"/>
          <w:w w:val="125"/>
          <w:sz w:val="15"/>
        </w:rPr>
        <w:t>.</w:t>
      </w:r>
      <w:r>
        <w:rPr>
          <w:rFonts w:ascii="Noto Sans"/>
          <w:color w:val="4A83B1"/>
          <w:w w:val="125"/>
          <w:sz w:val="15"/>
        </w:rPr>
        <w:t>6</w:t>
      </w:r>
    </w:p>
    <w:p>
      <w:pPr>
        <w:spacing w:before="39"/>
        <w:ind w:left="165" w:right="0" w:firstLine="0"/>
        <w:jc w:val="left"/>
        <w:rPr>
          <w:rFonts w:ascii="Noto Sans"/>
          <w:sz w:val="15"/>
        </w:rPr>
      </w:pPr>
      <w:r>
        <w:rPr>
          <w:rFonts w:ascii="Noto Sans"/>
          <w:color w:val="4F83AF"/>
          <w:w w:val="120"/>
          <w:sz w:val="15"/>
        </w:rPr>
        <w:t>Retail prices and unit wage costs</w:t>
      </w:r>
    </w:p>
    <w:p>
      <w:pPr>
        <w:spacing w:line="280" w:lineRule="atLeast" w:before="0"/>
        <w:ind w:left="650" w:right="1430" w:firstLine="20"/>
        <w:jc w:val="left"/>
        <w:rPr>
          <w:rFonts w:ascii="Noto Sans"/>
          <w:sz w:val="9"/>
        </w:rPr>
      </w:pPr>
      <w:r>
        <w:rPr/>
        <w:pict>
          <v:shape style="position:absolute;margin-left:128.880371pt;margin-top:14.662879pt;width:2.4pt;height:8.85pt;mso-position-horizontal-relative:page;mso-position-vertical-relative:paragraph;z-index:-18955776;rotation:2" type="#_x0000_t136" fillcolor="#626463" stroked="f">
            <o:extrusion v:ext="view" autorotationcenter="t"/>
            <v:textpath style="font-family:&quot;Akkadian&quot;;font-size:8pt;v-text-kern:t;mso-text-shadow:auto" string="}"/>
            <w10:wrap type="none"/>
          </v:shape>
        </w:pict>
      </w:r>
      <w:r>
        <w:rPr/>
        <w:pict>
          <v:shape style="position:absolute;margin-left:83.797989pt;margin-top:15.405396pt;width:35.6pt;height:4.8pt;mso-position-horizontal-relative:page;mso-position-vertical-relative:paragraph;z-index:-18955264;rotation:2" type="#_x0000_t136" fillcolor="#626463" stroked="f">
            <o:extrusion v:ext="view" autorotationcenter="t"/>
            <v:textpath style="font-family:&quot;Noto Sans&quot;;font-size:4pt;v-text-kern:t;mso-text-shadow:auto" string="Manufacturing"/>
            <w10:wrap type="none"/>
          </v:shape>
        </w:pict>
      </w:r>
      <w:r>
        <w:rPr/>
        <w:pict>
          <v:shape style="position:absolute;margin-left:138.983322pt;margin-top:18.589869pt;width:38.65pt;height:4.8pt;mso-position-horizontal-relative:page;mso-position-vertical-relative:paragraph;z-index:-18954752;rotation:2" type="#_x0000_t136" fillcolor="#626463" stroked="f">
            <o:extrusion v:ext="view" autorotationcenter="t"/>
            <v:textpath style="font-family:&quot;Noto Sans&quot;;font-size:4pt;v-text-kern:t;mso-text-shadow:auto" string="Unit w;:\ge costs"/>
            <w10:wrap type="none"/>
          </v:shape>
        </w:pict>
      </w:r>
      <w:r>
        <w:rPr>
          <w:rFonts w:ascii="Noto Sans"/>
          <w:color w:val="646764"/>
          <w:w w:val="110"/>
          <w:sz w:val="9"/>
        </w:rPr>
        <w:t>RP] excluding mongage interest payments </w:t>
      </w:r>
      <w:r>
        <w:rPr>
          <w:rFonts w:ascii="Noto Sans"/>
          <w:color w:val="666868"/>
          <w:w w:val="110"/>
          <w:sz w:val="9"/>
        </w:rPr>
        <w:t>Whole economy</w:t>
      </w:r>
    </w:p>
    <w:p>
      <w:pPr>
        <w:spacing w:line="122" w:lineRule="exact" w:before="56"/>
        <w:ind w:left="1583" w:right="397" w:firstLine="0"/>
        <w:jc w:val="center"/>
        <w:rPr>
          <w:rFonts w:ascii="Noto Sans"/>
          <w:sz w:val="9"/>
        </w:rPr>
      </w:pPr>
      <w:r>
        <w:rPr>
          <w:rFonts w:ascii="Noto Sans"/>
          <w:color w:val="676967"/>
          <w:w w:val="120"/>
          <w:sz w:val="9"/>
        </w:rPr>
        <w:t>Percentage changes on </w:t>
      </w:r>
      <w:r>
        <w:rPr>
          <w:rFonts w:ascii="Akkadian"/>
          <w:color w:val="676967"/>
          <w:w w:val="190"/>
          <w:sz w:val="5"/>
        </w:rPr>
        <w:t>a </w:t>
      </w:r>
      <w:r>
        <w:rPr>
          <w:rFonts w:ascii="Noto Sans"/>
          <w:color w:val="676967"/>
          <w:w w:val="120"/>
          <w:sz w:val="9"/>
        </w:rPr>
        <w:t>year earlier</w:t>
      </w:r>
    </w:p>
    <w:p>
      <w:pPr>
        <w:spacing w:line="89" w:lineRule="exact" w:before="0"/>
        <w:ind w:left="3369" w:right="397" w:firstLine="0"/>
        <w:jc w:val="center"/>
        <w:rPr>
          <w:rFonts w:ascii="Aegean"/>
          <w:sz w:val="9"/>
        </w:rPr>
      </w:pPr>
      <w:r>
        <w:rPr>
          <w:rFonts w:ascii="Akkadian"/>
          <w:color w:val="555A57"/>
          <w:w w:val="390"/>
          <w:sz w:val="5"/>
        </w:rPr>
        <w:t>_</w:t>
      </w:r>
      <w:r>
        <w:rPr>
          <w:rFonts w:ascii="Akkadian"/>
          <w:color w:val="555A57"/>
          <w:spacing w:val="17"/>
          <w:w w:val="390"/>
          <w:sz w:val="5"/>
        </w:rPr>
        <w:t> </w:t>
      </w:r>
      <w:r>
        <w:rPr>
          <w:rFonts w:ascii="Aegean"/>
          <w:color w:val="555A57"/>
          <w:spacing w:val="9"/>
          <w:sz w:val="9"/>
        </w:rPr>
        <w:t>12</w:t>
      </w:r>
      <w:r>
        <w:rPr>
          <w:rFonts w:ascii="Aegean"/>
          <w:color w:val="555A57"/>
          <w:spacing w:val="-4"/>
          <w:sz w:val="9"/>
        </w:rPr>
        <w:t> </w:t>
      </w:r>
    </w:p>
    <w:p>
      <w:pPr>
        <w:pStyle w:val="BodyText"/>
        <w:rPr>
          <w:rFonts w:ascii="Aegean"/>
          <w:sz w:val="16"/>
        </w:rPr>
      </w:pPr>
    </w:p>
    <w:p>
      <w:pPr>
        <w:spacing w:before="111"/>
        <w:ind w:left="3371" w:right="397" w:firstLine="0"/>
        <w:jc w:val="center"/>
        <w:rPr>
          <w:rFonts w:ascii="Aegean"/>
          <w:sz w:val="9"/>
        </w:rPr>
      </w:pPr>
      <w:r>
        <w:rPr>
          <w:rFonts w:ascii="Akkadian"/>
          <w:color w:val="545553"/>
          <w:w w:val="385"/>
          <w:sz w:val="5"/>
        </w:rPr>
        <w:t>_</w:t>
      </w:r>
      <w:r>
        <w:rPr>
          <w:rFonts w:ascii="Akkadian"/>
          <w:color w:val="545553"/>
          <w:spacing w:val="26"/>
          <w:w w:val="385"/>
          <w:sz w:val="5"/>
        </w:rPr>
        <w:t> </w:t>
      </w:r>
      <w:r>
        <w:rPr>
          <w:rFonts w:ascii="Aegean"/>
          <w:color w:val="545553"/>
          <w:spacing w:val="8"/>
          <w:sz w:val="9"/>
        </w:rPr>
        <w:t>10</w:t>
      </w:r>
      <w:r>
        <w:rPr>
          <w:rFonts w:ascii="Aegean"/>
          <w:color w:val="545553"/>
          <w:spacing w:val="-6"/>
          <w:sz w:val="9"/>
        </w:rPr>
        <w:t> </w:t>
      </w:r>
    </w:p>
    <w:p>
      <w:pPr>
        <w:pStyle w:val="BodyText"/>
        <w:rPr>
          <w:rFonts w:ascii="Aegean"/>
          <w:sz w:val="16"/>
        </w:rPr>
      </w:pPr>
    </w:p>
    <w:p>
      <w:pPr>
        <w:spacing w:before="134"/>
        <w:ind w:left="3345" w:right="397" w:firstLine="0"/>
        <w:jc w:val="center"/>
        <w:rPr>
          <w:rFonts w:ascii="Aegean"/>
          <w:sz w:val="9"/>
        </w:rPr>
      </w:pPr>
      <w:r>
        <w:rPr>
          <w:rFonts w:ascii="Akkadian"/>
          <w:color w:val="565655"/>
          <w:w w:val="385"/>
          <w:sz w:val="5"/>
        </w:rPr>
        <w:t>_ </w:t>
      </w:r>
      <w:r>
        <w:rPr>
          <w:rFonts w:ascii="Akkadian"/>
          <w:color w:val="565655"/>
          <w:spacing w:val="25"/>
          <w:w w:val="385"/>
          <w:sz w:val="5"/>
        </w:rPr>
        <w:t> </w:t>
      </w:r>
      <w:r>
        <w:rPr>
          <w:rFonts w:ascii="Aegean"/>
          <w:color w:val="565655"/>
          <w:w w:val="125"/>
          <w:sz w:val="9"/>
        </w:rPr>
        <w:t>8</w:t>
      </w:r>
    </w:p>
    <w:p>
      <w:pPr>
        <w:pStyle w:val="BodyText"/>
        <w:rPr>
          <w:rFonts w:ascii="Aegean"/>
          <w:sz w:val="16"/>
        </w:rPr>
      </w:pPr>
    </w:p>
    <w:p>
      <w:pPr>
        <w:spacing w:before="133"/>
        <w:ind w:left="3352" w:right="397" w:firstLine="0"/>
        <w:jc w:val="center"/>
        <w:rPr>
          <w:rFonts w:ascii="Aegean"/>
          <w:sz w:val="9"/>
        </w:rPr>
      </w:pPr>
      <w:r>
        <w:rPr>
          <w:rFonts w:ascii="Akkadian"/>
          <w:color w:val="464845"/>
          <w:w w:val="375"/>
          <w:sz w:val="5"/>
        </w:rPr>
        <w:t>_ </w:t>
      </w:r>
      <w:r>
        <w:rPr>
          <w:rFonts w:ascii="Akkadian"/>
          <w:color w:val="464845"/>
          <w:spacing w:val="15"/>
          <w:w w:val="375"/>
          <w:sz w:val="5"/>
        </w:rPr>
        <w:t> </w:t>
      </w:r>
      <w:r>
        <w:rPr>
          <w:rFonts w:ascii="Aegean"/>
          <w:color w:val="464845"/>
          <w:w w:val="165"/>
          <w:sz w:val="9"/>
        </w:rPr>
        <w:t>6</w:t>
      </w:r>
    </w:p>
    <w:p>
      <w:pPr>
        <w:pStyle w:val="BodyText"/>
        <w:rPr>
          <w:rFonts w:ascii="Aegean"/>
          <w:sz w:val="16"/>
        </w:rPr>
      </w:pPr>
    </w:p>
    <w:p>
      <w:pPr>
        <w:pStyle w:val="BodyText"/>
        <w:rPr>
          <w:rFonts w:ascii="Aegean"/>
          <w:sz w:val="16"/>
        </w:rPr>
      </w:pPr>
    </w:p>
    <w:p>
      <w:pPr>
        <w:pStyle w:val="BodyText"/>
        <w:rPr>
          <w:rFonts w:ascii="Aegean"/>
          <w:sz w:val="16"/>
        </w:rPr>
      </w:pPr>
    </w:p>
    <w:p>
      <w:pPr>
        <w:pStyle w:val="BodyText"/>
        <w:spacing w:before="4"/>
        <w:rPr>
          <w:rFonts w:ascii="Aegean"/>
          <w:sz w:val="19"/>
        </w:rPr>
      </w:pPr>
    </w:p>
    <w:p>
      <w:pPr>
        <w:spacing w:before="0"/>
        <w:ind w:left="3345" w:right="397" w:firstLine="0"/>
        <w:jc w:val="center"/>
        <w:rPr>
          <w:rFonts w:ascii="Aegean"/>
          <w:sz w:val="9"/>
        </w:rPr>
      </w:pPr>
      <w:r>
        <w:rPr>
          <w:rFonts w:ascii="Akkadian"/>
          <w:color w:val="535350"/>
          <w:w w:val="385"/>
          <w:sz w:val="5"/>
        </w:rPr>
        <w:t>_ </w:t>
      </w:r>
      <w:r>
        <w:rPr>
          <w:rFonts w:ascii="Akkadian"/>
          <w:color w:val="535350"/>
          <w:spacing w:val="25"/>
          <w:w w:val="385"/>
          <w:sz w:val="5"/>
        </w:rPr>
        <w:t> </w:t>
      </w:r>
      <w:r>
        <w:rPr>
          <w:rFonts w:ascii="Aegean"/>
          <w:color w:val="535350"/>
          <w:w w:val="125"/>
          <w:sz w:val="9"/>
        </w:rPr>
        <w:t>2</w:t>
      </w:r>
    </w:p>
    <w:p>
      <w:pPr>
        <w:spacing w:before="120"/>
        <w:ind w:left="2996" w:right="0" w:firstLine="0"/>
        <w:jc w:val="center"/>
        <w:rPr>
          <w:rFonts w:ascii="Aegean"/>
          <w:sz w:val="9"/>
        </w:rPr>
      </w:pPr>
      <w:r>
        <w:rPr>
          <w:rFonts w:ascii="Aegean"/>
          <w:color w:val="535350"/>
          <w:w w:val="190"/>
          <w:sz w:val="9"/>
        </w:rPr>
        <w:t>+</w:t>
      </w:r>
    </w:p>
    <w:p>
      <w:pPr>
        <w:spacing w:before="63"/>
        <w:ind w:left="3347" w:right="397" w:firstLine="0"/>
        <w:jc w:val="center"/>
        <w:rPr>
          <w:rFonts w:ascii="Aegean"/>
          <w:sz w:val="9"/>
        </w:rPr>
      </w:pPr>
      <w:r>
        <w:rPr>
          <w:rFonts w:ascii="Akkadian"/>
          <w:color w:val="535350"/>
          <w:w w:val="385"/>
          <w:sz w:val="5"/>
        </w:rPr>
        <w:t>_ </w:t>
      </w:r>
      <w:r>
        <w:rPr>
          <w:rFonts w:ascii="Akkadian"/>
          <w:color w:val="535350"/>
          <w:spacing w:val="20"/>
          <w:w w:val="385"/>
          <w:sz w:val="5"/>
        </w:rPr>
        <w:t> </w:t>
      </w:r>
      <w:r>
        <w:rPr>
          <w:rFonts w:ascii="Aegean"/>
          <w:color w:val="535350"/>
          <w:w w:val="140"/>
          <w:sz w:val="9"/>
        </w:rPr>
        <w:t>0</w:t>
      </w:r>
    </w:p>
    <w:p>
      <w:pPr>
        <w:pStyle w:val="BodyText"/>
        <w:rPr>
          <w:rFonts w:ascii="Aegean"/>
          <w:sz w:val="16"/>
        </w:rPr>
      </w:pPr>
    </w:p>
    <w:p>
      <w:pPr>
        <w:spacing w:before="128"/>
        <w:ind w:left="3321" w:right="397" w:firstLine="0"/>
        <w:jc w:val="center"/>
        <w:rPr>
          <w:rFonts w:ascii="Aegean"/>
          <w:sz w:val="9"/>
        </w:rPr>
      </w:pPr>
      <w:r>
        <w:rPr>
          <w:rFonts w:ascii="Akkadian"/>
          <w:color w:val="555755"/>
          <w:w w:val="385"/>
          <w:sz w:val="5"/>
        </w:rPr>
        <w:t>_ </w:t>
      </w:r>
      <w:r>
        <w:rPr>
          <w:rFonts w:ascii="Akkadian"/>
          <w:color w:val="555755"/>
          <w:spacing w:val="1"/>
          <w:w w:val="385"/>
          <w:sz w:val="5"/>
        </w:rPr>
        <w:t> </w:t>
      </w:r>
      <w:r>
        <w:rPr>
          <w:rFonts w:ascii="Aegean"/>
          <w:color w:val="555755"/>
          <w:w w:val="125"/>
          <w:sz w:val="9"/>
        </w:rPr>
        <w:t>2</w:t>
      </w:r>
    </w:p>
    <w:p>
      <w:pPr>
        <w:pStyle w:val="BodyText"/>
        <w:rPr>
          <w:rFonts w:ascii="Aegean"/>
          <w:sz w:val="16"/>
        </w:rPr>
      </w:pPr>
    </w:p>
    <w:p>
      <w:pPr>
        <w:pStyle w:val="BodyText"/>
        <w:rPr>
          <w:rFonts w:ascii="Aegean"/>
          <w:sz w:val="16"/>
        </w:rPr>
      </w:pPr>
    </w:p>
    <w:p>
      <w:pPr>
        <w:tabs>
          <w:tab w:pos="1749" w:val="left" w:leader="none"/>
          <w:tab w:pos="2685" w:val="left" w:leader="none"/>
          <w:tab w:pos="3247" w:val="left" w:leader="none"/>
        </w:tabs>
        <w:spacing w:before="115"/>
        <w:ind w:left="770" w:right="0" w:firstLine="0"/>
        <w:jc w:val="left"/>
        <w:rPr>
          <w:rFonts w:ascii="Aegean"/>
          <w:sz w:val="9"/>
        </w:rPr>
      </w:pPr>
      <w:r>
        <w:rPr>
          <w:rFonts w:ascii="Aegean"/>
          <w:color w:val="5A5C58"/>
          <w:spacing w:val="3"/>
          <w:position w:val="2"/>
          <w:sz w:val="9"/>
        </w:rPr>
        <w:t>1990</w:t>
        <w:tab/>
      </w:r>
      <w:r>
        <w:rPr>
          <w:rFonts w:ascii="Aegean"/>
          <w:color w:val="555554"/>
          <w:spacing w:val="7"/>
          <w:position w:val="1"/>
          <w:sz w:val="9"/>
        </w:rPr>
        <w:t>91</w:t>
        <w:tab/>
      </w:r>
      <w:r>
        <w:rPr>
          <w:rFonts w:ascii="Aegean"/>
          <w:color w:val="5F635F"/>
          <w:spacing w:val="-3"/>
          <w:position w:val="1"/>
          <w:sz w:val="9"/>
        </w:rPr>
        <w:t>92</w:t>
        <w:tab/>
      </w:r>
      <w:r>
        <w:rPr>
          <w:rFonts w:ascii="Aegean"/>
          <w:color w:val="585856"/>
          <w:sz w:val="9"/>
        </w:rPr>
        <w:t>93</w:t>
      </w:r>
    </w:p>
    <w:p>
      <w:pPr>
        <w:pStyle w:val="BodyText"/>
        <w:rPr>
          <w:rFonts w:ascii="Aegean"/>
          <w:sz w:val="16"/>
        </w:rPr>
      </w:pPr>
    </w:p>
    <w:p>
      <w:pPr>
        <w:pStyle w:val="BodyText"/>
        <w:rPr>
          <w:rFonts w:ascii="Aegean"/>
          <w:sz w:val="16"/>
        </w:rPr>
      </w:pPr>
    </w:p>
    <w:p>
      <w:pPr>
        <w:spacing w:before="101"/>
        <w:ind w:left="174" w:right="0" w:firstLine="0"/>
        <w:jc w:val="left"/>
        <w:rPr>
          <w:rFonts w:ascii="Noto Sans"/>
          <w:sz w:val="15"/>
        </w:rPr>
      </w:pPr>
      <w:r>
        <w:rPr>
          <w:rFonts w:ascii="Noto Sans"/>
          <w:color w:val="4881AE"/>
          <w:w w:val="125"/>
          <w:sz w:val="15"/>
        </w:rPr>
        <w:t>Table 4.C</w:t>
      </w:r>
    </w:p>
    <w:p>
      <w:pPr>
        <w:spacing w:before="47"/>
        <w:ind w:left="170" w:right="0" w:firstLine="0"/>
        <w:jc w:val="left"/>
        <w:rPr>
          <w:rFonts w:ascii="Noto Sans"/>
          <w:sz w:val="15"/>
        </w:rPr>
      </w:pPr>
      <w:r>
        <w:rPr>
          <w:rFonts w:ascii="Noto Sans"/>
          <w:color w:val="467EAC"/>
          <w:w w:val="115"/>
          <w:sz w:val="15"/>
        </w:rPr>
        <w:t>Manufacturers' input price inflation </w:t>
      </w:r>
      <w:r>
        <w:rPr>
          <w:rFonts w:ascii="Noto Sans"/>
          <w:color w:val="636464"/>
          <w:w w:val="115"/>
          <w:sz w:val="15"/>
        </w:rPr>
        <w:t>(.)</w:t>
      </w:r>
    </w:p>
    <w:p>
      <w:pPr>
        <w:spacing w:before="148"/>
        <w:ind w:left="179" w:right="0" w:firstLine="0"/>
        <w:jc w:val="left"/>
        <w:rPr>
          <w:rFonts w:ascii="Aegean"/>
          <w:sz w:val="10"/>
        </w:rPr>
      </w:pPr>
      <w:r>
        <w:rPr>
          <w:rFonts w:ascii="Aegean"/>
          <w:color w:val="5A5C5A"/>
          <w:w w:val="135"/>
          <w:sz w:val="10"/>
        </w:rPr>
        <w:t>Percentage changes on </w:t>
      </w:r>
      <w:r>
        <w:rPr>
          <w:rFonts w:ascii="Alexander"/>
          <w:color w:val="5A5C5A"/>
          <w:w w:val="140"/>
          <w:sz w:val="9"/>
        </w:rPr>
        <w:t>a </w:t>
      </w:r>
      <w:r>
        <w:rPr>
          <w:rFonts w:ascii="Aegean"/>
          <w:color w:val="5A5C5A"/>
          <w:w w:val="135"/>
          <w:sz w:val="10"/>
        </w:rPr>
        <w:t>year earlier</w:t>
      </w:r>
    </w:p>
    <w:p>
      <w:pPr>
        <w:spacing w:before="172"/>
        <w:ind w:left="1632" w:right="397" w:firstLine="0"/>
        <w:jc w:val="center"/>
        <w:rPr>
          <w:rFonts w:ascii="Aegean"/>
          <w:sz w:val="10"/>
        </w:rPr>
      </w:pPr>
      <w:r>
        <w:rPr/>
        <w:pict>
          <v:shape style="position:absolute;margin-left:57.279999pt;margin-top:17.670904pt;width:149.5pt;height:90.35pt;mso-position-horizontal-relative:page;mso-position-vertical-relative:paragraph;z-index:158131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6"/>
                    <w:gridCol w:w="791"/>
                    <w:gridCol w:w="684"/>
                    <w:gridCol w:w="518"/>
                  </w:tblGrid>
                  <w:tr>
                    <w:trPr>
                      <w:trHeight w:val="207" w:hRule="atLeast"/>
                    </w:trPr>
                    <w:tc>
                      <w:tcPr>
                        <w:tcW w:w="996" w:type="dxa"/>
                      </w:tcPr>
                      <w:p>
                        <w:pPr>
                          <w:pStyle w:val="TableParagraph"/>
                          <w:spacing w:line="98" w:lineRule="exact" w:before="89"/>
                          <w:ind w:left="50"/>
                          <w:rPr>
                            <w:sz w:val="10"/>
                          </w:rPr>
                        </w:pPr>
                        <w:r>
                          <w:rPr>
                            <w:color w:val="5E5E5E"/>
                            <w:w w:val="120"/>
                            <w:sz w:val="10"/>
                          </w:rPr>
                          <w:t>1990</w:t>
                        </w:r>
                      </w:p>
                    </w:tc>
                    <w:tc>
                      <w:tcPr>
                        <w:tcW w:w="791" w:type="dxa"/>
                      </w:tcPr>
                      <w:p>
                        <w:pPr>
                          <w:pStyle w:val="TableParagraph"/>
                          <w:spacing w:line="87" w:lineRule="exact" w:before="99"/>
                          <w:ind w:left="284" w:right="232"/>
                          <w:jc w:val="center"/>
                          <w:rPr>
                            <w:sz w:val="10"/>
                          </w:rPr>
                        </w:pPr>
                        <w:r>
                          <w:rPr>
                            <w:color w:val="565655"/>
                            <w:w w:val="110"/>
                            <w:sz w:val="10"/>
                          </w:rPr>
                          <w:t>-1.7</w:t>
                        </w:r>
                      </w:p>
                    </w:tc>
                    <w:tc>
                      <w:tcPr>
                        <w:tcW w:w="684" w:type="dxa"/>
                      </w:tcPr>
                      <w:p>
                        <w:pPr>
                          <w:pStyle w:val="TableParagraph"/>
                          <w:rPr>
                            <w:rFonts w:ascii="Times New Roman"/>
                            <w:sz w:val="14"/>
                          </w:rPr>
                        </w:pPr>
                      </w:p>
                    </w:tc>
                    <w:tc>
                      <w:tcPr>
                        <w:tcW w:w="518" w:type="dxa"/>
                      </w:tcPr>
                      <w:p>
                        <w:pPr>
                          <w:pStyle w:val="TableParagraph"/>
                          <w:spacing w:line="73" w:lineRule="exact" w:before="114"/>
                          <w:ind w:right="61"/>
                          <w:jc w:val="right"/>
                          <w:rPr>
                            <w:sz w:val="10"/>
                          </w:rPr>
                        </w:pPr>
                        <w:r>
                          <w:rPr>
                            <w:color w:val="575754"/>
                            <w:w w:val="125"/>
                            <w:sz w:val="10"/>
                          </w:rPr>
                          <w:t>-0.9</w:t>
                        </w:r>
                      </w:p>
                    </w:tc>
                  </w:tr>
                  <w:tr>
                    <w:trPr>
                      <w:trHeight w:val="138" w:hRule="atLeast"/>
                    </w:trPr>
                    <w:tc>
                      <w:tcPr>
                        <w:tcW w:w="996" w:type="dxa"/>
                      </w:tcPr>
                      <w:p>
                        <w:pPr>
                          <w:pStyle w:val="TableParagraph"/>
                          <w:spacing w:line="97" w:lineRule="exact" w:before="21"/>
                          <w:ind w:left="50"/>
                          <w:rPr>
                            <w:sz w:val="10"/>
                          </w:rPr>
                        </w:pPr>
                        <w:r>
                          <w:rPr>
                            <w:color w:val="5D5D5C"/>
                            <w:sz w:val="10"/>
                          </w:rPr>
                          <w:t>199 </w:t>
                        </w:r>
                        <w:r>
                          <w:rPr>
                            <w:color w:val="5D5D5C"/>
                            <w:w w:val="80"/>
                            <w:sz w:val="10"/>
                          </w:rPr>
                          <w:t>1</w:t>
                        </w:r>
                      </w:p>
                    </w:tc>
                    <w:tc>
                      <w:tcPr>
                        <w:tcW w:w="791" w:type="dxa"/>
                      </w:tcPr>
                      <w:p>
                        <w:pPr>
                          <w:pStyle w:val="TableParagraph"/>
                          <w:rPr>
                            <w:rFonts w:ascii="Times New Roman"/>
                            <w:sz w:val="8"/>
                          </w:rPr>
                        </w:pPr>
                      </w:p>
                    </w:tc>
                    <w:tc>
                      <w:tcPr>
                        <w:tcW w:w="684" w:type="dxa"/>
                      </w:tcPr>
                      <w:p>
                        <w:pPr>
                          <w:pStyle w:val="TableParagraph"/>
                          <w:spacing w:line="78" w:lineRule="exact" w:before="40"/>
                          <w:ind w:left="246" w:right="218"/>
                          <w:jc w:val="center"/>
                          <w:rPr>
                            <w:sz w:val="10"/>
                          </w:rPr>
                        </w:pPr>
                        <w:r>
                          <w:rPr>
                            <w:color w:val="575A57"/>
                            <w:w w:val="95"/>
                            <w:sz w:val="10"/>
                          </w:rPr>
                          <w:t>1.5</w:t>
                        </w:r>
                      </w:p>
                    </w:tc>
                    <w:tc>
                      <w:tcPr>
                        <w:tcW w:w="518" w:type="dxa"/>
                      </w:tcPr>
                      <w:p>
                        <w:pPr>
                          <w:pStyle w:val="TableParagraph"/>
                          <w:spacing w:line="73" w:lineRule="exact" w:before="45"/>
                          <w:ind w:right="68"/>
                          <w:jc w:val="right"/>
                          <w:rPr>
                            <w:sz w:val="10"/>
                          </w:rPr>
                        </w:pPr>
                        <w:r>
                          <w:rPr>
                            <w:color w:val="5A5C5A"/>
                            <w:w w:val="115"/>
                            <w:sz w:val="10"/>
                          </w:rPr>
                          <w:t>-2.2</w:t>
                        </w:r>
                      </w:p>
                    </w:tc>
                  </w:tr>
                  <w:tr>
                    <w:trPr>
                      <w:trHeight w:val="209" w:hRule="atLeast"/>
                    </w:trPr>
                    <w:tc>
                      <w:tcPr>
                        <w:tcW w:w="996" w:type="dxa"/>
                      </w:tcPr>
                      <w:p>
                        <w:pPr>
                          <w:pStyle w:val="TableParagraph"/>
                          <w:spacing w:before="22"/>
                          <w:ind w:left="54"/>
                          <w:rPr>
                            <w:sz w:val="10"/>
                          </w:rPr>
                        </w:pPr>
                        <w:r>
                          <w:rPr>
                            <w:color w:val="5B5C5C"/>
                            <w:w w:val="110"/>
                            <w:sz w:val="10"/>
                          </w:rPr>
                          <w:t>1992</w:t>
                        </w:r>
                      </w:p>
                    </w:tc>
                    <w:tc>
                      <w:tcPr>
                        <w:tcW w:w="791" w:type="dxa"/>
                      </w:tcPr>
                      <w:p>
                        <w:pPr>
                          <w:pStyle w:val="TableParagraph"/>
                          <w:spacing w:before="35"/>
                          <w:ind w:left="284" w:right="242"/>
                          <w:jc w:val="center"/>
                          <w:rPr>
                            <w:sz w:val="10"/>
                          </w:rPr>
                        </w:pPr>
                        <w:r>
                          <w:rPr>
                            <w:color w:val="515452"/>
                            <w:sz w:val="10"/>
                          </w:rPr>
                          <w:t>-1 </w:t>
                        </w:r>
                        <w:r>
                          <w:rPr>
                            <w:color w:val="515452"/>
                            <w:w w:val="125"/>
                            <w:sz w:val="10"/>
                          </w:rPr>
                          <w:t>.6</w:t>
                        </w:r>
                      </w:p>
                    </w:tc>
                    <w:tc>
                      <w:tcPr>
                        <w:tcW w:w="684" w:type="dxa"/>
                      </w:tcPr>
                      <w:p>
                        <w:pPr>
                          <w:pStyle w:val="TableParagraph"/>
                          <w:spacing w:before="41"/>
                          <w:ind w:left="246" w:right="223"/>
                          <w:jc w:val="center"/>
                          <w:rPr>
                            <w:sz w:val="10"/>
                          </w:rPr>
                        </w:pPr>
                        <w:r>
                          <w:rPr>
                            <w:color w:val="5C5C5B"/>
                            <w:w w:val="110"/>
                            <w:sz w:val="10"/>
                          </w:rPr>
                          <w:t>2.6</w:t>
                        </w:r>
                      </w:p>
                    </w:tc>
                    <w:tc>
                      <w:tcPr>
                        <w:tcW w:w="518" w:type="dxa"/>
                      </w:tcPr>
                      <w:p>
                        <w:pPr>
                          <w:pStyle w:val="TableParagraph"/>
                          <w:spacing w:before="47"/>
                          <w:ind w:right="57"/>
                          <w:jc w:val="right"/>
                          <w:rPr>
                            <w:sz w:val="10"/>
                          </w:rPr>
                        </w:pPr>
                        <w:r>
                          <w:rPr>
                            <w:color w:val="575657"/>
                            <w:w w:val="120"/>
                            <w:sz w:val="10"/>
                          </w:rPr>
                          <w:t>-0.7</w:t>
                        </w:r>
                      </w:p>
                    </w:tc>
                  </w:tr>
                  <w:tr>
                    <w:trPr>
                      <w:trHeight w:val="212" w:hRule="atLeast"/>
                    </w:trPr>
                    <w:tc>
                      <w:tcPr>
                        <w:tcW w:w="996" w:type="dxa"/>
                      </w:tcPr>
                      <w:p>
                        <w:pPr>
                          <w:pStyle w:val="TableParagraph"/>
                          <w:spacing w:line="97" w:lineRule="exact" w:before="95"/>
                          <w:ind w:left="73"/>
                          <w:rPr>
                            <w:sz w:val="10"/>
                          </w:rPr>
                        </w:pPr>
                        <w:r>
                          <w:rPr>
                            <w:color w:val="565658"/>
                            <w:w w:val="80"/>
                            <w:sz w:val="10"/>
                          </w:rPr>
                          <w:t>1 </w:t>
                        </w:r>
                        <w:r>
                          <w:rPr>
                            <w:color w:val="565658"/>
                            <w:sz w:val="10"/>
                          </w:rPr>
                          <w:t>992 </w:t>
                        </w:r>
                        <w:r>
                          <w:rPr>
                            <w:color w:val="4B4D4B"/>
                            <w:sz w:val="10"/>
                          </w:rPr>
                          <w:t>Q I </w:t>
                        </w:r>
                      </w:p>
                    </w:tc>
                    <w:tc>
                      <w:tcPr>
                        <w:tcW w:w="791" w:type="dxa"/>
                      </w:tcPr>
                      <w:p>
                        <w:pPr>
                          <w:pStyle w:val="TableParagraph"/>
                          <w:spacing w:line="88" w:lineRule="exact" w:before="104"/>
                          <w:ind w:left="284" w:right="239"/>
                          <w:jc w:val="center"/>
                          <w:rPr>
                            <w:sz w:val="10"/>
                          </w:rPr>
                        </w:pPr>
                        <w:r>
                          <w:rPr>
                            <w:color w:val="545555"/>
                            <w:w w:val="95"/>
                            <w:sz w:val="10"/>
                          </w:rPr>
                          <w:t>- 1 </w:t>
                        </w:r>
                        <w:r>
                          <w:rPr>
                            <w:color w:val="545555"/>
                            <w:sz w:val="10"/>
                          </w:rPr>
                          <w:t>.8</w:t>
                        </w:r>
                      </w:p>
                    </w:tc>
                    <w:tc>
                      <w:tcPr>
                        <w:tcW w:w="684" w:type="dxa"/>
                      </w:tcPr>
                      <w:p>
                        <w:pPr>
                          <w:pStyle w:val="TableParagraph"/>
                          <w:spacing w:line="82" w:lineRule="exact" w:before="110"/>
                          <w:ind w:left="239" w:right="228"/>
                          <w:jc w:val="center"/>
                          <w:rPr>
                            <w:sz w:val="10"/>
                          </w:rPr>
                        </w:pPr>
                        <w:r>
                          <w:rPr>
                            <w:color w:val="505351"/>
                            <w:w w:val="115"/>
                            <w:sz w:val="10"/>
                          </w:rPr>
                          <w:t>0.2</w:t>
                        </w:r>
                      </w:p>
                    </w:tc>
                    <w:tc>
                      <w:tcPr>
                        <w:tcW w:w="518" w:type="dxa"/>
                      </w:tcPr>
                      <w:p>
                        <w:pPr>
                          <w:pStyle w:val="TableParagraph"/>
                          <w:spacing w:line="73" w:lineRule="exact" w:before="119"/>
                          <w:ind w:right="63"/>
                          <w:jc w:val="right"/>
                          <w:rPr>
                            <w:sz w:val="10"/>
                          </w:rPr>
                        </w:pPr>
                        <w:r>
                          <w:rPr>
                            <w:color w:val="525553"/>
                            <w:w w:val="95"/>
                            <w:sz w:val="10"/>
                          </w:rPr>
                          <w:t>-1.3</w:t>
                        </w:r>
                      </w:p>
                    </w:tc>
                  </w:tr>
                  <w:tr>
                    <w:trPr>
                      <w:trHeight w:val="144" w:hRule="atLeast"/>
                    </w:trPr>
                    <w:tc>
                      <w:tcPr>
                        <w:tcW w:w="996" w:type="dxa"/>
                      </w:tcPr>
                      <w:p>
                        <w:pPr>
                          <w:pStyle w:val="TableParagraph"/>
                          <w:spacing w:before="22"/>
                          <w:ind w:left="396" w:right="396"/>
                          <w:jc w:val="center"/>
                          <w:rPr>
                            <w:sz w:val="10"/>
                          </w:rPr>
                        </w:pPr>
                        <w:r>
                          <w:rPr>
                            <w:color w:val="515150"/>
                            <w:w w:val="120"/>
                            <w:sz w:val="10"/>
                          </w:rPr>
                          <w:t>Q2</w:t>
                        </w:r>
                      </w:p>
                    </w:tc>
                    <w:tc>
                      <w:tcPr>
                        <w:tcW w:w="791" w:type="dxa"/>
                      </w:tcPr>
                      <w:p>
                        <w:pPr>
                          <w:pStyle w:val="TableParagraph"/>
                          <w:spacing w:line="93" w:lineRule="exact" w:before="31"/>
                          <w:ind w:left="284" w:right="240"/>
                          <w:jc w:val="center"/>
                          <w:rPr>
                            <w:sz w:val="10"/>
                          </w:rPr>
                        </w:pPr>
                        <w:r>
                          <w:rPr>
                            <w:color w:val="535350"/>
                            <w:w w:val="115"/>
                            <w:sz w:val="10"/>
                          </w:rPr>
                          <w:t>-3.3</w:t>
                        </w:r>
                      </w:p>
                    </w:tc>
                    <w:tc>
                      <w:tcPr>
                        <w:tcW w:w="684" w:type="dxa"/>
                      </w:tcPr>
                      <w:p>
                        <w:pPr>
                          <w:pStyle w:val="TableParagraph"/>
                          <w:spacing w:line="87" w:lineRule="exact" w:before="37"/>
                          <w:ind w:left="246" w:right="224"/>
                          <w:jc w:val="center"/>
                          <w:rPr>
                            <w:sz w:val="10"/>
                          </w:rPr>
                        </w:pPr>
                        <w:r>
                          <w:rPr>
                            <w:color w:val="4B4E4E"/>
                            <w:w w:val="105"/>
                            <w:sz w:val="10"/>
                          </w:rPr>
                          <w:t>2.2</w:t>
                        </w:r>
                        <w:r>
                          <w:rPr>
                            <w:color w:val="4B4E4E"/>
                            <w:sz w:val="10"/>
                          </w:rPr>
                          <w:t> </w:t>
                        </w:r>
                      </w:p>
                    </w:tc>
                    <w:tc>
                      <w:tcPr>
                        <w:tcW w:w="518" w:type="dxa"/>
                      </w:tcPr>
                      <w:p>
                        <w:pPr>
                          <w:pStyle w:val="TableParagraph"/>
                          <w:spacing w:line="78" w:lineRule="exact" w:before="46"/>
                          <w:ind w:right="58"/>
                          <w:jc w:val="right"/>
                          <w:rPr>
                            <w:sz w:val="10"/>
                          </w:rPr>
                        </w:pPr>
                        <w:r>
                          <w:rPr>
                            <w:color w:val="555655"/>
                            <w:w w:val="110"/>
                            <w:sz w:val="10"/>
                          </w:rPr>
                          <w:t>-2.2</w:t>
                        </w:r>
                      </w:p>
                    </w:tc>
                  </w:tr>
                  <w:tr>
                    <w:trPr>
                      <w:trHeight w:val="146" w:hRule="atLeast"/>
                    </w:trPr>
                    <w:tc>
                      <w:tcPr>
                        <w:tcW w:w="996" w:type="dxa"/>
                      </w:tcPr>
                      <w:p>
                        <w:pPr>
                          <w:pStyle w:val="TableParagraph"/>
                          <w:rPr>
                            <w:rFonts w:ascii="Times New Roman"/>
                            <w:sz w:val="8"/>
                          </w:rPr>
                        </w:pPr>
                      </w:p>
                    </w:tc>
                    <w:tc>
                      <w:tcPr>
                        <w:tcW w:w="791" w:type="dxa"/>
                      </w:tcPr>
                      <w:p>
                        <w:pPr>
                          <w:pStyle w:val="TableParagraph"/>
                          <w:spacing w:before="27"/>
                          <w:ind w:left="284" w:right="236"/>
                          <w:jc w:val="center"/>
                          <w:rPr>
                            <w:sz w:val="10"/>
                          </w:rPr>
                        </w:pPr>
                        <w:r>
                          <w:rPr>
                            <w:color w:val="515453"/>
                            <w:w w:val="115"/>
                            <w:sz w:val="10"/>
                          </w:rPr>
                          <w:t>-4.4</w:t>
                        </w:r>
                      </w:p>
                    </w:tc>
                    <w:tc>
                      <w:tcPr>
                        <w:tcW w:w="684" w:type="dxa"/>
                      </w:tcPr>
                      <w:p>
                        <w:pPr>
                          <w:pStyle w:val="TableParagraph"/>
                          <w:spacing w:line="92" w:lineRule="exact" w:before="35"/>
                          <w:ind w:left="246" w:right="222"/>
                          <w:jc w:val="center"/>
                          <w:rPr>
                            <w:sz w:val="10"/>
                          </w:rPr>
                        </w:pPr>
                        <w:r>
                          <w:rPr>
                            <w:color w:val="555554"/>
                            <w:sz w:val="10"/>
                          </w:rPr>
                          <w:t>3.2 </w:t>
                        </w:r>
                      </w:p>
                    </w:tc>
                    <w:tc>
                      <w:tcPr>
                        <w:tcW w:w="518" w:type="dxa"/>
                      </w:tcPr>
                      <w:p>
                        <w:pPr>
                          <w:pStyle w:val="TableParagraph"/>
                          <w:spacing w:line="86" w:lineRule="exact" w:before="41"/>
                          <w:ind w:right="57"/>
                          <w:jc w:val="right"/>
                          <w:rPr>
                            <w:sz w:val="10"/>
                          </w:rPr>
                        </w:pPr>
                        <w:r>
                          <w:rPr>
                            <w:color w:val="525250"/>
                            <w:w w:val="115"/>
                            <w:sz w:val="10"/>
                          </w:rPr>
                          <w:t>-2.9</w:t>
                        </w:r>
                      </w:p>
                    </w:tc>
                  </w:tr>
                  <w:tr>
                    <w:trPr>
                      <w:trHeight w:val="195" w:hRule="atLeast"/>
                    </w:trPr>
                    <w:tc>
                      <w:tcPr>
                        <w:tcW w:w="996" w:type="dxa"/>
                      </w:tcPr>
                      <w:p>
                        <w:pPr>
                          <w:pStyle w:val="TableParagraph"/>
                          <w:rPr>
                            <w:rFonts w:ascii="Times New Roman"/>
                            <w:sz w:val="12"/>
                          </w:rPr>
                        </w:pPr>
                      </w:p>
                    </w:tc>
                    <w:tc>
                      <w:tcPr>
                        <w:tcW w:w="791" w:type="dxa"/>
                      </w:tcPr>
                      <w:p>
                        <w:pPr>
                          <w:pStyle w:val="TableParagraph"/>
                          <w:rPr>
                            <w:rFonts w:ascii="Times New Roman"/>
                            <w:sz w:val="12"/>
                          </w:rPr>
                        </w:pPr>
                      </w:p>
                    </w:tc>
                    <w:tc>
                      <w:tcPr>
                        <w:tcW w:w="684" w:type="dxa"/>
                      </w:tcPr>
                      <w:p>
                        <w:pPr>
                          <w:pStyle w:val="TableParagraph"/>
                          <w:rPr>
                            <w:rFonts w:ascii="Times New Roman"/>
                            <w:sz w:val="12"/>
                          </w:rPr>
                        </w:pPr>
                      </w:p>
                    </w:tc>
                    <w:tc>
                      <w:tcPr>
                        <w:tcW w:w="518" w:type="dxa"/>
                      </w:tcPr>
                      <w:p>
                        <w:pPr>
                          <w:pStyle w:val="TableParagraph"/>
                          <w:spacing w:before="34"/>
                          <w:ind w:right="47"/>
                          <w:jc w:val="right"/>
                          <w:rPr>
                            <w:sz w:val="10"/>
                          </w:rPr>
                        </w:pPr>
                        <w:r>
                          <w:rPr>
                            <w:color w:val="515150"/>
                            <w:w w:val="115"/>
                            <w:sz w:val="10"/>
                          </w:rPr>
                          <w:t>3.8</w:t>
                        </w:r>
                      </w:p>
                    </w:tc>
                  </w:tr>
                  <w:tr>
                    <w:trPr>
                      <w:trHeight w:val="210" w:hRule="atLeast"/>
                    </w:trPr>
                    <w:tc>
                      <w:tcPr>
                        <w:tcW w:w="996" w:type="dxa"/>
                      </w:tcPr>
                      <w:p>
                        <w:pPr>
                          <w:pStyle w:val="TableParagraph"/>
                          <w:spacing w:line="98" w:lineRule="exact" w:before="92"/>
                          <w:ind w:left="59"/>
                          <w:rPr>
                            <w:sz w:val="10"/>
                          </w:rPr>
                        </w:pPr>
                        <w:r>
                          <w:rPr>
                            <w:color w:val="545553"/>
                            <w:w w:val="120"/>
                            <w:sz w:val="10"/>
                          </w:rPr>
                          <w:t>1993 </w:t>
                        </w:r>
                        <w:r>
                          <w:rPr>
                            <w:color w:val="50514F"/>
                            <w:w w:val="120"/>
                            <w:sz w:val="10"/>
                          </w:rPr>
                          <w:t>Jan.</w:t>
                        </w:r>
                        <w:r>
                          <w:rPr>
                            <w:color w:val="50514F"/>
                            <w:sz w:val="10"/>
                          </w:rPr>
                          <w:t> </w:t>
                        </w:r>
                      </w:p>
                    </w:tc>
                    <w:tc>
                      <w:tcPr>
                        <w:tcW w:w="791" w:type="dxa"/>
                      </w:tcPr>
                      <w:p>
                        <w:pPr>
                          <w:pStyle w:val="TableParagraph"/>
                          <w:spacing w:line="87" w:lineRule="exact" w:before="103"/>
                          <w:ind w:left="284" w:right="182"/>
                          <w:jc w:val="center"/>
                          <w:rPr>
                            <w:sz w:val="10"/>
                          </w:rPr>
                        </w:pPr>
                        <w:r>
                          <w:rPr>
                            <w:color w:val="4A4A49"/>
                            <w:w w:val="110"/>
                            <w:sz w:val="10"/>
                          </w:rPr>
                          <w:t>6.2</w:t>
                        </w:r>
                      </w:p>
                    </w:tc>
                    <w:tc>
                      <w:tcPr>
                        <w:tcW w:w="684" w:type="dxa"/>
                      </w:tcPr>
                      <w:p>
                        <w:pPr>
                          <w:pStyle w:val="TableParagraph"/>
                          <w:spacing w:line="79" w:lineRule="exact" w:before="112"/>
                          <w:ind w:left="246" w:right="222"/>
                          <w:jc w:val="center"/>
                          <w:rPr>
                            <w:sz w:val="10"/>
                          </w:rPr>
                        </w:pPr>
                        <w:r>
                          <w:rPr>
                            <w:color w:val="555555"/>
                            <w:w w:val="115"/>
                            <w:sz w:val="10"/>
                          </w:rPr>
                          <w:t>2.8</w:t>
                        </w:r>
                      </w:p>
                    </w:tc>
                    <w:tc>
                      <w:tcPr>
                        <w:tcW w:w="518" w:type="dxa"/>
                      </w:tcPr>
                      <w:p>
                        <w:pPr>
                          <w:pStyle w:val="TableParagraph"/>
                          <w:spacing w:line="72" w:lineRule="exact" w:before="118"/>
                          <w:ind w:right="54"/>
                          <w:jc w:val="right"/>
                          <w:rPr>
                            <w:sz w:val="10"/>
                          </w:rPr>
                        </w:pPr>
                        <w:r>
                          <w:rPr>
                            <w:color w:val="494E4E"/>
                            <w:w w:val="105"/>
                            <w:sz w:val="10"/>
                          </w:rPr>
                          <w:t>5.5</w:t>
                        </w:r>
                      </w:p>
                    </w:tc>
                  </w:tr>
                  <w:tr>
                    <w:trPr>
                      <w:trHeight w:val="136" w:hRule="atLeast"/>
                    </w:trPr>
                    <w:tc>
                      <w:tcPr>
                        <w:tcW w:w="996" w:type="dxa"/>
                      </w:tcPr>
                      <w:p>
                        <w:pPr>
                          <w:pStyle w:val="TableParagraph"/>
                          <w:spacing w:line="96" w:lineRule="exact" w:before="21"/>
                          <w:ind w:right="342"/>
                          <w:jc w:val="right"/>
                          <w:rPr>
                            <w:sz w:val="10"/>
                          </w:rPr>
                        </w:pPr>
                        <w:r>
                          <w:rPr>
                            <w:color w:val="535656"/>
                            <w:w w:val="155"/>
                            <w:sz w:val="10"/>
                          </w:rPr>
                          <w:t>Feb.</w:t>
                        </w:r>
                      </w:p>
                    </w:tc>
                    <w:tc>
                      <w:tcPr>
                        <w:tcW w:w="791" w:type="dxa"/>
                      </w:tcPr>
                      <w:p>
                        <w:pPr>
                          <w:pStyle w:val="TableParagraph"/>
                          <w:spacing w:line="85" w:lineRule="exact" w:before="32"/>
                          <w:ind w:left="284" w:right="187"/>
                          <w:jc w:val="center"/>
                          <w:rPr>
                            <w:sz w:val="10"/>
                          </w:rPr>
                        </w:pPr>
                        <w:r>
                          <w:rPr>
                            <w:color w:val="535553"/>
                            <w:w w:val="120"/>
                            <w:sz w:val="10"/>
                          </w:rPr>
                          <w:t>7.9</w:t>
                        </w:r>
                      </w:p>
                    </w:tc>
                    <w:tc>
                      <w:tcPr>
                        <w:tcW w:w="684" w:type="dxa"/>
                      </w:tcPr>
                      <w:p>
                        <w:pPr>
                          <w:pStyle w:val="TableParagraph"/>
                          <w:spacing w:line="76" w:lineRule="exact" w:before="41"/>
                          <w:ind w:left="246" w:right="227"/>
                          <w:jc w:val="center"/>
                          <w:rPr>
                            <w:sz w:val="10"/>
                          </w:rPr>
                        </w:pPr>
                        <w:r>
                          <w:rPr>
                            <w:color w:val="555555"/>
                            <w:w w:val="120"/>
                            <w:sz w:val="10"/>
                          </w:rPr>
                          <w:t>2.6</w:t>
                        </w:r>
                      </w:p>
                    </w:tc>
                    <w:tc>
                      <w:tcPr>
                        <w:tcW w:w="518" w:type="dxa"/>
                      </w:tcPr>
                      <w:p>
                        <w:pPr>
                          <w:pStyle w:val="TableParagraph"/>
                          <w:rPr>
                            <w:rFonts w:ascii="Times New Roman"/>
                            <w:sz w:val="8"/>
                          </w:rPr>
                        </w:pPr>
                      </w:p>
                    </w:tc>
                  </w:tr>
                  <w:tr>
                    <w:trPr>
                      <w:trHeight w:val="204" w:hRule="atLeast"/>
                    </w:trPr>
                    <w:tc>
                      <w:tcPr>
                        <w:tcW w:w="996" w:type="dxa"/>
                      </w:tcPr>
                      <w:p>
                        <w:pPr>
                          <w:pStyle w:val="TableParagraph"/>
                          <w:spacing w:before="24"/>
                          <w:ind w:right="309"/>
                          <w:jc w:val="right"/>
                          <w:rPr>
                            <w:sz w:val="10"/>
                          </w:rPr>
                        </w:pPr>
                        <w:r>
                          <w:rPr>
                            <w:color w:val="4F5050"/>
                            <w:w w:val="125"/>
                            <w:sz w:val="10"/>
                          </w:rPr>
                          <w:t>Mar.</w:t>
                        </w:r>
                      </w:p>
                    </w:tc>
                    <w:tc>
                      <w:tcPr>
                        <w:tcW w:w="791" w:type="dxa"/>
                      </w:tcPr>
                      <w:p>
                        <w:pPr>
                          <w:pStyle w:val="TableParagraph"/>
                          <w:spacing w:before="36"/>
                          <w:ind w:left="284" w:right="179"/>
                          <w:jc w:val="center"/>
                          <w:rPr>
                            <w:sz w:val="10"/>
                          </w:rPr>
                        </w:pPr>
                        <w:r>
                          <w:rPr>
                            <w:color w:val="525353"/>
                            <w:w w:val="110"/>
                            <w:sz w:val="10"/>
                          </w:rPr>
                          <w:t>6.8</w:t>
                        </w:r>
                      </w:p>
                    </w:tc>
                    <w:tc>
                      <w:tcPr>
                        <w:tcW w:w="684" w:type="dxa"/>
                      </w:tcPr>
                      <w:p>
                        <w:pPr>
                          <w:pStyle w:val="TableParagraph"/>
                          <w:spacing w:before="43"/>
                          <w:ind w:left="246" w:right="222"/>
                          <w:jc w:val="center"/>
                          <w:rPr>
                            <w:sz w:val="10"/>
                          </w:rPr>
                        </w:pPr>
                        <w:r>
                          <w:rPr>
                            <w:color w:val="585858"/>
                            <w:w w:val="110"/>
                            <w:sz w:val="10"/>
                          </w:rPr>
                          <w:t>7.6</w:t>
                        </w:r>
                      </w:p>
                    </w:tc>
                    <w:tc>
                      <w:tcPr>
                        <w:tcW w:w="518" w:type="dxa"/>
                      </w:tcPr>
                      <w:p>
                        <w:pPr>
                          <w:pStyle w:val="TableParagraph"/>
                          <w:rPr>
                            <w:rFonts w:ascii="Times New Roman"/>
                            <w:sz w:val="14"/>
                          </w:rPr>
                        </w:pPr>
                      </w:p>
                    </w:tc>
                  </w:tr>
                </w:tbl>
                <w:p>
                  <w:pPr>
                    <w:pStyle w:val="BodyText"/>
                  </w:pPr>
                </w:p>
              </w:txbxContent>
            </v:textbox>
            <w10:wrap type="none"/>
          </v:shape>
        </w:pict>
      </w:r>
      <w:r>
        <w:rPr>
          <w:rFonts w:ascii="Aegean"/>
          <w:color w:val="5A5B5A"/>
          <w:w w:val="110"/>
          <w:position w:val="2"/>
          <w:sz w:val="10"/>
        </w:rPr>
        <w:t>Materials(b) </w:t>
      </w:r>
      <w:r>
        <w:rPr>
          <w:rFonts w:ascii="Aegean"/>
          <w:color w:val="5E5E5D"/>
          <w:w w:val="110"/>
          <w:position w:val="1"/>
          <w:sz w:val="10"/>
        </w:rPr>
        <w:t>Fuel(b) </w:t>
      </w:r>
      <w:r>
        <w:rPr>
          <w:rFonts w:ascii="Aegean"/>
          <w:color w:val="5B5C5A"/>
          <w:w w:val="110"/>
          <w:sz w:val="10"/>
        </w:rPr>
        <w:t>Total(b) </w:t>
      </w:r>
      <w:r>
        <w:rPr>
          <w:rFonts w:ascii="Aegean"/>
          <w:color w:val="505150"/>
          <w:w w:val="110"/>
          <w:sz w:val="10"/>
        </w:rPr>
        <w:t>All manufacturing</w:t>
      </w:r>
    </w:p>
    <w:p>
      <w:pPr>
        <w:pStyle w:val="BodyText"/>
        <w:spacing w:before="2"/>
        <w:rPr>
          <w:rFonts w:ascii="Aegean"/>
          <w:sz w:val="18"/>
        </w:rPr>
      </w:pPr>
    </w:p>
    <w:p>
      <w:pPr>
        <w:spacing w:before="0"/>
        <w:ind w:left="0" w:right="461" w:firstLine="0"/>
        <w:jc w:val="right"/>
        <w:rPr>
          <w:rFonts w:ascii="Aegean"/>
          <w:sz w:val="10"/>
        </w:rPr>
      </w:pPr>
      <w:r>
        <w:rPr/>
        <w:pict>
          <v:shape style="position:absolute;margin-left:122.43454pt;margin-top:5.308725pt;width:11.3pt;height:5pt;mso-position-horizontal-relative:page;mso-position-vertical-relative:paragraph;z-index:15800832;rotation:1" type="#_x0000_t136" fillcolor="#575857" stroked="f">
            <o:extrusion v:ext="view" autorotationcenter="t"/>
            <v:textpath style="font-family:&quot;Akkadian&quot;;font-size:5pt;v-text-kern:t;mso-text-shadow:auto" string="-3.3"/>
            <w10:wrap type="none"/>
          </v:shape>
        </w:pict>
      </w:r>
      <w:r>
        <w:rPr/>
        <w:pict>
          <v:shape style="position:absolute;margin-left:159.552765pt;margin-top:-1.394927pt;width:9.1pt;height:5pt;mso-position-horizontal-relative:page;mso-position-vertical-relative:paragraph;z-index:15811072;rotation:359" type="#_x0000_t136" fillcolor="#5e625e" stroked="f">
            <o:extrusion v:ext="view" autorotationcenter="t"/>
            <v:textpath style="font-family:&quot;Akkadian&quot;;font-size:5pt;v-text-kern:t;mso-text-shadow:auto" string="2.7"/>
            <w10:wrap type="none"/>
          </v:shape>
        </w:pict>
      </w:r>
      <w:r>
        <w:rPr>
          <w:rFonts w:ascii="Aegean"/>
          <w:color w:val="4F5151"/>
          <w:spacing w:val="3"/>
          <w:w w:val="110"/>
          <w:sz w:val="10"/>
        </w:rPr>
        <w:t>-0.2</w:t>
      </w:r>
    </w:p>
    <w:p>
      <w:pPr>
        <w:spacing w:before="42"/>
        <w:ind w:left="0" w:right="468" w:firstLine="0"/>
        <w:jc w:val="right"/>
        <w:rPr>
          <w:rFonts w:ascii="Aegean"/>
          <w:sz w:val="10"/>
        </w:rPr>
      </w:pPr>
      <w:r>
        <w:rPr>
          <w:rFonts w:ascii="Aegean"/>
          <w:color w:val="4F4D4F"/>
          <w:spacing w:val="-1"/>
          <w:w w:val="120"/>
          <w:sz w:val="10"/>
        </w:rPr>
        <w:t>-1.2</w:t>
      </w:r>
    </w:p>
    <w:p>
      <w:pPr>
        <w:spacing w:before="39"/>
        <w:ind w:left="0" w:right="462" w:firstLine="0"/>
        <w:jc w:val="right"/>
        <w:rPr>
          <w:rFonts w:ascii="Aegean"/>
          <w:sz w:val="10"/>
        </w:rPr>
      </w:pPr>
      <w:r>
        <w:rPr>
          <w:rFonts w:ascii="Aegean"/>
          <w:color w:val="4A4D4B"/>
          <w:w w:val="125"/>
          <w:sz w:val="10"/>
        </w:rPr>
        <w:t>0.5</w:t>
      </w:r>
    </w:p>
    <w:p>
      <w:pPr>
        <w:pStyle w:val="BodyText"/>
        <w:spacing w:before="9"/>
        <w:rPr>
          <w:rFonts w:ascii="Aegean"/>
          <w:sz w:val="17"/>
        </w:rPr>
      </w:pPr>
    </w:p>
    <w:p>
      <w:pPr>
        <w:spacing w:before="1"/>
        <w:ind w:left="0" w:right="464" w:firstLine="0"/>
        <w:jc w:val="right"/>
        <w:rPr>
          <w:rFonts w:ascii="Aegean"/>
          <w:sz w:val="10"/>
        </w:rPr>
      </w:pPr>
      <w:r>
        <w:rPr>
          <w:rFonts w:ascii="Aegean"/>
          <w:color w:val="444545"/>
          <w:spacing w:val="-3"/>
          <w:w w:val="120"/>
          <w:sz w:val="10"/>
        </w:rPr>
        <w:t>-0.1</w:t>
      </w:r>
    </w:p>
    <w:p>
      <w:pPr>
        <w:spacing w:before="37"/>
        <w:ind w:left="0" w:right="452" w:firstLine="0"/>
        <w:jc w:val="right"/>
        <w:rPr>
          <w:rFonts w:ascii="Aegean"/>
          <w:sz w:val="10"/>
        </w:rPr>
      </w:pPr>
      <w:r>
        <w:rPr/>
        <w:pict>
          <v:shape style="position:absolute;margin-left:77.947472pt;margin-top:6.628598pt;width:8.35pt;height:5pt;mso-position-horizontal-relative:page;mso-position-vertical-relative:paragraph;z-index:15811584;rotation:359" type="#_x0000_t136" fillcolor="#4d4e4e" stroked="f">
            <o:extrusion v:ext="view" autorotationcenter="t"/>
            <v:textpath style="font-family:&quot;Akkadian&quot;;font-size:5pt;v-text-kern:t;mso-text-shadow:auto" string="Q3"/>
            <w10:wrap type="none"/>
          </v:shape>
        </w:pict>
      </w:r>
      <w:r>
        <w:rPr>
          <w:rFonts w:ascii="Aegean"/>
          <w:color w:val="3E4440"/>
          <w:spacing w:val="7"/>
          <w:w w:val="110"/>
          <w:sz w:val="10"/>
        </w:rPr>
        <w:t>-1.2</w:t>
      </w:r>
    </w:p>
    <w:p>
      <w:pPr>
        <w:spacing w:before="43"/>
        <w:ind w:left="0" w:right="454" w:firstLine="0"/>
        <w:jc w:val="right"/>
        <w:rPr>
          <w:rFonts w:ascii="Aegean"/>
          <w:sz w:val="10"/>
        </w:rPr>
      </w:pPr>
      <w:r>
        <w:rPr/>
        <w:pict>
          <v:shape style="position:absolute;margin-left:159.699921pt;margin-top:7.661124pt;width:9.050pt;height:5pt;mso-position-horizontal-relative:page;mso-position-vertical-relative:paragraph;z-index:15801856;rotation:1" type="#_x0000_t136" fillcolor="#484e4a" stroked="f">
            <o:extrusion v:ext="view" autorotationcenter="t"/>
            <v:textpath style="font-family:&quot;Aegean&quot;;font-size:5pt;v-text-kern:t;mso-text-shadow:auto" string="4.6"/>
            <w10:wrap type="none"/>
          </v:shape>
        </w:pict>
      </w:r>
      <w:r>
        <w:rPr/>
        <w:pict>
          <v:shape style="position:absolute;margin-left:236.43718pt;margin-top:8.41653pt;width:9.15pt;height:5pt;mso-position-horizontal-relative:page;mso-position-vertical-relative:paragraph;z-index:15802368;rotation:1" type="#_x0000_t136" fillcolor="#404141" stroked="f">
            <o:extrusion v:ext="view" autorotationcenter="t"/>
            <v:textpath style="font-family:&quot;Akkadian&quot;;font-size:5pt;v-text-kern:t;mso-text-shadow:auto" string="4.0"/>
            <w10:wrap type="none"/>
          </v:shape>
        </w:pict>
      </w:r>
      <w:r>
        <w:rPr/>
        <w:pict>
          <v:shape style="position:absolute;margin-left:124.972679pt;margin-top:7.293106pt;width:9.050pt;height:5pt;mso-position-horizontal-relative:page;mso-position-vertical-relative:paragraph;z-index:15805952;rotation:2" type="#_x0000_t136" fillcolor="#4a4d47" stroked="f">
            <o:extrusion v:ext="view" autorotationcenter="t"/>
            <v:textpath style="font-family:&quot;Akkadian&quot;;font-size:5pt;v-text-kern:t;mso-text-shadow:auto" string="3.3"/>
            <w10:wrap type="none"/>
          </v:shape>
        </w:pict>
      </w:r>
      <w:r>
        <w:rPr/>
        <w:pict>
          <v:shape style="position:absolute;margin-left:77.715477pt;margin-top:6.844646pt;width:9.2pt;height:5pt;mso-position-horizontal-relative:page;mso-position-vertical-relative:paragraph;z-index:15812096;rotation:359" type="#_x0000_t136" fillcolor="#484949" stroked="f">
            <o:extrusion v:ext="view" autorotationcenter="t"/>
            <v:textpath style="font-family:&quot;Akkadian&quot;;font-size:5pt;v-text-kern:t;mso-text-shadow:auto" string="Q4"/>
            <w10:wrap type="none"/>
          </v:shape>
        </w:pict>
      </w:r>
      <w:r>
        <w:rPr>
          <w:rFonts w:ascii="Aegean"/>
          <w:color w:val="444744"/>
          <w:spacing w:val="6"/>
          <w:w w:val="110"/>
          <w:sz w:val="10"/>
        </w:rPr>
        <w:t>-0.8</w:t>
      </w:r>
    </w:p>
    <w:p>
      <w:pPr>
        <w:pStyle w:val="BodyText"/>
        <w:rPr>
          <w:rFonts w:ascii="Aegean"/>
          <w:sz w:val="14"/>
        </w:rPr>
      </w:pPr>
    </w:p>
    <w:p>
      <w:pPr>
        <w:pStyle w:val="BodyText"/>
        <w:rPr>
          <w:rFonts w:ascii="Aegean"/>
          <w:sz w:val="18"/>
        </w:rPr>
      </w:pPr>
    </w:p>
    <w:p>
      <w:pPr>
        <w:spacing w:before="0"/>
        <w:ind w:left="0" w:right="462" w:firstLine="0"/>
        <w:jc w:val="right"/>
        <w:rPr>
          <w:rFonts w:ascii="Aegean"/>
          <w:sz w:val="10"/>
        </w:rPr>
      </w:pPr>
      <w:r>
        <w:rPr/>
        <w:pict>
          <v:shape style="position:absolute;margin-left:195.156662pt;margin-top:5.869028pt;width:9.25pt;height:5pt;mso-position-horizontal-relative:page;mso-position-vertical-relative:paragraph;z-index:15802880;rotation:1" type="#_x0000_t136" fillcolor="#515351" stroked="f">
            <o:extrusion v:ext="view" autorotationcenter="t"/>
            <v:textpath style="font-family:&quot;Akkadian&quot;;font-size:5pt;v-text-kern:t;mso-text-shadow:auto" string="6.5 "/>
            <w10:wrap type="none"/>
          </v:shape>
        </w:pict>
      </w:r>
      <w:r>
        <w:rPr>
          <w:rFonts w:ascii="Aegean"/>
          <w:color w:val="4F514F"/>
          <w:spacing w:val="-2"/>
          <w:w w:val="120"/>
          <w:sz w:val="10"/>
        </w:rPr>
        <w:t>6.4</w:t>
      </w:r>
    </w:p>
    <w:p>
      <w:pPr>
        <w:spacing w:before="39"/>
        <w:ind w:left="0" w:right="479" w:firstLine="0"/>
        <w:jc w:val="right"/>
        <w:rPr>
          <w:rFonts w:ascii="Aegean"/>
          <w:sz w:val="10"/>
        </w:rPr>
      </w:pPr>
      <w:r>
        <w:rPr/>
        <w:pict>
          <v:shape style="position:absolute;margin-left:195.437759pt;margin-top:7.901959pt;width:8.6pt;height:5pt;mso-position-horizontal-relative:page;mso-position-vertical-relative:paragraph;z-index:15806464;rotation:2" type="#_x0000_t136" fillcolor="#575555" stroked="f">
            <o:extrusion v:ext="view" autorotationcenter="t"/>
            <v:textpath style="font-family:&quot;Aegean&quot;;font-size:5pt;v-text-kern:t;mso-text-shadow:auto" string="7.0"/>
            <w10:wrap type="none"/>
          </v:shape>
        </w:pict>
      </w:r>
      <w:r>
        <w:rPr>
          <w:rFonts w:ascii="Aegean"/>
          <w:color w:val="4F4F51"/>
          <w:spacing w:val="6"/>
          <w:w w:val="95"/>
          <w:sz w:val="10"/>
        </w:rPr>
        <w:t>7.</w:t>
      </w:r>
      <w:r>
        <w:rPr>
          <w:rFonts w:ascii="Aegean"/>
          <w:color w:val="4F4F51"/>
          <w:spacing w:val="-2"/>
          <w:w w:val="95"/>
          <w:sz w:val="10"/>
        </w:rPr>
        <w:t> </w:t>
      </w:r>
      <w:r>
        <w:rPr>
          <w:rFonts w:ascii="Aegean"/>
          <w:color w:val="4F4F51"/>
          <w:w w:val="70"/>
          <w:sz w:val="10"/>
        </w:rPr>
        <w:t>1</w:t>
      </w:r>
    </w:p>
    <w:p>
      <w:pPr>
        <w:spacing w:before="40"/>
        <w:ind w:left="0" w:right="455" w:firstLine="0"/>
        <w:jc w:val="right"/>
        <w:rPr>
          <w:rFonts w:ascii="Aegean"/>
          <w:sz w:val="10"/>
        </w:rPr>
      </w:pPr>
      <w:r>
        <w:rPr>
          <w:rFonts w:ascii="Aegean"/>
          <w:color w:val="505253"/>
          <w:spacing w:val="-1"/>
          <w:w w:val="120"/>
          <w:sz w:val="10"/>
        </w:rPr>
        <w:t>8.4</w:t>
      </w:r>
    </w:p>
    <w:p>
      <w:pPr>
        <w:spacing w:line="134" w:lineRule="exact" w:before="111"/>
        <w:ind w:left="184" w:right="0" w:firstLine="0"/>
        <w:jc w:val="left"/>
        <w:rPr>
          <w:rFonts w:ascii="Alexander" w:hAnsi="Alexander" w:cs="Alexander" w:eastAsia="Alexander"/>
          <w:sz w:val="9"/>
          <w:szCs w:val="9"/>
        </w:rPr>
      </w:pPr>
      <w:r>
        <w:rPr/>
        <w:pict>
          <v:shape style="position:absolute;margin-left:60.25pt;margin-top:10.129813pt;width:7.35pt;height:7.5pt;mso-position-horizontal-relative:page;mso-position-vertical-relative:paragraph;z-index:-18947584" type="#_x0000_t202" filled="false" stroked="false">
            <v:textbox inset="0,0,0,0">
              <w:txbxContent>
                <w:p>
                  <w:pPr>
                    <w:spacing w:before="39"/>
                    <w:ind w:left="0" w:right="0" w:firstLine="0"/>
                    <w:jc w:val="left"/>
                    <w:rPr>
                      <w:rFonts w:ascii="Aegean"/>
                      <w:sz w:val="10"/>
                    </w:rPr>
                  </w:pPr>
                  <w:r>
                    <w:rPr>
                      <w:rFonts w:ascii="Aegean"/>
                      <w:color w:val="707170"/>
                      <w:sz w:val="10"/>
                    </w:rPr>
                    <w:t>(b)</w:t>
                  </w:r>
                </w:p>
              </w:txbxContent>
            </v:textbox>
            <w10:wrap type="none"/>
          </v:shape>
        </w:pict>
      </w:r>
      <w:r>
        <w:rPr>
          <w:rFonts w:ascii="Noto Sans" w:hAnsi="Noto Sans" w:cs="Noto Sans" w:eastAsia="Noto Sans"/>
          <w:color w:val="717571"/>
          <w:w w:val="110"/>
          <w:position w:val="1"/>
          <w:sz w:val="9"/>
          <w:szCs w:val="9"/>
        </w:rPr>
        <w:t>(a) </w:t>
      </w:r>
      <w:r>
        <w:rPr>
          <w:rFonts w:ascii="Noto Sans" w:hAnsi="Noto Sans" w:cs="Noto Sans" w:eastAsia="Noto Sans"/>
          <w:color w:val="626663"/>
          <w:w w:val="110"/>
          <w:sz w:val="9"/>
          <w:szCs w:val="9"/>
        </w:rPr>
        <w:t>Materials and fuels purchased by the manufacturing </w:t>
      </w:r>
      <w:r>
        <w:rPr>
          <w:rFonts w:ascii="Alexander" w:hAnsi="Alexander" w:cs="Alexander" w:eastAsia="Alexander"/>
          <w:color w:val="626663"/>
          <w:w w:val="110"/>
          <w:sz w:val="9"/>
          <w:szCs w:val="9"/>
        </w:rPr>
        <w:t>�cclor.</w:t>
      </w:r>
    </w:p>
    <w:p>
      <w:pPr>
        <w:spacing w:line="119" w:lineRule="exact" w:before="0"/>
        <w:ind w:left="429" w:right="0" w:firstLine="0"/>
        <w:jc w:val="left"/>
        <w:rPr>
          <w:rFonts w:ascii="Noto Sans"/>
          <w:sz w:val="9"/>
        </w:rPr>
      </w:pPr>
      <w:r>
        <w:rPr>
          <w:rFonts w:ascii="Noto Sans"/>
          <w:color w:val="666866"/>
          <w:w w:val="110"/>
          <w:sz w:val="9"/>
        </w:rPr>
        <w:t>Excluding food. drink and tobacco manufacturing industries.</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12"/>
        <w:rPr>
          <w:rFonts w:ascii="Noto Sans"/>
          <w:sz w:val="8"/>
        </w:rPr>
      </w:pPr>
    </w:p>
    <w:p>
      <w:pPr>
        <w:spacing w:before="0"/>
        <w:ind w:left="170" w:right="0" w:firstLine="0"/>
        <w:jc w:val="left"/>
        <w:rPr>
          <w:rFonts w:ascii="Arial Black"/>
          <w:sz w:val="12"/>
        </w:rPr>
      </w:pPr>
      <w:r>
        <w:rPr>
          <w:rFonts w:ascii="Arial Black"/>
          <w:color w:val="535556"/>
          <w:w w:val="85"/>
          <w:sz w:val="12"/>
        </w:rPr>
        <w:t>176</w:t>
      </w:r>
    </w:p>
    <w:p>
      <w:pPr>
        <w:pStyle w:val="BodyText"/>
        <w:spacing w:line="292" w:lineRule="auto" w:before="82"/>
        <w:ind w:left="184" w:right="328" w:firstLine="15"/>
      </w:pPr>
      <w:r>
        <w:rPr/>
        <w:br w:type="column"/>
      </w:r>
      <w:r>
        <w:rPr>
          <w:color w:val="252425"/>
          <w:w w:val="105"/>
        </w:rPr>
        <w:t>may </w:t>
      </w:r>
      <w:r>
        <w:rPr>
          <w:color w:val="252425"/>
          <w:spacing w:val="9"/>
          <w:w w:val="105"/>
        </w:rPr>
        <w:t>pick </w:t>
      </w:r>
      <w:r>
        <w:rPr>
          <w:color w:val="252425"/>
          <w:w w:val="105"/>
        </w:rPr>
        <w:t>up </w:t>
      </w:r>
      <w:r>
        <w:rPr>
          <w:color w:val="252425"/>
          <w:spacing w:val="5"/>
          <w:w w:val="105"/>
        </w:rPr>
        <w:t>sooner, </w:t>
      </w:r>
      <w:r>
        <w:rPr>
          <w:color w:val="252425"/>
          <w:spacing w:val="8"/>
          <w:w w:val="105"/>
        </w:rPr>
        <w:t>particularly </w:t>
      </w:r>
      <w:r>
        <w:rPr>
          <w:color w:val="252425"/>
          <w:w w:val="105"/>
        </w:rPr>
        <w:t>if  the  </w:t>
      </w:r>
      <w:r>
        <w:rPr>
          <w:color w:val="252425"/>
          <w:spacing w:val="8"/>
          <w:w w:val="105"/>
        </w:rPr>
        <w:t>costs  </w:t>
      </w:r>
      <w:r>
        <w:rPr>
          <w:color w:val="252425"/>
          <w:w w:val="105"/>
        </w:rPr>
        <w:t>of </w:t>
      </w:r>
      <w:r>
        <w:rPr>
          <w:color w:val="252425"/>
          <w:spacing w:val="9"/>
          <w:w w:val="105"/>
        </w:rPr>
        <w:t>employment </w:t>
      </w:r>
      <w:r>
        <w:rPr>
          <w:color w:val="252425"/>
          <w:spacing w:val="7"/>
          <w:w w:val="105"/>
        </w:rPr>
        <w:t>adjustment </w:t>
      </w:r>
      <w:r>
        <w:rPr>
          <w:color w:val="252425"/>
          <w:w w:val="105"/>
        </w:rPr>
        <w:t>are now </w:t>
      </w:r>
      <w:r>
        <w:rPr>
          <w:color w:val="252425"/>
          <w:spacing w:val="12"/>
          <w:w w:val="105"/>
        </w:rPr>
        <w:t>less. </w:t>
      </w:r>
      <w:r>
        <w:rPr>
          <w:color w:val="252425"/>
          <w:w w:val="105"/>
        </w:rPr>
        <w:t>The </w:t>
      </w:r>
      <w:r>
        <w:rPr>
          <w:color w:val="252425"/>
          <w:spacing w:val="8"/>
          <w:w w:val="105"/>
        </w:rPr>
        <w:t>falls </w:t>
      </w:r>
      <w:r>
        <w:rPr>
          <w:color w:val="252425"/>
          <w:spacing w:val="9"/>
          <w:w w:val="105"/>
        </w:rPr>
        <w:t>in </w:t>
      </w:r>
      <w:r>
        <w:rPr>
          <w:color w:val="252425"/>
          <w:spacing w:val="10"/>
          <w:w w:val="105"/>
        </w:rPr>
        <w:t>unemployment </w:t>
      </w:r>
      <w:r>
        <w:rPr>
          <w:color w:val="252425"/>
          <w:spacing w:val="12"/>
          <w:w w:val="105"/>
        </w:rPr>
        <w:t>in </w:t>
      </w:r>
      <w:r>
        <w:rPr>
          <w:color w:val="252425"/>
          <w:spacing w:val="4"/>
          <w:w w:val="105"/>
        </w:rPr>
        <w:t>February </w:t>
      </w:r>
      <w:r>
        <w:rPr>
          <w:color w:val="252425"/>
          <w:spacing w:val="12"/>
          <w:w w:val="105"/>
        </w:rPr>
        <w:t>and </w:t>
      </w:r>
      <w:r>
        <w:rPr>
          <w:color w:val="252425"/>
          <w:spacing w:val="6"/>
          <w:w w:val="105"/>
        </w:rPr>
        <w:t>March, </w:t>
      </w:r>
      <w:r>
        <w:rPr>
          <w:color w:val="252425"/>
          <w:spacing w:val="4"/>
          <w:w w:val="105"/>
        </w:rPr>
        <w:t>the </w:t>
      </w:r>
      <w:r>
        <w:rPr>
          <w:color w:val="252425"/>
          <w:spacing w:val="14"/>
          <w:w w:val="105"/>
        </w:rPr>
        <w:t>much </w:t>
      </w:r>
      <w:r>
        <w:rPr>
          <w:color w:val="252425"/>
          <w:spacing w:val="10"/>
          <w:w w:val="105"/>
        </w:rPr>
        <w:t>small</w:t>
      </w:r>
      <w:r>
        <w:rPr>
          <w:color w:val="5F5C5C"/>
          <w:spacing w:val="10"/>
          <w:w w:val="105"/>
        </w:rPr>
        <w:t>e</w:t>
      </w:r>
      <w:r>
        <w:rPr>
          <w:color w:val="8B8B8B"/>
          <w:spacing w:val="10"/>
          <w:w w:val="105"/>
        </w:rPr>
        <w:t>r </w:t>
      </w:r>
      <w:r>
        <w:rPr>
          <w:color w:val="252425"/>
          <w:spacing w:val="4"/>
          <w:w w:val="105"/>
        </w:rPr>
        <w:t>fall </w:t>
      </w:r>
      <w:r>
        <w:rPr>
          <w:color w:val="252425"/>
          <w:w w:val="105"/>
        </w:rPr>
        <w:t>in </w:t>
      </w:r>
      <w:r>
        <w:rPr>
          <w:color w:val="252425"/>
          <w:spacing w:val="2"/>
          <w:w w:val="105"/>
        </w:rPr>
        <w:t>the workforce </w:t>
      </w:r>
      <w:r>
        <w:rPr>
          <w:color w:val="252425"/>
          <w:spacing w:val="12"/>
          <w:w w:val="105"/>
        </w:rPr>
        <w:t>in </w:t>
      </w:r>
      <w:r>
        <w:rPr>
          <w:color w:val="252425"/>
          <w:spacing w:val="10"/>
          <w:w w:val="105"/>
        </w:rPr>
        <w:t>employment </w:t>
      </w:r>
      <w:r>
        <w:rPr>
          <w:color w:val="252425"/>
          <w:spacing w:val="12"/>
          <w:w w:val="105"/>
        </w:rPr>
        <w:t>in </w:t>
      </w:r>
      <w:r>
        <w:rPr>
          <w:color w:val="252425"/>
          <w:w w:val="85"/>
        </w:rPr>
        <w:t>1 </w:t>
      </w:r>
      <w:r>
        <w:rPr>
          <w:color w:val="252425"/>
          <w:spacing w:val="6"/>
          <w:w w:val="105"/>
        </w:rPr>
        <w:t>992 </w:t>
      </w:r>
      <w:r>
        <w:rPr>
          <w:color w:val="252425"/>
          <w:spacing w:val="3"/>
          <w:w w:val="105"/>
        </w:rPr>
        <w:t>Q4 </w:t>
      </w:r>
      <w:r>
        <w:rPr>
          <w:color w:val="252425"/>
          <w:spacing w:val="10"/>
          <w:w w:val="105"/>
        </w:rPr>
        <w:t>(9 </w:t>
      </w:r>
      <w:r>
        <w:rPr>
          <w:color w:val="252425"/>
          <w:w w:val="85"/>
        </w:rPr>
        <w:t>1 </w:t>
      </w:r>
      <w:r>
        <w:rPr>
          <w:color w:val="252425"/>
          <w:spacing w:val="6"/>
          <w:w w:val="105"/>
        </w:rPr>
        <w:t>,00 </w:t>
      </w:r>
      <w:r>
        <w:rPr>
          <w:color w:val="252425"/>
          <w:spacing w:val="5"/>
          <w:w w:val="105"/>
        </w:rPr>
        <w:t>compared </w:t>
      </w:r>
      <w:r>
        <w:rPr>
          <w:color w:val="252425"/>
          <w:spacing w:val="7"/>
          <w:w w:val="105"/>
        </w:rPr>
        <w:t>with </w:t>
      </w:r>
      <w:r>
        <w:rPr>
          <w:color w:val="252425"/>
          <w:spacing w:val="10"/>
          <w:w w:val="105"/>
        </w:rPr>
        <w:t>398 </w:t>
      </w:r>
      <w:r>
        <w:rPr>
          <w:color w:val="252425"/>
          <w:spacing w:val="4"/>
          <w:w w:val="105"/>
        </w:rPr>
        <w:t>,000 </w:t>
      </w:r>
      <w:r>
        <w:rPr>
          <w:color w:val="252425"/>
          <w:spacing w:val="3"/>
          <w:w w:val="105"/>
        </w:rPr>
        <w:t>in </w:t>
      </w:r>
      <w:r>
        <w:rPr>
          <w:color w:val="252425"/>
          <w:w w:val="85"/>
        </w:rPr>
        <w:t>1 </w:t>
      </w:r>
      <w:r>
        <w:rPr>
          <w:color w:val="252425"/>
          <w:spacing w:val="7"/>
          <w:w w:val="105"/>
        </w:rPr>
        <w:t>992 </w:t>
      </w:r>
      <w:r>
        <w:rPr>
          <w:color w:val="252425"/>
          <w:spacing w:val="12"/>
          <w:w w:val="105"/>
        </w:rPr>
        <w:t>Q3) </w:t>
      </w:r>
      <w:r>
        <w:rPr>
          <w:color w:val="252425"/>
          <w:spacing w:val="4"/>
          <w:w w:val="105"/>
        </w:rPr>
        <w:t>and, </w:t>
      </w:r>
      <w:r>
        <w:rPr>
          <w:color w:val="252425"/>
          <w:spacing w:val="3"/>
          <w:w w:val="105"/>
        </w:rPr>
        <w:t>in</w:t>
      </w:r>
      <w:r>
        <w:rPr>
          <w:color w:val="252425"/>
          <w:spacing w:val="15"/>
          <w:w w:val="105"/>
        </w:rPr>
        <w:t> </w:t>
      </w:r>
      <w:r>
        <w:rPr>
          <w:color w:val="252425"/>
          <w:spacing w:val="6"/>
          <w:w w:val="105"/>
        </w:rPr>
        <w:t>February</w:t>
      </w:r>
    </w:p>
    <w:p>
      <w:pPr>
        <w:pStyle w:val="BodyText"/>
        <w:spacing w:line="295" w:lineRule="auto" w:before="6"/>
        <w:ind w:left="179" w:right="328" w:firstLine="33"/>
      </w:pPr>
      <w:r>
        <w:rPr>
          <w:color w:val="252425"/>
          <w:w w:val="85"/>
        </w:rPr>
        <w:t>1 </w:t>
      </w:r>
      <w:r>
        <w:rPr>
          <w:color w:val="252425"/>
          <w:spacing w:val="11"/>
          <w:w w:val="105"/>
        </w:rPr>
        <w:t>993, </w:t>
      </w:r>
      <w:r>
        <w:rPr>
          <w:color w:val="252425"/>
          <w:spacing w:val="2"/>
          <w:w w:val="105"/>
        </w:rPr>
        <w:t>the </w:t>
      </w:r>
      <w:r>
        <w:rPr>
          <w:color w:val="252425"/>
          <w:spacing w:val="12"/>
          <w:w w:val="105"/>
        </w:rPr>
        <w:t>smallest </w:t>
      </w:r>
      <w:r>
        <w:rPr>
          <w:color w:val="252425"/>
          <w:spacing w:val="9"/>
          <w:w w:val="105"/>
        </w:rPr>
        <w:t>monthly </w:t>
      </w:r>
      <w:r>
        <w:rPr>
          <w:color w:val="252425"/>
          <w:spacing w:val="6"/>
          <w:w w:val="105"/>
        </w:rPr>
        <w:t>fall </w:t>
      </w:r>
      <w:r>
        <w:rPr>
          <w:color w:val="252425"/>
          <w:spacing w:val="3"/>
          <w:w w:val="105"/>
        </w:rPr>
        <w:t>in </w:t>
      </w:r>
      <w:r>
        <w:rPr>
          <w:color w:val="252425"/>
          <w:spacing w:val="6"/>
          <w:w w:val="105"/>
        </w:rPr>
        <w:t>manufacturi </w:t>
      </w:r>
      <w:r>
        <w:rPr>
          <w:color w:val="252425"/>
          <w:spacing w:val="12"/>
          <w:w w:val="105"/>
        </w:rPr>
        <w:t>ng </w:t>
      </w:r>
      <w:r>
        <w:rPr>
          <w:color w:val="252425"/>
          <w:spacing w:val="10"/>
          <w:w w:val="105"/>
        </w:rPr>
        <w:t>employment since </w:t>
      </w:r>
      <w:r>
        <w:rPr>
          <w:color w:val="252425"/>
          <w:spacing w:val="4"/>
          <w:w w:val="105"/>
        </w:rPr>
        <w:t>the first </w:t>
      </w:r>
      <w:r>
        <w:rPr>
          <w:color w:val="252425"/>
          <w:spacing w:val="9"/>
          <w:w w:val="105"/>
        </w:rPr>
        <w:t>half </w:t>
      </w:r>
      <w:r>
        <w:rPr>
          <w:color w:val="252425"/>
          <w:w w:val="105"/>
        </w:rPr>
        <w:t>of </w:t>
      </w:r>
      <w:r>
        <w:rPr>
          <w:color w:val="252425"/>
          <w:spacing w:val="10"/>
          <w:w w:val="105"/>
        </w:rPr>
        <w:t>last </w:t>
      </w:r>
      <w:r>
        <w:rPr>
          <w:color w:val="252425"/>
          <w:spacing w:val="3"/>
          <w:w w:val="105"/>
        </w:rPr>
        <w:t>year, </w:t>
      </w:r>
      <w:r>
        <w:rPr>
          <w:color w:val="252425"/>
          <w:spacing w:val="10"/>
          <w:w w:val="105"/>
        </w:rPr>
        <w:t>all </w:t>
      </w:r>
      <w:r>
        <w:rPr>
          <w:color w:val="252425"/>
          <w:spacing w:val="6"/>
          <w:w w:val="105"/>
        </w:rPr>
        <w:t>support </w:t>
      </w:r>
      <w:r>
        <w:rPr>
          <w:color w:val="252425"/>
          <w:spacing w:val="9"/>
          <w:w w:val="105"/>
        </w:rPr>
        <w:t>this</w:t>
      </w:r>
      <w:r>
        <w:rPr>
          <w:color w:val="252425"/>
          <w:spacing w:val="14"/>
          <w:w w:val="105"/>
        </w:rPr>
        <w:t> </w:t>
      </w:r>
      <w:r>
        <w:rPr>
          <w:color w:val="252425"/>
          <w:spacing w:val="13"/>
          <w:w w:val="105"/>
        </w:rPr>
        <w:t>conclusion.</w:t>
      </w:r>
    </w:p>
    <w:p>
      <w:pPr>
        <w:pStyle w:val="BodyText"/>
        <w:spacing w:before="4"/>
        <w:rPr>
          <w:sz w:val="29"/>
        </w:rPr>
      </w:pPr>
    </w:p>
    <w:p>
      <w:pPr>
        <w:spacing w:before="0"/>
        <w:ind w:left="189" w:right="0" w:firstLine="0"/>
        <w:jc w:val="left"/>
        <w:rPr>
          <w:i/>
          <w:sz w:val="20"/>
        </w:rPr>
      </w:pPr>
      <w:r>
        <w:rPr>
          <w:i/>
          <w:color w:val="607C73"/>
          <w:w w:val="115"/>
          <w:sz w:val="20"/>
        </w:rPr>
        <w:t>Unit wage</w:t>
      </w:r>
      <w:r>
        <w:rPr>
          <w:i/>
          <w:color w:val="607C73"/>
          <w:spacing w:val="32"/>
          <w:w w:val="115"/>
          <w:sz w:val="20"/>
        </w:rPr>
        <w:t> </w:t>
      </w:r>
      <w:r>
        <w:rPr>
          <w:i/>
          <w:color w:val="607C73"/>
          <w:spacing w:val="3"/>
          <w:w w:val="115"/>
          <w:sz w:val="20"/>
        </w:rPr>
        <w:t>costs</w:t>
      </w:r>
    </w:p>
    <w:p>
      <w:pPr>
        <w:pStyle w:val="BodyText"/>
        <w:spacing w:before="6"/>
        <w:rPr>
          <w:i/>
          <w:sz w:val="22"/>
        </w:rPr>
      </w:pPr>
    </w:p>
    <w:p>
      <w:pPr>
        <w:pStyle w:val="BodyText"/>
        <w:spacing w:line="295" w:lineRule="auto"/>
        <w:ind w:left="170" w:right="222" w:firstLine="4"/>
      </w:pPr>
      <w:r>
        <w:rPr>
          <w:color w:val="292829"/>
          <w:spacing w:val="3"/>
          <w:w w:val="105"/>
        </w:rPr>
        <w:t>Table </w:t>
      </w:r>
      <w:r>
        <w:rPr>
          <w:color w:val="292829"/>
          <w:spacing w:val="13"/>
          <w:w w:val="105"/>
        </w:rPr>
        <w:t>4.B </w:t>
      </w:r>
      <w:r>
        <w:rPr>
          <w:color w:val="292829"/>
          <w:spacing w:val="8"/>
          <w:w w:val="105"/>
        </w:rPr>
        <w:t>tabulates </w:t>
      </w:r>
      <w:r>
        <w:rPr>
          <w:color w:val="292829"/>
          <w:spacing w:val="4"/>
          <w:w w:val="105"/>
        </w:rPr>
        <w:t>the </w:t>
      </w:r>
      <w:r>
        <w:rPr>
          <w:color w:val="292829"/>
          <w:spacing w:val="9"/>
          <w:w w:val="105"/>
        </w:rPr>
        <w:t>contributions </w:t>
      </w:r>
      <w:r>
        <w:rPr>
          <w:color w:val="292829"/>
          <w:w w:val="105"/>
        </w:rPr>
        <w:t>of </w:t>
      </w:r>
      <w:r>
        <w:rPr>
          <w:color w:val="292829"/>
          <w:spacing w:val="9"/>
          <w:w w:val="105"/>
        </w:rPr>
        <w:t>earnings, </w:t>
      </w:r>
      <w:r>
        <w:rPr>
          <w:color w:val="292829"/>
          <w:spacing w:val="6"/>
          <w:w w:val="105"/>
        </w:rPr>
        <w:t>outp</w:t>
      </w:r>
      <w:r>
        <w:rPr>
          <w:color w:val="463D3D"/>
          <w:spacing w:val="6"/>
          <w:w w:val="105"/>
        </w:rPr>
        <w:t>u</w:t>
      </w:r>
      <w:r>
        <w:rPr>
          <w:color w:val="96938F"/>
          <w:spacing w:val="6"/>
          <w:w w:val="105"/>
        </w:rPr>
        <w:t>t </w:t>
      </w:r>
      <w:r>
        <w:rPr>
          <w:color w:val="292829"/>
          <w:w w:val="105"/>
        </w:rPr>
        <w:t>and </w:t>
      </w:r>
      <w:r>
        <w:rPr>
          <w:color w:val="292829"/>
          <w:spacing w:val="10"/>
          <w:w w:val="105"/>
        </w:rPr>
        <w:t>employment </w:t>
      </w:r>
      <w:r>
        <w:rPr>
          <w:color w:val="292829"/>
          <w:spacing w:val="5"/>
          <w:w w:val="105"/>
        </w:rPr>
        <w:t>growth </w:t>
      </w:r>
      <w:r>
        <w:rPr>
          <w:color w:val="292829"/>
          <w:w w:val="105"/>
        </w:rPr>
        <w:t>to </w:t>
      </w:r>
      <w:r>
        <w:rPr>
          <w:color w:val="292829"/>
          <w:spacing w:val="8"/>
          <w:w w:val="105"/>
        </w:rPr>
        <w:t>increases </w:t>
      </w:r>
      <w:r>
        <w:rPr>
          <w:color w:val="292829"/>
          <w:spacing w:val="12"/>
          <w:w w:val="105"/>
        </w:rPr>
        <w:t>in unit </w:t>
      </w:r>
      <w:r>
        <w:rPr>
          <w:color w:val="292829"/>
          <w:spacing w:val="6"/>
          <w:w w:val="105"/>
        </w:rPr>
        <w:t>wage </w:t>
      </w:r>
      <w:r>
        <w:rPr>
          <w:color w:val="292829"/>
          <w:spacing w:val="9"/>
          <w:w w:val="105"/>
        </w:rPr>
        <w:t>cost</w:t>
      </w:r>
      <w:r>
        <w:rPr>
          <w:color w:val="535357"/>
          <w:spacing w:val="9"/>
          <w:w w:val="105"/>
        </w:rPr>
        <w:t>s</w:t>
      </w:r>
      <w:r>
        <w:rPr>
          <w:color w:val="96938F"/>
          <w:spacing w:val="9"/>
          <w:w w:val="105"/>
        </w:rPr>
        <w:t>. </w:t>
      </w:r>
      <w:r>
        <w:rPr>
          <w:color w:val="292829"/>
          <w:spacing w:val="8"/>
          <w:w w:val="105"/>
        </w:rPr>
        <w:t>Whole economy  </w:t>
      </w:r>
      <w:r>
        <w:rPr>
          <w:color w:val="292829"/>
          <w:spacing w:val="12"/>
          <w:w w:val="105"/>
        </w:rPr>
        <w:t>unit </w:t>
      </w:r>
      <w:r>
        <w:rPr>
          <w:color w:val="292829"/>
          <w:spacing w:val="5"/>
          <w:w w:val="105"/>
        </w:rPr>
        <w:t>wage  </w:t>
      </w:r>
      <w:r>
        <w:rPr>
          <w:color w:val="292829"/>
          <w:spacing w:val="9"/>
          <w:w w:val="105"/>
        </w:rPr>
        <w:t>cost </w:t>
      </w:r>
      <w:r>
        <w:rPr>
          <w:color w:val="292829"/>
          <w:spacing w:val="5"/>
          <w:w w:val="105"/>
        </w:rPr>
        <w:t>growth  </w:t>
      </w:r>
      <w:r>
        <w:rPr>
          <w:color w:val="292829"/>
          <w:spacing w:val="11"/>
          <w:w w:val="105"/>
        </w:rPr>
        <w:t>declined </w:t>
      </w:r>
      <w:r>
        <w:rPr>
          <w:color w:val="292829"/>
          <w:w w:val="105"/>
        </w:rPr>
        <w:t>to  </w:t>
      </w:r>
      <w:r>
        <w:rPr>
          <w:color w:val="292829"/>
          <w:w w:val="85"/>
        </w:rPr>
        <w:t>1  . </w:t>
      </w:r>
      <w:r>
        <w:rPr>
          <w:color w:val="292829"/>
          <w:w w:val="105"/>
        </w:rPr>
        <w:t>9 in the year to </w:t>
      </w:r>
      <w:r>
        <w:rPr>
          <w:color w:val="292829"/>
          <w:w w:val="85"/>
        </w:rPr>
        <w:t>1 </w:t>
      </w:r>
      <w:r>
        <w:rPr>
          <w:color w:val="292829"/>
          <w:spacing w:val="7"/>
          <w:w w:val="105"/>
        </w:rPr>
        <w:t>992  </w:t>
      </w:r>
      <w:r>
        <w:rPr>
          <w:color w:val="292829"/>
          <w:w w:val="105"/>
        </w:rPr>
        <w:t>Q4,  </w:t>
      </w:r>
      <w:r>
        <w:rPr>
          <w:color w:val="292829"/>
          <w:spacing w:val="8"/>
          <w:w w:val="105"/>
        </w:rPr>
        <w:t>down  </w:t>
      </w:r>
      <w:r>
        <w:rPr>
          <w:color w:val="292829"/>
          <w:w w:val="105"/>
        </w:rPr>
        <w:t>from  </w:t>
      </w:r>
      <w:r>
        <w:rPr>
          <w:color w:val="292829"/>
          <w:spacing w:val="13"/>
          <w:w w:val="105"/>
        </w:rPr>
        <w:t>3.0%  </w:t>
      </w:r>
      <w:r>
        <w:rPr>
          <w:color w:val="292829"/>
          <w:w w:val="105"/>
        </w:rPr>
        <w:t>in  the  year  to the </w:t>
      </w:r>
      <w:r>
        <w:rPr>
          <w:color w:val="292829"/>
          <w:spacing w:val="7"/>
          <w:w w:val="105"/>
        </w:rPr>
        <w:t>third </w:t>
      </w:r>
      <w:r>
        <w:rPr>
          <w:color w:val="292829"/>
          <w:spacing w:val="5"/>
          <w:w w:val="105"/>
        </w:rPr>
        <w:t>quarter </w:t>
      </w:r>
      <w:r>
        <w:rPr>
          <w:color w:val="292829"/>
          <w:w w:val="105"/>
        </w:rPr>
        <w:t>and </w:t>
      </w:r>
      <w:r>
        <w:rPr>
          <w:color w:val="292829"/>
          <w:spacing w:val="18"/>
          <w:w w:val="105"/>
        </w:rPr>
        <w:t>5.3% </w:t>
      </w:r>
      <w:r>
        <w:rPr>
          <w:color w:val="292829"/>
          <w:w w:val="105"/>
        </w:rPr>
        <w:t>in the </w:t>
      </w:r>
      <w:r>
        <w:rPr>
          <w:color w:val="292829"/>
          <w:spacing w:val="5"/>
          <w:w w:val="105"/>
        </w:rPr>
        <w:t>year </w:t>
      </w:r>
      <w:r>
        <w:rPr>
          <w:color w:val="292829"/>
          <w:w w:val="105"/>
        </w:rPr>
        <w:t>to </w:t>
      </w:r>
      <w:r>
        <w:rPr>
          <w:color w:val="292829"/>
          <w:w w:val="85"/>
        </w:rPr>
        <w:t>1 </w:t>
      </w:r>
      <w:r>
        <w:rPr>
          <w:color w:val="292829"/>
          <w:spacing w:val="18"/>
          <w:w w:val="105"/>
        </w:rPr>
        <w:t>991 </w:t>
      </w:r>
      <w:r>
        <w:rPr>
          <w:color w:val="292829"/>
          <w:spacing w:val="8"/>
          <w:w w:val="105"/>
        </w:rPr>
        <w:t>Q4. </w:t>
      </w:r>
      <w:r>
        <w:rPr>
          <w:color w:val="292829"/>
          <w:w w:val="105"/>
        </w:rPr>
        <w:t>The </w:t>
      </w:r>
      <w:r>
        <w:rPr>
          <w:color w:val="292829"/>
          <w:spacing w:val="4"/>
          <w:w w:val="105"/>
        </w:rPr>
        <w:t>growth  </w:t>
      </w:r>
      <w:r>
        <w:rPr>
          <w:color w:val="292829"/>
          <w:w w:val="105"/>
        </w:rPr>
        <w:t>rate  </w:t>
      </w:r>
      <w:r>
        <w:rPr>
          <w:color w:val="292829"/>
          <w:spacing w:val="8"/>
          <w:w w:val="105"/>
        </w:rPr>
        <w:t>has </w:t>
      </w:r>
      <w:r>
        <w:rPr>
          <w:color w:val="292829"/>
          <w:spacing w:val="7"/>
          <w:w w:val="105"/>
        </w:rPr>
        <w:t>fallen  </w:t>
      </w:r>
      <w:r>
        <w:rPr>
          <w:color w:val="292829"/>
          <w:spacing w:val="9"/>
          <w:w w:val="105"/>
        </w:rPr>
        <w:t>below  RPIX  </w:t>
      </w:r>
      <w:r>
        <w:rPr>
          <w:color w:val="292829"/>
          <w:spacing w:val="10"/>
          <w:w w:val="105"/>
        </w:rPr>
        <w:t>inflation  </w:t>
      </w:r>
      <w:r>
        <w:rPr>
          <w:color w:val="292829"/>
          <w:spacing w:val="11"/>
          <w:w w:val="105"/>
        </w:rPr>
        <w:t>since </w:t>
      </w:r>
      <w:r>
        <w:rPr>
          <w:color w:val="292829"/>
          <w:spacing w:val="4"/>
          <w:w w:val="105"/>
        </w:rPr>
        <w:t>early </w:t>
      </w:r>
      <w:r>
        <w:rPr>
          <w:color w:val="292829"/>
          <w:w w:val="85"/>
        </w:rPr>
        <w:t>1 </w:t>
      </w:r>
      <w:r>
        <w:rPr>
          <w:color w:val="292829"/>
          <w:spacing w:val="9"/>
          <w:w w:val="105"/>
        </w:rPr>
        <w:t>992, which </w:t>
      </w:r>
      <w:r>
        <w:rPr>
          <w:color w:val="292829"/>
          <w:spacing w:val="10"/>
          <w:w w:val="105"/>
        </w:rPr>
        <w:t>should </w:t>
      </w:r>
      <w:r>
        <w:rPr>
          <w:color w:val="292829"/>
          <w:spacing w:val="9"/>
          <w:w w:val="105"/>
        </w:rPr>
        <w:t>help </w:t>
      </w:r>
      <w:r>
        <w:rPr>
          <w:color w:val="292829"/>
          <w:w w:val="105"/>
        </w:rPr>
        <w:t>to </w:t>
      </w:r>
      <w:r>
        <w:rPr>
          <w:color w:val="292829"/>
          <w:spacing w:val="9"/>
          <w:w w:val="105"/>
        </w:rPr>
        <w:t>contain </w:t>
      </w:r>
      <w:r>
        <w:rPr>
          <w:color w:val="292829"/>
          <w:spacing w:val="10"/>
          <w:w w:val="105"/>
        </w:rPr>
        <w:t>inflation </w:t>
      </w:r>
      <w:r>
        <w:rPr>
          <w:color w:val="292829"/>
          <w:w w:val="105"/>
        </w:rPr>
        <w:t>in </w:t>
      </w:r>
      <w:r>
        <w:rPr>
          <w:color w:val="292829"/>
          <w:spacing w:val="4"/>
          <w:w w:val="105"/>
        </w:rPr>
        <w:t>the near </w:t>
      </w:r>
      <w:r>
        <w:rPr>
          <w:color w:val="292829"/>
          <w:spacing w:val="5"/>
          <w:w w:val="105"/>
        </w:rPr>
        <w:t>future. </w:t>
      </w:r>
      <w:r>
        <w:rPr>
          <w:color w:val="292829"/>
          <w:spacing w:val="7"/>
          <w:w w:val="105"/>
        </w:rPr>
        <w:t>In </w:t>
      </w:r>
      <w:r>
        <w:rPr>
          <w:color w:val="292829"/>
          <w:spacing w:val="5"/>
          <w:w w:val="105"/>
        </w:rPr>
        <w:t>manufacturi </w:t>
      </w:r>
      <w:r>
        <w:rPr>
          <w:color w:val="292829"/>
          <w:spacing w:val="6"/>
          <w:w w:val="105"/>
        </w:rPr>
        <w:t>ng, </w:t>
      </w:r>
      <w:r>
        <w:rPr>
          <w:color w:val="292829"/>
          <w:spacing w:val="12"/>
          <w:w w:val="105"/>
        </w:rPr>
        <w:t>unit </w:t>
      </w:r>
      <w:r>
        <w:rPr>
          <w:color w:val="292829"/>
          <w:spacing w:val="5"/>
          <w:w w:val="105"/>
        </w:rPr>
        <w:t>wage </w:t>
      </w:r>
      <w:r>
        <w:rPr>
          <w:color w:val="292829"/>
          <w:spacing w:val="8"/>
          <w:w w:val="105"/>
        </w:rPr>
        <w:t>costs </w:t>
      </w:r>
      <w:r>
        <w:rPr>
          <w:color w:val="292829"/>
          <w:spacing w:val="10"/>
          <w:w w:val="105"/>
        </w:rPr>
        <w:t>declined </w:t>
      </w:r>
      <w:r>
        <w:rPr>
          <w:color w:val="292829"/>
          <w:w w:val="105"/>
        </w:rPr>
        <w:t>by </w:t>
      </w:r>
      <w:r>
        <w:rPr>
          <w:color w:val="292829"/>
          <w:spacing w:val="12"/>
          <w:w w:val="105"/>
        </w:rPr>
        <w:t>0.7% </w:t>
      </w:r>
      <w:r>
        <w:rPr>
          <w:color w:val="292829"/>
          <w:w w:val="105"/>
        </w:rPr>
        <w:t>over </w:t>
      </w:r>
      <w:r>
        <w:rPr>
          <w:color w:val="292829"/>
          <w:spacing w:val="4"/>
          <w:w w:val="105"/>
        </w:rPr>
        <w:t>the </w:t>
      </w:r>
      <w:r>
        <w:rPr>
          <w:color w:val="292829"/>
          <w:spacing w:val="9"/>
          <w:w w:val="105"/>
        </w:rPr>
        <w:t>twelve months </w:t>
      </w:r>
      <w:r>
        <w:rPr>
          <w:color w:val="292829"/>
          <w:w w:val="105"/>
        </w:rPr>
        <w:t>to </w:t>
      </w:r>
      <w:r>
        <w:rPr>
          <w:color w:val="292829"/>
          <w:spacing w:val="7"/>
          <w:w w:val="105"/>
        </w:rPr>
        <w:t>December </w:t>
      </w:r>
      <w:r>
        <w:rPr>
          <w:color w:val="292829"/>
          <w:w w:val="85"/>
        </w:rPr>
        <w:t>1 </w:t>
      </w:r>
      <w:r>
        <w:rPr>
          <w:color w:val="292829"/>
          <w:spacing w:val="7"/>
          <w:w w:val="105"/>
        </w:rPr>
        <w:t>992 </w:t>
      </w:r>
      <w:r>
        <w:rPr>
          <w:color w:val="292829"/>
          <w:spacing w:val="4"/>
          <w:w w:val="105"/>
        </w:rPr>
        <w:t>and </w:t>
      </w:r>
      <w:r>
        <w:rPr>
          <w:color w:val="292829"/>
          <w:w w:val="105"/>
        </w:rPr>
        <w:t>by </w:t>
      </w:r>
      <w:r>
        <w:rPr>
          <w:color w:val="292829"/>
          <w:spacing w:val="13"/>
          <w:w w:val="105"/>
        </w:rPr>
        <w:t>2.6% </w:t>
      </w:r>
      <w:r>
        <w:rPr>
          <w:color w:val="292829"/>
          <w:w w:val="105"/>
        </w:rPr>
        <w:t>in </w:t>
      </w:r>
      <w:r>
        <w:rPr>
          <w:color w:val="292829"/>
          <w:spacing w:val="4"/>
          <w:w w:val="105"/>
        </w:rPr>
        <w:t>the </w:t>
      </w:r>
      <w:r>
        <w:rPr>
          <w:color w:val="292829"/>
          <w:spacing w:val="10"/>
          <w:w w:val="105"/>
        </w:rPr>
        <w:t>twelve </w:t>
      </w:r>
      <w:r>
        <w:rPr>
          <w:color w:val="292829"/>
          <w:spacing w:val="8"/>
          <w:w w:val="105"/>
        </w:rPr>
        <w:t>months </w:t>
      </w:r>
      <w:r>
        <w:rPr>
          <w:color w:val="292829"/>
          <w:w w:val="105"/>
        </w:rPr>
        <w:t>to February </w:t>
      </w:r>
      <w:r>
        <w:rPr>
          <w:color w:val="292829"/>
          <w:w w:val="85"/>
        </w:rPr>
        <w:t>1</w:t>
      </w:r>
      <w:r>
        <w:rPr>
          <w:color w:val="292829"/>
          <w:spacing w:val="38"/>
          <w:w w:val="85"/>
        </w:rPr>
        <w:t> </w:t>
      </w:r>
      <w:r>
        <w:rPr>
          <w:color w:val="292829"/>
          <w:spacing w:val="11"/>
          <w:w w:val="105"/>
        </w:rPr>
        <w:t>993.</w:t>
      </w:r>
      <w:r>
        <w:rPr>
          <w:color w:val="292829"/>
          <w:spacing w:val="-31"/>
        </w:rPr>
        <w:t> </w:t>
      </w:r>
    </w:p>
    <w:p>
      <w:pPr>
        <w:pStyle w:val="BodyText"/>
        <w:spacing w:before="8"/>
        <w:rPr>
          <w:sz w:val="31"/>
        </w:rPr>
      </w:pPr>
    </w:p>
    <w:p>
      <w:pPr>
        <w:pStyle w:val="Heading2"/>
        <w:numPr>
          <w:ilvl w:val="1"/>
          <w:numId w:val="16"/>
        </w:numPr>
        <w:tabs>
          <w:tab w:pos="4903" w:val="left" w:leader="none"/>
          <w:tab w:pos="4904" w:val="left" w:leader="none"/>
        </w:tabs>
        <w:spacing w:line="240" w:lineRule="auto" w:before="1" w:after="0"/>
        <w:ind w:left="4903" w:right="0" w:hanging="4744"/>
        <w:jc w:val="left"/>
        <w:rPr>
          <w:color w:val="417350"/>
          <w:u w:val="none"/>
        </w:rPr>
      </w:pPr>
      <w:r>
        <w:rPr>
          <w:color w:val="3A7066"/>
          <w:spacing w:val="2"/>
          <w:u w:val="thick" w:color="4484B4"/>
        </w:rPr>
        <w:t>costs</w:t>
      </w:r>
      <w:r>
        <w:rPr>
          <w:color w:val="3A7066"/>
          <w:spacing w:val="-5"/>
          <w:u w:val="thick" w:color="4484B4"/>
        </w:rPr>
        <w:t> </w:t>
      </w:r>
    </w:p>
    <w:p>
      <w:pPr>
        <w:pStyle w:val="BodyText"/>
        <w:spacing w:before="3"/>
        <w:rPr>
          <w:rFonts w:ascii="Arial"/>
          <w:sz w:val="27"/>
        </w:rPr>
      </w:pPr>
    </w:p>
    <w:p>
      <w:pPr>
        <w:pStyle w:val="BodyText"/>
        <w:spacing w:line="295" w:lineRule="auto"/>
        <w:ind w:left="170" w:right="328" w:firstLine="10"/>
      </w:pPr>
      <w:r>
        <w:rPr>
          <w:color w:val="2C2C2D"/>
          <w:w w:val="105"/>
        </w:rPr>
        <w:t>It is </w:t>
      </w:r>
      <w:r>
        <w:rPr>
          <w:color w:val="2C2C2D"/>
          <w:spacing w:val="7"/>
          <w:w w:val="105"/>
        </w:rPr>
        <w:t>important </w:t>
      </w:r>
      <w:r>
        <w:rPr>
          <w:color w:val="2C2C2D"/>
          <w:w w:val="105"/>
        </w:rPr>
        <w:t>to </w:t>
      </w:r>
      <w:r>
        <w:rPr>
          <w:color w:val="2C2C2D"/>
          <w:spacing w:val="10"/>
          <w:w w:val="105"/>
        </w:rPr>
        <w:t>examine </w:t>
      </w:r>
      <w:r>
        <w:rPr>
          <w:color w:val="2C2C2D"/>
          <w:spacing w:val="2"/>
          <w:w w:val="105"/>
        </w:rPr>
        <w:t>other </w:t>
      </w:r>
      <w:r>
        <w:rPr>
          <w:color w:val="2C2C2D"/>
          <w:spacing w:val="9"/>
          <w:w w:val="105"/>
        </w:rPr>
        <w:t>input </w:t>
      </w:r>
      <w:r>
        <w:rPr>
          <w:color w:val="2C2C2D"/>
          <w:spacing w:val="8"/>
          <w:w w:val="105"/>
        </w:rPr>
        <w:t>costs </w:t>
      </w:r>
      <w:r>
        <w:rPr>
          <w:color w:val="2C2C2D"/>
          <w:spacing w:val="2"/>
          <w:w w:val="105"/>
        </w:rPr>
        <w:t>faced </w:t>
      </w:r>
      <w:r>
        <w:rPr>
          <w:color w:val="2C2C2D"/>
          <w:w w:val="105"/>
        </w:rPr>
        <w:t>by </w:t>
      </w:r>
      <w:r>
        <w:rPr>
          <w:color w:val="2C2C2D"/>
          <w:spacing w:val="11"/>
          <w:w w:val="105"/>
        </w:rPr>
        <w:t>businesses.</w:t>
      </w:r>
      <w:r>
        <w:rPr>
          <w:color w:val="2C2C2D"/>
          <w:spacing w:val="74"/>
          <w:w w:val="105"/>
        </w:rPr>
        <w:t> </w:t>
      </w:r>
      <w:r>
        <w:rPr>
          <w:color w:val="2C2C2D"/>
          <w:w w:val="105"/>
        </w:rPr>
        <w:t>The </w:t>
      </w:r>
      <w:r>
        <w:rPr>
          <w:color w:val="2C2C2D"/>
          <w:spacing w:val="10"/>
          <w:w w:val="105"/>
        </w:rPr>
        <w:t>CSO </w:t>
      </w:r>
      <w:r>
        <w:rPr>
          <w:color w:val="2C2C2D"/>
          <w:spacing w:val="11"/>
          <w:w w:val="105"/>
        </w:rPr>
        <w:t>compiles </w:t>
      </w:r>
      <w:r>
        <w:rPr>
          <w:color w:val="2C2C2D"/>
          <w:spacing w:val="3"/>
          <w:w w:val="105"/>
        </w:rPr>
        <w:t>an </w:t>
      </w:r>
      <w:r>
        <w:rPr>
          <w:color w:val="2C2C2D"/>
          <w:spacing w:val="10"/>
          <w:w w:val="105"/>
        </w:rPr>
        <w:t>input </w:t>
      </w:r>
      <w:r>
        <w:rPr>
          <w:color w:val="2C2C2D"/>
          <w:spacing w:val="7"/>
          <w:w w:val="105"/>
        </w:rPr>
        <w:t>price series </w:t>
      </w:r>
      <w:r>
        <w:rPr>
          <w:color w:val="2C2C2D"/>
          <w:spacing w:val="-12"/>
          <w:w w:val="105"/>
        </w:rPr>
        <w:t>for </w:t>
      </w:r>
      <w:r>
        <w:rPr>
          <w:color w:val="2C2C2D"/>
          <w:spacing w:val="7"/>
          <w:w w:val="105"/>
        </w:rPr>
        <w:t>manufacturing </w:t>
      </w:r>
      <w:r>
        <w:rPr>
          <w:color w:val="2C2C2D"/>
          <w:spacing w:val="9"/>
          <w:w w:val="105"/>
        </w:rPr>
        <w:t>industries which </w:t>
      </w:r>
      <w:r>
        <w:rPr>
          <w:color w:val="2C2C2D"/>
          <w:spacing w:val="12"/>
          <w:w w:val="105"/>
        </w:rPr>
        <w:t>includes </w:t>
      </w:r>
      <w:r>
        <w:rPr>
          <w:color w:val="2C2C2D"/>
          <w:spacing w:val="4"/>
          <w:w w:val="105"/>
        </w:rPr>
        <w:t>the </w:t>
      </w:r>
      <w:r>
        <w:rPr>
          <w:color w:val="2C2C2D"/>
          <w:spacing w:val="9"/>
          <w:w w:val="105"/>
        </w:rPr>
        <w:t>cost </w:t>
      </w:r>
      <w:r>
        <w:rPr>
          <w:color w:val="2C2C2D"/>
          <w:spacing w:val="-6"/>
          <w:w w:val="105"/>
        </w:rPr>
        <w:t>of </w:t>
      </w:r>
      <w:r>
        <w:rPr>
          <w:color w:val="2C2C2D"/>
          <w:spacing w:val="-3"/>
          <w:w w:val="105"/>
        </w:rPr>
        <w:t>raw </w:t>
      </w:r>
      <w:r>
        <w:rPr>
          <w:color w:val="2C2C2D"/>
          <w:spacing w:val="7"/>
          <w:w w:val="105"/>
        </w:rPr>
        <w:t>materials </w:t>
      </w:r>
      <w:r>
        <w:rPr>
          <w:color w:val="2C2C2D"/>
          <w:w w:val="105"/>
        </w:rPr>
        <w:t>and </w:t>
      </w:r>
      <w:r>
        <w:rPr>
          <w:color w:val="2C2C2D"/>
          <w:spacing w:val="7"/>
          <w:w w:val="105"/>
        </w:rPr>
        <w:t>fuels, </w:t>
      </w:r>
      <w:r>
        <w:rPr>
          <w:color w:val="2C2C2D"/>
          <w:spacing w:val="8"/>
          <w:w w:val="105"/>
        </w:rPr>
        <w:t>but </w:t>
      </w:r>
      <w:r>
        <w:rPr>
          <w:color w:val="2C2C2D"/>
          <w:spacing w:val="6"/>
          <w:w w:val="105"/>
        </w:rPr>
        <w:t>not, unfortunately, </w:t>
      </w:r>
      <w:r>
        <w:rPr>
          <w:color w:val="2C2C2D"/>
          <w:spacing w:val="11"/>
          <w:w w:val="105"/>
        </w:rPr>
        <w:t>bought-in </w:t>
      </w:r>
      <w:r>
        <w:rPr>
          <w:color w:val="2C2C2D"/>
          <w:spacing w:val="9"/>
          <w:w w:val="105"/>
        </w:rPr>
        <w:t>services. </w:t>
      </w:r>
      <w:r>
        <w:rPr>
          <w:color w:val="2C2C2D"/>
          <w:spacing w:val="3"/>
          <w:w w:val="105"/>
        </w:rPr>
        <w:t>Table </w:t>
      </w:r>
      <w:r>
        <w:rPr>
          <w:color w:val="2C2C2D"/>
          <w:spacing w:val="10"/>
          <w:w w:val="105"/>
        </w:rPr>
        <w:t>4.C </w:t>
      </w:r>
      <w:r>
        <w:rPr>
          <w:color w:val="2C2C2D"/>
          <w:spacing w:val="11"/>
          <w:w w:val="105"/>
        </w:rPr>
        <w:t>shows </w:t>
      </w:r>
      <w:r>
        <w:rPr>
          <w:color w:val="2C2C2D"/>
          <w:spacing w:val="5"/>
          <w:w w:val="105"/>
        </w:rPr>
        <w:t>recent trends </w:t>
      </w:r>
      <w:r>
        <w:rPr>
          <w:color w:val="2C2C2D"/>
          <w:spacing w:val="9"/>
          <w:w w:val="105"/>
        </w:rPr>
        <w:t>in input </w:t>
      </w:r>
      <w:r>
        <w:rPr>
          <w:color w:val="2C2C2D"/>
          <w:spacing w:val="6"/>
          <w:w w:val="105"/>
        </w:rPr>
        <w:t>price </w:t>
      </w:r>
      <w:r>
        <w:rPr>
          <w:color w:val="2C2C2D"/>
          <w:spacing w:val="9"/>
          <w:w w:val="105"/>
        </w:rPr>
        <w:t>inflation </w:t>
      </w:r>
      <w:r>
        <w:rPr>
          <w:color w:val="2C2C2D"/>
          <w:spacing w:val="-4"/>
          <w:w w:val="105"/>
        </w:rPr>
        <w:t>for </w:t>
      </w:r>
      <w:r>
        <w:rPr>
          <w:color w:val="2C2C2D"/>
          <w:spacing w:val="6"/>
          <w:w w:val="105"/>
        </w:rPr>
        <w:t>manufacturers, </w:t>
      </w:r>
      <w:r>
        <w:rPr>
          <w:color w:val="2C2C2D"/>
          <w:spacing w:val="4"/>
          <w:w w:val="105"/>
        </w:rPr>
        <w:t>and </w:t>
      </w:r>
      <w:r>
        <w:rPr>
          <w:color w:val="2C2C2D"/>
          <w:spacing w:val="10"/>
          <w:w w:val="105"/>
        </w:rPr>
        <w:t>illustrates </w:t>
      </w:r>
      <w:r>
        <w:rPr>
          <w:color w:val="2C2C2D"/>
          <w:spacing w:val="5"/>
          <w:w w:val="105"/>
        </w:rPr>
        <w:t>that  </w:t>
      </w:r>
      <w:r>
        <w:rPr>
          <w:color w:val="2C2C2D"/>
          <w:spacing w:val="4"/>
          <w:w w:val="105"/>
        </w:rPr>
        <w:t>the  </w:t>
      </w:r>
      <w:r>
        <w:rPr>
          <w:color w:val="2C2C2D"/>
          <w:spacing w:val="6"/>
          <w:w w:val="105"/>
        </w:rPr>
        <w:t>costs </w:t>
      </w:r>
      <w:r>
        <w:rPr>
          <w:color w:val="2C2C2D"/>
          <w:w w:val="105"/>
        </w:rPr>
        <w:t>of </w:t>
      </w:r>
      <w:r>
        <w:rPr>
          <w:color w:val="2C2C2D"/>
          <w:spacing w:val="7"/>
          <w:w w:val="105"/>
        </w:rPr>
        <w:t>these </w:t>
      </w:r>
      <w:r>
        <w:rPr>
          <w:color w:val="2C2C2D"/>
          <w:spacing w:val="9"/>
          <w:w w:val="105"/>
        </w:rPr>
        <w:t>inputs </w:t>
      </w:r>
      <w:r>
        <w:rPr>
          <w:color w:val="2C2C2D"/>
          <w:spacing w:val="5"/>
          <w:w w:val="105"/>
        </w:rPr>
        <w:t>fell </w:t>
      </w:r>
      <w:r>
        <w:rPr>
          <w:color w:val="2C2C2D"/>
          <w:spacing w:val="3"/>
          <w:w w:val="105"/>
        </w:rPr>
        <w:t>in </w:t>
      </w:r>
      <w:r>
        <w:rPr>
          <w:color w:val="2C2C2D"/>
          <w:w w:val="85"/>
        </w:rPr>
        <w:t>1 </w:t>
      </w:r>
      <w:r>
        <w:rPr>
          <w:color w:val="2C2C2D"/>
          <w:spacing w:val="5"/>
          <w:w w:val="105"/>
        </w:rPr>
        <w:t>990 </w:t>
      </w:r>
      <w:r>
        <w:rPr>
          <w:color w:val="2C2C2D"/>
          <w:spacing w:val="4"/>
          <w:w w:val="105"/>
        </w:rPr>
        <w:t>and  </w:t>
      </w:r>
      <w:r>
        <w:rPr>
          <w:color w:val="2C2C2D"/>
          <w:w w:val="85"/>
        </w:rPr>
        <w:t>1 </w:t>
      </w:r>
      <w:r>
        <w:rPr>
          <w:color w:val="2C2C2D"/>
          <w:spacing w:val="23"/>
          <w:w w:val="105"/>
        </w:rPr>
        <w:t>991, </w:t>
      </w:r>
      <w:r>
        <w:rPr>
          <w:color w:val="2C2C2D"/>
          <w:spacing w:val="6"/>
          <w:w w:val="105"/>
        </w:rPr>
        <w:t>and through </w:t>
      </w:r>
      <w:r>
        <w:rPr>
          <w:color w:val="2C2C2D"/>
          <w:spacing w:val="5"/>
          <w:w w:val="105"/>
        </w:rPr>
        <w:t>mu</w:t>
      </w:r>
      <w:r>
        <w:rPr>
          <w:color w:val="5C5C5C"/>
          <w:spacing w:val="5"/>
          <w:w w:val="105"/>
        </w:rPr>
        <w:t>c</w:t>
      </w:r>
      <w:r>
        <w:rPr>
          <w:color w:val="918D85"/>
          <w:spacing w:val="5"/>
          <w:w w:val="105"/>
        </w:rPr>
        <w:t>h </w:t>
      </w:r>
      <w:r>
        <w:rPr>
          <w:color w:val="2C2C2D"/>
          <w:w w:val="105"/>
        </w:rPr>
        <w:t>of </w:t>
      </w:r>
      <w:r>
        <w:rPr>
          <w:color w:val="2C2C2D"/>
          <w:w w:val="85"/>
        </w:rPr>
        <w:t>1 </w:t>
      </w:r>
      <w:r>
        <w:rPr>
          <w:color w:val="2C2C2D"/>
          <w:spacing w:val="10"/>
          <w:w w:val="105"/>
        </w:rPr>
        <w:t>992. </w:t>
      </w:r>
      <w:r>
        <w:rPr>
          <w:color w:val="2C2C2D"/>
          <w:spacing w:val="5"/>
          <w:w w:val="105"/>
        </w:rPr>
        <w:t>Price </w:t>
      </w:r>
      <w:r>
        <w:rPr>
          <w:color w:val="2C2C2D"/>
          <w:spacing w:val="11"/>
          <w:w w:val="105"/>
        </w:rPr>
        <w:t>declines </w:t>
      </w:r>
      <w:r>
        <w:rPr>
          <w:color w:val="2C2C2D"/>
          <w:w w:val="105"/>
        </w:rPr>
        <w:t>were </w:t>
      </w:r>
      <w:r>
        <w:rPr>
          <w:color w:val="2C2C2D"/>
          <w:spacing w:val="8"/>
          <w:w w:val="105"/>
        </w:rPr>
        <w:t>particularly </w:t>
      </w:r>
      <w:r>
        <w:rPr>
          <w:color w:val="2C2C2D"/>
          <w:spacing w:val="9"/>
          <w:w w:val="105"/>
        </w:rPr>
        <w:t>common </w:t>
      </w:r>
      <w:r>
        <w:rPr>
          <w:color w:val="2C2C2D"/>
          <w:spacing w:val="-8"/>
          <w:w w:val="105"/>
        </w:rPr>
        <w:t>for </w:t>
      </w:r>
      <w:r>
        <w:rPr>
          <w:color w:val="2C2C2D"/>
          <w:spacing w:val="6"/>
          <w:w w:val="105"/>
        </w:rPr>
        <w:t>material </w:t>
      </w:r>
      <w:r>
        <w:rPr>
          <w:color w:val="2C2C2D"/>
          <w:spacing w:val="8"/>
          <w:w w:val="105"/>
        </w:rPr>
        <w:t>purchases, </w:t>
      </w:r>
      <w:r>
        <w:rPr>
          <w:color w:val="2C2C2D"/>
          <w:spacing w:val="7"/>
          <w:w w:val="105"/>
        </w:rPr>
        <w:t>although </w:t>
      </w:r>
      <w:r>
        <w:rPr>
          <w:color w:val="2C2C2D"/>
          <w:spacing w:val="8"/>
          <w:w w:val="105"/>
        </w:rPr>
        <w:t>increases </w:t>
      </w:r>
      <w:r>
        <w:rPr>
          <w:color w:val="2C2C2D"/>
          <w:spacing w:val="9"/>
          <w:w w:val="105"/>
        </w:rPr>
        <w:t>in </w:t>
      </w:r>
      <w:r>
        <w:rPr>
          <w:color w:val="2C2C2D"/>
          <w:spacing w:val="5"/>
          <w:w w:val="105"/>
        </w:rPr>
        <w:t>fuel  </w:t>
      </w:r>
      <w:r>
        <w:rPr>
          <w:color w:val="2C2C2D"/>
          <w:spacing w:val="10"/>
          <w:w w:val="105"/>
        </w:rPr>
        <w:t>costs (which </w:t>
      </w:r>
      <w:r>
        <w:rPr>
          <w:color w:val="2C2C2D"/>
          <w:spacing w:val="7"/>
          <w:w w:val="105"/>
        </w:rPr>
        <w:t>comprise </w:t>
      </w:r>
      <w:r>
        <w:rPr>
          <w:color w:val="2C2C2D"/>
          <w:spacing w:val="6"/>
          <w:w w:val="105"/>
        </w:rPr>
        <w:t>around </w:t>
      </w:r>
      <w:r>
        <w:rPr>
          <w:color w:val="2C2C2D"/>
          <w:spacing w:val="8"/>
          <w:w w:val="105"/>
        </w:rPr>
        <w:t>6%  </w:t>
      </w:r>
      <w:r>
        <w:rPr>
          <w:color w:val="2C2C2D"/>
          <w:w w:val="105"/>
        </w:rPr>
        <w:t>of </w:t>
      </w:r>
      <w:r>
        <w:rPr>
          <w:color w:val="2C2C2D"/>
          <w:spacing w:val="4"/>
          <w:w w:val="105"/>
        </w:rPr>
        <w:t>the </w:t>
      </w:r>
      <w:r>
        <w:rPr>
          <w:color w:val="2C2C2D"/>
          <w:spacing w:val="8"/>
          <w:w w:val="105"/>
        </w:rPr>
        <w:t>total  </w:t>
      </w:r>
      <w:r>
        <w:rPr>
          <w:color w:val="2C2C2D"/>
          <w:spacing w:val="9"/>
          <w:w w:val="105"/>
        </w:rPr>
        <w:t>input </w:t>
      </w:r>
      <w:r>
        <w:rPr>
          <w:color w:val="2C2C2D"/>
          <w:spacing w:val="10"/>
          <w:w w:val="105"/>
        </w:rPr>
        <w:t>price index) </w:t>
      </w:r>
      <w:r>
        <w:rPr>
          <w:color w:val="2C2C2D"/>
          <w:spacing w:val="6"/>
          <w:w w:val="105"/>
        </w:rPr>
        <w:t>have been</w:t>
      </w:r>
      <w:r>
        <w:rPr>
          <w:color w:val="2C2C2D"/>
          <w:spacing w:val="41"/>
          <w:w w:val="105"/>
        </w:rPr>
        <w:t> </w:t>
      </w:r>
      <w:r>
        <w:rPr>
          <w:color w:val="2C2C2D"/>
          <w:spacing w:val="10"/>
          <w:w w:val="105"/>
        </w:rPr>
        <w:t>modest.</w:t>
      </w:r>
    </w:p>
    <w:p>
      <w:pPr>
        <w:pStyle w:val="BodyText"/>
        <w:spacing w:before="1"/>
        <w:rPr>
          <w:sz w:val="24"/>
        </w:rPr>
      </w:pPr>
    </w:p>
    <w:p>
      <w:pPr>
        <w:pStyle w:val="BodyText"/>
        <w:spacing w:line="290" w:lineRule="auto"/>
        <w:ind w:left="169" w:right="328" w:firstLine="1"/>
      </w:pPr>
      <w:r>
        <w:rPr>
          <w:color w:val="2C2C2C"/>
          <w:w w:val="110"/>
        </w:rPr>
        <w:t>Almost half of the net inputs to manufacturi ng industry are imported, so the depreciation of sterling since September has resulted in an increase in input prices. Not all inputs are imported, however, and domestic demand conditions are likely to have placed downwa</w:t>
      </w:r>
      <w:r>
        <w:rPr>
          <w:color w:val="2C2C2C"/>
          <w:w w:val="110"/>
          <w:position w:val="2"/>
        </w:rPr>
        <w:t>rd </w:t>
      </w:r>
      <w:r>
        <w:rPr>
          <w:color w:val="2C2C2C"/>
          <w:w w:val="110"/>
        </w:rPr>
        <w:t>pressure on the price of those inputs sourced</w:t>
      </w:r>
    </w:p>
    <w:p>
      <w:pPr>
        <w:pStyle w:val="BodyText"/>
        <w:spacing w:line="227" w:lineRule="exact"/>
        <w:ind w:left="170"/>
      </w:pPr>
      <w:r>
        <w:rPr>
          <w:color w:val="2C2C2C"/>
          <w:w w:val="105"/>
        </w:rPr>
        <w:t>domestically.</w:t>
      </w:r>
    </w:p>
    <w:p>
      <w:pPr>
        <w:pStyle w:val="BodyText"/>
        <w:rPr>
          <w:sz w:val="24"/>
        </w:rPr>
      </w:pPr>
    </w:p>
    <w:p>
      <w:pPr>
        <w:pStyle w:val="Heading2"/>
        <w:spacing w:before="207"/>
        <w:ind w:left="1562"/>
        <w:rPr>
          <w:u w:val="none"/>
        </w:rPr>
      </w:pPr>
      <w:r>
        <w:rPr/>
        <w:pict>
          <v:shape style="position:absolute;margin-left:296.933075pt;margin-top:11.8862pt;width:17.95pt;height:11.75pt;mso-position-horizontal-relative:page;mso-position-vertical-relative:paragraph;z-index:15801344;rotation:1" type="#_x0000_t136" fillcolor="#356f5c" stroked="f">
            <o:extrusion v:ext="view" autorotationcenter="t"/>
            <v:textpath style="font-family:&quot;Times New Roman&quot;;font-size:11pt;v-text-kern:t;mso-text-shadow:auto" string="4.3"/>
            <w10:wrap type="none"/>
          </v:shape>
        </w:pict>
      </w:r>
      <w:r>
        <w:rPr>
          <w:color w:val="366B5B"/>
          <w:w w:val="110"/>
          <w:u w:val="none"/>
        </w:rPr>
        <w:t>Business margins and the retu</w:t>
      </w:r>
      <w:r>
        <w:rPr>
          <w:color w:val="366B5B"/>
          <w:w w:val="110"/>
          <w:position w:val="2"/>
          <w:u w:val="none"/>
        </w:rPr>
        <w:t>rn</w:t>
      </w:r>
    </w:p>
    <w:p>
      <w:pPr>
        <w:spacing w:before="26"/>
        <w:ind w:left="4312" w:right="0" w:firstLine="0"/>
        <w:jc w:val="left"/>
        <w:rPr>
          <w:rFonts w:ascii="Arial"/>
          <w:sz w:val="23"/>
        </w:rPr>
      </w:pPr>
      <w:r>
        <w:rPr>
          <w:rFonts w:ascii="Arial"/>
          <w:color w:val="366B5B"/>
          <w:w w:val="115"/>
          <w:sz w:val="23"/>
        </w:rPr>
        <w:t>to</w:t>
      </w:r>
    </w:p>
    <w:p>
      <w:pPr>
        <w:pStyle w:val="BodyText"/>
        <w:spacing w:before="6"/>
        <w:rPr>
          <w:rFonts w:ascii="Arial"/>
          <w:sz w:val="24"/>
        </w:rPr>
      </w:pPr>
    </w:p>
    <w:p>
      <w:pPr>
        <w:spacing w:before="0"/>
        <w:ind w:left="165" w:right="0" w:firstLine="0"/>
        <w:jc w:val="left"/>
        <w:rPr>
          <w:i/>
          <w:sz w:val="20"/>
        </w:rPr>
      </w:pPr>
      <w:r>
        <w:rPr>
          <w:i/>
          <w:color w:val="557973"/>
          <w:w w:val="115"/>
          <w:sz w:val="20"/>
        </w:rPr>
        <w:t>Profitability</w:t>
      </w:r>
    </w:p>
    <w:p>
      <w:pPr>
        <w:pStyle w:val="BodyText"/>
        <w:spacing w:line="288" w:lineRule="auto" w:before="148"/>
        <w:ind w:left="179" w:right="328" w:firstLine="1"/>
      </w:pPr>
      <w:r>
        <w:rPr>
          <w:color w:val="313131"/>
          <w:w w:val="110"/>
        </w:rPr>
        <w:t>The </w:t>
      </w:r>
      <w:r>
        <w:rPr>
          <w:color w:val="313131"/>
          <w:spacing w:val="7"/>
          <w:w w:val="110"/>
        </w:rPr>
        <w:t>profitability </w:t>
      </w:r>
      <w:r>
        <w:rPr>
          <w:color w:val="313131"/>
          <w:w w:val="110"/>
        </w:rPr>
        <w:t>of the </w:t>
      </w:r>
      <w:r>
        <w:rPr>
          <w:color w:val="313131"/>
          <w:spacing w:val="10"/>
          <w:w w:val="110"/>
        </w:rPr>
        <w:t>existing </w:t>
      </w:r>
      <w:r>
        <w:rPr>
          <w:color w:val="313131"/>
          <w:spacing w:val="8"/>
          <w:w w:val="110"/>
        </w:rPr>
        <w:t>capital </w:t>
      </w:r>
      <w:r>
        <w:rPr>
          <w:color w:val="313131"/>
          <w:spacing w:val="6"/>
          <w:w w:val="110"/>
        </w:rPr>
        <w:t>stock </w:t>
      </w:r>
      <w:r>
        <w:rPr>
          <w:color w:val="313131"/>
          <w:spacing w:val="10"/>
          <w:w w:val="110"/>
        </w:rPr>
        <w:t>is </w:t>
      </w:r>
      <w:r>
        <w:rPr>
          <w:color w:val="313131"/>
          <w:w w:val="110"/>
        </w:rPr>
        <w:t>a </w:t>
      </w:r>
      <w:r>
        <w:rPr>
          <w:color w:val="313131"/>
          <w:spacing w:val="8"/>
          <w:w w:val="110"/>
        </w:rPr>
        <w:t>guide </w:t>
      </w:r>
      <w:r>
        <w:rPr>
          <w:color w:val="313131"/>
          <w:w w:val="110"/>
        </w:rPr>
        <w:t>to </w:t>
      </w:r>
      <w:r>
        <w:rPr>
          <w:color w:val="313131"/>
          <w:spacing w:val="2"/>
          <w:w w:val="110"/>
        </w:rPr>
        <w:t>the </w:t>
      </w:r>
      <w:r>
        <w:rPr>
          <w:color w:val="313131"/>
          <w:spacing w:val="6"/>
          <w:w w:val="110"/>
        </w:rPr>
        <w:t>pressures </w:t>
      </w:r>
      <w:r>
        <w:rPr>
          <w:color w:val="313131"/>
          <w:w w:val="110"/>
        </w:rPr>
        <w:t>on </w:t>
      </w:r>
      <w:r>
        <w:rPr>
          <w:color w:val="313131"/>
          <w:spacing w:val="7"/>
          <w:w w:val="110"/>
        </w:rPr>
        <w:t>producers </w:t>
      </w:r>
      <w:r>
        <w:rPr>
          <w:color w:val="313131"/>
          <w:w w:val="110"/>
        </w:rPr>
        <w:t>to </w:t>
      </w:r>
      <w:r>
        <w:rPr>
          <w:color w:val="313131"/>
          <w:spacing w:val="6"/>
          <w:w w:val="110"/>
        </w:rPr>
        <w:t>alter </w:t>
      </w:r>
      <w:r>
        <w:rPr>
          <w:color w:val="313131"/>
          <w:spacing w:val="7"/>
          <w:w w:val="110"/>
        </w:rPr>
        <w:t>prices </w:t>
      </w:r>
      <w:r>
        <w:rPr>
          <w:color w:val="313131"/>
          <w:spacing w:val="6"/>
          <w:w w:val="110"/>
        </w:rPr>
        <w:t>and </w:t>
      </w:r>
      <w:r>
        <w:rPr>
          <w:color w:val="313131"/>
          <w:spacing w:val="7"/>
          <w:w w:val="110"/>
        </w:rPr>
        <w:t>costs</w:t>
      </w:r>
      <w:r>
        <w:rPr>
          <w:color w:val="313131"/>
          <w:spacing w:val="9"/>
          <w:w w:val="110"/>
        </w:rPr>
        <w:t> </w:t>
      </w:r>
      <w:r>
        <w:rPr>
          <w:color w:val="313131"/>
          <w:spacing w:val="-5"/>
          <w:w w:val="110"/>
        </w:rPr>
        <w:t>as</w:t>
      </w:r>
    </w:p>
    <w:p>
      <w:pPr>
        <w:spacing w:after="0" w:line="288" w:lineRule="auto"/>
        <w:sectPr>
          <w:pgSz w:w="11740" w:h="17090"/>
          <w:pgMar w:top="1400" w:bottom="280" w:left="1020" w:right="160"/>
          <w:cols w:num="2" w:equalWidth="0">
            <w:col w:w="4348" w:space="409"/>
            <w:col w:w="5803"/>
          </w:cols>
        </w:sectPr>
      </w:pPr>
    </w:p>
    <w:p>
      <w:pPr>
        <w:pStyle w:val="BodyText"/>
        <w:spacing w:line="292" w:lineRule="auto" w:before="81"/>
        <w:ind w:left="4935" w:right="103" w:firstLine="4"/>
      </w:pPr>
      <w:r>
        <w:rPr/>
        <w:pict>
          <v:shape style="position:absolute;margin-left:22.459999pt;margin-top:1.671573pt;width:195.5pt;height:86.15pt;mso-position-horizontal-relative:page;mso-position-vertical-relative:paragraph;z-index:158218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1"/>
                    <w:gridCol w:w="1323"/>
                    <w:gridCol w:w="216"/>
                  </w:tblGrid>
                  <w:tr>
                    <w:trPr>
                      <w:trHeight w:val="564" w:hRule="atLeast"/>
                    </w:trPr>
                    <w:tc>
                      <w:tcPr>
                        <w:tcW w:w="2371" w:type="dxa"/>
                      </w:tcPr>
                      <w:p>
                        <w:pPr>
                          <w:pStyle w:val="TableParagraph"/>
                          <w:spacing w:line="240" w:lineRule="atLeast" w:before="19"/>
                          <w:ind w:left="50" w:right="442"/>
                          <w:rPr>
                            <w:rFonts w:ascii="Noto Sans"/>
                            <w:sz w:val="15"/>
                          </w:rPr>
                        </w:pPr>
                        <w:r>
                          <w:rPr>
                            <w:rFonts w:ascii="Noto Sans"/>
                            <w:color w:val="487AA6"/>
                            <w:w w:val="120"/>
                            <w:sz w:val="15"/>
                          </w:rPr>
                          <w:t>Chart 4.7 </w:t>
                        </w:r>
                        <w:r>
                          <w:rPr>
                            <w:rFonts w:ascii="Noto Sans"/>
                            <w:color w:val="6890C4"/>
                            <w:w w:val="115"/>
                            <w:sz w:val="15"/>
                          </w:rPr>
                          <w:t>P</w:t>
                        </w:r>
                        <w:r>
                          <w:rPr>
                            <w:rFonts w:ascii="Noto Sans"/>
                            <w:color w:val="5C84B8"/>
                            <w:w w:val="115"/>
                            <w:sz w:val="15"/>
                          </w:rPr>
                          <w:t>r</w:t>
                        </w:r>
                        <w:r>
                          <w:rPr>
                            <w:rFonts w:ascii="Noto Sans"/>
                            <w:color w:val="487AA6"/>
                            <w:w w:val="115"/>
                            <w:sz w:val="15"/>
                          </w:rPr>
                          <w:t>ofitability</w:t>
                        </w:r>
                        <w:r>
                          <w:rPr>
                            <w:rFonts w:ascii="Noto Sans"/>
                            <w:color w:val="525255"/>
                            <w:w w:val="115"/>
                            <w:sz w:val="15"/>
                          </w:rPr>
                          <w:t>(a)</w:t>
                        </w:r>
                      </w:p>
                    </w:tc>
                    <w:tc>
                      <w:tcPr>
                        <w:tcW w:w="1539" w:type="dxa"/>
                        <w:gridSpan w:val="2"/>
                      </w:tcPr>
                      <w:p>
                        <w:pPr>
                          <w:pStyle w:val="TableParagraph"/>
                          <w:rPr>
                            <w:rFonts w:ascii="Times New Roman"/>
                            <w:sz w:val="16"/>
                          </w:rPr>
                        </w:pPr>
                      </w:p>
                    </w:tc>
                  </w:tr>
                  <w:tr>
                    <w:trPr>
                      <w:trHeight w:val="374" w:hRule="atLeast"/>
                    </w:trPr>
                    <w:tc>
                      <w:tcPr>
                        <w:tcW w:w="2371" w:type="dxa"/>
                      </w:tcPr>
                      <w:p>
                        <w:pPr>
                          <w:pStyle w:val="TableParagraph"/>
                          <w:rPr>
                            <w:rFonts w:ascii="Times New Roman"/>
                            <w:sz w:val="16"/>
                          </w:rPr>
                        </w:pPr>
                      </w:p>
                    </w:tc>
                    <w:tc>
                      <w:tcPr>
                        <w:tcW w:w="1323" w:type="dxa"/>
                      </w:tcPr>
                      <w:p>
                        <w:pPr>
                          <w:pStyle w:val="TableParagraph"/>
                          <w:spacing w:before="109"/>
                          <w:ind w:right="41"/>
                          <w:jc w:val="right"/>
                          <w:rPr>
                            <w:sz w:val="9"/>
                          </w:rPr>
                        </w:pPr>
                        <w:r>
                          <w:rPr>
                            <w:color w:val="464646"/>
                            <w:w w:val="355"/>
                            <w:sz w:val="9"/>
                          </w:rPr>
                          <w:t>-</w:t>
                        </w:r>
                      </w:p>
                    </w:tc>
                    <w:tc>
                      <w:tcPr>
                        <w:tcW w:w="216" w:type="dxa"/>
                      </w:tcPr>
                      <w:p>
                        <w:pPr>
                          <w:pStyle w:val="TableParagraph"/>
                          <w:spacing w:before="13"/>
                          <w:rPr>
                            <w:rFonts w:ascii="Arial Black"/>
                            <w:sz w:val="9"/>
                          </w:rPr>
                        </w:pPr>
                      </w:p>
                      <w:p>
                        <w:pPr>
                          <w:pStyle w:val="TableParagraph"/>
                          <w:ind w:left="36" w:right="40"/>
                          <w:jc w:val="center"/>
                          <w:rPr>
                            <w:sz w:val="9"/>
                          </w:rPr>
                        </w:pPr>
                        <w:r>
                          <w:rPr>
                            <w:color w:val="464646"/>
                            <w:w w:val="90"/>
                            <w:sz w:val="9"/>
                          </w:rPr>
                          <w:t>14</w:t>
                        </w:r>
                        <w:r>
                          <w:rPr>
                            <w:color w:val="464646"/>
                            <w:sz w:val="9"/>
                          </w:rPr>
                          <w:t> </w:t>
                        </w:r>
                      </w:p>
                    </w:tc>
                  </w:tr>
                  <w:tr>
                    <w:trPr>
                      <w:trHeight w:val="433" w:hRule="atLeast"/>
                    </w:trPr>
                    <w:tc>
                      <w:tcPr>
                        <w:tcW w:w="2371" w:type="dxa"/>
                      </w:tcPr>
                      <w:p>
                        <w:pPr>
                          <w:pStyle w:val="TableParagraph"/>
                          <w:rPr>
                            <w:rFonts w:ascii="Times New Roman"/>
                            <w:sz w:val="16"/>
                          </w:rPr>
                        </w:pPr>
                      </w:p>
                    </w:tc>
                    <w:tc>
                      <w:tcPr>
                        <w:tcW w:w="1323" w:type="dxa"/>
                      </w:tcPr>
                      <w:p>
                        <w:pPr>
                          <w:pStyle w:val="TableParagraph"/>
                          <w:spacing w:before="9"/>
                          <w:rPr>
                            <w:rFonts w:ascii="Arial Black"/>
                            <w:sz w:val="12"/>
                          </w:rPr>
                        </w:pPr>
                      </w:p>
                      <w:p>
                        <w:pPr>
                          <w:pStyle w:val="TableParagraph"/>
                          <w:ind w:right="46"/>
                          <w:jc w:val="right"/>
                          <w:rPr>
                            <w:sz w:val="9"/>
                          </w:rPr>
                        </w:pPr>
                        <w:r>
                          <w:rPr>
                            <w:color w:val="414142"/>
                            <w:w w:val="355"/>
                            <w:sz w:val="9"/>
                          </w:rPr>
                          <w:t>-</w:t>
                        </w:r>
                      </w:p>
                    </w:tc>
                    <w:tc>
                      <w:tcPr>
                        <w:tcW w:w="216" w:type="dxa"/>
                      </w:tcPr>
                      <w:p>
                        <w:pPr>
                          <w:pStyle w:val="TableParagraph"/>
                          <w:spacing w:before="12"/>
                          <w:rPr>
                            <w:rFonts w:ascii="Arial Black"/>
                            <w:sz w:val="14"/>
                          </w:rPr>
                        </w:pPr>
                      </w:p>
                      <w:p>
                        <w:pPr>
                          <w:pStyle w:val="TableParagraph"/>
                          <w:ind w:left="33" w:right="41"/>
                          <w:jc w:val="center"/>
                          <w:rPr>
                            <w:sz w:val="9"/>
                          </w:rPr>
                        </w:pPr>
                        <w:r>
                          <w:rPr>
                            <w:color w:val="414142"/>
                            <w:w w:val="85"/>
                            <w:sz w:val="9"/>
                          </w:rPr>
                          <w:t>12</w:t>
                        </w:r>
                        <w:r>
                          <w:rPr>
                            <w:color w:val="414142"/>
                            <w:sz w:val="9"/>
                          </w:rPr>
                          <w:t> </w:t>
                        </w:r>
                      </w:p>
                    </w:tc>
                  </w:tr>
                  <w:tr>
                    <w:trPr>
                      <w:trHeight w:val="349" w:hRule="atLeast"/>
                    </w:trPr>
                    <w:tc>
                      <w:tcPr>
                        <w:tcW w:w="2371" w:type="dxa"/>
                      </w:tcPr>
                      <w:p>
                        <w:pPr>
                          <w:pStyle w:val="TableParagraph"/>
                          <w:rPr>
                            <w:rFonts w:ascii="Times New Roman"/>
                            <w:sz w:val="16"/>
                          </w:rPr>
                        </w:pPr>
                      </w:p>
                    </w:tc>
                    <w:tc>
                      <w:tcPr>
                        <w:tcW w:w="1323" w:type="dxa"/>
                      </w:tcPr>
                      <w:p>
                        <w:pPr>
                          <w:pStyle w:val="TableParagraph"/>
                          <w:spacing w:before="12"/>
                          <w:rPr>
                            <w:rFonts w:ascii="Arial Black"/>
                            <w:sz w:val="11"/>
                          </w:rPr>
                        </w:pPr>
                      </w:p>
                      <w:p>
                        <w:pPr>
                          <w:pStyle w:val="TableParagraph"/>
                          <w:ind w:right="46"/>
                          <w:jc w:val="right"/>
                          <w:rPr>
                            <w:sz w:val="9"/>
                          </w:rPr>
                        </w:pPr>
                        <w:r>
                          <w:rPr>
                            <w:color w:val="464647"/>
                            <w:w w:val="355"/>
                            <w:sz w:val="9"/>
                          </w:rPr>
                          <w:t>-</w:t>
                        </w:r>
                      </w:p>
                    </w:tc>
                    <w:tc>
                      <w:tcPr>
                        <w:tcW w:w="216" w:type="dxa"/>
                      </w:tcPr>
                      <w:p>
                        <w:pPr>
                          <w:pStyle w:val="TableParagraph"/>
                          <w:spacing w:before="3"/>
                          <w:rPr>
                            <w:rFonts w:ascii="Arial Black"/>
                            <w:sz w:val="14"/>
                          </w:rPr>
                        </w:pPr>
                      </w:p>
                      <w:p>
                        <w:pPr>
                          <w:pStyle w:val="TableParagraph"/>
                          <w:ind w:left="35" w:right="41"/>
                          <w:jc w:val="center"/>
                          <w:rPr>
                            <w:sz w:val="9"/>
                          </w:rPr>
                        </w:pPr>
                        <w:r>
                          <w:rPr>
                            <w:color w:val="464647"/>
                            <w:w w:val="90"/>
                            <w:sz w:val="9"/>
                          </w:rPr>
                          <w:t>10</w:t>
                        </w:r>
                        <w:r>
                          <w:rPr>
                            <w:color w:val="464647"/>
                            <w:sz w:val="9"/>
                          </w:rPr>
                          <w:t> </w:t>
                        </w:r>
                      </w:p>
                    </w:tc>
                  </w:tr>
                </w:tbl>
                <w:p>
                  <w:pPr>
                    <w:pStyle w:val="BodyText"/>
                  </w:pPr>
                </w:p>
              </w:txbxContent>
            </v:textbox>
            <w10:wrap type="none"/>
          </v:shape>
        </w:pict>
      </w:r>
      <w:bookmarkStart w:name="0181" w:id="29"/>
      <w:bookmarkEnd w:id="29"/>
      <w:r>
        <w:rPr/>
      </w:r>
      <w:r>
        <w:rPr>
          <w:color w:val="2C2B2C"/>
          <w:spacing w:val="12"/>
          <w:w w:val="105"/>
        </w:rPr>
        <w:t>well </w:t>
      </w:r>
      <w:r>
        <w:rPr>
          <w:color w:val="2C2B2C"/>
          <w:w w:val="105"/>
        </w:rPr>
        <w:t>as </w:t>
      </w:r>
      <w:r>
        <w:rPr>
          <w:color w:val="2C2B2C"/>
          <w:spacing w:val="11"/>
          <w:w w:val="105"/>
        </w:rPr>
        <w:t>invest </w:t>
      </w:r>
      <w:r>
        <w:rPr>
          <w:color w:val="2C2B2C"/>
          <w:spacing w:val="12"/>
          <w:w w:val="105"/>
        </w:rPr>
        <w:t>in </w:t>
      </w:r>
      <w:r>
        <w:rPr>
          <w:color w:val="2C2B2C"/>
          <w:spacing w:val="8"/>
          <w:w w:val="105"/>
        </w:rPr>
        <w:t>new </w:t>
      </w:r>
      <w:r>
        <w:rPr>
          <w:color w:val="2C2B2C"/>
          <w:spacing w:val="12"/>
          <w:w w:val="105"/>
        </w:rPr>
        <w:t>capacity.</w:t>
      </w:r>
      <w:r>
        <w:rPr>
          <w:color w:val="2C2B2C"/>
          <w:spacing w:val="12"/>
          <w:w w:val="105"/>
          <w:position w:val="2"/>
        </w:rPr>
        <w:t>(I) </w:t>
      </w:r>
      <w:r>
        <w:rPr>
          <w:color w:val="2C2B2C"/>
          <w:w w:val="105"/>
        </w:rPr>
        <w:t>Pre-tax </w:t>
      </w:r>
      <w:r>
        <w:rPr>
          <w:color w:val="2C2B2C"/>
          <w:spacing w:val="2"/>
          <w:w w:val="105"/>
        </w:rPr>
        <w:t>profit </w:t>
      </w:r>
      <w:r>
        <w:rPr>
          <w:color w:val="2C2B2C"/>
          <w:spacing w:val="3"/>
          <w:w w:val="130"/>
        </w:rPr>
        <w:t>rates­ </w:t>
      </w:r>
      <w:r>
        <w:rPr>
          <w:color w:val="2C2B2C"/>
          <w:spacing w:val="2"/>
          <w:w w:val="105"/>
        </w:rPr>
        <w:t>profits </w:t>
      </w:r>
      <w:r>
        <w:rPr>
          <w:color w:val="2C2B2C"/>
          <w:spacing w:val="11"/>
          <w:w w:val="105"/>
        </w:rPr>
        <w:t>divided </w:t>
      </w:r>
      <w:r>
        <w:rPr>
          <w:color w:val="2C2B2C"/>
          <w:spacing w:val="3"/>
          <w:w w:val="105"/>
        </w:rPr>
        <w:t>by </w:t>
      </w:r>
      <w:r>
        <w:rPr>
          <w:color w:val="2C2B2C"/>
          <w:spacing w:val="4"/>
          <w:w w:val="105"/>
        </w:rPr>
        <w:t>the </w:t>
      </w:r>
      <w:r>
        <w:rPr>
          <w:color w:val="2C2B2C"/>
          <w:w w:val="105"/>
        </w:rPr>
        <w:t>net </w:t>
      </w:r>
      <w:r>
        <w:rPr>
          <w:color w:val="2C2B2C"/>
          <w:spacing w:val="7"/>
          <w:w w:val="105"/>
        </w:rPr>
        <w:t>capital </w:t>
      </w:r>
      <w:r>
        <w:rPr>
          <w:color w:val="2C2B2C"/>
          <w:spacing w:val="2"/>
          <w:w w:val="105"/>
        </w:rPr>
        <w:t>stock </w:t>
      </w:r>
      <w:r>
        <w:rPr>
          <w:color w:val="2C2B2C"/>
          <w:spacing w:val="9"/>
          <w:w w:val="105"/>
        </w:rPr>
        <w:t>valued </w:t>
      </w:r>
      <w:r>
        <w:rPr>
          <w:color w:val="2C2B2C"/>
          <w:w w:val="105"/>
        </w:rPr>
        <w:t>at </w:t>
      </w:r>
      <w:r>
        <w:rPr>
          <w:color w:val="2C2B2C"/>
          <w:spacing w:val="8"/>
          <w:w w:val="105"/>
        </w:rPr>
        <w:t>cunent replacement </w:t>
      </w:r>
      <w:r>
        <w:rPr>
          <w:color w:val="2C2B2C"/>
          <w:spacing w:val="5"/>
          <w:w w:val="130"/>
        </w:rPr>
        <w:t>cost-have </w:t>
      </w:r>
      <w:r>
        <w:rPr>
          <w:color w:val="2C2B2C"/>
          <w:spacing w:val="-3"/>
          <w:w w:val="105"/>
        </w:rPr>
        <w:t>fal </w:t>
      </w:r>
      <w:r>
        <w:rPr>
          <w:color w:val="2C2B2C"/>
          <w:spacing w:val="6"/>
          <w:w w:val="105"/>
        </w:rPr>
        <w:t>len </w:t>
      </w:r>
      <w:r>
        <w:rPr>
          <w:color w:val="2C2B2C"/>
          <w:spacing w:val="4"/>
          <w:w w:val="105"/>
        </w:rPr>
        <w:t>in </w:t>
      </w:r>
      <w:r>
        <w:rPr>
          <w:color w:val="2C2B2C"/>
          <w:spacing w:val="6"/>
          <w:w w:val="105"/>
        </w:rPr>
        <w:t>this </w:t>
      </w:r>
      <w:r>
        <w:rPr>
          <w:color w:val="2C2B2C"/>
          <w:spacing w:val="9"/>
          <w:w w:val="105"/>
        </w:rPr>
        <w:t>recession, </w:t>
      </w:r>
      <w:r>
        <w:rPr>
          <w:color w:val="2C2B2C"/>
          <w:spacing w:val="6"/>
          <w:w w:val="105"/>
        </w:rPr>
        <w:t>but </w:t>
      </w:r>
      <w:r>
        <w:rPr>
          <w:color w:val="2C2B2C"/>
          <w:spacing w:val="8"/>
          <w:w w:val="105"/>
        </w:rPr>
        <w:t>they remain </w:t>
      </w:r>
      <w:r>
        <w:rPr>
          <w:color w:val="2C2B2C"/>
          <w:spacing w:val="9"/>
          <w:w w:val="105"/>
        </w:rPr>
        <w:t>relatively </w:t>
      </w:r>
      <w:r>
        <w:rPr>
          <w:color w:val="2C2B2C"/>
          <w:spacing w:val="6"/>
          <w:w w:val="105"/>
        </w:rPr>
        <w:t>buoyant </w:t>
      </w:r>
      <w:r>
        <w:rPr>
          <w:color w:val="2C2B2C"/>
          <w:spacing w:val="14"/>
          <w:w w:val="105"/>
        </w:rPr>
        <w:t>in </w:t>
      </w:r>
      <w:r>
        <w:rPr>
          <w:color w:val="2C2B2C"/>
          <w:spacing w:val="8"/>
          <w:w w:val="105"/>
        </w:rPr>
        <w:t>comparison </w:t>
      </w:r>
      <w:r>
        <w:rPr>
          <w:color w:val="2C2B2C"/>
          <w:spacing w:val="7"/>
          <w:w w:val="105"/>
        </w:rPr>
        <w:t>with </w:t>
      </w:r>
      <w:r>
        <w:rPr>
          <w:color w:val="2C2B2C"/>
          <w:spacing w:val="10"/>
          <w:w w:val="105"/>
        </w:rPr>
        <w:t>previous </w:t>
      </w:r>
      <w:r>
        <w:rPr>
          <w:color w:val="2C2B2C"/>
          <w:spacing w:val="9"/>
          <w:w w:val="105"/>
        </w:rPr>
        <w:t>downturns. </w:t>
      </w:r>
      <w:r>
        <w:rPr>
          <w:color w:val="2C2B2C"/>
          <w:spacing w:val="4"/>
          <w:w w:val="105"/>
        </w:rPr>
        <w:t>More </w:t>
      </w:r>
      <w:r>
        <w:rPr>
          <w:color w:val="2C2B2C"/>
          <w:spacing w:val="7"/>
          <w:w w:val="105"/>
        </w:rPr>
        <w:t>recently, it </w:t>
      </w:r>
      <w:r>
        <w:rPr>
          <w:color w:val="2C2B2C"/>
          <w:spacing w:val="3"/>
          <w:w w:val="105"/>
        </w:rPr>
        <w:t>appears that </w:t>
      </w:r>
      <w:r>
        <w:rPr>
          <w:color w:val="2C2B2C"/>
          <w:spacing w:val="10"/>
          <w:w w:val="105"/>
        </w:rPr>
        <w:t>the decline </w:t>
      </w:r>
      <w:r>
        <w:rPr>
          <w:color w:val="2C2B2C"/>
          <w:spacing w:val="14"/>
          <w:w w:val="105"/>
        </w:rPr>
        <w:t>in </w:t>
      </w:r>
      <w:r>
        <w:rPr>
          <w:color w:val="2C2B2C"/>
          <w:spacing w:val="6"/>
          <w:w w:val="105"/>
        </w:rPr>
        <w:t>pre-tax </w:t>
      </w:r>
      <w:r>
        <w:rPr>
          <w:color w:val="2C2B2C"/>
          <w:spacing w:val="3"/>
          <w:w w:val="105"/>
        </w:rPr>
        <w:t>profit rates </w:t>
      </w:r>
      <w:r>
        <w:rPr>
          <w:color w:val="2C2B2C"/>
          <w:spacing w:val="6"/>
          <w:w w:val="105"/>
        </w:rPr>
        <w:t>has  </w:t>
      </w:r>
      <w:r>
        <w:rPr>
          <w:color w:val="2C2B2C"/>
          <w:spacing w:val="9"/>
          <w:w w:val="105"/>
        </w:rPr>
        <w:t>slowed,  </w:t>
      </w:r>
      <w:r>
        <w:rPr>
          <w:color w:val="2C2B2C"/>
          <w:spacing w:val="7"/>
          <w:w w:val="105"/>
        </w:rPr>
        <w:t>with  </w:t>
      </w:r>
      <w:r>
        <w:rPr>
          <w:color w:val="2C2B2C"/>
          <w:w w:val="105"/>
        </w:rPr>
        <w:t>the  </w:t>
      </w:r>
      <w:r>
        <w:rPr>
          <w:color w:val="2C2B2C"/>
          <w:spacing w:val="12"/>
          <w:w w:val="105"/>
        </w:rPr>
        <w:t>all-ICCs </w:t>
      </w:r>
      <w:r>
        <w:rPr>
          <w:color w:val="2C2B2C"/>
          <w:spacing w:val="7"/>
          <w:w w:val="105"/>
        </w:rPr>
        <w:t>measure averaging </w:t>
      </w:r>
      <w:r>
        <w:rPr>
          <w:color w:val="2C2B2C"/>
          <w:spacing w:val="12"/>
          <w:w w:val="105"/>
        </w:rPr>
        <w:t>7.4% </w:t>
      </w:r>
      <w:r>
        <w:rPr>
          <w:color w:val="2C2B2C"/>
          <w:spacing w:val="5"/>
          <w:w w:val="105"/>
        </w:rPr>
        <w:t>in </w:t>
      </w:r>
      <w:r>
        <w:rPr>
          <w:color w:val="2C2B2C"/>
          <w:w w:val="90"/>
        </w:rPr>
        <w:t>1 </w:t>
      </w:r>
      <w:r>
        <w:rPr>
          <w:color w:val="2C2B2C"/>
          <w:spacing w:val="9"/>
          <w:w w:val="105"/>
        </w:rPr>
        <w:t>992, </w:t>
      </w:r>
      <w:r>
        <w:rPr>
          <w:color w:val="2C2B2C"/>
          <w:spacing w:val="5"/>
          <w:w w:val="105"/>
        </w:rPr>
        <w:t>compared </w:t>
      </w:r>
      <w:r>
        <w:rPr>
          <w:color w:val="2C2B2C"/>
          <w:spacing w:val="8"/>
          <w:w w:val="105"/>
        </w:rPr>
        <w:t>with</w:t>
      </w:r>
      <w:r>
        <w:rPr>
          <w:color w:val="2C2B2C"/>
          <w:spacing w:val="26"/>
          <w:w w:val="105"/>
        </w:rPr>
        <w:t> </w:t>
      </w:r>
      <w:r>
        <w:rPr>
          <w:color w:val="2C2B2C"/>
          <w:spacing w:val="17"/>
          <w:w w:val="105"/>
        </w:rPr>
        <w:t>7.9%</w:t>
      </w:r>
    </w:p>
    <w:p>
      <w:pPr>
        <w:pStyle w:val="BodyText"/>
        <w:spacing w:before="9"/>
        <w:ind w:left="4947"/>
      </w:pPr>
      <w:r>
        <w:rPr>
          <w:color w:val="2C2B2C"/>
        </w:rPr>
        <w:t>in </w:t>
      </w:r>
      <w:r>
        <w:rPr>
          <w:color w:val="2C2B2C"/>
          <w:w w:val="90"/>
        </w:rPr>
        <w:t>1 </w:t>
      </w:r>
      <w:r>
        <w:rPr>
          <w:color w:val="2C2B2C"/>
        </w:rPr>
        <w:t>991 (Chart 4.7). </w:t>
      </w:r>
    </w:p>
    <w:p>
      <w:pPr>
        <w:pStyle w:val="BodyText"/>
        <w:rPr>
          <w:sz w:val="28"/>
        </w:rPr>
      </w:pPr>
    </w:p>
    <w:p>
      <w:pPr>
        <w:spacing w:before="1"/>
        <w:ind w:left="4935" w:right="0" w:firstLine="0"/>
        <w:jc w:val="left"/>
        <w:rPr>
          <w:i/>
          <w:sz w:val="20"/>
        </w:rPr>
      </w:pPr>
      <w:r>
        <w:rPr>
          <w:i/>
          <w:color w:val="5D7D85"/>
          <w:w w:val="115"/>
          <w:sz w:val="20"/>
        </w:rPr>
        <w:t>Business mark-ups</w:t>
      </w:r>
    </w:p>
    <w:p>
      <w:pPr>
        <w:pStyle w:val="BodyText"/>
        <w:spacing w:before="1"/>
        <w:rPr>
          <w:i/>
          <w:sz w:val="18"/>
        </w:rPr>
      </w:pPr>
    </w:p>
    <w:p>
      <w:pPr>
        <w:spacing w:after="0"/>
        <w:rPr>
          <w:sz w:val="18"/>
        </w:rPr>
        <w:sectPr>
          <w:pgSz w:w="11830" w:h="17090"/>
          <w:pgMar w:top="1400" w:bottom="280" w:left="340" w:right="1000"/>
        </w:sectPr>
      </w:pPr>
    </w:p>
    <w:p>
      <w:pPr>
        <w:pStyle w:val="BodyText"/>
        <w:rPr>
          <w:i/>
          <w:sz w:val="26"/>
        </w:rPr>
      </w:pPr>
    </w:p>
    <w:p>
      <w:pPr>
        <w:pStyle w:val="BodyText"/>
        <w:spacing w:before="6"/>
        <w:rPr>
          <w:i/>
          <w:sz w:val="35"/>
        </w:rPr>
      </w:pPr>
    </w:p>
    <w:p>
      <w:pPr>
        <w:spacing w:before="0"/>
        <w:ind w:left="0" w:right="38" w:firstLine="0"/>
        <w:jc w:val="right"/>
        <w:rPr>
          <w:rFonts w:ascii="Alexander"/>
          <w:sz w:val="9"/>
        </w:rPr>
      </w:pPr>
      <w:r>
        <w:rPr>
          <w:rFonts w:ascii="Alexander"/>
          <w:color w:val="504B50"/>
          <w:w w:val="181"/>
          <w:sz w:val="9"/>
        </w:rPr>
        <w:t>o</w:t>
      </w:r>
    </w:p>
    <w:p>
      <w:pPr>
        <w:spacing w:line="177" w:lineRule="auto" w:before="223"/>
        <w:ind w:left="394" w:right="89" w:hanging="231"/>
        <w:jc w:val="left"/>
        <w:rPr>
          <w:rFonts w:ascii="WenQuanYi Micro Hei"/>
          <w:sz w:val="10"/>
        </w:rPr>
      </w:pPr>
      <w:r>
        <w:rPr>
          <w:rFonts w:ascii="WenQuanYi Micro Hei"/>
          <w:color w:val="999596"/>
          <w:w w:val="105"/>
          <w:sz w:val="10"/>
        </w:rPr>
        <w:t>(a) </w:t>
      </w:r>
      <w:r>
        <w:rPr>
          <w:rFonts w:ascii="WenQuanYi Micro Hei"/>
          <w:color w:val="535353"/>
          <w:w w:val="105"/>
          <w:sz w:val="10"/>
        </w:rPr>
        <w:t>AclUal profits </w:t>
      </w:r>
      <w:r>
        <w:rPr>
          <w:rFonts w:ascii="WenQuanYi Micro Hei"/>
          <w:color w:val="606262"/>
          <w:w w:val="105"/>
          <w:sz w:val="10"/>
        </w:rPr>
        <w:t>as </w:t>
      </w:r>
      <w:r>
        <w:rPr>
          <w:rFonts w:ascii="WenQuanYi Micro Hei"/>
          <w:color w:val="535353"/>
          <w:w w:val="105"/>
          <w:sz w:val="10"/>
        </w:rPr>
        <w:t>a percentage of net capital stock at current replacement cosl. with adjustments for the impact of inflation on stock appreciation and for capital consumption.</w:t>
      </w:r>
    </w:p>
    <w:p>
      <w:pPr>
        <w:pStyle w:val="BodyText"/>
        <w:spacing w:before="2"/>
        <w:rPr>
          <w:rFonts w:ascii="WenQuanYi Micro Hei"/>
          <w:sz w:val="13"/>
        </w:rPr>
      </w:pPr>
    </w:p>
    <w:p>
      <w:pPr>
        <w:spacing w:before="0"/>
        <w:ind w:left="168" w:right="0" w:firstLine="0"/>
        <w:jc w:val="left"/>
        <w:rPr>
          <w:rFonts w:ascii="Noto Sans"/>
          <w:sz w:val="15"/>
        </w:rPr>
      </w:pPr>
      <w:r>
        <w:rPr>
          <w:rFonts w:ascii="Noto Sans"/>
          <w:color w:val="628BB4"/>
          <w:w w:val="130"/>
          <w:sz w:val="15"/>
        </w:rPr>
        <w:t>Chart </w:t>
      </w:r>
      <w:r>
        <w:rPr>
          <w:rFonts w:ascii="Noto Sans"/>
          <w:color w:val="447DAD"/>
          <w:w w:val="130"/>
          <w:sz w:val="15"/>
        </w:rPr>
        <w:t>4</w:t>
      </w:r>
      <w:r>
        <w:rPr>
          <w:rFonts w:ascii="Noto Sans"/>
          <w:color w:val="5E7A9C"/>
          <w:w w:val="130"/>
          <w:sz w:val="15"/>
        </w:rPr>
        <w:t>.</w:t>
      </w:r>
      <w:r>
        <w:rPr>
          <w:rFonts w:ascii="Noto Sans"/>
          <w:color w:val="447DAD"/>
          <w:w w:val="130"/>
          <w:sz w:val="15"/>
        </w:rPr>
        <w:t>8</w:t>
      </w:r>
    </w:p>
    <w:p>
      <w:pPr>
        <w:spacing w:before="38"/>
        <w:ind w:left="173" w:right="0" w:firstLine="0"/>
        <w:jc w:val="left"/>
        <w:rPr>
          <w:rFonts w:ascii="Noto Sans"/>
          <w:sz w:val="15"/>
        </w:rPr>
      </w:pPr>
      <w:r>
        <w:rPr>
          <w:rFonts w:ascii="Noto Sans"/>
          <w:color w:val="84A8D3"/>
          <w:w w:val="120"/>
          <w:sz w:val="15"/>
        </w:rPr>
        <w:t>P</w:t>
      </w:r>
      <w:r>
        <w:rPr>
          <w:rFonts w:ascii="Noto Sans"/>
          <w:color w:val="668EBB"/>
          <w:w w:val="120"/>
          <w:sz w:val="15"/>
        </w:rPr>
        <w:t>r</w:t>
      </w:r>
      <w:r>
        <w:rPr>
          <w:rFonts w:ascii="Noto Sans"/>
          <w:color w:val="5080AC"/>
          <w:w w:val="120"/>
          <w:sz w:val="15"/>
        </w:rPr>
        <w:t>ofit to cost ratios</w:t>
      </w:r>
    </w:p>
    <w:p>
      <w:pPr>
        <w:spacing w:before="110"/>
        <w:ind w:left="0" w:right="102" w:firstLine="0"/>
        <w:jc w:val="right"/>
        <w:rPr>
          <w:rFonts w:ascii="Aegean" w:hAnsi="Aegean" w:cs="Aegean" w:eastAsia="Aegean"/>
          <w:sz w:val="9"/>
          <w:szCs w:val="9"/>
        </w:rPr>
      </w:pPr>
      <w:r>
        <w:rPr>
          <w:rFonts w:ascii="Aegean" w:hAnsi="Aegean" w:cs="Aegean" w:eastAsia="Aegean"/>
          <w:color w:val="545654"/>
          <w:spacing w:val="7"/>
          <w:w w:val="95"/>
          <w:sz w:val="9"/>
          <w:szCs w:val="9"/>
        </w:rPr>
        <w:t>1985=1 </w:t>
      </w:r>
      <w:r>
        <w:rPr>
          <w:rFonts w:ascii="Aegean" w:hAnsi="Aegean" w:cs="Aegean" w:eastAsia="Aegean"/>
          <w:color w:val="545654"/>
          <w:w w:val="95"/>
          <w:sz w:val="17"/>
          <w:szCs w:val="17"/>
        </w:rPr>
        <w:t>�</w:t>
      </w:r>
      <w:r>
        <w:rPr>
          <w:rFonts w:ascii="Aegean" w:hAnsi="Aegean" w:cs="Aegean" w:eastAsia="Aegean"/>
          <w:color w:val="545654"/>
          <w:spacing w:val="-19"/>
          <w:w w:val="95"/>
          <w:sz w:val="17"/>
          <w:szCs w:val="17"/>
        </w:rPr>
        <w:t> </w:t>
      </w:r>
      <w:r>
        <w:rPr>
          <w:rFonts w:ascii="Aegean" w:hAnsi="Aegean" w:cs="Aegean" w:eastAsia="Aegean"/>
          <w:color w:val="545654"/>
          <w:w w:val="85"/>
          <w:position w:val="-7"/>
          <w:sz w:val="9"/>
          <w:szCs w:val="9"/>
        </w:rPr>
        <w:t>1 </w:t>
      </w:r>
      <w:r>
        <w:rPr>
          <w:rFonts w:ascii="Aegean" w:hAnsi="Aegean" w:cs="Aegean" w:eastAsia="Aegean"/>
          <w:color w:val="545654"/>
          <w:w w:val="95"/>
          <w:position w:val="-7"/>
          <w:sz w:val="9"/>
          <w:szCs w:val="9"/>
        </w:rPr>
        <w:t>30</w:t>
      </w:r>
    </w:p>
    <w:p>
      <w:pPr>
        <w:pStyle w:val="BodyText"/>
        <w:spacing w:before="6"/>
        <w:rPr>
          <w:rFonts w:ascii="Aegean"/>
          <w:sz w:val="33"/>
        </w:rPr>
      </w:pPr>
    </w:p>
    <w:p>
      <w:pPr>
        <w:spacing w:before="0"/>
        <w:ind w:left="0" w:right="102" w:firstLine="0"/>
        <w:jc w:val="right"/>
        <w:rPr>
          <w:rFonts w:ascii="Aegean"/>
          <w:sz w:val="9"/>
        </w:rPr>
      </w:pPr>
      <w:r>
        <w:rPr>
          <w:rFonts w:ascii="Aegean"/>
          <w:color w:val="464747"/>
          <w:w w:val="335"/>
          <w:sz w:val="9"/>
        </w:rPr>
        <w:t>-</w:t>
      </w:r>
      <w:r>
        <w:rPr>
          <w:rFonts w:ascii="Aegean"/>
          <w:color w:val="464747"/>
          <w:spacing w:val="-9"/>
          <w:w w:val="335"/>
          <w:sz w:val="9"/>
        </w:rPr>
        <w:t> </w:t>
      </w:r>
      <w:r>
        <w:rPr>
          <w:rFonts w:ascii="Aegean"/>
          <w:color w:val="464747"/>
          <w:spacing w:val="6"/>
          <w:w w:val="110"/>
          <w:position w:val="2"/>
          <w:sz w:val="9"/>
        </w:rPr>
        <w:t>120</w:t>
      </w:r>
    </w:p>
    <w:p>
      <w:pPr>
        <w:spacing w:before="63"/>
        <w:ind w:left="2036" w:right="0" w:firstLine="0"/>
        <w:jc w:val="left"/>
        <w:rPr>
          <w:rFonts w:ascii="WenQuanYi Micro Hei"/>
          <w:sz w:val="10"/>
        </w:rPr>
      </w:pPr>
      <w:r>
        <w:rPr>
          <w:rFonts w:ascii="WenQuanYi Micro Hei"/>
          <w:color w:val="484847"/>
          <w:w w:val="105"/>
          <w:sz w:val="10"/>
        </w:rPr>
        <w:t>Non North Sea</w:t>
      </w:r>
    </w:p>
    <w:p>
      <w:pPr>
        <w:spacing w:before="106"/>
        <w:ind w:left="0" w:right="102" w:firstLine="0"/>
        <w:jc w:val="right"/>
        <w:rPr>
          <w:rFonts w:ascii="Aegean"/>
          <w:sz w:val="9"/>
        </w:rPr>
      </w:pPr>
      <w:r>
        <w:rPr>
          <w:rFonts w:ascii="Aegean"/>
          <w:color w:val="4B4B4B"/>
          <w:w w:val="335"/>
          <w:position w:val="-1"/>
          <w:sz w:val="9"/>
        </w:rPr>
        <w:t>- </w:t>
      </w:r>
      <w:r>
        <w:rPr>
          <w:rFonts w:ascii="Aegean"/>
          <w:color w:val="4B4B4B"/>
          <w:w w:val="75"/>
          <w:sz w:val="9"/>
        </w:rPr>
        <w:t>1</w:t>
      </w:r>
      <w:r>
        <w:rPr>
          <w:rFonts w:ascii="Aegean"/>
          <w:color w:val="4B4B4B"/>
          <w:spacing w:val="1"/>
          <w:w w:val="75"/>
          <w:sz w:val="9"/>
        </w:rPr>
        <w:t> </w:t>
      </w:r>
      <w:r>
        <w:rPr>
          <w:rFonts w:ascii="Aegean"/>
          <w:color w:val="4B4B4B"/>
          <w:w w:val="75"/>
          <w:sz w:val="9"/>
        </w:rPr>
        <w:t>1 </w:t>
      </w:r>
      <w:r>
        <w:rPr>
          <w:rFonts w:ascii="Aegean"/>
          <w:color w:val="4B4B4B"/>
          <w:w w:val="130"/>
          <w:sz w:val="9"/>
        </w:rPr>
        <w:t>0</w:t>
      </w:r>
    </w:p>
    <w:p>
      <w:pPr>
        <w:pStyle w:val="BodyText"/>
        <w:rPr>
          <w:rFonts w:ascii="Aegean"/>
          <w:sz w:val="16"/>
        </w:rPr>
      </w:pPr>
    </w:p>
    <w:p>
      <w:pPr>
        <w:pStyle w:val="BodyText"/>
        <w:spacing w:before="5"/>
        <w:rPr>
          <w:rFonts w:ascii="Aegean"/>
          <w:sz w:val="15"/>
        </w:rPr>
      </w:pPr>
    </w:p>
    <w:p>
      <w:pPr>
        <w:spacing w:before="1"/>
        <w:ind w:left="0" w:right="97" w:firstLine="0"/>
        <w:jc w:val="right"/>
        <w:rPr>
          <w:rFonts w:ascii="Aegean"/>
          <w:sz w:val="9"/>
        </w:rPr>
      </w:pPr>
      <w:r>
        <w:rPr>
          <w:rFonts w:ascii="Aegean"/>
          <w:color w:val="4E4E51"/>
          <w:w w:val="335"/>
          <w:sz w:val="9"/>
        </w:rPr>
        <w:t>-</w:t>
      </w:r>
      <w:r>
        <w:rPr>
          <w:rFonts w:ascii="Aegean"/>
          <w:color w:val="4E4E51"/>
          <w:spacing w:val="-16"/>
          <w:w w:val="335"/>
          <w:sz w:val="9"/>
        </w:rPr>
        <w:t> </w:t>
      </w:r>
      <w:r>
        <w:rPr>
          <w:rFonts w:ascii="Aegean"/>
          <w:color w:val="4E4E51"/>
          <w:spacing w:val="7"/>
          <w:w w:val="115"/>
          <w:position w:val="2"/>
          <w:sz w:val="9"/>
        </w:rPr>
        <w:t>100</w:t>
      </w:r>
    </w:p>
    <w:p>
      <w:pPr>
        <w:pStyle w:val="BodyText"/>
        <w:rPr>
          <w:rFonts w:ascii="Aegean"/>
          <w:sz w:val="16"/>
        </w:rPr>
      </w:pPr>
    </w:p>
    <w:p>
      <w:pPr>
        <w:pStyle w:val="BodyText"/>
        <w:spacing w:before="4"/>
        <w:rPr>
          <w:rFonts w:ascii="Aegean"/>
          <w:sz w:val="17"/>
        </w:rPr>
      </w:pPr>
    </w:p>
    <w:p>
      <w:pPr>
        <w:spacing w:before="0"/>
        <w:ind w:left="0" w:right="78" w:firstLine="0"/>
        <w:jc w:val="right"/>
        <w:rPr>
          <w:rFonts w:ascii="Aegean"/>
          <w:sz w:val="9"/>
        </w:rPr>
      </w:pPr>
      <w:r>
        <w:rPr>
          <w:rFonts w:ascii="Aegean"/>
          <w:color w:val="5D5D5F"/>
          <w:spacing w:val="6"/>
          <w:w w:val="115"/>
          <w:sz w:val="9"/>
        </w:rPr>
        <w:t>90</w:t>
      </w:r>
    </w:p>
    <w:p>
      <w:pPr>
        <w:pStyle w:val="BodyText"/>
        <w:rPr>
          <w:rFonts w:ascii="Aegean"/>
          <w:sz w:val="14"/>
        </w:rPr>
      </w:pPr>
    </w:p>
    <w:p>
      <w:pPr>
        <w:pStyle w:val="BodyText"/>
        <w:spacing w:before="5"/>
        <w:rPr>
          <w:rFonts w:ascii="Aegean"/>
          <w:sz w:val="19"/>
        </w:rPr>
      </w:pPr>
    </w:p>
    <w:p>
      <w:pPr>
        <w:spacing w:before="0"/>
        <w:ind w:left="0" w:right="88" w:firstLine="0"/>
        <w:jc w:val="right"/>
        <w:rPr>
          <w:rFonts w:ascii="Aegean"/>
          <w:sz w:val="9"/>
        </w:rPr>
      </w:pPr>
      <w:r>
        <w:rPr>
          <w:rFonts w:ascii="Aegean"/>
          <w:color w:val="5E5F5E"/>
          <w:w w:val="115"/>
          <w:sz w:val="9"/>
        </w:rPr>
        <w:t>80</w:t>
      </w:r>
    </w:p>
    <w:p>
      <w:pPr>
        <w:pStyle w:val="BodyText"/>
        <w:rPr>
          <w:rFonts w:ascii="Aegean"/>
          <w:sz w:val="14"/>
        </w:rPr>
      </w:pPr>
    </w:p>
    <w:p>
      <w:pPr>
        <w:pStyle w:val="BodyText"/>
        <w:rPr>
          <w:rFonts w:ascii="Aegean"/>
          <w:sz w:val="14"/>
        </w:rPr>
      </w:pPr>
    </w:p>
    <w:p>
      <w:pPr>
        <w:spacing w:before="74"/>
        <w:ind w:left="0" w:right="95" w:firstLine="0"/>
        <w:jc w:val="right"/>
        <w:rPr>
          <w:rFonts w:ascii="Aegean"/>
          <w:sz w:val="9"/>
        </w:rPr>
      </w:pPr>
      <w:r>
        <w:rPr>
          <w:rFonts w:ascii="Aegean"/>
          <w:color w:val="525050"/>
          <w:spacing w:val="-1"/>
          <w:w w:val="110"/>
          <w:sz w:val="9"/>
        </w:rPr>
        <w:t>70</w:t>
      </w:r>
    </w:p>
    <w:p>
      <w:pPr>
        <w:pStyle w:val="BodyText"/>
        <w:spacing w:line="295" w:lineRule="auto" w:before="94"/>
        <w:ind w:left="179" w:right="138" w:firstLine="14"/>
      </w:pPr>
      <w:r>
        <w:rPr/>
        <w:br w:type="column"/>
      </w:r>
      <w:r>
        <w:rPr>
          <w:color w:val="2D2C2D"/>
          <w:spacing w:val="5"/>
          <w:w w:val="110"/>
        </w:rPr>
        <w:t>Measures </w:t>
      </w:r>
      <w:r>
        <w:rPr>
          <w:color w:val="2D2C2D"/>
          <w:spacing w:val="4"/>
          <w:w w:val="110"/>
        </w:rPr>
        <w:t>of </w:t>
      </w:r>
      <w:r>
        <w:rPr>
          <w:color w:val="2D2C2D"/>
          <w:spacing w:val="5"/>
          <w:w w:val="110"/>
        </w:rPr>
        <w:t>total </w:t>
      </w:r>
      <w:r>
        <w:rPr>
          <w:color w:val="2D2C2D"/>
          <w:spacing w:val="4"/>
          <w:w w:val="110"/>
        </w:rPr>
        <w:t>profits </w:t>
      </w:r>
      <w:r>
        <w:rPr>
          <w:color w:val="2D2C2D"/>
          <w:spacing w:val="10"/>
          <w:w w:val="110"/>
        </w:rPr>
        <w:t>divided </w:t>
      </w:r>
      <w:r>
        <w:rPr>
          <w:color w:val="2D2C2D"/>
          <w:spacing w:val="3"/>
          <w:w w:val="110"/>
        </w:rPr>
        <w:t>by </w:t>
      </w:r>
      <w:r>
        <w:rPr>
          <w:color w:val="2D2C2D"/>
          <w:spacing w:val="5"/>
          <w:w w:val="110"/>
        </w:rPr>
        <w:t>total </w:t>
      </w:r>
      <w:r>
        <w:rPr>
          <w:color w:val="2D2C2D"/>
          <w:spacing w:val="4"/>
          <w:w w:val="110"/>
        </w:rPr>
        <w:t>costs </w:t>
      </w:r>
      <w:r>
        <w:rPr>
          <w:color w:val="2D2C2D"/>
          <w:spacing w:val="6"/>
          <w:w w:val="110"/>
        </w:rPr>
        <w:t>can </w:t>
      </w:r>
      <w:r>
        <w:rPr>
          <w:color w:val="2D2C2D"/>
          <w:spacing w:val="7"/>
          <w:w w:val="110"/>
        </w:rPr>
        <w:t>be </w:t>
      </w:r>
      <w:r>
        <w:rPr>
          <w:color w:val="2D2C2D"/>
          <w:spacing w:val="9"/>
          <w:w w:val="110"/>
        </w:rPr>
        <w:t>calculated </w:t>
      </w:r>
      <w:r>
        <w:rPr>
          <w:color w:val="2D2C2D"/>
          <w:spacing w:val="-4"/>
          <w:w w:val="110"/>
        </w:rPr>
        <w:t>for </w:t>
      </w:r>
      <w:r>
        <w:rPr>
          <w:color w:val="2D2C2D"/>
          <w:spacing w:val="6"/>
          <w:w w:val="110"/>
        </w:rPr>
        <w:t>both </w:t>
      </w:r>
      <w:r>
        <w:rPr>
          <w:color w:val="2D2C2D"/>
          <w:spacing w:val="4"/>
          <w:w w:val="110"/>
        </w:rPr>
        <w:t>the </w:t>
      </w:r>
      <w:r>
        <w:rPr>
          <w:color w:val="2D2C2D"/>
          <w:spacing w:val="10"/>
          <w:w w:val="110"/>
        </w:rPr>
        <w:t>whole </w:t>
      </w:r>
      <w:r>
        <w:rPr>
          <w:color w:val="2D2C2D"/>
          <w:spacing w:val="6"/>
          <w:w w:val="110"/>
        </w:rPr>
        <w:t>economy  and </w:t>
      </w:r>
      <w:r>
        <w:rPr>
          <w:color w:val="2D2C2D"/>
          <w:spacing w:val="4"/>
          <w:w w:val="110"/>
        </w:rPr>
        <w:t>the </w:t>
      </w:r>
      <w:r>
        <w:rPr>
          <w:color w:val="2D2C2D"/>
          <w:spacing w:val="7"/>
          <w:w w:val="110"/>
        </w:rPr>
        <w:t>non </w:t>
      </w:r>
      <w:r>
        <w:rPr>
          <w:color w:val="2D2C2D"/>
          <w:spacing w:val="4"/>
          <w:w w:val="110"/>
        </w:rPr>
        <w:t>North </w:t>
      </w:r>
      <w:r>
        <w:rPr>
          <w:color w:val="2D2C2D"/>
          <w:spacing w:val="6"/>
          <w:w w:val="110"/>
        </w:rPr>
        <w:t>Sea economy </w:t>
      </w:r>
      <w:r>
        <w:rPr>
          <w:color w:val="2D2C2D"/>
          <w:spacing w:val="5"/>
          <w:w w:val="110"/>
        </w:rPr>
        <w:t>(Chart </w:t>
      </w:r>
      <w:r>
        <w:rPr>
          <w:color w:val="2D2C2D"/>
          <w:spacing w:val="15"/>
          <w:w w:val="110"/>
        </w:rPr>
        <w:t>4.8). </w:t>
      </w:r>
      <w:r>
        <w:rPr>
          <w:color w:val="2D2C2D"/>
          <w:spacing w:val="5"/>
          <w:w w:val="110"/>
        </w:rPr>
        <w:t>After </w:t>
      </w:r>
      <w:r>
        <w:rPr>
          <w:color w:val="2D2C2D"/>
          <w:spacing w:val="9"/>
          <w:w w:val="110"/>
        </w:rPr>
        <w:t>increasing </w:t>
      </w:r>
      <w:r>
        <w:rPr>
          <w:color w:val="2D2C2D"/>
          <w:spacing w:val="3"/>
          <w:w w:val="110"/>
        </w:rPr>
        <w:t>in </w:t>
      </w:r>
      <w:r>
        <w:rPr>
          <w:color w:val="2D2C2D"/>
          <w:spacing w:val="4"/>
          <w:w w:val="110"/>
        </w:rPr>
        <w:t>the </w:t>
      </w:r>
      <w:r>
        <w:rPr>
          <w:color w:val="2D2C2D"/>
          <w:spacing w:val="8"/>
          <w:w w:val="110"/>
        </w:rPr>
        <w:t>second </w:t>
      </w:r>
      <w:r>
        <w:rPr>
          <w:color w:val="2D2C2D"/>
          <w:spacing w:val="2"/>
          <w:w w:val="110"/>
        </w:rPr>
        <w:t>and </w:t>
      </w:r>
      <w:r>
        <w:rPr>
          <w:color w:val="2D2C2D"/>
          <w:spacing w:val="6"/>
          <w:w w:val="110"/>
        </w:rPr>
        <w:t>third </w:t>
      </w:r>
      <w:r>
        <w:rPr>
          <w:color w:val="2D2C2D"/>
          <w:spacing w:val="4"/>
          <w:w w:val="110"/>
        </w:rPr>
        <w:t>quarters of </w:t>
      </w:r>
      <w:r>
        <w:rPr>
          <w:color w:val="2D2C2D"/>
          <w:w w:val="90"/>
        </w:rPr>
        <w:t>1 </w:t>
      </w:r>
      <w:r>
        <w:rPr>
          <w:color w:val="2D2C2D"/>
          <w:spacing w:val="9"/>
          <w:w w:val="110"/>
        </w:rPr>
        <w:t>992, </w:t>
      </w:r>
      <w:r>
        <w:rPr>
          <w:color w:val="2D2C2D"/>
          <w:spacing w:val="4"/>
          <w:w w:val="110"/>
        </w:rPr>
        <w:t>the ratio </w:t>
      </w:r>
      <w:r>
        <w:rPr>
          <w:color w:val="2D2C2D"/>
          <w:spacing w:val="2"/>
          <w:w w:val="110"/>
        </w:rPr>
        <w:t>for the </w:t>
      </w:r>
      <w:r>
        <w:rPr>
          <w:color w:val="2D2C2D"/>
          <w:spacing w:val="12"/>
          <w:w w:val="110"/>
        </w:rPr>
        <w:t>non </w:t>
      </w:r>
      <w:r>
        <w:rPr>
          <w:color w:val="2D2C2D"/>
          <w:spacing w:val="4"/>
          <w:w w:val="110"/>
        </w:rPr>
        <w:t>North </w:t>
      </w:r>
      <w:r>
        <w:rPr>
          <w:color w:val="2D2C2D"/>
          <w:spacing w:val="8"/>
          <w:w w:val="110"/>
        </w:rPr>
        <w:t>Sea </w:t>
      </w:r>
      <w:r>
        <w:rPr>
          <w:color w:val="2D2C2D"/>
          <w:spacing w:val="5"/>
          <w:w w:val="110"/>
        </w:rPr>
        <w:t>sector </w:t>
      </w:r>
      <w:r>
        <w:rPr>
          <w:color w:val="2D2C2D"/>
          <w:spacing w:val="6"/>
          <w:w w:val="110"/>
        </w:rPr>
        <w:t>fell by </w:t>
      </w:r>
      <w:r>
        <w:rPr>
          <w:color w:val="2D2C2D"/>
          <w:spacing w:val="10"/>
          <w:w w:val="110"/>
        </w:rPr>
        <w:t>4.4 </w:t>
      </w:r>
      <w:r>
        <w:rPr>
          <w:color w:val="2D2C2D"/>
          <w:spacing w:val="5"/>
          <w:w w:val="110"/>
        </w:rPr>
        <w:t>percentage </w:t>
      </w:r>
      <w:r>
        <w:rPr>
          <w:color w:val="2D2C2D"/>
          <w:spacing w:val="8"/>
          <w:w w:val="110"/>
        </w:rPr>
        <w:t>points </w:t>
      </w:r>
      <w:r>
        <w:rPr>
          <w:color w:val="2D2C2D"/>
          <w:spacing w:val="9"/>
          <w:w w:val="110"/>
        </w:rPr>
        <w:t>in </w:t>
      </w:r>
      <w:r>
        <w:rPr>
          <w:color w:val="2D2C2D"/>
          <w:spacing w:val="12"/>
          <w:w w:val="110"/>
        </w:rPr>
        <w:t>the </w:t>
      </w:r>
      <w:r>
        <w:rPr>
          <w:color w:val="2D2C2D"/>
          <w:w w:val="110"/>
        </w:rPr>
        <w:t>fourth </w:t>
      </w:r>
      <w:r>
        <w:rPr>
          <w:color w:val="2D2C2D"/>
          <w:spacing w:val="3"/>
          <w:w w:val="110"/>
        </w:rPr>
        <w:t>quarter, </w:t>
      </w:r>
      <w:r>
        <w:rPr>
          <w:color w:val="2D2C2D"/>
          <w:spacing w:val="8"/>
          <w:w w:val="110"/>
        </w:rPr>
        <w:t>because </w:t>
      </w:r>
      <w:r>
        <w:rPr>
          <w:color w:val="2D2C2D"/>
          <w:spacing w:val="4"/>
          <w:w w:val="110"/>
        </w:rPr>
        <w:t>of </w:t>
      </w:r>
      <w:r>
        <w:rPr>
          <w:color w:val="2D2C2D"/>
          <w:spacing w:val="10"/>
          <w:w w:val="110"/>
        </w:rPr>
        <w:t>rising </w:t>
      </w:r>
      <w:r>
        <w:rPr>
          <w:color w:val="2D2C2D"/>
          <w:spacing w:val="8"/>
          <w:w w:val="110"/>
        </w:rPr>
        <w:t>costs </w:t>
      </w:r>
      <w:r>
        <w:rPr>
          <w:color w:val="2D2C2D"/>
          <w:spacing w:val="4"/>
          <w:w w:val="110"/>
        </w:rPr>
        <w:t>and </w:t>
      </w:r>
      <w:r>
        <w:rPr>
          <w:color w:val="2D2C2D"/>
          <w:spacing w:val="3"/>
          <w:w w:val="110"/>
        </w:rPr>
        <w:t>fall </w:t>
      </w:r>
      <w:r>
        <w:rPr>
          <w:color w:val="2D2C2D"/>
          <w:spacing w:val="8"/>
          <w:w w:val="110"/>
        </w:rPr>
        <w:t>ing </w:t>
      </w:r>
      <w:r>
        <w:rPr>
          <w:color w:val="2D2C2D"/>
          <w:spacing w:val="5"/>
          <w:w w:val="110"/>
        </w:rPr>
        <w:t>profits. </w:t>
      </w:r>
      <w:r>
        <w:rPr>
          <w:color w:val="2D2C2D"/>
          <w:spacing w:val="9"/>
          <w:w w:val="110"/>
        </w:rPr>
        <w:t>This </w:t>
      </w:r>
      <w:r>
        <w:rPr>
          <w:color w:val="2D2C2D"/>
          <w:spacing w:val="5"/>
          <w:w w:val="110"/>
        </w:rPr>
        <w:t>ratio </w:t>
      </w:r>
      <w:r>
        <w:rPr>
          <w:color w:val="2D2C2D"/>
          <w:w w:val="110"/>
        </w:rPr>
        <w:t>is </w:t>
      </w:r>
      <w:r>
        <w:rPr>
          <w:color w:val="2D2C2D"/>
          <w:spacing w:val="6"/>
          <w:w w:val="110"/>
        </w:rPr>
        <w:t>now </w:t>
      </w:r>
      <w:r>
        <w:rPr>
          <w:color w:val="2D2C2D"/>
          <w:spacing w:val="8"/>
          <w:w w:val="110"/>
        </w:rPr>
        <w:t>higher </w:t>
      </w:r>
      <w:r>
        <w:rPr>
          <w:color w:val="2D2C2D"/>
          <w:spacing w:val="5"/>
          <w:w w:val="110"/>
        </w:rPr>
        <w:t>than </w:t>
      </w:r>
      <w:r>
        <w:rPr>
          <w:color w:val="2D2C2D"/>
          <w:spacing w:val="12"/>
          <w:w w:val="110"/>
        </w:rPr>
        <w:t>in </w:t>
      </w:r>
      <w:r>
        <w:rPr>
          <w:color w:val="2D2C2D"/>
          <w:spacing w:val="5"/>
          <w:w w:val="110"/>
        </w:rPr>
        <w:t>both </w:t>
      </w:r>
      <w:r>
        <w:rPr>
          <w:color w:val="2D2C2D"/>
          <w:w w:val="110"/>
        </w:rPr>
        <w:t>the </w:t>
      </w:r>
      <w:r>
        <w:rPr>
          <w:color w:val="2D2C2D"/>
          <w:spacing w:val="9"/>
          <w:w w:val="110"/>
        </w:rPr>
        <w:t>mid- </w:t>
      </w:r>
      <w:r>
        <w:rPr>
          <w:color w:val="2D2C2D"/>
          <w:w w:val="90"/>
        </w:rPr>
        <w:t>1 </w:t>
      </w:r>
      <w:r>
        <w:rPr>
          <w:color w:val="2D2C2D"/>
          <w:spacing w:val="8"/>
          <w:w w:val="110"/>
        </w:rPr>
        <w:t>970s </w:t>
      </w:r>
      <w:r>
        <w:rPr>
          <w:color w:val="2D2C2D"/>
          <w:spacing w:val="7"/>
          <w:w w:val="110"/>
        </w:rPr>
        <w:t>and </w:t>
      </w:r>
      <w:r>
        <w:rPr>
          <w:color w:val="2D2C2D"/>
          <w:spacing w:val="4"/>
          <w:w w:val="110"/>
        </w:rPr>
        <w:t>the </w:t>
      </w:r>
      <w:r>
        <w:rPr>
          <w:color w:val="2D2C2D"/>
          <w:spacing w:val="6"/>
          <w:w w:val="110"/>
        </w:rPr>
        <w:t>early </w:t>
      </w:r>
      <w:r>
        <w:rPr>
          <w:color w:val="2D2C2D"/>
          <w:w w:val="90"/>
        </w:rPr>
        <w:t>1 </w:t>
      </w:r>
      <w:r>
        <w:rPr>
          <w:color w:val="2D2C2D"/>
          <w:spacing w:val="10"/>
          <w:w w:val="110"/>
        </w:rPr>
        <w:t>980s, </w:t>
      </w:r>
      <w:r>
        <w:rPr>
          <w:color w:val="2D2C2D"/>
          <w:spacing w:val="3"/>
          <w:w w:val="110"/>
        </w:rPr>
        <w:t>so </w:t>
      </w:r>
      <w:r>
        <w:rPr>
          <w:color w:val="2D2C2D"/>
          <w:spacing w:val="4"/>
          <w:w w:val="110"/>
        </w:rPr>
        <w:t>the </w:t>
      </w:r>
      <w:r>
        <w:rPr>
          <w:color w:val="2D2C2D"/>
          <w:spacing w:val="6"/>
          <w:w w:val="110"/>
        </w:rPr>
        <w:t>pressure </w:t>
      </w:r>
      <w:r>
        <w:rPr>
          <w:color w:val="2D2C2D"/>
          <w:w w:val="110"/>
        </w:rPr>
        <w:t>to </w:t>
      </w:r>
      <w:r>
        <w:rPr>
          <w:color w:val="2D2C2D"/>
          <w:spacing w:val="6"/>
          <w:w w:val="110"/>
        </w:rPr>
        <w:t>restore </w:t>
      </w:r>
      <w:r>
        <w:rPr>
          <w:color w:val="2D2C2D"/>
          <w:spacing w:val="7"/>
          <w:w w:val="110"/>
        </w:rPr>
        <w:t>margins </w:t>
      </w:r>
      <w:r>
        <w:rPr>
          <w:color w:val="2D2C2D"/>
          <w:spacing w:val="4"/>
          <w:w w:val="110"/>
        </w:rPr>
        <w:t>as the </w:t>
      </w:r>
      <w:r>
        <w:rPr>
          <w:color w:val="2D2C2D"/>
          <w:spacing w:val="8"/>
          <w:w w:val="110"/>
        </w:rPr>
        <w:t>economy </w:t>
      </w:r>
      <w:r>
        <w:rPr>
          <w:color w:val="2D2C2D"/>
          <w:spacing w:val="3"/>
          <w:w w:val="110"/>
        </w:rPr>
        <w:t>recovers </w:t>
      </w:r>
      <w:r>
        <w:rPr>
          <w:color w:val="2D2C2D"/>
          <w:w w:val="110"/>
        </w:rPr>
        <w:t>is </w:t>
      </w:r>
      <w:r>
        <w:rPr>
          <w:color w:val="2D2C2D"/>
          <w:spacing w:val="13"/>
          <w:w w:val="110"/>
        </w:rPr>
        <w:t>unli </w:t>
      </w:r>
      <w:r>
        <w:rPr>
          <w:color w:val="2D2C2D"/>
          <w:spacing w:val="6"/>
          <w:w w:val="110"/>
        </w:rPr>
        <w:t>kely </w:t>
      </w:r>
      <w:r>
        <w:rPr>
          <w:color w:val="2D2C2D"/>
          <w:w w:val="110"/>
        </w:rPr>
        <w:t>to </w:t>
      </w:r>
      <w:r>
        <w:rPr>
          <w:color w:val="2D2C2D"/>
          <w:spacing w:val="10"/>
          <w:w w:val="110"/>
        </w:rPr>
        <w:t>give </w:t>
      </w:r>
      <w:r>
        <w:rPr>
          <w:color w:val="2D2C2D"/>
          <w:spacing w:val="9"/>
          <w:w w:val="110"/>
        </w:rPr>
        <w:t>rise </w:t>
      </w:r>
      <w:r>
        <w:rPr>
          <w:color w:val="2D2C2D"/>
          <w:w w:val="110"/>
        </w:rPr>
        <w:t>to </w:t>
      </w:r>
      <w:r>
        <w:rPr>
          <w:color w:val="2D2C2D"/>
          <w:spacing w:val="9"/>
          <w:w w:val="110"/>
        </w:rPr>
        <w:t>substantial </w:t>
      </w:r>
      <w:r>
        <w:rPr>
          <w:color w:val="2D2C2D"/>
          <w:spacing w:val="8"/>
          <w:w w:val="110"/>
        </w:rPr>
        <w:t>inflationary pressure, </w:t>
      </w:r>
      <w:r>
        <w:rPr>
          <w:color w:val="2D2C2D"/>
          <w:spacing w:val="7"/>
          <w:w w:val="110"/>
        </w:rPr>
        <w:t>although </w:t>
      </w:r>
      <w:r>
        <w:rPr>
          <w:color w:val="2D2C2D"/>
          <w:w w:val="110"/>
        </w:rPr>
        <w:t>a </w:t>
      </w:r>
      <w:r>
        <w:rPr>
          <w:color w:val="2D2C2D"/>
          <w:spacing w:val="8"/>
          <w:w w:val="110"/>
        </w:rPr>
        <w:t>short-run </w:t>
      </w:r>
      <w:r>
        <w:rPr>
          <w:color w:val="2D2C2D"/>
          <w:w w:val="110"/>
        </w:rPr>
        <w:t>effect </w:t>
      </w:r>
      <w:r>
        <w:rPr>
          <w:color w:val="2D2C2D"/>
          <w:spacing w:val="4"/>
          <w:w w:val="110"/>
        </w:rPr>
        <w:t>is </w:t>
      </w:r>
      <w:r>
        <w:rPr>
          <w:color w:val="2D2C2D"/>
          <w:w w:val="110"/>
        </w:rPr>
        <w:t>to </w:t>
      </w:r>
      <w:r>
        <w:rPr>
          <w:color w:val="2D2C2D"/>
          <w:spacing w:val="9"/>
          <w:w w:val="110"/>
        </w:rPr>
        <w:t>be expected.</w:t>
      </w:r>
    </w:p>
    <w:p>
      <w:pPr>
        <w:pStyle w:val="BodyText"/>
        <w:rPr>
          <w:sz w:val="24"/>
        </w:rPr>
      </w:pPr>
    </w:p>
    <w:p>
      <w:pPr>
        <w:pStyle w:val="BodyText"/>
        <w:spacing w:line="295" w:lineRule="auto" w:before="141"/>
        <w:ind w:left="163" w:right="241" w:firstLine="10"/>
      </w:pPr>
      <w:r>
        <w:rPr>
          <w:color w:val="2F2D2F"/>
          <w:spacing w:val="8"/>
          <w:w w:val="105"/>
        </w:rPr>
        <w:t>Another way </w:t>
      </w:r>
      <w:r>
        <w:rPr>
          <w:color w:val="2F2D2F"/>
          <w:spacing w:val="6"/>
          <w:w w:val="105"/>
        </w:rPr>
        <w:t>to </w:t>
      </w:r>
      <w:r>
        <w:rPr>
          <w:color w:val="2F2D2F"/>
          <w:spacing w:val="10"/>
          <w:w w:val="105"/>
        </w:rPr>
        <w:t>assess </w:t>
      </w:r>
      <w:r>
        <w:rPr>
          <w:color w:val="2F2D2F"/>
          <w:spacing w:val="7"/>
          <w:w w:val="105"/>
        </w:rPr>
        <w:t>profitability </w:t>
      </w:r>
      <w:r>
        <w:rPr>
          <w:color w:val="2F2D2F"/>
          <w:spacing w:val="8"/>
          <w:w w:val="105"/>
        </w:rPr>
        <w:t>is </w:t>
      </w:r>
      <w:r>
        <w:rPr>
          <w:color w:val="2F2D2F"/>
          <w:w w:val="105"/>
        </w:rPr>
        <w:t>to </w:t>
      </w:r>
      <w:r>
        <w:rPr>
          <w:color w:val="2F2D2F"/>
          <w:spacing w:val="5"/>
          <w:w w:val="105"/>
        </w:rPr>
        <w:t>compare </w:t>
      </w:r>
      <w:r>
        <w:rPr>
          <w:color w:val="2F2D2F"/>
          <w:spacing w:val="9"/>
          <w:w w:val="105"/>
        </w:rPr>
        <w:t>movements </w:t>
      </w:r>
      <w:r>
        <w:rPr>
          <w:color w:val="2F2D2F"/>
          <w:w w:val="105"/>
        </w:rPr>
        <w:t>in </w:t>
      </w:r>
      <w:r>
        <w:rPr>
          <w:color w:val="2F2D2F"/>
          <w:spacing w:val="7"/>
          <w:w w:val="105"/>
        </w:rPr>
        <w:t>producer output prices </w:t>
      </w:r>
      <w:r>
        <w:rPr>
          <w:color w:val="2F2D2F"/>
          <w:spacing w:val="11"/>
          <w:w w:val="105"/>
        </w:rPr>
        <w:t>(excluding </w:t>
      </w:r>
      <w:r>
        <w:rPr>
          <w:color w:val="2F2D2F"/>
          <w:spacing w:val="3"/>
          <w:w w:val="105"/>
        </w:rPr>
        <w:t>food, </w:t>
      </w:r>
      <w:r>
        <w:rPr>
          <w:color w:val="2F2D2F"/>
          <w:spacing w:val="8"/>
          <w:w w:val="105"/>
        </w:rPr>
        <w:t>drink </w:t>
      </w:r>
      <w:r>
        <w:rPr>
          <w:color w:val="2F2D2F"/>
          <w:spacing w:val="6"/>
          <w:w w:val="105"/>
        </w:rPr>
        <w:t>and </w:t>
      </w:r>
      <w:r>
        <w:rPr>
          <w:color w:val="2F2D2F"/>
          <w:spacing w:val="10"/>
          <w:w w:val="105"/>
        </w:rPr>
        <w:t>tobacco.industries) </w:t>
      </w:r>
      <w:r>
        <w:rPr>
          <w:color w:val="2F2D2F"/>
          <w:spacing w:val="8"/>
          <w:w w:val="105"/>
        </w:rPr>
        <w:t>with  </w:t>
      </w:r>
      <w:r>
        <w:rPr>
          <w:color w:val="2F2D2F"/>
          <w:spacing w:val="7"/>
          <w:w w:val="105"/>
        </w:rPr>
        <w:t>weighted </w:t>
      </w:r>
      <w:r>
        <w:rPr>
          <w:color w:val="2F2D2F"/>
          <w:spacing w:val="9"/>
          <w:w w:val="105"/>
        </w:rPr>
        <w:t>movements </w:t>
      </w:r>
      <w:r>
        <w:rPr>
          <w:color w:val="2F2D2F"/>
          <w:spacing w:val="4"/>
          <w:w w:val="105"/>
        </w:rPr>
        <w:t>in </w:t>
      </w:r>
      <w:r>
        <w:rPr>
          <w:color w:val="2F2D2F"/>
          <w:spacing w:val="6"/>
          <w:w w:val="105"/>
        </w:rPr>
        <w:t>manufacturers' </w:t>
      </w:r>
      <w:r>
        <w:rPr>
          <w:color w:val="2F2D2F"/>
          <w:spacing w:val="7"/>
          <w:w w:val="105"/>
        </w:rPr>
        <w:t>costs </w:t>
      </w:r>
      <w:r>
        <w:rPr>
          <w:color w:val="2F2D2F"/>
          <w:spacing w:val="4"/>
          <w:w w:val="105"/>
        </w:rPr>
        <w:t>(Table </w:t>
      </w:r>
      <w:r>
        <w:rPr>
          <w:color w:val="2F2D2F"/>
          <w:spacing w:val="11"/>
          <w:w w:val="105"/>
        </w:rPr>
        <w:t>4.0) </w:t>
      </w:r>
      <w:r>
        <w:rPr>
          <w:color w:val="2F2D2F"/>
        </w:rPr>
        <w:t>. </w:t>
      </w:r>
      <w:r>
        <w:rPr>
          <w:color w:val="2F2D2F"/>
          <w:spacing w:val="8"/>
          <w:w w:val="105"/>
        </w:rPr>
        <w:t>This </w:t>
      </w:r>
      <w:r>
        <w:rPr>
          <w:color w:val="2F2D2F"/>
          <w:spacing w:val="9"/>
          <w:w w:val="105"/>
        </w:rPr>
        <w:t>also </w:t>
      </w:r>
      <w:r>
        <w:rPr>
          <w:color w:val="2F2D2F"/>
          <w:spacing w:val="10"/>
          <w:w w:val="105"/>
        </w:rPr>
        <w:t>indicates </w:t>
      </w:r>
      <w:r>
        <w:rPr>
          <w:color w:val="2F2D2F"/>
          <w:spacing w:val="6"/>
          <w:w w:val="105"/>
        </w:rPr>
        <w:t>that, given </w:t>
      </w:r>
      <w:r>
        <w:rPr>
          <w:color w:val="2F2D2F"/>
          <w:spacing w:val="2"/>
          <w:w w:val="105"/>
        </w:rPr>
        <w:t>the  </w:t>
      </w:r>
      <w:r>
        <w:rPr>
          <w:color w:val="2F2D2F"/>
          <w:spacing w:val="9"/>
          <w:w w:val="105"/>
        </w:rPr>
        <w:t>length </w:t>
      </w:r>
      <w:r>
        <w:rPr>
          <w:color w:val="2F2D2F"/>
          <w:spacing w:val="4"/>
          <w:w w:val="105"/>
        </w:rPr>
        <w:t>of the </w:t>
      </w:r>
      <w:r>
        <w:rPr>
          <w:color w:val="2F2D2F"/>
          <w:spacing w:val="9"/>
          <w:w w:val="105"/>
        </w:rPr>
        <w:t>recession,  </w:t>
      </w:r>
      <w:r>
        <w:rPr>
          <w:color w:val="2F2D2F"/>
          <w:spacing w:val="3"/>
          <w:w w:val="105"/>
        </w:rPr>
        <w:t>profit  </w:t>
      </w:r>
      <w:r>
        <w:rPr>
          <w:color w:val="2F2D2F"/>
          <w:spacing w:val="9"/>
          <w:w w:val="105"/>
        </w:rPr>
        <w:t>margins </w:t>
      </w:r>
      <w:r>
        <w:rPr>
          <w:color w:val="2F2D2F"/>
          <w:spacing w:val="10"/>
          <w:w w:val="105"/>
        </w:rPr>
        <w:t>have </w:t>
      </w:r>
      <w:r>
        <w:rPr>
          <w:color w:val="2F2D2F"/>
          <w:spacing w:val="9"/>
          <w:w w:val="105"/>
        </w:rPr>
        <w:t>held </w:t>
      </w:r>
      <w:r>
        <w:rPr>
          <w:color w:val="2F2D2F"/>
          <w:spacing w:val="8"/>
          <w:w w:val="105"/>
        </w:rPr>
        <w:t>up </w:t>
      </w:r>
      <w:r>
        <w:rPr>
          <w:color w:val="2F2D2F"/>
          <w:spacing w:val="9"/>
          <w:w w:val="105"/>
        </w:rPr>
        <w:t>relatively </w:t>
      </w:r>
      <w:r>
        <w:rPr>
          <w:color w:val="2F2D2F"/>
          <w:spacing w:val="12"/>
          <w:w w:val="105"/>
        </w:rPr>
        <w:t>well </w:t>
      </w:r>
      <w:r>
        <w:rPr>
          <w:color w:val="2F2D2F"/>
          <w:spacing w:val="9"/>
          <w:w w:val="105"/>
        </w:rPr>
        <w:t>in </w:t>
      </w:r>
      <w:r>
        <w:rPr>
          <w:color w:val="2F2D2F"/>
          <w:spacing w:val="4"/>
          <w:w w:val="105"/>
        </w:rPr>
        <w:t>recent </w:t>
      </w:r>
      <w:r>
        <w:rPr>
          <w:color w:val="2F2D2F"/>
          <w:spacing w:val="5"/>
          <w:w w:val="105"/>
        </w:rPr>
        <w:t>years. </w:t>
      </w:r>
      <w:r>
        <w:rPr>
          <w:color w:val="2F2D2F"/>
          <w:spacing w:val="12"/>
          <w:w w:val="105"/>
        </w:rPr>
        <w:t>In</w:t>
      </w:r>
      <w:r>
        <w:rPr>
          <w:color w:val="2F2D2F"/>
          <w:spacing w:val="37"/>
          <w:w w:val="105"/>
        </w:rPr>
        <w:t> </w:t>
      </w:r>
      <w:r>
        <w:rPr>
          <w:color w:val="2F2D2F"/>
          <w:spacing w:val="4"/>
          <w:w w:val="105"/>
        </w:rPr>
        <w:t>the</w:t>
      </w:r>
    </w:p>
    <w:p>
      <w:pPr>
        <w:spacing w:after="0" w:line="295" w:lineRule="auto"/>
        <w:sectPr>
          <w:type w:val="continuous"/>
          <w:pgSz w:w="11830" w:h="17090"/>
          <w:pgMar w:top="1480" w:bottom="280" w:left="340" w:right="1000"/>
          <w:cols w:num="2" w:equalWidth="0">
            <w:col w:w="3987" w:space="769"/>
            <w:col w:w="5734"/>
          </w:cols>
        </w:sectPr>
      </w:pPr>
    </w:p>
    <w:p>
      <w:pPr>
        <w:pStyle w:val="BodyText"/>
        <w:rPr>
          <w:sz w:val="22"/>
        </w:rPr>
      </w:pPr>
    </w:p>
    <w:p>
      <w:pPr>
        <w:pStyle w:val="BodyText"/>
        <w:spacing w:before="10"/>
        <w:rPr>
          <w:sz w:val="31"/>
        </w:rPr>
      </w:pPr>
    </w:p>
    <w:p>
      <w:pPr>
        <w:spacing w:before="1"/>
        <w:ind w:left="130" w:right="0" w:firstLine="0"/>
        <w:jc w:val="left"/>
        <w:rPr>
          <w:rFonts w:ascii="Noto Sans"/>
          <w:sz w:val="15"/>
        </w:rPr>
      </w:pPr>
      <w:r>
        <w:rPr>
          <w:rFonts w:ascii="Noto Sans"/>
          <w:color w:val="84A3D0"/>
          <w:w w:val="125"/>
          <w:position w:val="1"/>
          <w:sz w:val="15"/>
        </w:rPr>
        <w:t>T</w:t>
      </w:r>
      <w:r>
        <w:rPr>
          <w:rFonts w:ascii="Noto Sans"/>
          <w:color w:val="678FB3"/>
          <w:w w:val="125"/>
          <w:position w:val="1"/>
          <w:sz w:val="15"/>
        </w:rPr>
        <w:t>a</w:t>
      </w:r>
      <w:r>
        <w:rPr>
          <w:rFonts w:ascii="Noto Sans"/>
          <w:color w:val="4D80AD"/>
          <w:w w:val="125"/>
          <w:position w:val="1"/>
          <w:sz w:val="15"/>
        </w:rPr>
        <w:t>ble </w:t>
      </w:r>
      <w:r>
        <w:rPr>
          <w:rFonts w:ascii="Noto Sans"/>
          <w:color w:val="4D80AD"/>
          <w:spacing w:val="-10"/>
          <w:w w:val="125"/>
          <w:position w:val="1"/>
          <w:sz w:val="15"/>
        </w:rPr>
        <w:t>4</w:t>
      </w:r>
      <w:r>
        <w:rPr>
          <w:rFonts w:ascii="Noto Sans"/>
          <w:color w:val="5B839F"/>
          <w:spacing w:val="-10"/>
          <w:w w:val="125"/>
          <w:position w:val="1"/>
          <w:sz w:val="15"/>
        </w:rPr>
        <w:t>.</w:t>
      </w:r>
      <w:r>
        <w:rPr>
          <w:rFonts w:ascii="Noto Sans"/>
          <w:color w:val="4D80AD"/>
          <w:spacing w:val="-10"/>
          <w:w w:val="125"/>
          <w:sz w:val="15"/>
        </w:rPr>
        <w:t>D</w:t>
      </w:r>
    </w:p>
    <w:p>
      <w:pPr>
        <w:spacing w:before="118"/>
        <w:ind w:left="130" w:right="0" w:firstLine="0"/>
        <w:jc w:val="left"/>
        <w:rPr>
          <w:rFonts w:ascii="Alexander" w:hAnsi="Alexander" w:cs="Alexander" w:eastAsia="Alexander"/>
          <w:sz w:val="9"/>
          <w:szCs w:val="9"/>
        </w:rPr>
      </w:pPr>
      <w:r>
        <w:rPr/>
        <w:br w:type="column"/>
      </w:r>
      <w:r>
        <w:rPr>
          <w:rFonts w:ascii="Aegean" w:hAnsi="Aegean" w:cs="Aegean" w:eastAsia="Aegean"/>
          <w:color w:val="525353"/>
          <w:w w:val="125"/>
          <w:sz w:val="14"/>
          <w:szCs w:val="14"/>
        </w:rPr>
        <w:t>M </w:t>
      </w:r>
      <w:r>
        <w:rPr>
          <w:rFonts w:ascii="Alexander" w:hAnsi="Alexander" w:cs="Alexander" w:eastAsia="Alexander"/>
          <w:color w:val="525353"/>
          <w:w w:val="250"/>
          <w:sz w:val="9"/>
          <w:szCs w:val="9"/>
        </w:rPr>
        <w:t>n </w:t>
      </w:r>
      <w:r>
        <w:rPr>
          <w:rFonts w:ascii="Alexander" w:hAnsi="Alexander" w:cs="Alexander" w:eastAsia="Alexander"/>
          <w:color w:val="525353"/>
          <w:w w:val="195"/>
          <w:sz w:val="9"/>
          <w:szCs w:val="9"/>
        </w:rPr>
        <w:t>w </w:t>
      </w:r>
      <w:r>
        <w:rPr>
          <w:rFonts w:ascii="Alexander" w:hAnsi="Alexander" w:cs="Alexander" w:eastAsia="Alexander"/>
          <w:color w:val="525353"/>
          <w:w w:val="125"/>
          <w:sz w:val="9"/>
          <w:szCs w:val="9"/>
        </w:rPr>
        <w:t>� � �</w:t>
      </w:r>
    </w:p>
    <w:p>
      <w:pPr>
        <w:spacing w:before="65"/>
        <w:ind w:left="0" w:right="38" w:firstLine="0"/>
        <w:jc w:val="right"/>
        <w:rPr>
          <w:rFonts w:ascii="Aegean"/>
          <w:sz w:val="8"/>
        </w:rPr>
      </w:pPr>
      <w:r>
        <w:rPr/>
        <w:br w:type="column"/>
      </w:r>
      <w:r>
        <w:rPr>
          <w:rFonts w:ascii="Aegean"/>
          <w:color w:val="464644"/>
          <w:w w:val="125"/>
          <w:sz w:val="8"/>
        </w:rPr>
        <w:t>60</w:t>
      </w:r>
    </w:p>
    <w:p>
      <w:pPr>
        <w:spacing w:before="20"/>
        <w:ind w:left="120" w:right="0" w:firstLine="0"/>
        <w:jc w:val="left"/>
        <w:rPr>
          <w:rFonts w:ascii="Aegean" w:hAnsi="Aegean" w:cs="Aegean" w:eastAsia="Aegean"/>
          <w:sz w:val="8"/>
          <w:szCs w:val="8"/>
        </w:rPr>
      </w:pPr>
      <w:r>
        <w:rPr>
          <w:rFonts w:ascii="Aegean" w:hAnsi="Aegean" w:cs="Aegean" w:eastAsia="Aegean"/>
          <w:color w:val="525353"/>
          <w:w w:val="285"/>
          <w:sz w:val="8"/>
          <w:szCs w:val="8"/>
        </w:rPr>
        <w:t>g </w:t>
      </w:r>
      <w:r>
        <w:rPr>
          <w:rFonts w:ascii="Aegean" w:hAnsi="Aegean" w:cs="Aegean" w:eastAsia="Aegean"/>
          <w:color w:val="525353"/>
          <w:w w:val="165"/>
          <w:sz w:val="8"/>
          <w:szCs w:val="8"/>
        </w:rPr>
        <w:t>W �</w:t>
      </w:r>
    </w:p>
    <w:p>
      <w:pPr>
        <w:pStyle w:val="BodyText"/>
        <w:spacing w:line="292" w:lineRule="auto"/>
        <w:ind w:left="130" w:right="520" w:firstLine="5"/>
      </w:pPr>
      <w:r>
        <w:rPr/>
        <w:br w:type="column"/>
      </w:r>
      <w:r>
        <w:rPr>
          <w:color w:val="2F2D2F"/>
          <w:w w:val="110"/>
        </w:rPr>
        <w:t>initial stages of the downturn, fall ing input prices ensured that the increase in unit labour costs did not cause producers to pare their margins in the face of</w:t>
      </w:r>
    </w:p>
    <w:p>
      <w:pPr>
        <w:spacing w:after="0" w:line="292" w:lineRule="auto"/>
        <w:sectPr>
          <w:type w:val="continuous"/>
          <w:pgSz w:w="11830" w:h="17090"/>
          <w:pgMar w:top="1480" w:bottom="280" w:left="340" w:right="1000"/>
          <w:cols w:num="4" w:equalWidth="0">
            <w:col w:w="946" w:space="57"/>
            <w:col w:w="1588" w:space="40"/>
            <w:col w:w="1299" w:space="865"/>
            <w:col w:w="5695"/>
          </w:cols>
        </w:sectPr>
      </w:pPr>
    </w:p>
    <w:p>
      <w:pPr>
        <w:spacing w:line="261" w:lineRule="auto" w:before="6"/>
        <w:ind w:left="125" w:right="0" w:firstLine="9"/>
        <w:jc w:val="left"/>
        <w:rPr>
          <w:rFonts w:ascii="Noto Sans"/>
          <w:sz w:val="15"/>
        </w:rPr>
      </w:pPr>
      <w:r>
        <w:rPr>
          <w:rFonts w:ascii="Noto Sans"/>
          <w:color w:val="8FA7C9"/>
          <w:w w:val="150"/>
          <w:sz w:val="15"/>
        </w:rPr>
        <w:t>C</w:t>
      </w:r>
      <w:r>
        <w:rPr>
          <w:rFonts w:ascii="Noto Sans"/>
          <w:color w:val="688FB8"/>
          <w:w w:val="113"/>
          <w:sz w:val="15"/>
        </w:rPr>
        <w:t>o</w:t>
      </w:r>
      <w:r>
        <w:rPr>
          <w:rFonts w:ascii="Noto Sans"/>
          <w:color w:val="4D7BA7"/>
          <w:w w:val="119"/>
          <w:sz w:val="15"/>
        </w:rPr>
        <w:t>ntributions</w:t>
      </w:r>
      <w:r>
        <w:rPr>
          <w:rFonts w:ascii="Noto Sans"/>
          <w:color w:val="605E5F"/>
          <w:w w:val="74"/>
          <w:position w:val="1"/>
          <w:sz w:val="15"/>
        </w:rPr>
        <w:t>(</w:t>
      </w:r>
      <w:r>
        <w:rPr>
          <w:rFonts w:ascii="Noto Sans"/>
          <w:color w:val="605E5F"/>
          <w:w w:val="64"/>
          <w:position w:val="3"/>
          <w:sz w:val="15"/>
        </w:rPr>
        <w:t>a</w:t>
      </w:r>
      <w:r>
        <w:rPr>
          <w:rFonts w:ascii="Noto Sans"/>
          <w:color w:val="605E5F"/>
          <w:w w:val="74"/>
          <w:sz w:val="15"/>
        </w:rPr>
        <w:t>)</w:t>
      </w:r>
      <w:r>
        <w:rPr>
          <w:rFonts w:ascii="Noto Sans"/>
          <w:color w:val="605E5F"/>
          <w:sz w:val="15"/>
        </w:rPr>
        <w:t> </w:t>
      </w:r>
      <w:r>
        <w:rPr>
          <w:rFonts w:ascii="Noto Sans"/>
          <w:color w:val="4D7BA7"/>
          <w:w w:val="117"/>
          <w:sz w:val="15"/>
        </w:rPr>
        <w:t>to</w:t>
      </w:r>
      <w:r>
        <w:rPr>
          <w:rFonts w:ascii="Noto Sans"/>
          <w:color w:val="4D7BA7"/>
          <w:sz w:val="15"/>
        </w:rPr>
        <w:t> </w:t>
      </w:r>
      <w:r>
        <w:rPr>
          <w:rFonts w:ascii="Noto Sans"/>
          <w:color w:val="4D7BA7"/>
          <w:w w:val="121"/>
          <w:sz w:val="15"/>
        </w:rPr>
        <w:t>manufacturers'</w:t>
      </w:r>
      <w:r>
        <w:rPr>
          <w:rFonts w:ascii="Noto Sans"/>
          <w:color w:val="4D7BA7"/>
          <w:sz w:val="15"/>
        </w:rPr>
        <w:t>  </w:t>
      </w:r>
      <w:r>
        <w:rPr>
          <w:rFonts w:ascii="Noto Sans"/>
          <w:color w:val="4D7BA7"/>
          <w:w w:val="117"/>
          <w:sz w:val="15"/>
        </w:rPr>
        <w:t>output</w:t>
      </w:r>
      <w:r>
        <w:rPr>
          <w:rFonts w:ascii="Noto Sans"/>
          <w:color w:val="4D7BA7"/>
          <w:sz w:val="15"/>
        </w:rPr>
        <w:t> </w:t>
      </w:r>
      <w:r>
        <w:rPr>
          <w:rFonts w:ascii="Noto Sans"/>
          <w:color w:val="4D7BA7"/>
          <w:w w:val="117"/>
          <w:sz w:val="15"/>
        </w:rPr>
        <w:t>price </w:t>
      </w:r>
      <w:r>
        <w:rPr>
          <w:rFonts w:ascii="Noto Sans"/>
          <w:color w:val="8FA7C9"/>
          <w:w w:val="115"/>
          <w:sz w:val="15"/>
        </w:rPr>
        <w:t>i</w:t>
      </w:r>
      <w:r>
        <w:rPr>
          <w:rFonts w:ascii="Noto Sans"/>
          <w:color w:val="688FB8"/>
          <w:w w:val="115"/>
          <w:sz w:val="15"/>
        </w:rPr>
        <w:t>n</w:t>
      </w:r>
      <w:r>
        <w:rPr>
          <w:rFonts w:ascii="Noto Sans"/>
          <w:color w:val="4D7BA7"/>
          <w:w w:val="115"/>
          <w:sz w:val="15"/>
        </w:rPr>
        <w:t>flation</w:t>
      </w:r>
      <w:r>
        <w:rPr>
          <w:rFonts w:ascii="Noto Sans"/>
          <w:color w:val="605E5F"/>
          <w:w w:val="115"/>
          <w:sz w:val="15"/>
        </w:rPr>
        <w:t>(</w:t>
      </w:r>
      <w:r>
        <w:rPr>
          <w:rFonts w:ascii="Noto Sans"/>
          <w:color w:val="605E5F"/>
          <w:w w:val="115"/>
          <w:position w:val="2"/>
          <w:sz w:val="15"/>
        </w:rPr>
        <w:t>b</w:t>
      </w:r>
      <w:r>
        <w:rPr>
          <w:rFonts w:ascii="Noto Sans"/>
          <w:color w:val="605E5F"/>
          <w:w w:val="115"/>
          <w:sz w:val="15"/>
        </w:rPr>
        <w:t>)</w:t>
      </w:r>
    </w:p>
    <w:p>
      <w:pPr>
        <w:spacing w:before="68"/>
        <w:ind w:left="130" w:right="0" w:firstLine="0"/>
        <w:jc w:val="left"/>
        <w:rPr>
          <w:rFonts w:ascii="Aegean"/>
          <w:sz w:val="10"/>
        </w:rPr>
      </w:pPr>
      <w:r>
        <w:rPr>
          <w:rFonts w:ascii="Aegean"/>
          <w:color w:val="575856"/>
          <w:w w:val="140"/>
          <w:sz w:val="10"/>
        </w:rPr>
        <w:t>Percentage poims</w:t>
      </w:r>
    </w:p>
    <w:p>
      <w:pPr>
        <w:pStyle w:val="BodyText"/>
        <w:spacing w:before="3"/>
        <w:ind w:left="125"/>
      </w:pPr>
      <w:r>
        <w:rPr/>
        <w:br w:type="column"/>
      </w:r>
      <w:r>
        <w:rPr>
          <w:color w:val="2F2D2F"/>
          <w:w w:val="110"/>
        </w:rPr>
        <w:t>increased competition.</w:t>
      </w:r>
    </w:p>
    <w:p>
      <w:pPr>
        <w:spacing w:after="0"/>
        <w:sectPr>
          <w:type w:val="continuous"/>
          <w:pgSz w:w="11830" w:h="17090"/>
          <w:pgMar w:top="1480" w:bottom="280" w:left="340" w:right="1000"/>
          <w:cols w:num="2" w:equalWidth="0">
            <w:col w:w="4222" w:space="578"/>
            <w:col w:w="5690"/>
          </w:cols>
        </w:sectPr>
      </w:pPr>
    </w:p>
    <w:p>
      <w:pPr>
        <w:pStyle w:val="BodyText"/>
        <w:rPr>
          <w:sz w:val="17"/>
        </w:rPr>
      </w:pPr>
    </w:p>
    <w:p>
      <w:pPr>
        <w:spacing w:before="0"/>
        <w:ind w:left="0" w:right="0" w:firstLine="0"/>
        <w:jc w:val="right"/>
        <w:rPr>
          <w:rFonts w:ascii="Aegean"/>
          <w:sz w:val="10"/>
        </w:rPr>
      </w:pPr>
      <w:r>
        <w:rPr>
          <w:rFonts w:ascii="Aegean"/>
          <w:color w:val="414243"/>
          <w:sz w:val="10"/>
        </w:rPr>
        <w:t>199 1 </w:t>
      </w:r>
      <w:r>
        <w:rPr>
          <w:rFonts w:ascii="Aegean"/>
          <w:color w:val="3A3A3C"/>
          <w:sz w:val="10"/>
        </w:rPr>
        <w:t>1992</w:t>
      </w:r>
    </w:p>
    <w:p>
      <w:pPr>
        <w:spacing w:before="41"/>
        <w:ind w:left="0" w:right="106" w:firstLine="0"/>
        <w:jc w:val="right"/>
        <w:rPr>
          <w:rFonts w:ascii="Aegean"/>
          <w:sz w:val="10"/>
        </w:rPr>
      </w:pPr>
      <w:r>
        <w:rPr>
          <w:rFonts w:ascii="Aegean"/>
          <w:color w:val="2F2F34"/>
          <w:w w:val="130"/>
          <w:sz w:val="10"/>
        </w:rPr>
        <w:t>QI</w:t>
      </w:r>
      <w:r>
        <w:rPr>
          <w:rFonts w:ascii="Aegean"/>
          <w:color w:val="2F2F34"/>
          <w:sz w:val="10"/>
        </w:rPr>
        <w:t> </w:t>
      </w:r>
    </w:p>
    <w:p>
      <w:pPr>
        <w:pStyle w:val="BodyText"/>
        <w:rPr>
          <w:rFonts w:ascii="Aegean"/>
          <w:sz w:val="14"/>
        </w:rPr>
      </w:pPr>
      <w:r>
        <w:rPr/>
        <w:br w:type="column"/>
      </w:r>
      <w:r>
        <w:rPr>
          <w:rFonts w:ascii="Aegean"/>
          <w:sz w:val="14"/>
        </w:rPr>
      </w:r>
    </w:p>
    <w:p>
      <w:pPr>
        <w:pStyle w:val="BodyText"/>
        <w:rPr>
          <w:rFonts w:ascii="Aegean"/>
        </w:rPr>
      </w:pPr>
    </w:p>
    <w:p>
      <w:pPr>
        <w:tabs>
          <w:tab w:pos="536" w:val="left" w:leader="none"/>
        </w:tabs>
        <w:spacing w:before="0"/>
        <w:ind w:left="101" w:right="0" w:firstLine="0"/>
        <w:jc w:val="left"/>
        <w:rPr>
          <w:rFonts w:ascii="Aegean"/>
          <w:sz w:val="10"/>
        </w:rPr>
      </w:pPr>
      <w:r>
        <w:rPr>
          <w:rFonts w:ascii="Aegean"/>
          <w:color w:val="3A3A3A"/>
          <w:w w:val="125"/>
          <w:sz w:val="10"/>
        </w:rPr>
        <w:t>Q2</w:t>
        <w:tab/>
      </w:r>
      <w:r>
        <w:rPr>
          <w:rFonts w:ascii="Aegean"/>
          <w:color w:val="3D3D3D"/>
          <w:spacing w:val="-13"/>
          <w:w w:val="125"/>
          <w:sz w:val="10"/>
        </w:rPr>
        <w:t>Q3</w:t>
      </w:r>
    </w:p>
    <w:p>
      <w:pPr>
        <w:pStyle w:val="BodyText"/>
        <w:spacing w:before="5"/>
        <w:rPr>
          <w:rFonts w:ascii="Aegean"/>
          <w:sz w:val="19"/>
        </w:rPr>
      </w:pPr>
      <w:r>
        <w:rPr/>
        <w:br w:type="column"/>
      </w:r>
      <w:r>
        <w:rPr>
          <w:rFonts w:ascii="Aegean"/>
          <w:sz w:val="19"/>
        </w:rPr>
      </w:r>
    </w:p>
    <w:p>
      <w:pPr>
        <w:spacing w:before="0"/>
        <w:ind w:left="624" w:right="0" w:firstLine="0"/>
        <w:jc w:val="left"/>
        <w:rPr>
          <w:rFonts w:ascii="Aegean"/>
          <w:sz w:val="10"/>
        </w:rPr>
      </w:pPr>
      <w:r>
        <w:rPr>
          <w:rFonts w:ascii="Aegean"/>
          <w:color w:val="444544"/>
          <w:w w:val="115"/>
          <w:position w:val="2"/>
          <w:sz w:val="10"/>
        </w:rPr>
        <w:t>1</w:t>
      </w:r>
      <w:r>
        <w:rPr>
          <w:rFonts w:ascii="Aegean"/>
          <w:color w:val="444544"/>
          <w:w w:val="115"/>
          <w:sz w:val="10"/>
        </w:rPr>
        <w:t>2</w:t>
      </w:r>
      <w:r>
        <w:rPr>
          <w:rFonts w:ascii="Aegean"/>
          <w:color w:val="444544"/>
          <w:w w:val="115"/>
          <w:position w:val="1"/>
          <w:sz w:val="10"/>
        </w:rPr>
        <w:t>93</w:t>
      </w:r>
    </w:p>
    <w:p>
      <w:pPr>
        <w:spacing w:before="25"/>
        <w:ind w:left="624" w:right="0" w:firstLine="0"/>
        <w:jc w:val="left"/>
        <w:rPr>
          <w:rFonts w:ascii="Aegean"/>
          <w:sz w:val="10"/>
        </w:rPr>
      </w:pPr>
      <w:r>
        <w:rPr/>
        <w:pict>
          <v:shape style="position:absolute;margin-left:222.25798pt;margin-top:14.678757pt;width:9pt;height:5pt;mso-position-horizontal-relative:page;mso-position-vertical-relative:paragraph;z-index:15815680;rotation:1" type="#_x0000_t136" fillcolor="#3d403b" stroked="f">
            <o:extrusion v:ext="view" autorotationcenter="t"/>
            <v:textpath style="font-family:&quot;Aegean&quot;;font-size:5pt;v-text-kern:t;mso-text-shadow:auto" string="3.5 "/>
            <w10:wrap type="none"/>
          </v:shape>
        </w:pict>
      </w:r>
      <w:r>
        <w:rPr/>
        <w:pict>
          <v:shape style="position:absolute;margin-left:201.666229pt;margin-top:14.692062pt;width:8.950pt;height:5pt;mso-position-horizontal-relative:page;mso-position-vertical-relative:paragraph;z-index:15818752;rotation:2" type="#_x0000_t136" fillcolor="#444444" stroked="f">
            <o:extrusion v:ext="view" autorotationcenter="t"/>
            <v:textpath style="font-family:&quot;Aegean&quot;;font-size:5pt;v-text-kern:t;mso-text-shadow:auto" string="3.5 "/>
            <w10:wrap type="none"/>
          </v:shape>
        </w:pict>
      </w:r>
      <w:r>
        <w:rPr>
          <w:rFonts w:ascii="Aegean"/>
          <w:color w:val="3A3C3C"/>
          <w:w w:val="145"/>
          <w:sz w:val="10"/>
        </w:rPr>
        <w:t>Jan. </w:t>
      </w:r>
      <w:r>
        <w:rPr>
          <w:rFonts w:ascii="Aegean"/>
          <w:color w:val="434340"/>
          <w:w w:val="145"/>
          <w:sz w:val="10"/>
        </w:rPr>
        <w:t>Feb.</w:t>
      </w:r>
    </w:p>
    <w:p>
      <w:pPr>
        <w:pStyle w:val="BodyText"/>
        <w:spacing w:line="292" w:lineRule="auto" w:before="58"/>
        <w:ind w:left="571" w:right="129" w:hanging="8"/>
      </w:pPr>
      <w:r>
        <w:rPr/>
        <w:br w:type="column"/>
      </w:r>
      <w:r>
        <w:rPr>
          <w:color w:val="2D2C2D"/>
          <w:spacing w:val="8"/>
          <w:w w:val="110"/>
        </w:rPr>
        <w:t>The </w:t>
      </w:r>
      <w:r>
        <w:rPr>
          <w:color w:val="2D2C2D"/>
          <w:spacing w:val="9"/>
          <w:w w:val="110"/>
        </w:rPr>
        <w:t>evidence </w:t>
      </w:r>
      <w:r>
        <w:rPr>
          <w:color w:val="2D2C2D"/>
          <w:spacing w:val="4"/>
          <w:w w:val="110"/>
        </w:rPr>
        <w:t>on </w:t>
      </w:r>
      <w:r>
        <w:rPr>
          <w:color w:val="2D2C2D"/>
          <w:spacing w:val="7"/>
          <w:w w:val="110"/>
        </w:rPr>
        <w:t>profitability, mark-ups, </w:t>
      </w:r>
      <w:r>
        <w:rPr>
          <w:color w:val="2D2C2D"/>
          <w:spacing w:val="13"/>
          <w:w w:val="110"/>
        </w:rPr>
        <w:t>and </w:t>
      </w:r>
      <w:r>
        <w:rPr>
          <w:color w:val="2D2C2D"/>
          <w:spacing w:val="8"/>
          <w:w w:val="110"/>
        </w:rPr>
        <w:t>comparisons </w:t>
      </w:r>
      <w:r>
        <w:rPr>
          <w:color w:val="2D2C2D"/>
          <w:w w:val="110"/>
        </w:rPr>
        <w:t>of </w:t>
      </w:r>
      <w:r>
        <w:rPr>
          <w:color w:val="2D2C2D"/>
          <w:spacing w:val="10"/>
          <w:w w:val="110"/>
        </w:rPr>
        <w:t>input </w:t>
      </w:r>
      <w:r>
        <w:rPr>
          <w:color w:val="2D2C2D"/>
          <w:spacing w:val="8"/>
          <w:w w:val="110"/>
        </w:rPr>
        <w:t>and </w:t>
      </w:r>
      <w:r>
        <w:rPr>
          <w:color w:val="2D2C2D"/>
          <w:spacing w:val="7"/>
          <w:w w:val="110"/>
        </w:rPr>
        <w:t>output </w:t>
      </w:r>
      <w:r>
        <w:rPr>
          <w:color w:val="2D2C2D"/>
          <w:spacing w:val="6"/>
          <w:w w:val="110"/>
        </w:rPr>
        <w:t>prices </w:t>
      </w:r>
      <w:r>
        <w:rPr>
          <w:color w:val="2D2C2D"/>
          <w:spacing w:val="7"/>
          <w:w w:val="110"/>
        </w:rPr>
        <w:t>suggests </w:t>
      </w:r>
      <w:r>
        <w:rPr>
          <w:color w:val="2D2C2D"/>
          <w:spacing w:val="5"/>
          <w:w w:val="110"/>
        </w:rPr>
        <w:t>that</w:t>
      </w:r>
    </w:p>
    <w:p>
      <w:pPr>
        <w:spacing w:after="0" w:line="292" w:lineRule="auto"/>
        <w:sectPr>
          <w:type w:val="continuous"/>
          <w:pgSz w:w="11830" w:h="17090"/>
          <w:pgMar w:top="1480" w:bottom="280" w:left="340" w:right="1000"/>
          <w:cols w:num="4" w:equalWidth="0">
            <w:col w:w="2275" w:space="40"/>
            <w:col w:w="695" w:space="39"/>
            <w:col w:w="1262" w:space="39"/>
            <w:col w:w="6140"/>
          </w:cols>
        </w:sectPr>
      </w:pPr>
    </w:p>
    <w:p>
      <w:pPr>
        <w:spacing w:line="99" w:lineRule="exact" w:before="0"/>
        <w:ind w:left="355" w:right="0" w:firstLine="0"/>
        <w:jc w:val="left"/>
        <w:rPr>
          <w:rFonts w:ascii="Aegean"/>
          <w:sz w:val="10"/>
        </w:rPr>
      </w:pPr>
      <w:r>
        <w:rPr>
          <w:rFonts w:ascii="Aegean"/>
          <w:color w:val="424242"/>
          <w:spacing w:val="3"/>
          <w:w w:val="125"/>
          <w:position w:val="1"/>
          <w:sz w:val="10"/>
        </w:rPr>
        <w:t>Labour </w:t>
      </w:r>
      <w:r>
        <w:rPr>
          <w:rFonts w:ascii="Aegean"/>
          <w:color w:val="424242"/>
          <w:spacing w:val="4"/>
          <w:w w:val="125"/>
          <w:position w:val="1"/>
          <w:sz w:val="10"/>
        </w:rPr>
        <w:t>productivity </w:t>
      </w:r>
      <w:r>
        <w:rPr>
          <w:rFonts w:ascii="Aegean"/>
          <w:color w:val="424242"/>
          <w:spacing w:val="37"/>
          <w:w w:val="125"/>
          <w:position w:val="1"/>
          <w:sz w:val="10"/>
        </w:rPr>
        <w:t> </w:t>
      </w:r>
      <w:r>
        <w:rPr>
          <w:rFonts w:ascii="Aegean"/>
          <w:color w:val="404040"/>
          <w:spacing w:val="-3"/>
          <w:w w:val="125"/>
          <w:sz w:val="10"/>
        </w:rPr>
        <w:t>0.7</w:t>
      </w:r>
    </w:p>
    <w:p>
      <w:pPr>
        <w:tabs>
          <w:tab w:pos="1797" w:val="right" w:leader="none"/>
        </w:tabs>
        <w:spacing w:before="22"/>
        <w:ind w:left="355" w:right="0" w:firstLine="0"/>
        <w:jc w:val="left"/>
        <w:rPr>
          <w:rFonts w:ascii="Aegean"/>
          <w:sz w:val="10"/>
        </w:rPr>
      </w:pPr>
      <w:r>
        <w:rPr>
          <w:rFonts w:ascii="Aegean"/>
          <w:color w:val="434443"/>
          <w:spacing w:val="2"/>
          <w:w w:val="120"/>
          <w:position w:val="2"/>
          <w:sz w:val="10"/>
        </w:rPr>
        <w:t>Labour</w:t>
      </w:r>
      <w:r>
        <w:rPr>
          <w:rFonts w:ascii="Aegean"/>
          <w:color w:val="434443"/>
          <w:spacing w:val="3"/>
          <w:w w:val="120"/>
          <w:position w:val="2"/>
          <w:sz w:val="10"/>
        </w:rPr>
        <w:t> </w:t>
      </w:r>
      <w:r>
        <w:rPr>
          <w:rFonts w:ascii="Aegean"/>
          <w:color w:val="434443"/>
          <w:w w:val="120"/>
          <w:position w:val="1"/>
          <w:sz w:val="10"/>
        </w:rPr>
        <w:t>costs</w:t>
        <w:tab/>
      </w:r>
      <w:r>
        <w:rPr>
          <w:rFonts w:ascii="Aegean"/>
          <w:color w:val="3B3B3B"/>
          <w:w w:val="120"/>
          <w:sz w:val="10"/>
        </w:rPr>
        <w:t>3.6</w:t>
      </w:r>
    </w:p>
    <w:p>
      <w:pPr>
        <w:spacing w:before="29"/>
        <w:ind w:left="360" w:right="0" w:firstLine="0"/>
        <w:jc w:val="left"/>
        <w:rPr>
          <w:rFonts w:ascii="Aegean"/>
          <w:sz w:val="10"/>
        </w:rPr>
      </w:pPr>
      <w:r>
        <w:rPr/>
        <w:pict>
          <v:shape style="position:absolute;margin-left:51.139999pt;margin-top:2.920101pt;width:2.050pt;height:13.05pt;mso-position-horizontal-relative:page;mso-position-vertical-relative:paragraph;z-index:-18939392" type="#_x0000_t202" filled="false" stroked="false">
            <v:textbox inset="0,0,0,0">
              <w:txbxContent>
                <w:p>
                  <w:pPr>
                    <w:spacing w:before="101"/>
                    <w:ind w:left="0" w:right="0" w:firstLine="0"/>
                    <w:jc w:val="left"/>
                    <w:rPr>
                      <w:rFonts w:ascii="Alexander"/>
                      <w:sz w:val="9"/>
                    </w:rPr>
                  </w:pPr>
                  <w:r>
                    <w:rPr>
                      <w:rFonts w:ascii="Alexander"/>
                      <w:color w:val="414141"/>
                      <w:w w:val="151"/>
                      <w:sz w:val="9"/>
                    </w:rPr>
                    <w:t>-</w:t>
                  </w:r>
                </w:p>
              </w:txbxContent>
            </v:textbox>
            <w10:wrap type="none"/>
          </v:shape>
        </w:pict>
      </w:r>
      <w:r>
        <w:rPr>
          <w:rFonts w:ascii="Aegean"/>
          <w:color w:val="353536"/>
          <w:w w:val="115"/>
          <w:sz w:val="10"/>
        </w:rPr>
        <w:t>Unit labour costs</w:t>
      </w:r>
    </w:p>
    <w:p>
      <w:pPr>
        <w:tabs>
          <w:tab w:pos="1618" w:val="left" w:leader="none"/>
        </w:tabs>
        <w:spacing w:before="1"/>
        <w:ind w:left="428" w:right="0" w:firstLine="0"/>
        <w:jc w:val="left"/>
        <w:rPr>
          <w:rFonts w:ascii="Aegean"/>
          <w:sz w:val="10"/>
        </w:rPr>
      </w:pPr>
      <w:r>
        <w:rPr>
          <w:rFonts w:ascii="Aegean"/>
          <w:color w:val="414141"/>
          <w:w w:val="110"/>
          <w:position w:val="2"/>
          <w:sz w:val="14"/>
        </w:rPr>
        <w:t>(</w:t>
      </w:r>
      <w:r>
        <w:rPr>
          <w:rFonts w:ascii="Aegean"/>
          <w:color w:val="414141"/>
          <w:w w:val="110"/>
          <w:position w:val="2"/>
          <w:sz w:val="10"/>
        </w:rPr>
        <w:t>3=2</w:t>
      </w:r>
      <w:r>
        <w:rPr>
          <w:rFonts w:ascii="Aegean"/>
          <w:color w:val="414141"/>
          <w:spacing w:val="26"/>
          <w:w w:val="110"/>
          <w:position w:val="2"/>
          <w:sz w:val="10"/>
        </w:rPr>
        <w:t> </w:t>
      </w:r>
      <w:r>
        <w:rPr>
          <w:rFonts w:ascii="Aegean"/>
          <w:color w:val="414141"/>
          <w:spacing w:val="2"/>
          <w:position w:val="2"/>
          <w:sz w:val="10"/>
        </w:rPr>
        <w:t>1</w:t>
      </w:r>
      <w:r>
        <w:rPr>
          <w:rFonts w:ascii="Aegean"/>
          <w:color w:val="414141"/>
          <w:spacing w:val="2"/>
          <w:position w:val="2"/>
          <w:sz w:val="14"/>
        </w:rPr>
        <w:t>)</w:t>
        <w:tab/>
      </w:r>
      <w:r>
        <w:rPr>
          <w:rFonts w:ascii="Aegean"/>
          <w:color w:val="313334"/>
          <w:spacing w:val="-7"/>
          <w:w w:val="110"/>
          <w:sz w:val="10"/>
        </w:rPr>
        <w:t>2.9</w:t>
      </w:r>
    </w:p>
    <w:p>
      <w:pPr>
        <w:tabs>
          <w:tab w:pos="1570" w:val="left" w:leader="none"/>
        </w:tabs>
        <w:spacing w:before="0"/>
        <w:ind w:left="130" w:right="0" w:hanging="5"/>
        <w:jc w:val="left"/>
        <w:rPr>
          <w:rFonts w:ascii="Aegean"/>
          <w:sz w:val="10"/>
        </w:rPr>
      </w:pPr>
      <w:r>
        <w:rPr/>
        <w:pict>
          <v:shape style="position:absolute;margin-left:35.05925pt;margin-top:8.0272pt;width:71.6pt;height:5pt;mso-position-horizontal-relative:page;mso-position-vertical-relative:paragraph;z-index:-18944000;rotation:1" type="#_x0000_t136" fillcolor="#414141" stroked="f">
            <o:extrusion v:ext="view" autorotationcenter="t"/>
            <v:textpath style="font-family:&quot;Akkadian&quot;;font-size:5pt;v-text-kern:t;mso-text-shadow:auto" string="Bought-in services(c) 2.3"/>
            <w10:wrap type="none"/>
          </v:shape>
        </w:pict>
      </w:r>
      <w:r>
        <w:rPr>
          <w:rFonts w:ascii="Aegean"/>
          <w:color w:val="787874"/>
          <w:w w:val="120"/>
          <w:position w:val="4"/>
          <w:sz w:val="10"/>
        </w:rPr>
        <w:t>4     </w:t>
      </w:r>
      <w:r>
        <w:rPr>
          <w:rFonts w:ascii="Aegean"/>
          <w:color w:val="787874"/>
          <w:spacing w:val="7"/>
          <w:w w:val="120"/>
          <w:position w:val="4"/>
          <w:sz w:val="10"/>
        </w:rPr>
        <w:t> </w:t>
      </w:r>
      <w:r>
        <w:rPr>
          <w:rFonts w:ascii="Aegean"/>
          <w:color w:val="39393A"/>
          <w:spacing w:val="6"/>
          <w:w w:val="120"/>
          <w:position w:val="1"/>
          <w:sz w:val="10"/>
        </w:rPr>
        <w:t>Input</w:t>
      </w:r>
      <w:r>
        <w:rPr>
          <w:rFonts w:ascii="Aegean"/>
          <w:color w:val="39393A"/>
          <w:spacing w:val="14"/>
          <w:w w:val="120"/>
          <w:position w:val="1"/>
          <w:sz w:val="10"/>
        </w:rPr>
        <w:t> </w:t>
      </w:r>
      <w:r>
        <w:rPr>
          <w:rFonts w:ascii="Aegean"/>
          <w:color w:val="39393A"/>
          <w:spacing w:val="2"/>
          <w:w w:val="120"/>
          <w:sz w:val="10"/>
        </w:rPr>
        <w:t>prices</w:t>
        <w:tab/>
      </w:r>
      <w:r>
        <w:rPr>
          <w:rFonts w:ascii="Aegean"/>
          <w:color w:val="39393A"/>
          <w:w w:val="120"/>
          <w:position w:val="1"/>
          <w:sz w:val="10"/>
        </w:rPr>
        <w:t>-0.7</w:t>
      </w:r>
      <w:r>
        <w:rPr>
          <w:rFonts w:ascii="Aegean"/>
          <w:color w:val="787878"/>
          <w:w w:val="120"/>
          <w:sz w:val="10"/>
        </w:rPr>
        <w:t> 5</w:t>
      </w:r>
    </w:p>
    <w:p>
      <w:pPr>
        <w:pStyle w:val="ListParagraph"/>
        <w:numPr>
          <w:ilvl w:val="0"/>
          <w:numId w:val="20"/>
        </w:numPr>
        <w:tabs>
          <w:tab w:pos="356" w:val="left" w:leader="none"/>
        </w:tabs>
        <w:spacing w:line="240" w:lineRule="auto" w:before="46" w:after="0"/>
        <w:ind w:left="356" w:right="0" w:hanging="228"/>
        <w:jc w:val="left"/>
        <w:rPr>
          <w:rFonts w:ascii="Aegean"/>
          <w:color w:val="7B7874"/>
          <w:sz w:val="10"/>
        </w:rPr>
      </w:pPr>
      <w:r>
        <w:rPr>
          <w:rFonts w:ascii="Aegean"/>
          <w:color w:val="454646"/>
          <w:spacing w:val="3"/>
          <w:w w:val="125"/>
          <w:sz w:val="10"/>
        </w:rPr>
        <w:t>Margins(d)</w:t>
      </w:r>
    </w:p>
    <w:p>
      <w:pPr>
        <w:tabs>
          <w:tab w:pos="1611" w:val="left" w:leader="none"/>
        </w:tabs>
        <w:spacing w:line="106" w:lineRule="exact" w:before="48"/>
        <w:ind w:left="423" w:right="0" w:firstLine="0"/>
        <w:jc w:val="left"/>
        <w:rPr>
          <w:rFonts w:ascii="Aegean"/>
          <w:sz w:val="10"/>
        </w:rPr>
      </w:pPr>
      <w:r>
        <w:rPr>
          <w:rFonts w:ascii="Aegean"/>
          <w:color w:val="494849"/>
          <w:spacing w:val="2"/>
          <w:w w:val="120"/>
          <w:position w:val="1"/>
          <w:sz w:val="10"/>
        </w:rPr>
        <w:t>(6=7-(3+4+5)</w:t>
        <w:tab/>
      </w:r>
      <w:r>
        <w:rPr>
          <w:rFonts w:ascii="Aegean"/>
          <w:color w:val="3C3C3C"/>
          <w:spacing w:val="-2"/>
          <w:w w:val="120"/>
          <w:sz w:val="10"/>
        </w:rPr>
        <w:t>0.5</w:t>
      </w:r>
    </w:p>
    <w:p>
      <w:pPr>
        <w:pStyle w:val="ListParagraph"/>
        <w:numPr>
          <w:ilvl w:val="0"/>
          <w:numId w:val="20"/>
        </w:numPr>
        <w:tabs>
          <w:tab w:pos="356" w:val="left" w:leader="none"/>
          <w:tab w:pos="1796" w:val="right" w:leader="none"/>
        </w:tabs>
        <w:spacing w:line="146" w:lineRule="exact" w:before="0" w:after="0"/>
        <w:ind w:left="356" w:right="0" w:hanging="231"/>
        <w:jc w:val="left"/>
        <w:rPr>
          <w:rFonts w:ascii="Aegean"/>
          <w:color w:val="7B7B7B"/>
          <w:sz w:val="10"/>
        </w:rPr>
      </w:pPr>
      <w:r>
        <w:rPr>
          <w:rFonts w:ascii="Aegean"/>
          <w:color w:val="49494A"/>
          <w:spacing w:val="4"/>
          <w:w w:val="120"/>
          <w:position w:val="1"/>
          <w:sz w:val="10"/>
        </w:rPr>
        <w:t>O</w:t>
      </w:r>
      <w:r>
        <w:rPr>
          <w:rFonts w:ascii="Aegean"/>
          <w:color w:val="49494A"/>
          <w:spacing w:val="4"/>
          <w:w w:val="120"/>
          <w:position w:val="2"/>
          <w:sz w:val="10"/>
        </w:rPr>
        <w:t>utput</w:t>
      </w:r>
      <w:r>
        <w:rPr>
          <w:rFonts w:ascii="Aegean"/>
          <w:color w:val="49494A"/>
          <w:spacing w:val="7"/>
          <w:w w:val="120"/>
          <w:position w:val="2"/>
          <w:sz w:val="10"/>
        </w:rPr>
        <w:t> </w:t>
      </w:r>
      <w:r>
        <w:rPr>
          <w:rFonts w:ascii="Aegean"/>
          <w:color w:val="49494A"/>
          <w:spacing w:val="3"/>
          <w:w w:val="120"/>
          <w:position w:val="1"/>
          <w:sz w:val="10"/>
        </w:rPr>
        <w:t>prices(e)</w:t>
        <w:tab/>
      </w:r>
      <w:r>
        <w:rPr>
          <w:rFonts w:ascii="Aegean"/>
          <w:color w:val="454548"/>
          <w:spacing w:val="3"/>
          <w:w w:val="120"/>
          <w:sz w:val="10"/>
        </w:rPr>
        <w:t>4.9</w:t>
      </w:r>
    </w:p>
    <w:p>
      <w:pPr>
        <w:spacing w:line="99" w:lineRule="exact" w:before="0"/>
        <w:ind w:left="178" w:right="0" w:firstLine="0"/>
        <w:jc w:val="left"/>
        <w:rPr>
          <w:rFonts w:ascii="Aegean"/>
          <w:sz w:val="10"/>
        </w:rPr>
      </w:pPr>
      <w:r>
        <w:rPr/>
        <w:br w:type="column"/>
      </w:r>
      <w:r>
        <w:rPr>
          <w:rFonts w:ascii="Aegean"/>
          <w:color w:val="353535"/>
          <w:spacing w:val="7"/>
          <w:w w:val="115"/>
          <w:sz w:val="10"/>
        </w:rPr>
        <w:t>2.2</w:t>
      </w:r>
    </w:p>
    <w:p>
      <w:pPr>
        <w:spacing w:before="44"/>
        <w:ind w:left="178" w:right="0" w:firstLine="0"/>
        <w:jc w:val="left"/>
        <w:rPr>
          <w:rFonts w:ascii="Aegean"/>
          <w:sz w:val="10"/>
        </w:rPr>
      </w:pPr>
      <w:r>
        <w:rPr>
          <w:rFonts w:ascii="Aegean"/>
          <w:color w:val="393938"/>
          <w:spacing w:val="-2"/>
          <w:w w:val="120"/>
          <w:sz w:val="10"/>
        </w:rPr>
        <w:t>3.8</w:t>
      </w:r>
    </w:p>
    <w:p>
      <w:pPr>
        <w:pStyle w:val="BodyText"/>
        <w:rPr>
          <w:rFonts w:ascii="Aegean"/>
          <w:sz w:val="18"/>
        </w:rPr>
      </w:pPr>
    </w:p>
    <w:p>
      <w:pPr>
        <w:spacing w:before="0"/>
        <w:ind w:left="192" w:right="0" w:firstLine="0"/>
        <w:jc w:val="left"/>
        <w:rPr>
          <w:rFonts w:ascii="Aegean"/>
          <w:sz w:val="10"/>
        </w:rPr>
      </w:pPr>
      <w:r>
        <w:rPr>
          <w:rFonts w:ascii="Aegean"/>
          <w:color w:val="2D2E2B"/>
          <w:spacing w:val="8"/>
          <w:sz w:val="10"/>
        </w:rPr>
        <w:t>1.6</w:t>
      </w:r>
    </w:p>
    <w:p>
      <w:pPr>
        <w:spacing w:before="37"/>
        <w:ind w:left="130" w:right="0" w:firstLine="0"/>
        <w:jc w:val="left"/>
        <w:rPr>
          <w:rFonts w:ascii="Alexander"/>
          <w:sz w:val="9"/>
        </w:rPr>
      </w:pPr>
      <w:r>
        <w:rPr>
          <w:rFonts w:ascii="Alexander"/>
          <w:color w:val="313436"/>
          <w:spacing w:val="2"/>
          <w:w w:val="140"/>
          <w:sz w:val="9"/>
        </w:rPr>
        <w:t>-OA</w:t>
      </w:r>
    </w:p>
    <w:p>
      <w:pPr>
        <w:spacing w:before="30"/>
        <w:ind w:left="192" w:right="0" w:firstLine="0"/>
        <w:jc w:val="left"/>
        <w:rPr>
          <w:rFonts w:ascii="Aegean"/>
          <w:sz w:val="10"/>
        </w:rPr>
      </w:pPr>
      <w:r>
        <w:rPr>
          <w:rFonts w:ascii="Aegean"/>
          <w:color w:val="3B3B3C"/>
          <w:spacing w:val="6"/>
          <w:sz w:val="10"/>
        </w:rPr>
        <w:t>1.8</w:t>
      </w:r>
      <w:r>
        <w:rPr>
          <w:rFonts w:ascii="Aegean"/>
          <w:color w:val="3B3B3C"/>
          <w:spacing w:val="-16"/>
          <w:sz w:val="10"/>
        </w:rPr>
        <w:t> </w:t>
      </w:r>
    </w:p>
    <w:p>
      <w:pPr>
        <w:pStyle w:val="BodyText"/>
        <w:spacing w:before="3"/>
        <w:rPr>
          <w:rFonts w:ascii="Aegean"/>
          <w:sz w:val="18"/>
        </w:rPr>
      </w:pPr>
    </w:p>
    <w:p>
      <w:pPr>
        <w:spacing w:before="0"/>
        <w:ind w:left="125" w:right="0" w:firstLine="0"/>
        <w:jc w:val="left"/>
        <w:rPr>
          <w:rFonts w:ascii="Aegean"/>
          <w:sz w:val="10"/>
        </w:rPr>
      </w:pPr>
      <w:r>
        <w:rPr>
          <w:rFonts w:ascii="Aegean"/>
          <w:color w:val="3C3D3C"/>
          <w:w w:val="125"/>
          <w:sz w:val="10"/>
        </w:rPr>
        <w:t>-0.2</w:t>
      </w:r>
    </w:p>
    <w:p>
      <w:pPr>
        <w:spacing w:before="40"/>
        <w:ind w:left="168" w:right="0" w:firstLine="0"/>
        <w:jc w:val="left"/>
        <w:rPr>
          <w:rFonts w:ascii="Aegean"/>
          <w:sz w:val="10"/>
        </w:rPr>
      </w:pPr>
      <w:r>
        <w:rPr>
          <w:rFonts w:ascii="Aegean"/>
          <w:color w:val="424242"/>
          <w:spacing w:val="6"/>
          <w:w w:val="115"/>
          <w:sz w:val="10"/>
        </w:rPr>
        <w:t>2.8</w:t>
      </w:r>
      <w:r>
        <w:rPr>
          <w:rFonts w:ascii="Aegean"/>
          <w:color w:val="424242"/>
          <w:spacing w:val="-16"/>
          <w:sz w:val="10"/>
        </w:rPr>
        <w:t> </w:t>
      </w:r>
    </w:p>
    <w:p>
      <w:pPr>
        <w:tabs>
          <w:tab w:pos="581" w:val="left" w:leader="none"/>
        </w:tabs>
        <w:spacing w:before="2"/>
        <w:ind w:left="168" w:right="0" w:firstLine="0"/>
        <w:jc w:val="left"/>
        <w:rPr>
          <w:rFonts w:ascii="Aegean"/>
          <w:sz w:val="10"/>
        </w:rPr>
      </w:pPr>
      <w:r>
        <w:rPr/>
        <w:br w:type="column"/>
      </w:r>
      <w:r>
        <w:rPr>
          <w:rFonts w:ascii="Aegean"/>
          <w:color w:val="37393C"/>
          <w:spacing w:val="5"/>
          <w:w w:val="115"/>
          <w:sz w:val="10"/>
        </w:rPr>
        <w:t>2.1</w:t>
        <w:tab/>
      </w:r>
      <w:r>
        <w:rPr>
          <w:rFonts w:ascii="Aegean"/>
          <w:color w:val="424243"/>
          <w:spacing w:val="2"/>
          <w:w w:val="115"/>
          <w:sz w:val="10"/>
        </w:rPr>
        <w:t>1.8</w:t>
      </w:r>
    </w:p>
    <w:p>
      <w:pPr>
        <w:tabs>
          <w:tab w:pos="585" w:val="left" w:leader="none"/>
        </w:tabs>
        <w:spacing w:before="41"/>
        <w:ind w:left="168" w:right="0" w:firstLine="0"/>
        <w:jc w:val="left"/>
        <w:rPr>
          <w:rFonts w:ascii="Aegean"/>
          <w:sz w:val="10"/>
        </w:rPr>
      </w:pPr>
      <w:r>
        <w:rPr>
          <w:rFonts w:ascii="Aegean"/>
          <w:color w:val="404041"/>
          <w:w w:val="125"/>
          <w:sz w:val="10"/>
        </w:rPr>
        <w:t>2.6</w:t>
        <w:tab/>
      </w:r>
      <w:r>
        <w:rPr>
          <w:rFonts w:ascii="Aegean"/>
          <w:color w:val="454345"/>
          <w:spacing w:val="2"/>
          <w:w w:val="125"/>
          <w:sz w:val="10"/>
        </w:rPr>
        <w:t>2.7</w:t>
      </w:r>
    </w:p>
    <w:p>
      <w:pPr>
        <w:pStyle w:val="BodyText"/>
        <w:spacing w:before="3"/>
        <w:rPr>
          <w:rFonts w:ascii="Aegean"/>
          <w:sz w:val="18"/>
        </w:rPr>
      </w:pPr>
    </w:p>
    <w:p>
      <w:pPr>
        <w:tabs>
          <w:tab w:pos="586" w:val="left" w:leader="none"/>
        </w:tabs>
        <w:spacing w:before="0"/>
        <w:ind w:left="169" w:right="0" w:firstLine="0"/>
        <w:jc w:val="left"/>
        <w:rPr>
          <w:rFonts w:ascii="Aegean"/>
          <w:sz w:val="10"/>
        </w:rPr>
      </w:pPr>
      <w:r>
        <w:rPr>
          <w:rFonts w:ascii="Aegean"/>
          <w:color w:val="2E2F2E"/>
          <w:w w:val="125"/>
          <w:sz w:val="10"/>
        </w:rPr>
        <w:t>0.5</w:t>
        <w:tab/>
      </w:r>
      <w:r>
        <w:rPr>
          <w:rFonts w:ascii="Aegean"/>
          <w:color w:val="34312F"/>
          <w:spacing w:val="-5"/>
          <w:w w:val="125"/>
          <w:sz w:val="10"/>
        </w:rPr>
        <w:t>0.9</w:t>
      </w:r>
    </w:p>
    <w:p>
      <w:pPr>
        <w:spacing w:before="39"/>
        <w:ind w:left="125" w:right="0" w:firstLine="0"/>
        <w:jc w:val="left"/>
        <w:rPr>
          <w:rFonts w:ascii="Aegean"/>
          <w:sz w:val="10"/>
        </w:rPr>
      </w:pPr>
      <w:r>
        <w:rPr>
          <w:rFonts w:ascii="Aegean"/>
          <w:color w:val="363637"/>
          <w:w w:val="115"/>
          <w:sz w:val="10"/>
        </w:rPr>
        <w:t>-0.7       </w:t>
      </w:r>
      <w:r>
        <w:rPr>
          <w:rFonts w:ascii="Aegean"/>
          <w:color w:val="383738"/>
          <w:w w:val="115"/>
          <w:sz w:val="10"/>
        </w:rPr>
        <w:t>- </w:t>
      </w:r>
      <w:r>
        <w:rPr>
          <w:rFonts w:ascii="Aegean"/>
          <w:color w:val="383738"/>
          <w:spacing w:val="-5"/>
          <w:w w:val="115"/>
          <w:sz w:val="10"/>
        </w:rPr>
        <w:t>1.0</w:t>
      </w:r>
    </w:p>
    <w:p>
      <w:pPr>
        <w:tabs>
          <w:tab w:pos="586" w:val="left" w:leader="none"/>
        </w:tabs>
        <w:spacing w:before="43"/>
        <w:ind w:left="168" w:right="0" w:firstLine="0"/>
        <w:jc w:val="left"/>
        <w:rPr>
          <w:rFonts w:ascii="Aegean"/>
          <w:sz w:val="10"/>
        </w:rPr>
      </w:pPr>
      <w:r>
        <w:rPr>
          <w:rFonts w:ascii="Aegean"/>
          <w:color w:val="282320"/>
          <w:w w:val="120"/>
          <w:sz w:val="10"/>
        </w:rPr>
        <w:t>1.1</w:t>
        <w:tab/>
      </w:r>
      <w:r>
        <w:rPr>
          <w:rFonts w:ascii="Aegean"/>
          <w:color w:val="3D3B3D"/>
          <w:spacing w:val="2"/>
          <w:w w:val="120"/>
          <w:sz w:val="10"/>
        </w:rPr>
        <w:t>0.9</w:t>
      </w:r>
    </w:p>
    <w:p>
      <w:pPr>
        <w:pStyle w:val="BodyText"/>
        <w:rPr>
          <w:rFonts w:ascii="Aegean"/>
          <w:sz w:val="18"/>
        </w:rPr>
      </w:pPr>
    </w:p>
    <w:p>
      <w:pPr>
        <w:tabs>
          <w:tab w:pos="413" w:val="left" w:leader="none"/>
        </w:tabs>
        <w:spacing w:before="0"/>
        <w:ind w:left="0" w:right="2" w:firstLine="0"/>
        <w:jc w:val="right"/>
        <w:rPr>
          <w:rFonts w:ascii="Aegean"/>
          <w:sz w:val="10"/>
        </w:rPr>
      </w:pPr>
      <w:r>
        <w:rPr>
          <w:rFonts w:ascii="Aegean"/>
          <w:color w:val="424242"/>
          <w:w w:val="120"/>
          <w:sz w:val="10"/>
        </w:rPr>
        <w:t>2.0</w:t>
        <w:tab/>
      </w:r>
      <w:r>
        <w:rPr>
          <w:rFonts w:ascii="Aegean"/>
          <w:color w:val="404141"/>
          <w:spacing w:val="8"/>
          <w:w w:val="110"/>
          <w:sz w:val="10"/>
        </w:rPr>
        <w:t>1.9</w:t>
      </w:r>
    </w:p>
    <w:p>
      <w:pPr>
        <w:spacing w:before="39"/>
        <w:ind w:left="0" w:right="14" w:firstLine="0"/>
        <w:jc w:val="right"/>
        <w:rPr>
          <w:rFonts w:ascii="Aegean"/>
          <w:sz w:val="10"/>
        </w:rPr>
      </w:pPr>
      <w:r>
        <w:rPr/>
        <w:pict>
          <v:shape style="position:absolute;margin-left:140.693268pt;margin-top:1.268459pt;width:8.9pt;height:5pt;mso-position-horizontal-relative:page;mso-position-vertical-relative:paragraph;z-index:15819264;rotation:2" type="#_x0000_t136" fillcolor="#464745" stroked="f">
            <o:extrusion v:ext="view" autorotationcenter="t"/>
            <v:textpath style="font-family:&quot;Akkadian&quot;;font-size:5pt;v-text-kern:t;mso-text-shadow:auto" string="2.9"/>
            <w10:wrap type="none"/>
          </v:shape>
        </w:pict>
      </w:r>
      <w:r>
        <w:rPr>
          <w:rFonts w:ascii="Aegean"/>
          <w:color w:val="4D4D4F"/>
          <w:spacing w:val="-2"/>
          <w:w w:val="125"/>
          <w:sz w:val="10"/>
        </w:rPr>
        <w:t>2.7</w:t>
      </w:r>
    </w:p>
    <w:p>
      <w:pPr>
        <w:spacing w:before="3"/>
        <w:ind w:left="169" w:right="0" w:firstLine="0"/>
        <w:jc w:val="left"/>
        <w:rPr>
          <w:rFonts w:ascii="Aegean"/>
          <w:sz w:val="10"/>
        </w:rPr>
      </w:pPr>
      <w:r>
        <w:rPr/>
        <w:br w:type="column"/>
      </w:r>
      <w:r>
        <w:rPr>
          <w:rFonts w:ascii="Aegean"/>
          <w:color w:val="454546"/>
          <w:spacing w:val="6"/>
          <w:w w:val="115"/>
          <w:sz w:val="10"/>
        </w:rPr>
        <w:t>2.6</w:t>
      </w:r>
    </w:p>
    <w:p>
      <w:pPr>
        <w:spacing w:before="40"/>
        <w:ind w:left="165" w:right="0" w:firstLine="0"/>
        <w:jc w:val="left"/>
        <w:rPr>
          <w:rFonts w:ascii="Aegean"/>
          <w:sz w:val="10"/>
        </w:rPr>
      </w:pPr>
      <w:r>
        <w:rPr>
          <w:rFonts w:ascii="Aegean"/>
          <w:color w:val="464545"/>
          <w:spacing w:val="6"/>
          <w:w w:val="120"/>
          <w:sz w:val="10"/>
        </w:rPr>
        <w:t>2.5</w:t>
      </w:r>
    </w:p>
    <w:p>
      <w:pPr>
        <w:pStyle w:val="BodyText"/>
        <w:spacing w:before="2"/>
        <w:rPr>
          <w:rFonts w:ascii="Aegean"/>
          <w:sz w:val="18"/>
        </w:rPr>
      </w:pPr>
    </w:p>
    <w:p>
      <w:pPr>
        <w:spacing w:before="0"/>
        <w:ind w:left="121" w:right="0" w:firstLine="0"/>
        <w:jc w:val="left"/>
        <w:rPr>
          <w:rFonts w:ascii="Aegean"/>
          <w:sz w:val="10"/>
        </w:rPr>
      </w:pPr>
      <w:r>
        <w:rPr>
          <w:rFonts w:ascii="Aegean"/>
          <w:color w:val="363737"/>
          <w:spacing w:val="2"/>
          <w:w w:val="105"/>
          <w:sz w:val="10"/>
        </w:rPr>
        <w:t>-0.</w:t>
      </w:r>
      <w:r>
        <w:rPr>
          <w:rFonts w:ascii="Aegean"/>
          <w:color w:val="363737"/>
          <w:spacing w:val="5"/>
          <w:w w:val="105"/>
          <w:sz w:val="10"/>
        </w:rPr>
        <w:t> </w:t>
      </w:r>
      <w:r>
        <w:rPr>
          <w:rFonts w:ascii="Aegean"/>
          <w:color w:val="363737"/>
          <w:spacing w:val="-12"/>
          <w:w w:val="105"/>
          <w:sz w:val="10"/>
        </w:rPr>
        <w:t>1</w:t>
      </w:r>
    </w:p>
    <w:p>
      <w:pPr>
        <w:spacing w:before="40"/>
        <w:ind w:left="167" w:right="0" w:firstLine="0"/>
        <w:jc w:val="left"/>
        <w:rPr>
          <w:rFonts w:ascii="Aegean"/>
          <w:sz w:val="10"/>
        </w:rPr>
      </w:pPr>
      <w:r>
        <w:rPr>
          <w:rFonts w:ascii="Aegean"/>
          <w:color w:val="3A3A3A"/>
          <w:w w:val="120"/>
          <w:sz w:val="10"/>
        </w:rPr>
        <w:t>1.2</w:t>
      </w:r>
    </w:p>
    <w:p>
      <w:pPr>
        <w:spacing w:before="9"/>
        <w:ind w:left="164" w:right="0" w:firstLine="0"/>
        <w:jc w:val="left"/>
        <w:rPr>
          <w:rFonts w:ascii="Aegean"/>
          <w:sz w:val="10"/>
        </w:rPr>
      </w:pPr>
      <w:r>
        <w:rPr>
          <w:rFonts w:ascii="Aegean"/>
          <w:color w:val="3C393D"/>
          <w:w w:val="110"/>
          <w:sz w:val="10"/>
        </w:rPr>
        <w:t>1</w:t>
      </w:r>
      <w:r>
        <w:rPr>
          <w:rFonts w:ascii="Aegean"/>
          <w:color w:val="3C393D"/>
          <w:spacing w:val="-18"/>
          <w:w w:val="110"/>
          <w:sz w:val="10"/>
        </w:rPr>
        <w:t> </w:t>
      </w:r>
      <w:r>
        <w:rPr>
          <w:rFonts w:ascii="Aegean"/>
          <w:color w:val="3C393D"/>
          <w:w w:val="110"/>
          <w:sz w:val="14"/>
        </w:rPr>
        <w:t>.</w:t>
      </w:r>
      <w:r>
        <w:rPr>
          <w:rFonts w:ascii="Aegean"/>
          <w:color w:val="3C393D"/>
          <w:w w:val="110"/>
          <w:sz w:val="10"/>
        </w:rPr>
        <w:t>2</w:t>
      </w:r>
    </w:p>
    <w:p>
      <w:pPr>
        <w:spacing w:before="174"/>
        <w:ind w:left="161" w:right="0" w:firstLine="0"/>
        <w:jc w:val="left"/>
        <w:rPr>
          <w:rFonts w:ascii="Aegean"/>
          <w:sz w:val="10"/>
        </w:rPr>
      </w:pPr>
      <w:r>
        <w:rPr>
          <w:rFonts w:ascii="Aegean"/>
          <w:color w:val="404040"/>
          <w:w w:val="120"/>
          <w:sz w:val="10"/>
        </w:rPr>
        <w:t>0.</w:t>
      </w:r>
      <w:r>
        <w:rPr>
          <w:rFonts w:ascii="Aegean"/>
          <w:color w:val="404040"/>
          <w:spacing w:val="-15"/>
          <w:w w:val="120"/>
          <w:sz w:val="10"/>
        </w:rPr>
        <w:t> </w:t>
      </w:r>
      <w:r>
        <w:rPr>
          <w:rFonts w:ascii="Aegean"/>
          <w:color w:val="404040"/>
          <w:w w:val="80"/>
          <w:sz w:val="10"/>
        </w:rPr>
        <w:t>1</w:t>
      </w:r>
    </w:p>
    <w:p>
      <w:pPr>
        <w:spacing w:before="39"/>
        <w:ind w:left="167" w:right="0" w:firstLine="0"/>
        <w:jc w:val="left"/>
        <w:rPr>
          <w:rFonts w:ascii="Aegean"/>
          <w:sz w:val="10"/>
        </w:rPr>
      </w:pPr>
      <w:r>
        <w:rPr>
          <w:rFonts w:ascii="Aegean"/>
          <w:color w:val="4D4A4A"/>
          <w:w w:val="130"/>
          <w:sz w:val="10"/>
        </w:rPr>
        <w:t>2A</w:t>
      </w:r>
    </w:p>
    <w:p>
      <w:pPr>
        <w:pStyle w:val="BodyText"/>
        <w:spacing w:before="3"/>
        <w:rPr>
          <w:rFonts w:ascii="Aegean"/>
          <w:sz w:val="14"/>
        </w:rPr>
      </w:pPr>
      <w:r>
        <w:rPr/>
        <w:br w:type="column"/>
      </w:r>
      <w:r>
        <w:rPr>
          <w:rFonts w:ascii="Aegean"/>
          <w:sz w:val="14"/>
        </w:rPr>
      </w:r>
    </w:p>
    <w:p>
      <w:pPr>
        <w:tabs>
          <w:tab w:pos="581" w:val="left" w:leader="none"/>
        </w:tabs>
        <w:spacing w:before="1"/>
        <w:ind w:left="168" w:right="0" w:firstLine="0"/>
        <w:jc w:val="left"/>
        <w:rPr>
          <w:rFonts w:ascii="Aegean"/>
          <w:sz w:val="10"/>
        </w:rPr>
      </w:pPr>
      <w:r>
        <w:rPr>
          <w:rFonts w:ascii="Aegean"/>
          <w:color w:val="464447"/>
          <w:w w:val="120"/>
          <w:sz w:val="10"/>
        </w:rPr>
        <w:t>2.3</w:t>
        <w:tab/>
      </w:r>
      <w:r>
        <w:rPr>
          <w:rFonts w:ascii="Aegean"/>
          <w:color w:val="41403E"/>
          <w:spacing w:val="6"/>
          <w:w w:val="120"/>
          <w:sz w:val="10"/>
        </w:rPr>
        <w:t>2.3</w:t>
      </w:r>
      <w:r>
        <w:rPr>
          <w:rFonts w:ascii="Aegean"/>
          <w:color w:val="41403E"/>
          <w:spacing w:val="-16"/>
          <w:sz w:val="10"/>
        </w:rPr>
        <w:t> </w:t>
      </w:r>
    </w:p>
    <w:p>
      <w:pPr>
        <w:pStyle w:val="BodyText"/>
        <w:spacing w:before="7"/>
        <w:rPr>
          <w:rFonts w:ascii="Aegean"/>
          <w:sz w:val="17"/>
        </w:rPr>
      </w:pPr>
    </w:p>
    <w:p>
      <w:pPr>
        <w:spacing w:before="0"/>
        <w:ind w:left="125" w:right="0" w:firstLine="0"/>
        <w:jc w:val="left"/>
        <w:rPr>
          <w:rFonts w:ascii="Alexander"/>
          <w:sz w:val="9"/>
        </w:rPr>
      </w:pPr>
      <w:r>
        <w:rPr/>
        <w:pict>
          <v:shape style="position:absolute;margin-left:209.779999pt;margin-top:-4.128584pt;width:9.15pt;height:18.75pt;mso-position-horizontal-relative:page;mso-position-vertical-relative:paragraph;z-index:-18938880" type="#_x0000_t202" filled="false" stroked="false">
            <v:textbox inset="0,0,0,0">
              <w:txbxContent>
                <w:p>
                  <w:pPr>
                    <w:spacing w:line="224" w:lineRule="exact" w:before="0"/>
                    <w:ind w:left="0" w:right="0" w:firstLine="0"/>
                    <w:jc w:val="left"/>
                    <w:rPr>
                      <w:sz w:val="27"/>
                      <w:szCs w:val="27"/>
                    </w:rPr>
                  </w:pPr>
                  <w:r>
                    <w:rPr>
                      <w:color w:val="A3A3A3"/>
                      <w:w w:val="86"/>
                      <w:sz w:val="27"/>
                      <w:szCs w:val="27"/>
                    </w:rPr>
                    <w:t>�</w:t>
                  </w:r>
                </w:p>
              </w:txbxContent>
            </v:textbox>
            <w10:wrap type="none"/>
          </v:shape>
        </w:pict>
      </w:r>
      <w:r>
        <w:rPr>
          <w:rFonts w:ascii="Alexander"/>
          <w:color w:val="5C575C"/>
          <w:w w:val="130"/>
          <w:sz w:val="9"/>
        </w:rPr>
        <w:t>- </w:t>
      </w:r>
      <w:r>
        <w:rPr>
          <w:rFonts w:ascii="Alexander"/>
          <w:color w:val="3B3B3C"/>
          <w:sz w:val="9"/>
        </w:rPr>
        <w:t>1 </w:t>
      </w:r>
      <w:r>
        <w:rPr>
          <w:rFonts w:ascii="Alexander"/>
          <w:color w:val="3B3B3C"/>
          <w:spacing w:val="-4"/>
          <w:w w:val="160"/>
          <w:sz w:val="9"/>
        </w:rPr>
        <w:t>.2       </w:t>
      </w:r>
      <w:r>
        <w:rPr>
          <w:rFonts w:ascii="Alexander"/>
          <w:color w:val="4B4B4B"/>
          <w:spacing w:val="4"/>
          <w:w w:val="130"/>
          <w:sz w:val="9"/>
        </w:rPr>
        <w:t>-</w:t>
      </w:r>
      <w:r>
        <w:rPr>
          <w:rFonts w:ascii="Alexander"/>
          <w:color w:val="3B3B3C"/>
          <w:spacing w:val="4"/>
          <w:w w:val="130"/>
          <w:sz w:val="9"/>
        </w:rPr>
        <w:t>1</w:t>
      </w:r>
      <w:r>
        <w:rPr>
          <w:rFonts w:ascii="Alexander"/>
          <w:color w:val="3B3B3C"/>
          <w:spacing w:val="11"/>
          <w:w w:val="130"/>
          <w:sz w:val="9"/>
        </w:rPr>
        <w:t> </w:t>
      </w:r>
      <w:r>
        <w:rPr>
          <w:rFonts w:ascii="Alexander"/>
          <w:color w:val="3B3B3C"/>
          <w:w w:val="130"/>
          <w:sz w:val="9"/>
        </w:rPr>
        <w:t>.2</w:t>
      </w:r>
    </w:p>
    <w:p>
      <w:pPr>
        <w:tabs>
          <w:tab w:pos="581" w:val="left" w:leader="none"/>
        </w:tabs>
        <w:spacing w:before="31"/>
        <w:ind w:left="169" w:right="0" w:firstLine="0"/>
        <w:jc w:val="left"/>
        <w:rPr>
          <w:rFonts w:ascii="Aegean"/>
          <w:sz w:val="10"/>
        </w:rPr>
      </w:pPr>
      <w:r>
        <w:rPr>
          <w:rFonts w:ascii="Aegean"/>
          <w:color w:val="3C3E3B"/>
          <w:w w:val="125"/>
          <w:sz w:val="10"/>
        </w:rPr>
        <w:t>1.8</w:t>
        <w:tab/>
        <w:t>2.2</w:t>
      </w:r>
    </w:p>
    <w:p>
      <w:pPr>
        <w:tabs>
          <w:tab w:pos="581" w:val="left" w:leader="none"/>
        </w:tabs>
        <w:spacing w:before="41"/>
        <w:ind w:left="192" w:right="0" w:firstLine="0"/>
        <w:jc w:val="left"/>
        <w:rPr>
          <w:rFonts w:ascii="Aegean"/>
          <w:sz w:val="10"/>
        </w:rPr>
      </w:pPr>
      <w:r>
        <w:rPr>
          <w:rFonts w:ascii="Aegean"/>
          <w:color w:val="313434"/>
          <w:w w:val="85"/>
          <w:sz w:val="10"/>
        </w:rPr>
        <w:t>1</w:t>
      </w:r>
      <w:r>
        <w:rPr>
          <w:rFonts w:ascii="Aegean"/>
          <w:color w:val="313434"/>
          <w:spacing w:val="-1"/>
          <w:w w:val="85"/>
          <w:sz w:val="10"/>
        </w:rPr>
        <w:t> </w:t>
      </w:r>
      <w:r>
        <w:rPr>
          <w:rFonts w:ascii="Aegean"/>
          <w:color w:val="313434"/>
          <w:w w:val="115"/>
          <w:sz w:val="10"/>
        </w:rPr>
        <w:t>.0</w:t>
        <w:tab/>
        <w:t>1.0</w:t>
      </w:r>
    </w:p>
    <w:p>
      <w:pPr>
        <w:pStyle w:val="BodyText"/>
        <w:rPr>
          <w:rFonts w:ascii="Aegean"/>
          <w:sz w:val="18"/>
        </w:rPr>
      </w:pPr>
    </w:p>
    <w:p>
      <w:pPr>
        <w:tabs>
          <w:tab w:pos="578" w:val="left" w:leader="none"/>
        </w:tabs>
        <w:spacing w:before="1"/>
        <w:ind w:left="166" w:right="0" w:firstLine="0"/>
        <w:jc w:val="left"/>
        <w:rPr>
          <w:rFonts w:ascii="Aegean"/>
          <w:sz w:val="10"/>
        </w:rPr>
      </w:pPr>
      <w:r>
        <w:rPr>
          <w:rFonts w:ascii="Aegean"/>
          <w:color w:val="424446"/>
          <w:w w:val="130"/>
          <w:sz w:val="10"/>
        </w:rPr>
        <w:t>1.0</w:t>
        <w:tab/>
      </w:r>
      <w:r>
        <w:rPr>
          <w:rFonts w:ascii="Aegean"/>
          <w:color w:val="464646"/>
          <w:spacing w:val="-2"/>
          <w:w w:val="130"/>
          <w:sz w:val="10"/>
        </w:rPr>
        <w:t>0.6</w:t>
      </w:r>
    </w:p>
    <w:p>
      <w:pPr>
        <w:tabs>
          <w:tab w:pos="586" w:val="left" w:leader="none"/>
        </w:tabs>
        <w:spacing w:before="40"/>
        <w:ind w:left="168" w:right="0" w:firstLine="0"/>
        <w:jc w:val="left"/>
        <w:rPr>
          <w:rFonts w:ascii="Aegean"/>
          <w:sz w:val="10"/>
        </w:rPr>
      </w:pPr>
      <w:r>
        <w:rPr>
          <w:rFonts w:ascii="Aegean"/>
          <w:color w:val="4D504D"/>
          <w:spacing w:val="3"/>
          <w:w w:val="120"/>
          <w:sz w:val="10"/>
        </w:rPr>
        <w:t>2.7</w:t>
        <w:tab/>
      </w:r>
      <w:r>
        <w:rPr>
          <w:rFonts w:ascii="Aegean"/>
          <w:color w:val="464444"/>
          <w:spacing w:val="-2"/>
          <w:w w:val="120"/>
          <w:sz w:val="10"/>
        </w:rPr>
        <w:t>2.6</w:t>
      </w:r>
    </w:p>
    <w:p>
      <w:pPr>
        <w:pStyle w:val="BodyText"/>
        <w:spacing w:line="252" w:lineRule="auto" w:before="1"/>
        <w:ind w:left="130" w:right="274"/>
      </w:pPr>
      <w:r>
        <w:rPr/>
        <w:br w:type="column"/>
      </w:r>
      <w:r>
        <w:rPr>
          <w:color w:val="2D2C2D"/>
          <w:w w:val="110"/>
        </w:rPr>
        <w:t>profitability has been maintained during the recent recession. The effect of th</w:t>
      </w:r>
      <w:r>
        <w:rPr>
          <w:color w:val="2D2C2D"/>
          <w:w w:val="110"/>
          <w:position w:val="4"/>
        </w:rPr>
        <w:t>e </w:t>
      </w:r>
      <w:r>
        <w:rPr>
          <w:color w:val="2D2C2D"/>
          <w:w w:val="110"/>
        </w:rPr>
        <w:t>sterling depreciation on</w:t>
      </w:r>
    </w:p>
    <w:p>
      <w:pPr>
        <w:pStyle w:val="BodyText"/>
        <w:spacing w:line="290" w:lineRule="auto" w:before="39"/>
        <w:ind w:left="130" w:right="274"/>
      </w:pPr>
      <w:r>
        <w:rPr>
          <w:color w:val="2D2C2D"/>
          <w:w w:val="110"/>
        </w:rPr>
        <w:t>profit margins depends on how input and output prices will be affected by the lower exchange rate. In turn, this</w:t>
      </w:r>
    </w:p>
    <w:p>
      <w:pPr>
        <w:pStyle w:val="BodyText"/>
        <w:spacing w:line="210" w:lineRule="exact" w:before="6"/>
        <w:ind w:left="125"/>
      </w:pPr>
      <w:r>
        <w:rPr>
          <w:color w:val="2D2C2D"/>
          <w:w w:val="110"/>
        </w:rPr>
        <w:t>depends on the extent to which the goods making up</w:t>
      </w:r>
    </w:p>
    <w:p>
      <w:pPr>
        <w:spacing w:after="0" w:line="210" w:lineRule="exact"/>
        <w:sectPr>
          <w:type w:val="continuous"/>
          <w:pgSz w:w="11830" w:h="17090"/>
          <w:pgMar w:top="1480" w:bottom="280" w:left="340" w:right="1000"/>
          <w:cols w:num="6" w:equalWidth="0">
            <w:col w:w="1798" w:space="50"/>
            <w:col w:w="400" w:space="56"/>
            <w:col w:w="771" w:space="40"/>
            <w:col w:w="354" w:space="44"/>
            <w:col w:w="809" w:space="463"/>
            <w:col w:w="5705"/>
          </w:cols>
        </w:sectPr>
      </w:pPr>
    </w:p>
    <w:p>
      <w:pPr>
        <w:spacing w:line="129" w:lineRule="auto" w:before="33"/>
        <w:ind w:left="355" w:right="0" w:hanging="231"/>
        <w:jc w:val="left"/>
        <w:rPr>
          <w:rFonts w:ascii="WenQuanYi Micro Hei" w:hAnsi="WenQuanYi Micro Hei" w:cs="WenQuanYi Micro Hei" w:eastAsia="WenQuanYi Micro Hei" w:hint="eastAsia"/>
          <w:sz w:val="10"/>
          <w:szCs w:val="10"/>
        </w:rPr>
      </w:pPr>
      <w:r>
        <w:rPr/>
        <w:pict>
          <v:group style="position:absolute;margin-left:0pt;margin-top:0pt;width:591.4pt;height:854.4pt;mso-position-horizontal-relative:page;mso-position-vertical-relative:page;z-index:-18946048" coordorigin="0,0" coordsize="11828,17088">
            <v:shape style="position:absolute;left:0;top:0;width:11828;height:17088" type="#_x0000_t75" stroked="false">
              <v:imagedata r:id="rId73" o:title=""/>
            </v:shape>
            <v:shape style="position:absolute;left:9729;top:863;width:1037;height:173" type="#_x0000_t75" stroked="false">
              <v:imagedata r:id="rId74" o:title=""/>
            </v:shape>
            <v:shape style="position:absolute;left:552;top:5059;width:3298;height:260" type="#_x0000_t75" stroked="false">
              <v:imagedata r:id="rId75" o:title=""/>
            </v:shape>
            <v:shape style="position:absolute;left:470;top:9758;width:620;height:255" type="#_x0000_t75" stroked="false">
              <v:imagedata r:id="rId76" o:title=""/>
            </v:shape>
            <v:shape style="position:absolute;left:1574;top:9777;width:1940;height:130" type="#_x0000_t75" stroked="false">
              <v:imagedata r:id="rId77" o:title=""/>
            </v:shape>
            <v:shape style="position:absolute;left:556;top:13276;width:35;height:86" type="#_x0000_t75" stroked="false">
              <v:imagedata r:id="rId78" o:title=""/>
            </v:shape>
            <w10:wrap type="none"/>
          </v:group>
        </w:pict>
      </w:r>
      <w:r>
        <w:rPr/>
        <w:pict>
          <v:shape style="position:absolute;margin-left:34.990932pt;margin-top:13.593986pt;width:39.450pt;height:5pt;mso-position-horizontal-relative:page;mso-position-vertical-relative:paragraph;z-index:15819776;rotation:2" type="#_x0000_t136" fillcolor="#535353" stroked="f">
            <o:extrusion v:ext="view" autorotationcenter="t"/>
            <v:textpath style="font-family:&quot;WenQuanYi Micro Hei&quot;;font-size:5pt;v-text-kern:t;mso-text-shadow:auto" string="unit labour costs"/>
            <w10:wrap type="none"/>
          </v:shape>
        </w:pict>
      </w:r>
      <w:r>
        <w:rPr/>
        <w:pict>
          <v:shape style="position:absolute;margin-left:86.931046pt;margin-top:14.223388pt;width:10.9pt;height:4.55pt;mso-position-horizontal-relative:page;mso-position-vertical-relative:paragraph;z-index:15820288;rotation:359" type="#_x0000_t136" fillcolor="#535353" stroked="f">
            <o:extrusion v:ext="view" autorotationcenter="t"/>
            <v:textpath style="font-family:&quot;Akkadian&quot;;font-size:4pt;v-text-kern:t;mso-text-shadow:auto" string="0 44"/>
            <w10:wrap type="none"/>
          </v:shape>
        </w:pict>
      </w:r>
      <w:r>
        <w:rPr>
          <w:rFonts w:ascii="Georgia" w:hAnsi="Georgia" w:cs="Georgia" w:eastAsia="Georgia"/>
          <w:color w:val="535353"/>
          <w:w w:val="105"/>
          <w:position w:val="4"/>
          <w:sz w:val="10"/>
          <w:szCs w:val="10"/>
        </w:rPr>
        <w:t>(a </w:t>
      </w:r>
      <w:r>
        <w:rPr>
          <w:rFonts w:ascii="WenQuanYi Micro Hei" w:hAnsi="WenQuanYi Micro Hei" w:cs="WenQuanYi Micro Hei" w:eastAsia="WenQuanYi Micro Hei" w:hint="eastAsia"/>
          <w:color w:val="535353"/>
          <w:w w:val="105"/>
          <w:position w:val="3"/>
          <w:sz w:val="10"/>
          <w:szCs w:val="10"/>
        </w:rPr>
        <w:t>Cal</w:t>
      </w:r>
      <w:r>
        <w:rPr>
          <w:rFonts w:ascii="WenQuanYi Micro Hei" w:hAnsi="WenQuanYi Micro Hei" w:cs="WenQuanYi Micro Hei" w:eastAsia="WenQuanYi Micro Hei" w:hint="eastAsia"/>
          <w:color w:val="535353"/>
          <w:w w:val="105"/>
          <w:position w:val="-1"/>
          <w:sz w:val="10"/>
          <w:szCs w:val="10"/>
        </w:rPr>
        <w:t>.</w:t>
      </w:r>
      <w:r>
        <w:rPr>
          <w:rFonts w:ascii="WenQuanYi Micro Hei" w:hAnsi="WenQuanYi Micro Hei" w:cs="WenQuanYi Micro Hei" w:eastAsia="WenQuanYi Micro Hei" w:hint="eastAsia"/>
          <w:color w:val="535353"/>
          <w:w w:val="105"/>
          <w:position w:val="2"/>
          <w:sz w:val="10"/>
          <w:szCs w:val="10"/>
        </w:rPr>
        <w:t>culated for </w:t>
      </w:r>
      <w:r>
        <w:rPr>
          <w:rFonts w:ascii="WenQuanYi Micro Hei" w:hAnsi="WenQuanYi Micro Hei" w:cs="WenQuanYi Micro Hei" w:eastAsia="WenQuanYi Micro Hei" w:hint="eastAsia"/>
          <w:color w:val="535353"/>
          <w:w w:val="105"/>
          <w:position w:val="1"/>
          <w:sz w:val="10"/>
          <w:szCs w:val="10"/>
        </w:rPr>
        <w:t>each component as the twelve-month </w:t>
      </w:r>
      <w:r>
        <w:rPr>
          <w:rFonts w:ascii="WenQuanYi Micro Hei" w:hAnsi="WenQuanYi Micro Hei" w:cs="WenQuanYi Micro Hei" w:eastAsia="WenQuanYi Micro Hei" w:hint="eastAsia"/>
          <w:color w:val="535353"/>
          <w:w w:val="105"/>
          <w:sz w:val="10"/>
          <w:szCs w:val="10"/>
        </w:rPr>
        <w:t>growth fate scaled by </w:t>
      </w:r>
      <w:r>
        <w:rPr>
          <w:rFonts w:ascii="WenQuanYi Micro Hei" w:hAnsi="WenQuanYi Micro Hei" w:cs="WenQuanYi Micro Hei" w:eastAsia="WenQuanYi Micro Hei" w:hint="eastAsia"/>
          <w:color w:val="535353"/>
          <w:w w:val="105"/>
          <w:position w:val="4"/>
          <w:sz w:val="10"/>
          <w:szCs w:val="10"/>
        </w:rPr>
        <w:t>W</w:t>
      </w:r>
      <w:r>
        <w:rPr>
          <w:rFonts w:ascii="WenQuanYi Micro Hei" w:hAnsi="WenQuanYi Micro Hei" w:cs="WenQuanYi Micro Hei" w:eastAsia="WenQuanYi Micro Hei" w:hint="eastAsia"/>
          <w:color w:val="535353"/>
          <w:w w:val="105"/>
          <w:position w:val="1"/>
          <w:sz w:val="10"/>
          <w:szCs w:val="10"/>
        </w:rPr>
        <w:t>�</w:t>
      </w:r>
      <w:r>
        <w:rPr>
          <w:rFonts w:ascii="WenQuanYi Micro Hei" w:hAnsi="WenQuanYi Micro Hei" w:cs="WenQuanYi Micro Hei" w:eastAsia="WenQuanYi Micro Hei" w:hint="eastAsia"/>
          <w:color w:val="535353"/>
          <w:w w:val="105"/>
          <w:position w:val="3"/>
          <w:sz w:val="10"/>
          <w:szCs w:val="10"/>
        </w:rPr>
        <w:t>lghts </w:t>
      </w:r>
      <w:r>
        <w:rPr>
          <w:rFonts w:ascii="WenQuanYi Micro Hei" w:hAnsi="WenQuanYi Micro Hei" w:cs="WenQuanYi Micro Hei" w:eastAsia="WenQuanYi Micro Hei" w:hint="eastAsia"/>
          <w:color w:val="535353"/>
          <w:w w:val="105"/>
          <w:position w:val="1"/>
          <w:sz w:val="10"/>
          <w:szCs w:val="10"/>
        </w:rPr>
        <w:t>derived from </w:t>
      </w:r>
      <w:r>
        <w:rPr>
          <w:rFonts w:ascii="Aegean" w:hAnsi="Aegean" w:cs="Aegean" w:eastAsia="Aegean"/>
          <w:color w:val="535353"/>
          <w:w w:val="105"/>
          <w:position w:val="1"/>
          <w:sz w:val="9"/>
          <w:szCs w:val="9"/>
        </w:rPr>
        <w:t>1984 </w:t>
      </w:r>
      <w:r>
        <w:rPr>
          <w:rFonts w:ascii="WenQuanYi Micro Hei" w:hAnsi="WenQuanYi Micro Hei" w:cs="WenQuanYi Micro Hei" w:eastAsia="WenQuanYi Micro Hei" w:hint="eastAsia"/>
          <w:color w:val="535353"/>
          <w:w w:val="105"/>
          <w:position w:val="1"/>
          <w:sz w:val="10"/>
          <w:szCs w:val="10"/>
        </w:rPr>
        <w:t>input-output </w:t>
      </w:r>
      <w:r>
        <w:rPr>
          <w:rFonts w:ascii="WenQuanYi Micro Hei" w:hAnsi="WenQuanYi Micro Hei" w:cs="WenQuanYi Micro Hei" w:eastAsia="WenQuanYi Micro Hei" w:hint="eastAsia"/>
          <w:color w:val="535353"/>
          <w:w w:val="105"/>
          <w:sz w:val="10"/>
          <w:szCs w:val="10"/>
        </w:rPr>
        <w:t>tables as follows:</w:t>
      </w:r>
    </w:p>
    <w:p>
      <w:pPr>
        <w:tabs>
          <w:tab w:pos="1613" w:val="right" w:leader="none"/>
        </w:tabs>
        <w:spacing w:before="48"/>
        <w:ind w:left="355" w:right="0" w:firstLine="0"/>
        <w:jc w:val="left"/>
        <w:rPr>
          <w:rFonts w:ascii="Aegean"/>
          <w:sz w:val="9"/>
        </w:rPr>
      </w:pPr>
      <w:r>
        <w:rPr/>
        <w:pict>
          <v:shape style="position:absolute;margin-left:34.802994pt;margin-top:10.630148pt;width:44pt;height:5pt;mso-position-horizontal-relative:page;mso-position-vertical-relative:paragraph;z-index:15816704;rotation:1" type="#_x0000_t136" fillcolor="#555657" stroked="f">
            <o:extrusion v:ext="view" autorotationcenter="t"/>
            <v:textpath style="font-family:&quot;WenQuanYi Micro Hei&quot;;font-size:5pt;v-text-kern:t;mso-text-shadow:auto" string="bought-in services"/>
            <w10:wrap type="none"/>
          </v:shape>
        </w:pict>
      </w:r>
      <w:r>
        <w:rPr/>
        <w:pict>
          <v:shape style="position:absolute;margin-left:87.386444pt;margin-top:11.246801pt;width:10.2pt;height:4.55pt;mso-position-horizontal-relative:page;mso-position-vertical-relative:paragraph;z-index:15817216;rotation:1" type="#_x0000_t136" fillcolor="#555657" stroked="f">
            <o:extrusion v:ext="view" autorotationcenter="t"/>
            <v:textpath style="font-family:&quot;Akkadian&quot;;font-size:4pt;v-text-kern:t;mso-text-shadow:auto" string="0.23"/>
            <w10:wrap type="none"/>
          </v:shape>
        </w:pict>
      </w:r>
      <w:r>
        <w:rPr>
          <w:rFonts w:ascii="WenQuanYi Micro Hei"/>
          <w:color w:val="535353"/>
          <w:w w:val="105"/>
          <w:position w:val="3"/>
          <w:sz w:val="10"/>
        </w:rPr>
        <w:t>input</w:t>
      </w:r>
      <w:r>
        <w:rPr>
          <w:rFonts w:ascii="WenQuanYi Micro Hei"/>
          <w:color w:val="535353"/>
          <w:spacing w:val="2"/>
          <w:w w:val="105"/>
          <w:position w:val="3"/>
          <w:sz w:val="10"/>
        </w:rPr>
        <w:t> </w:t>
      </w:r>
      <w:r>
        <w:rPr>
          <w:rFonts w:ascii="WenQuanYi Micro Hei"/>
          <w:color w:val="535353"/>
          <w:w w:val="105"/>
          <w:position w:val="2"/>
          <w:sz w:val="10"/>
        </w:rPr>
        <w:t>prices</w:t>
        <w:tab/>
      </w:r>
      <w:r>
        <w:rPr>
          <w:rFonts w:ascii="Aegean"/>
          <w:color w:val="535353"/>
          <w:w w:val="105"/>
          <w:sz w:val="9"/>
        </w:rPr>
        <w:t>0</w:t>
      </w:r>
      <w:r>
        <w:rPr>
          <w:rFonts w:ascii="Aegean"/>
          <w:color w:val="535353"/>
          <w:w w:val="105"/>
          <w:position w:val="3"/>
          <w:sz w:val="9"/>
        </w:rPr>
        <w:t>:</w:t>
      </w:r>
      <w:r>
        <w:rPr>
          <w:rFonts w:ascii="Aegean"/>
          <w:color w:val="535353"/>
          <w:w w:val="105"/>
          <w:sz w:val="9"/>
        </w:rPr>
        <w:t>33</w:t>
      </w:r>
    </w:p>
    <w:p>
      <w:pPr>
        <w:spacing w:line="179" w:lineRule="exact" w:before="155"/>
        <w:ind w:left="125" w:right="0" w:firstLine="0"/>
        <w:jc w:val="left"/>
        <w:rPr>
          <w:rFonts w:ascii="WenQuanYi Micro Hei"/>
          <w:sz w:val="10"/>
        </w:rPr>
      </w:pPr>
      <w:r>
        <w:rPr/>
        <w:pict>
          <v:shape style="position:absolute;margin-left:23.304741pt;margin-top:4.194016pt;width:6.65pt;height:5pt;mso-position-horizontal-relative:page;mso-position-vertical-relative:paragraph;z-index:15817728;rotation:1" type="#_x0000_t136" fillcolor="#535454" stroked="f">
            <o:extrusion v:ext="view" autorotationcenter="t"/>
            <v:textpath style="font-family:&quot;WenQuanYi Micro Hei&quot;;font-size:5pt;v-text-kern:t;mso-text-shadow:auto" string="(b)"/>
            <w10:wrap type="none"/>
          </v:shape>
        </w:pict>
      </w:r>
      <w:r>
        <w:rPr/>
        <w:pict>
          <v:shape style="position:absolute;margin-left:35.09243pt;margin-top:5.784945pt;width:84.2pt;height:5pt;mso-position-horizontal-relative:page;mso-position-vertical-relative:paragraph;z-index:-18941952;rotation:1" type="#_x0000_t136" fillcolor="#535454" stroked="f">
            <o:extrusion v:ext="view" autorotationcenter="t"/>
            <v:textpath style="font-family:&quot;WenQuanYi Micro Hei&quot;;font-size:5pt;v-text-kern:t;mso-text-shadow:auto" string="Excluding food, drink and tobacco."/>
            <w10:wrap type="none"/>
          </v:shape>
        </w:pict>
      </w:r>
      <w:r>
        <w:rPr>
          <w:rFonts w:ascii="WenQuanYi Micro Hei"/>
          <w:color w:val="515252"/>
          <w:position w:val="5"/>
          <w:sz w:val="10"/>
        </w:rPr>
        <w:t>(c) </w:t>
      </w:r>
      <w:r>
        <w:rPr>
          <w:rFonts w:ascii="WenQuanYi Micro Hei"/>
          <w:color w:val="515252"/>
          <w:position w:val="3"/>
          <w:sz w:val="10"/>
        </w:rPr>
        <w:t>Proxied </w:t>
      </w:r>
      <w:r>
        <w:rPr>
          <w:rFonts w:ascii="Noto Sans"/>
          <w:color w:val="515252"/>
          <w:sz w:val="15"/>
        </w:rPr>
        <w:t>b</w:t>
      </w:r>
      <w:r>
        <w:rPr>
          <w:rFonts w:ascii="Noto Sans"/>
          <w:color w:val="515252"/>
          <w:position w:val="2"/>
          <w:sz w:val="15"/>
        </w:rPr>
        <w:t>y </w:t>
      </w:r>
      <w:r>
        <w:rPr>
          <w:rFonts w:ascii="WenQuanYi Micro Hei"/>
          <w:color w:val="515252"/>
          <w:position w:val="2"/>
          <w:sz w:val="10"/>
        </w:rPr>
        <w:t>unit </w:t>
      </w:r>
      <w:r>
        <w:rPr>
          <w:rFonts w:ascii="WenQuanYi Micro Hei"/>
          <w:color w:val="515252"/>
          <w:position w:val="1"/>
          <w:sz w:val="10"/>
        </w:rPr>
        <w:t>labour costs in the service </w:t>
      </w:r>
      <w:r>
        <w:rPr>
          <w:rFonts w:ascii="WenQuanYi Micro Hei"/>
          <w:color w:val="515252"/>
          <w:sz w:val="10"/>
        </w:rPr>
        <w:t>sector.</w:t>
      </w:r>
    </w:p>
    <w:p>
      <w:pPr>
        <w:spacing w:line="240" w:lineRule="auto" w:before="0"/>
        <w:ind w:left="125" w:right="0" w:firstLine="0"/>
        <w:jc w:val="left"/>
        <w:rPr>
          <w:rFonts w:ascii="WenQuanYi Micro Hei" w:hAnsi="WenQuanYi Micro Hei"/>
          <w:sz w:val="10"/>
        </w:rPr>
      </w:pPr>
      <w:r>
        <w:rPr/>
        <w:pict>
          <v:shape style="position:absolute;margin-left:23.937695pt;margin-top:6.371049pt;width:6.95pt;height:8.0500pt;mso-position-horizontal-relative:page;mso-position-vertical-relative:paragraph;z-index:-18945536" type="#_x0000_t202" filled="false" stroked="false">
            <v:textbox inset="0,0,0,0">
              <w:txbxContent>
                <w:p>
                  <w:pPr>
                    <w:spacing w:line="160" w:lineRule="exact" w:before="0"/>
                    <w:ind w:left="20" w:right="0" w:firstLine="0"/>
                    <w:jc w:val="left"/>
                    <w:rPr>
                      <w:rFonts w:ascii="WenQuanYi Micro Hei"/>
                      <w:sz w:val="10"/>
                    </w:rPr>
                  </w:pPr>
                  <w:r>
                    <w:rPr>
                      <w:rFonts w:ascii="WenQuanYi Micro Hei"/>
                      <w:color w:val="515252"/>
                      <w:w w:val="105"/>
                      <w:sz w:val="10"/>
                    </w:rPr>
                    <w:t>e)</w:t>
                  </w:r>
                </w:p>
              </w:txbxContent>
            </v:textbox>
            <w10:wrap type="none"/>
          </v:shape>
        </w:pict>
      </w:r>
      <w:r>
        <w:rPr/>
        <w:pict>
          <v:shape style="position:absolute;margin-left:33.777695pt;margin-top:7.079744pt;width:88.6pt;height:9.85pt;mso-position-horizontal-relative:page;mso-position-vertical-relative:paragraph;z-index:-18945024" type="#_x0000_t202" filled="false" stroked="false">
            <v:textbox inset="0,0,0,0">
              <w:txbxContent>
                <w:p>
                  <w:pPr>
                    <w:spacing w:line="191" w:lineRule="exact" w:before="0"/>
                    <w:ind w:left="20" w:right="0" w:firstLine="0"/>
                    <w:jc w:val="left"/>
                    <w:rPr>
                      <w:rFonts w:ascii="WenQuanYi Micro Hei"/>
                      <w:sz w:val="10"/>
                    </w:rPr>
                  </w:pPr>
                  <w:r>
                    <w:rPr>
                      <w:rFonts w:ascii="WenQuanYi Micro Hei"/>
                      <w:color w:val="515252"/>
                      <w:w w:val="105"/>
                      <w:position w:val="3"/>
                      <w:sz w:val="10"/>
                    </w:rPr>
                    <w:t>Percent</w:t>
                  </w:r>
                  <w:r>
                    <w:rPr>
                      <w:rFonts w:ascii="WenQuanYi Micro Hei"/>
                      <w:color w:val="515252"/>
                      <w:w w:val="105"/>
                      <w:position w:val="2"/>
                      <w:sz w:val="10"/>
                    </w:rPr>
                    <w:t>age </w:t>
                  </w:r>
                  <w:r>
                    <w:rPr>
                      <w:rFonts w:ascii="WenQuanYi Micro Hei"/>
                      <w:color w:val="515252"/>
                      <w:w w:val="105"/>
                      <w:position w:val="1"/>
                      <w:sz w:val="10"/>
                    </w:rPr>
                    <w:t>change on a </w:t>
                  </w:r>
                  <w:r>
                    <w:rPr>
                      <w:rFonts w:ascii="WenQuanYi Micro Hei"/>
                      <w:color w:val="515252"/>
                      <w:w w:val="105"/>
                      <w:sz w:val="10"/>
                    </w:rPr>
                    <w:t>year earlier.</w:t>
                  </w:r>
                </w:p>
              </w:txbxContent>
            </v:textbox>
            <w10:wrap type="none"/>
          </v:shape>
        </w:pict>
      </w:r>
      <w:r>
        <w:rPr>
          <w:rFonts w:ascii="WenQuanYi Micro Hei" w:hAnsi="WenQuanYi Micro Hei"/>
          <w:color w:val="515252"/>
          <w:w w:val="105"/>
          <w:position w:val="5"/>
          <w:sz w:val="10"/>
        </w:rPr>
        <w:t>«d) </w:t>
      </w:r>
      <w:r>
        <w:rPr>
          <w:rFonts w:ascii="WenQuanYi Micro Hei" w:hAnsi="WenQuanYi Micro Hei"/>
          <w:color w:val="515252"/>
          <w:w w:val="105"/>
          <w:position w:val="3"/>
          <w:sz w:val="10"/>
        </w:rPr>
        <w:t>Figur</w:t>
      </w:r>
      <w:r>
        <w:rPr>
          <w:rFonts w:ascii="WenQuanYi Micro Hei" w:hAnsi="WenQuanYi Micro Hei"/>
          <w:color w:val="515252"/>
          <w:w w:val="105"/>
          <w:position w:val="2"/>
          <w:sz w:val="10"/>
        </w:rPr>
        <w:t>es may </w:t>
      </w:r>
      <w:r>
        <w:rPr>
          <w:rFonts w:ascii="WenQuanYi Micro Hei" w:hAnsi="WenQuanYi Micro Hei"/>
          <w:color w:val="515252"/>
          <w:w w:val="105"/>
          <w:position w:val="1"/>
          <w:sz w:val="10"/>
        </w:rPr>
        <w:t>not add to tow.ls </w:t>
      </w:r>
      <w:r>
        <w:rPr>
          <w:rFonts w:ascii="WenQuanYi Micro Hei" w:hAnsi="WenQuanYi Micro Hei"/>
          <w:color w:val="515252"/>
          <w:w w:val="105"/>
          <w:sz w:val="10"/>
        </w:rPr>
        <w:t>because of rounding.</w:t>
      </w:r>
    </w:p>
    <w:p>
      <w:pPr>
        <w:pStyle w:val="BodyText"/>
        <w:spacing w:line="292" w:lineRule="auto" w:before="71"/>
        <w:ind w:left="149" w:right="154" w:hanging="4"/>
      </w:pPr>
      <w:r>
        <w:rPr/>
        <w:br w:type="column"/>
      </w:r>
      <w:r>
        <w:rPr>
          <w:color w:val="2D2C2D"/>
          <w:w w:val="110"/>
        </w:rPr>
        <w:t>these indices are homogeneous and traded in internationally competitive markets. Although there appears to be a relatively close correlation between movements in the exchange rate and input prices, output</w:t>
      </w:r>
    </w:p>
    <w:p>
      <w:pPr>
        <w:pStyle w:val="BodyText"/>
        <w:spacing w:before="4"/>
        <w:rPr>
          <w:sz w:val="24"/>
        </w:rPr>
      </w:pPr>
    </w:p>
    <w:p>
      <w:pPr>
        <w:spacing w:line="254" w:lineRule="auto" w:before="0"/>
        <w:ind w:left="355" w:right="296" w:hanging="231"/>
        <w:jc w:val="left"/>
        <w:rPr>
          <w:rFonts w:ascii="Arial Black"/>
          <w:sz w:val="12"/>
        </w:rPr>
      </w:pPr>
      <w:r>
        <w:rPr>
          <w:rFonts w:ascii="Aegean"/>
          <w:color w:val="3E4040"/>
          <w:w w:val="95"/>
          <w:sz w:val="14"/>
        </w:rPr>
        <w:t>(I) </w:t>
      </w:r>
      <w:r>
        <w:rPr>
          <w:rFonts w:ascii="Arial Black"/>
          <w:color w:val="3E4040"/>
          <w:w w:val="95"/>
          <w:sz w:val="12"/>
        </w:rPr>
        <w:t>Un fortunately, precise data on the capital stock are difficult to obtain. The </w:t>
      </w:r>
      <w:r>
        <w:rPr>
          <w:rFonts w:ascii="Arial Black"/>
          <w:color w:val="3E4040"/>
          <w:sz w:val="12"/>
        </w:rPr>
        <w:t>measures here use data provided by the CSO on the net capital stock of lCCs </w:t>
      </w:r>
      <w:r>
        <w:rPr>
          <w:rFonts w:ascii="Arial Black"/>
          <w:color w:val="3E4040"/>
          <w:w w:val="95"/>
          <w:sz w:val="12"/>
        </w:rPr>
        <w:t>valued at replacement cost. The measures may not capture fully the extent of </w:t>
      </w:r>
      <w:r>
        <w:rPr>
          <w:rFonts w:ascii="Arial Black"/>
          <w:color w:val="3E4040"/>
          <w:sz w:val="12"/>
        </w:rPr>
        <w:t>capital consumption and scrapping, and so may overstate the value of the </w:t>
      </w:r>
      <w:r>
        <w:rPr>
          <w:rFonts w:ascii="Arial Black"/>
          <w:color w:val="3E4040"/>
          <w:w w:val="95"/>
          <w:sz w:val="12"/>
        </w:rPr>
        <w:t>capital stock. As only annual estimates are provided. quarterly observations </w:t>
      </w:r>
      <w:r>
        <w:rPr>
          <w:rFonts w:ascii="Arial Black"/>
          <w:color w:val="3E4040"/>
          <w:sz w:val="12"/>
        </w:rPr>
        <w:t>have been interpolated by the Bank. Moreover. data for 1992 are Bank projections. These limitations mean that large revisions are possible.</w:t>
      </w:r>
    </w:p>
    <w:p>
      <w:pPr>
        <w:pStyle w:val="BodyText"/>
        <w:rPr>
          <w:rFonts w:ascii="Arial Black"/>
          <w:sz w:val="16"/>
        </w:rPr>
      </w:pPr>
    </w:p>
    <w:p>
      <w:pPr>
        <w:pStyle w:val="BodyText"/>
        <w:spacing w:before="10"/>
        <w:rPr>
          <w:rFonts w:ascii="Arial Black"/>
          <w:sz w:val="11"/>
        </w:rPr>
      </w:pPr>
    </w:p>
    <w:p>
      <w:pPr>
        <w:spacing w:before="0"/>
        <w:ind w:left="0" w:right="173" w:firstLine="0"/>
        <w:jc w:val="right"/>
        <w:rPr>
          <w:rFonts w:ascii="Arial Black"/>
          <w:sz w:val="12"/>
        </w:rPr>
      </w:pPr>
      <w:r>
        <w:rPr>
          <w:rFonts w:ascii="Arial Black"/>
          <w:color w:val="58585D"/>
          <w:w w:val="70"/>
          <w:sz w:val="12"/>
        </w:rPr>
        <w:t>177</w:t>
      </w:r>
    </w:p>
    <w:p>
      <w:pPr>
        <w:spacing w:after="0"/>
        <w:jc w:val="right"/>
        <w:rPr>
          <w:rFonts w:ascii="Arial Black"/>
          <w:sz w:val="12"/>
        </w:rPr>
        <w:sectPr>
          <w:type w:val="continuous"/>
          <w:pgSz w:w="11830" w:h="17090"/>
          <w:pgMar w:top="1480" w:bottom="280" w:left="340" w:right="1000"/>
          <w:cols w:num="2" w:equalWidth="0">
            <w:col w:w="3971" w:space="791"/>
            <w:col w:w="5728"/>
          </w:cols>
        </w:sectPr>
      </w:pPr>
    </w:p>
    <w:p>
      <w:pPr>
        <w:spacing w:line="204" w:lineRule="exact" w:before="95"/>
        <w:ind w:left="185" w:right="0" w:firstLine="0"/>
        <w:jc w:val="left"/>
        <w:rPr>
          <w:rFonts w:ascii="Noto Sans"/>
          <w:sz w:val="15"/>
        </w:rPr>
      </w:pPr>
      <w:bookmarkStart w:name="0182" w:id="30"/>
      <w:bookmarkEnd w:id="30"/>
      <w:r>
        <w:rPr/>
      </w:r>
      <w:r>
        <w:rPr>
          <w:rFonts w:ascii="Noto Sans"/>
          <w:color w:val="3E75A8"/>
          <w:w w:val="125"/>
          <w:sz w:val="15"/>
        </w:rPr>
        <w:t>Chart 4</w:t>
      </w:r>
      <w:r>
        <w:rPr>
          <w:rFonts w:ascii="Noto Sans"/>
          <w:color w:val="537797"/>
          <w:w w:val="125"/>
          <w:sz w:val="15"/>
        </w:rPr>
        <w:t>.</w:t>
      </w:r>
      <w:r>
        <w:rPr>
          <w:rFonts w:ascii="Noto Sans"/>
          <w:color w:val="3E75A8"/>
          <w:w w:val="125"/>
          <w:sz w:val="15"/>
        </w:rPr>
        <w:t>9</w:t>
      </w:r>
    </w:p>
    <w:p>
      <w:pPr>
        <w:spacing w:before="0"/>
        <w:ind w:left="186" w:right="0" w:firstLine="0"/>
        <w:jc w:val="left"/>
        <w:rPr>
          <w:rFonts w:ascii="Noto Sans"/>
          <w:sz w:val="15"/>
        </w:rPr>
      </w:pPr>
      <w:r>
        <w:rPr>
          <w:rFonts w:ascii="Noto Sans"/>
          <w:color w:val="4175A2"/>
          <w:w w:val="110"/>
          <w:sz w:val="15"/>
        </w:rPr>
        <w:t>Producer price</w:t>
      </w:r>
      <w:r>
        <w:rPr>
          <w:rFonts w:ascii="Noto Sans"/>
          <w:color w:val="537BA3"/>
          <w:w w:val="110"/>
          <w:sz w:val="15"/>
        </w:rPr>
        <w:t>s</w:t>
      </w:r>
      <w:r>
        <w:rPr>
          <w:rFonts w:ascii="Noto Sans"/>
          <w:color w:val="686468"/>
          <w:w w:val="110"/>
          <w:position w:val="1"/>
          <w:sz w:val="15"/>
        </w:rPr>
        <w:t>(</w:t>
      </w:r>
      <w:r>
        <w:rPr>
          <w:rFonts w:ascii="Noto Sans"/>
          <w:color w:val="686468"/>
          <w:w w:val="110"/>
          <w:position w:val="3"/>
          <w:sz w:val="15"/>
        </w:rPr>
        <w:t>a</w:t>
      </w:r>
      <w:r>
        <w:rPr>
          <w:rFonts w:ascii="Noto Sans"/>
          <w:color w:val="686468"/>
          <w:w w:val="110"/>
          <w:sz w:val="15"/>
        </w:rPr>
        <w:t>) </w:t>
      </w:r>
      <w:r>
        <w:rPr>
          <w:rFonts w:ascii="Noto Sans"/>
          <w:color w:val="4175A2"/>
          <w:w w:val="110"/>
          <w:sz w:val="15"/>
        </w:rPr>
        <w:t>and the exchange rate</w:t>
      </w:r>
    </w:p>
    <w:p>
      <w:pPr>
        <w:spacing w:line="144" w:lineRule="exact" w:before="114"/>
        <w:ind w:left="161" w:right="0" w:firstLine="0"/>
        <w:jc w:val="left"/>
        <w:rPr>
          <w:rFonts w:ascii="WenQuanYi Micro Hei"/>
          <w:sz w:val="10"/>
        </w:rPr>
      </w:pPr>
      <w:r>
        <w:rPr/>
        <w:pict>
          <v:shape style="position:absolute;margin-left:124.580002pt;margin-top:8.491007pt;width:1.2pt;height:13.05pt;mso-position-horizontal-relative:page;mso-position-vertical-relative:paragraph;z-index:-18933248" type="#_x0000_t202" filled="false" stroked="false">
            <v:textbox inset="0,0,0,0">
              <w:txbxContent>
                <w:p>
                  <w:pPr>
                    <w:spacing w:before="101"/>
                    <w:ind w:left="0" w:right="0" w:firstLine="0"/>
                    <w:jc w:val="left"/>
                    <w:rPr>
                      <w:rFonts w:ascii="Alexander"/>
                      <w:sz w:val="9"/>
                    </w:rPr>
                  </w:pPr>
                  <w:r>
                    <w:rPr>
                      <w:rFonts w:ascii="Alexander"/>
                      <w:color w:val="515251"/>
                      <w:w w:val="100"/>
                      <w:sz w:val="9"/>
                    </w:rPr>
                    <w:t>i</w:t>
                  </w:r>
                </w:p>
              </w:txbxContent>
            </v:textbox>
            <w10:wrap type="none"/>
          </v:shape>
        </w:pict>
      </w:r>
      <w:r>
        <w:rPr>
          <w:rFonts w:ascii="Noto Sans"/>
          <w:color w:val="681713"/>
          <w:w w:val="580"/>
          <w:sz w:val="9"/>
        </w:rPr>
        <w:t>-- </w:t>
      </w:r>
      <w:r>
        <w:rPr>
          <w:rFonts w:ascii="Noto Sans"/>
          <w:color w:val="545754"/>
          <w:w w:val="120"/>
          <w:sz w:val="9"/>
        </w:rPr>
        <w:t>Effective exchange rale </w:t>
      </w:r>
      <w:r>
        <w:rPr>
          <w:rFonts w:ascii="WenQuanYi Micro Hei"/>
          <w:color w:val="545754"/>
          <w:w w:val="120"/>
          <w:sz w:val="10"/>
        </w:rPr>
        <w:t>(b)</w:t>
      </w:r>
    </w:p>
    <w:p>
      <w:pPr>
        <w:spacing w:line="131" w:lineRule="exact" w:before="0"/>
        <w:ind w:left="156" w:right="0" w:firstLine="0"/>
        <w:jc w:val="left"/>
        <w:rPr>
          <w:rFonts w:ascii="Noto Sans"/>
          <w:sz w:val="9"/>
        </w:rPr>
      </w:pPr>
      <w:r>
        <w:rPr>
          <w:rFonts w:ascii="Noto Sans"/>
          <w:color w:val="2F5380"/>
          <w:w w:val="580"/>
          <w:sz w:val="9"/>
        </w:rPr>
        <w:t>--</w:t>
      </w:r>
      <w:r>
        <w:rPr>
          <w:rFonts w:ascii="Noto Sans"/>
          <w:color w:val="2F5380"/>
          <w:spacing w:val="-54"/>
          <w:w w:val="580"/>
          <w:sz w:val="9"/>
        </w:rPr>
        <w:t> </w:t>
      </w:r>
      <w:r>
        <w:rPr>
          <w:rFonts w:ascii="Noto Sans"/>
          <w:color w:val="515251"/>
          <w:w w:val="120"/>
          <w:sz w:val="9"/>
        </w:rPr>
        <w:t>Producer </w:t>
      </w:r>
      <w:r>
        <w:rPr>
          <w:rFonts w:ascii="Noto Sans"/>
          <w:color w:val="515251"/>
          <w:spacing w:val="2"/>
          <w:w w:val="120"/>
          <w:sz w:val="9"/>
        </w:rPr>
        <w:t>in</w:t>
      </w:r>
      <w:r>
        <w:rPr>
          <w:rFonts w:ascii="WenQuanYi Micro Hei"/>
          <w:color w:val="515251"/>
          <w:spacing w:val="2"/>
          <w:w w:val="120"/>
          <w:sz w:val="10"/>
        </w:rPr>
        <w:t>p</w:t>
      </w:r>
      <w:r>
        <w:rPr>
          <w:rFonts w:ascii="Noto Sans"/>
          <w:color w:val="515251"/>
          <w:spacing w:val="2"/>
          <w:w w:val="120"/>
          <w:sz w:val="9"/>
        </w:rPr>
        <w:t>u</w:t>
      </w:r>
      <w:r>
        <w:rPr>
          <w:rFonts w:ascii="WenQuanYi Micro Hei"/>
          <w:color w:val="515251"/>
          <w:spacing w:val="2"/>
          <w:w w:val="120"/>
          <w:sz w:val="10"/>
        </w:rPr>
        <w:t>t </w:t>
      </w:r>
      <w:r>
        <w:rPr>
          <w:rFonts w:ascii="WenQuanYi Micro Hei"/>
          <w:color w:val="515251"/>
          <w:w w:val="120"/>
          <w:sz w:val="10"/>
        </w:rPr>
        <w:t>p</w:t>
      </w:r>
      <w:r>
        <w:rPr>
          <w:rFonts w:ascii="Noto Sans"/>
          <w:color w:val="515251"/>
          <w:w w:val="120"/>
          <w:sz w:val="9"/>
        </w:rPr>
        <w:t>r </w:t>
      </w:r>
      <w:r>
        <w:rPr>
          <w:rFonts w:ascii="WenQuanYi Micro Hei"/>
          <w:color w:val="515251"/>
          <w:w w:val="120"/>
          <w:sz w:val="10"/>
        </w:rPr>
        <w:t>c</w:t>
      </w:r>
      <w:r>
        <w:rPr>
          <w:rFonts w:ascii="Noto Sans"/>
          <w:color w:val="515251"/>
          <w:w w:val="120"/>
          <w:sz w:val="9"/>
        </w:rPr>
        <w:t>es</w:t>
      </w:r>
    </w:p>
    <w:p>
      <w:pPr>
        <w:spacing w:line="152" w:lineRule="exact" w:before="0"/>
        <w:ind w:left="641" w:right="0" w:firstLine="0"/>
        <w:jc w:val="left"/>
        <w:rPr>
          <w:rFonts w:ascii="Noto Sans"/>
          <w:sz w:val="9"/>
        </w:rPr>
      </w:pPr>
      <w:r>
        <w:rPr>
          <w:rFonts w:ascii="Noto Sans"/>
          <w:color w:val="4B4E4D"/>
          <w:w w:val="110"/>
          <w:sz w:val="9"/>
        </w:rPr>
        <w:t>Producer </w:t>
      </w:r>
      <w:r>
        <w:rPr>
          <w:rFonts w:ascii="WenQuanYi Micro Hei"/>
          <w:color w:val="4B4E4D"/>
          <w:w w:val="110"/>
          <w:sz w:val="10"/>
        </w:rPr>
        <w:t>output p</w:t>
      </w:r>
      <w:r>
        <w:rPr>
          <w:rFonts w:ascii="Noto Sans"/>
          <w:color w:val="4B4E4D"/>
          <w:w w:val="110"/>
          <w:sz w:val="9"/>
        </w:rPr>
        <w:t>r</w:t>
      </w:r>
      <w:r>
        <w:rPr>
          <w:rFonts w:ascii="WenQuanYi Micro Hei"/>
          <w:color w:val="4B4E4D"/>
          <w:w w:val="110"/>
          <w:sz w:val="10"/>
        </w:rPr>
        <w:t>i</w:t>
      </w:r>
      <w:r>
        <w:rPr>
          <w:rFonts w:ascii="Noto Sans"/>
          <w:color w:val="4B4E4D"/>
          <w:w w:val="110"/>
          <w:sz w:val="9"/>
        </w:rPr>
        <w:t>ces</w:t>
      </w:r>
    </w:p>
    <w:p>
      <w:pPr>
        <w:spacing w:before="5"/>
        <w:ind w:left="1874" w:right="0" w:firstLine="0"/>
        <w:jc w:val="left"/>
        <w:rPr>
          <w:rFonts w:ascii="Aegean" w:hAnsi="Aegean" w:cs="Aegean" w:eastAsia="Aegean"/>
          <w:sz w:val="9"/>
          <w:szCs w:val="9"/>
        </w:rPr>
      </w:pPr>
      <w:r>
        <w:rPr>
          <w:rFonts w:ascii="Noto Sans" w:hAnsi="Noto Sans" w:cs="Noto Sans" w:eastAsia="Noto Sans"/>
          <w:color w:val="4F4F4F"/>
          <w:spacing w:val="-2"/>
          <w:w w:val="106"/>
          <w:sz w:val="9"/>
          <w:szCs w:val="9"/>
        </w:rPr>
        <w:t>Percentag</w:t>
      </w:r>
      <w:r>
        <w:rPr>
          <w:rFonts w:ascii="Noto Sans" w:hAnsi="Noto Sans" w:cs="Noto Sans" w:eastAsia="Noto Sans"/>
          <w:color w:val="4F4F4F"/>
          <w:w w:val="106"/>
          <w:sz w:val="9"/>
          <w:szCs w:val="9"/>
        </w:rPr>
        <w:t>e</w:t>
      </w:r>
      <w:r>
        <w:rPr>
          <w:rFonts w:ascii="Noto Sans" w:hAnsi="Noto Sans" w:cs="Noto Sans" w:eastAsia="Noto Sans"/>
          <w:color w:val="4F4F4F"/>
          <w:sz w:val="9"/>
          <w:szCs w:val="9"/>
        </w:rPr>
        <w:t> </w:t>
      </w:r>
      <w:r>
        <w:rPr>
          <w:rFonts w:ascii="Noto Sans" w:hAnsi="Noto Sans" w:cs="Noto Sans" w:eastAsia="Noto Sans"/>
          <w:color w:val="4F4F4F"/>
          <w:spacing w:val="-4"/>
          <w:sz w:val="9"/>
          <w:szCs w:val="9"/>
        </w:rPr>
        <w:t> </w:t>
      </w:r>
      <w:r>
        <w:rPr>
          <w:rFonts w:ascii="Noto Sans" w:hAnsi="Noto Sans" w:cs="Noto Sans" w:eastAsia="Noto Sans"/>
          <w:color w:val="4F4F4F"/>
          <w:spacing w:val="-2"/>
          <w:w w:val="109"/>
          <w:sz w:val="9"/>
          <w:szCs w:val="9"/>
        </w:rPr>
        <w:t>change</w:t>
      </w:r>
      <w:r>
        <w:rPr>
          <w:rFonts w:ascii="Noto Sans" w:hAnsi="Noto Sans" w:cs="Noto Sans" w:eastAsia="Noto Sans"/>
          <w:color w:val="4F4F4F"/>
          <w:w w:val="109"/>
          <w:sz w:val="9"/>
          <w:szCs w:val="9"/>
        </w:rPr>
        <w:t>s</w:t>
      </w:r>
      <w:r>
        <w:rPr>
          <w:rFonts w:ascii="Noto Sans" w:hAnsi="Noto Sans" w:cs="Noto Sans" w:eastAsia="Noto Sans"/>
          <w:color w:val="4F4F4F"/>
          <w:spacing w:val="5"/>
          <w:sz w:val="9"/>
          <w:szCs w:val="9"/>
        </w:rPr>
        <w:t> </w:t>
      </w:r>
      <w:r>
        <w:rPr>
          <w:rFonts w:ascii="Noto Sans" w:hAnsi="Noto Sans" w:cs="Noto Sans" w:eastAsia="Noto Sans"/>
          <w:color w:val="4F4F4F"/>
          <w:w w:val="109"/>
          <w:sz w:val="9"/>
          <w:szCs w:val="9"/>
        </w:rPr>
        <w:t>on</w:t>
      </w:r>
      <w:r>
        <w:rPr>
          <w:rFonts w:ascii="Noto Sans" w:hAnsi="Noto Sans" w:cs="Noto Sans" w:eastAsia="Noto Sans"/>
          <w:color w:val="4F4F4F"/>
          <w:spacing w:val="10"/>
          <w:sz w:val="9"/>
          <w:szCs w:val="9"/>
        </w:rPr>
        <w:t> </w:t>
      </w:r>
      <w:r>
        <w:rPr>
          <w:rFonts w:ascii="Noto Sans" w:hAnsi="Noto Sans" w:cs="Noto Sans" w:eastAsia="Noto Sans"/>
          <w:color w:val="4F4F4F"/>
          <w:w w:val="104"/>
          <w:sz w:val="9"/>
          <w:szCs w:val="9"/>
        </w:rPr>
        <w:t>a</w:t>
      </w:r>
      <w:r>
        <w:rPr>
          <w:rFonts w:ascii="Noto Sans" w:hAnsi="Noto Sans" w:cs="Noto Sans" w:eastAsia="Noto Sans"/>
          <w:color w:val="4F4F4F"/>
          <w:spacing w:val="11"/>
          <w:sz w:val="9"/>
          <w:szCs w:val="9"/>
        </w:rPr>
        <w:t> </w:t>
      </w:r>
      <w:r>
        <w:rPr>
          <w:rFonts w:ascii="Noto Sans" w:hAnsi="Noto Sans" w:cs="Noto Sans" w:eastAsia="Noto Sans"/>
          <w:smallCaps/>
          <w:color w:val="4F4F4F"/>
          <w:spacing w:val="-2"/>
          <w:w w:val="84"/>
          <w:sz w:val="9"/>
          <w:szCs w:val="9"/>
        </w:rPr>
        <w:t>YC&lt;l</w:t>
      </w:r>
      <w:r>
        <w:rPr>
          <w:rFonts w:ascii="Noto Sans" w:hAnsi="Noto Sans" w:cs="Noto Sans" w:eastAsia="Noto Sans"/>
          <w:smallCaps/>
          <w:color w:val="4F4F4F"/>
          <w:w w:val="84"/>
          <w:sz w:val="9"/>
          <w:szCs w:val="9"/>
        </w:rPr>
        <w:t>r</w:t>
      </w:r>
      <w:r>
        <w:rPr>
          <w:rFonts w:ascii="Noto Sans" w:hAnsi="Noto Sans" w:cs="Noto Sans" w:eastAsia="Noto Sans"/>
          <w:smallCaps w:val="0"/>
          <w:color w:val="4F4F4F"/>
          <w:spacing w:val="7"/>
          <w:sz w:val="9"/>
          <w:szCs w:val="9"/>
        </w:rPr>
        <w:t> </w:t>
      </w:r>
      <w:r>
        <w:rPr>
          <w:rFonts w:ascii="Noto Sans" w:hAnsi="Noto Sans" w:cs="Noto Sans" w:eastAsia="Noto Sans"/>
          <w:smallCaps w:val="0"/>
          <w:color w:val="4F4F4F"/>
          <w:w w:val="104"/>
          <w:sz w:val="9"/>
          <w:szCs w:val="9"/>
        </w:rPr>
        <w:t>e</w:t>
      </w:r>
      <w:r>
        <w:rPr>
          <w:rFonts w:ascii="Aegean" w:hAnsi="Aegean" w:cs="Aegean" w:eastAsia="Aegean"/>
          <w:smallCaps w:val="0"/>
          <w:color w:val="4F4F4F"/>
          <w:w w:val="62"/>
          <w:sz w:val="17"/>
          <w:szCs w:val="17"/>
        </w:rPr>
        <w:t>a</w:t>
      </w:r>
      <w:r>
        <w:rPr>
          <w:rFonts w:ascii="WenQuanYi Micro Hei" w:hAnsi="WenQuanYi Micro Hei" w:cs="WenQuanYi Micro Hei" w:eastAsia="WenQuanYi Micro Hei" w:hint="eastAsia"/>
          <w:smallCaps w:val="0"/>
          <w:color w:val="4F4F4F"/>
          <w:spacing w:val="5"/>
          <w:w w:val="96"/>
          <w:sz w:val="10"/>
          <w:szCs w:val="10"/>
        </w:rPr>
        <w:t>r</w:t>
      </w:r>
      <w:r>
        <w:rPr>
          <w:rFonts w:ascii="Noto Sans" w:hAnsi="Noto Sans" w:cs="Noto Sans" w:eastAsia="Noto Sans"/>
          <w:smallCaps w:val="0"/>
          <w:color w:val="4F4F4F"/>
          <w:spacing w:val="12"/>
          <w:w w:val="98"/>
          <w:sz w:val="9"/>
          <w:szCs w:val="9"/>
        </w:rPr>
        <w:t>l</w:t>
      </w:r>
      <w:r>
        <w:rPr>
          <w:rFonts w:ascii="Noto Sans" w:hAnsi="Noto Sans" w:cs="Noto Sans" w:eastAsia="Noto Sans"/>
          <w:smallCaps w:val="0"/>
          <w:color w:val="4F4F4F"/>
          <w:w w:val="98"/>
          <w:sz w:val="9"/>
          <w:szCs w:val="9"/>
        </w:rPr>
        <w:t>i</w:t>
      </w:r>
      <w:r>
        <w:rPr>
          <w:rFonts w:ascii="Aegean" w:hAnsi="Aegean" w:cs="Aegean" w:eastAsia="Aegean"/>
          <w:smallCaps w:val="0"/>
          <w:color w:val="4F4F4F"/>
          <w:w w:val="82"/>
          <w:sz w:val="14"/>
          <w:szCs w:val="14"/>
        </w:rPr>
        <w:t>�</w:t>
      </w:r>
      <w:r>
        <w:rPr>
          <w:rFonts w:ascii="Aegean" w:hAnsi="Aegean" w:cs="Aegean" w:eastAsia="Aegean"/>
          <w:smallCaps w:val="0"/>
          <w:color w:val="4F4F4F"/>
          <w:sz w:val="14"/>
          <w:szCs w:val="14"/>
        </w:rPr>
        <w:t>  </w:t>
      </w:r>
      <w:r>
        <w:rPr>
          <w:rFonts w:ascii="Aegean" w:hAnsi="Aegean" w:cs="Aegean" w:eastAsia="Aegean"/>
          <w:smallCaps w:val="0"/>
          <w:color w:val="4F4F4F"/>
          <w:spacing w:val="14"/>
          <w:sz w:val="14"/>
          <w:szCs w:val="14"/>
        </w:rPr>
        <w:t> </w:t>
      </w:r>
      <w:r>
        <w:rPr>
          <w:rFonts w:ascii="Aegean" w:hAnsi="Aegean" w:cs="Aegean" w:eastAsia="Aegean"/>
          <w:smallCaps w:val="0"/>
          <w:color w:val="4F4F4F"/>
          <w:w w:val="106"/>
          <w:position w:val="-8"/>
          <w:sz w:val="9"/>
          <w:szCs w:val="9"/>
        </w:rPr>
        <w:t>25</w:t>
      </w:r>
    </w:p>
    <w:p>
      <w:pPr>
        <w:spacing w:before="251"/>
        <w:ind w:left="0" w:right="50" w:firstLine="0"/>
        <w:jc w:val="right"/>
        <w:rPr>
          <w:rFonts w:ascii="Aegean"/>
          <w:sz w:val="9"/>
        </w:rPr>
      </w:pPr>
      <w:r>
        <w:rPr>
          <w:rFonts w:ascii="Aegean"/>
          <w:color w:val="464646"/>
          <w:w w:val="335"/>
          <w:sz w:val="9"/>
        </w:rPr>
        <w:t>-</w:t>
      </w:r>
      <w:r>
        <w:rPr>
          <w:rFonts w:ascii="Aegean"/>
          <w:color w:val="464646"/>
          <w:spacing w:val="20"/>
          <w:w w:val="335"/>
          <w:sz w:val="9"/>
        </w:rPr>
        <w:t> </w:t>
      </w:r>
      <w:r>
        <w:rPr>
          <w:rFonts w:ascii="Aegean"/>
          <w:color w:val="464646"/>
          <w:spacing w:val="4"/>
          <w:w w:val="130"/>
          <w:position w:val="1"/>
          <w:sz w:val="9"/>
        </w:rPr>
        <w:t>20</w:t>
      </w:r>
    </w:p>
    <w:p>
      <w:pPr>
        <w:pStyle w:val="BodyText"/>
        <w:rPr>
          <w:rFonts w:ascii="Aegean"/>
          <w:sz w:val="14"/>
        </w:rPr>
      </w:pPr>
    </w:p>
    <w:p>
      <w:pPr>
        <w:spacing w:before="90"/>
        <w:ind w:left="3502" w:right="0" w:firstLine="0"/>
        <w:jc w:val="left"/>
        <w:rPr>
          <w:rFonts w:ascii="Alexander"/>
          <w:sz w:val="9"/>
        </w:rPr>
      </w:pPr>
      <w:r>
        <w:rPr>
          <w:rFonts w:ascii="Alexander"/>
          <w:color w:val="494849"/>
          <w:w w:val="425"/>
          <w:sz w:val="9"/>
        </w:rPr>
        <w:t>-</w:t>
      </w:r>
      <w:r>
        <w:rPr>
          <w:rFonts w:ascii="Alexander"/>
          <w:color w:val="494849"/>
          <w:spacing w:val="43"/>
          <w:w w:val="425"/>
          <w:sz w:val="9"/>
        </w:rPr>
        <w:t> </w:t>
      </w:r>
      <w:r>
        <w:rPr>
          <w:rFonts w:ascii="Alexander"/>
          <w:color w:val="494849"/>
          <w:spacing w:val="4"/>
          <w:w w:val="145"/>
          <w:sz w:val="9"/>
        </w:rPr>
        <w:t>IS</w:t>
      </w:r>
    </w:p>
    <w:p>
      <w:pPr>
        <w:spacing w:before="199"/>
        <w:ind w:left="3502" w:right="0" w:firstLine="0"/>
        <w:jc w:val="left"/>
        <w:rPr>
          <w:rFonts w:ascii="Georgia"/>
          <w:sz w:val="10"/>
        </w:rPr>
      </w:pPr>
      <w:r>
        <w:rPr>
          <w:rFonts w:ascii="Georgia"/>
          <w:color w:val="525454"/>
          <w:w w:val="300"/>
          <w:sz w:val="10"/>
        </w:rPr>
        <w:t>-</w:t>
      </w:r>
      <w:r>
        <w:rPr>
          <w:rFonts w:ascii="Georgia"/>
          <w:color w:val="525454"/>
          <w:spacing w:val="28"/>
          <w:w w:val="300"/>
          <w:sz w:val="10"/>
        </w:rPr>
        <w:t> </w:t>
      </w:r>
      <w:r>
        <w:rPr>
          <w:rFonts w:ascii="Georgia"/>
          <w:color w:val="525454"/>
          <w:spacing w:val="3"/>
          <w:w w:val="135"/>
          <w:sz w:val="10"/>
        </w:rPr>
        <w:t>10</w:t>
      </w:r>
    </w:p>
    <w:p>
      <w:pPr>
        <w:pStyle w:val="BodyText"/>
        <w:rPr>
          <w:rFonts w:ascii="Georgia"/>
          <w:sz w:val="12"/>
        </w:rPr>
      </w:pPr>
    </w:p>
    <w:p>
      <w:pPr>
        <w:pStyle w:val="BodyText"/>
        <w:spacing w:before="1"/>
        <w:rPr>
          <w:rFonts w:ascii="Georgia"/>
          <w:sz w:val="10"/>
        </w:rPr>
      </w:pPr>
    </w:p>
    <w:p>
      <w:pPr>
        <w:spacing w:before="1"/>
        <w:ind w:left="3502" w:right="0" w:firstLine="0"/>
        <w:jc w:val="left"/>
        <w:rPr>
          <w:rFonts w:ascii="Aegean"/>
          <w:sz w:val="9"/>
        </w:rPr>
      </w:pPr>
      <w:r>
        <w:rPr>
          <w:rFonts w:ascii="Aegean"/>
          <w:color w:val="454646"/>
          <w:w w:val="335"/>
          <w:sz w:val="9"/>
        </w:rPr>
        <w:t>-</w:t>
      </w:r>
      <w:r>
        <w:rPr>
          <w:rFonts w:ascii="Aegean"/>
          <w:color w:val="454646"/>
          <w:spacing w:val="-56"/>
          <w:w w:val="335"/>
          <w:sz w:val="9"/>
        </w:rPr>
        <w:t> </w:t>
      </w:r>
      <w:r>
        <w:rPr>
          <w:rFonts w:ascii="Alexander"/>
          <w:color w:val="342F2F"/>
          <w:w w:val="210"/>
          <w:position w:val="-11"/>
          <w:sz w:val="9"/>
        </w:rPr>
        <w:t>+ </w:t>
      </w:r>
      <w:r>
        <w:rPr>
          <w:rFonts w:ascii="Aegean"/>
          <w:color w:val="454646"/>
          <w:w w:val="125"/>
          <w:position w:val="1"/>
          <w:sz w:val="9"/>
        </w:rPr>
        <w:t>5</w:t>
      </w:r>
    </w:p>
    <w:p>
      <w:pPr>
        <w:spacing w:before="107"/>
        <w:ind w:left="0" w:right="62" w:firstLine="0"/>
        <w:jc w:val="right"/>
        <w:rPr>
          <w:rFonts w:ascii="Aegean"/>
          <w:sz w:val="9"/>
        </w:rPr>
      </w:pPr>
      <w:r>
        <w:rPr>
          <w:rFonts w:ascii="Aegean"/>
          <w:color w:val="454646"/>
          <w:w w:val="335"/>
          <w:sz w:val="9"/>
        </w:rPr>
        <w:t>- </w:t>
      </w:r>
      <w:r>
        <w:rPr>
          <w:rFonts w:ascii="Aegean"/>
          <w:color w:val="454646"/>
          <w:spacing w:val="12"/>
          <w:w w:val="335"/>
          <w:sz w:val="9"/>
        </w:rPr>
        <w:t> </w:t>
      </w:r>
      <w:r>
        <w:rPr>
          <w:rFonts w:ascii="Aegean"/>
          <w:color w:val="454646"/>
          <w:w w:val="140"/>
          <w:position w:val="1"/>
          <w:sz w:val="9"/>
        </w:rPr>
        <w:t>0</w:t>
      </w:r>
    </w:p>
    <w:p>
      <w:pPr>
        <w:pStyle w:val="BodyText"/>
        <w:spacing w:before="3"/>
        <w:rPr>
          <w:rFonts w:ascii="Aegean"/>
          <w:sz w:val="18"/>
        </w:rPr>
      </w:pPr>
    </w:p>
    <w:p>
      <w:pPr>
        <w:spacing w:before="1"/>
        <w:ind w:left="3502" w:right="0" w:firstLine="0"/>
        <w:jc w:val="left"/>
        <w:rPr>
          <w:rFonts w:ascii="Alexander"/>
          <w:sz w:val="9"/>
        </w:rPr>
      </w:pPr>
      <w:r>
        <w:rPr>
          <w:rFonts w:ascii="Alexander"/>
          <w:color w:val="3C3D3C"/>
          <w:w w:val="430"/>
          <w:sz w:val="9"/>
        </w:rPr>
        <w:t>-</w:t>
      </w:r>
      <w:r>
        <w:rPr>
          <w:rFonts w:ascii="Alexander"/>
          <w:color w:val="3C3D3C"/>
          <w:spacing w:val="77"/>
          <w:w w:val="430"/>
          <w:sz w:val="9"/>
        </w:rPr>
        <w:t> </w:t>
      </w:r>
      <w:r>
        <w:rPr>
          <w:rFonts w:ascii="Alexander"/>
          <w:color w:val="3C3D3C"/>
          <w:w w:val="155"/>
          <w:position w:val="-2"/>
          <w:sz w:val="9"/>
        </w:rPr>
        <w:t>5</w:t>
      </w:r>
    </w:p>
    <w:p>
      <w:pPr>
        <w:spacing w:before="238"/>
        <w:ind w:left="0" w:right="38" w:firstLine="0"/>
        <w:jc w:val="right"/>
        <w:rPr>
          <w:rFonts w:ascii="Aegean"/>
          <w:sz w:val="9"/>
        </w:rPr>
      </w:pPr>
      <w:r>
        <w:rPr>
          <w:rFonts w:ascii="Aegean"/>
          <w:color w:val="2E2E31"/>
          <w:w w:val="320"/>
          <w:sz w:val="9"/>
        </w:rPr>
        <w:t>-</w:t>
      </w:r>
      <w:r>
        <w:rPr>
          <w:rFonts w:ascii="Aegean"/>
          <w:color w:val="2E2E31"/>
          <w:spacing w:val="45"/>
          <w:w w:val="320"/>
          <w:sz w:val="9"/>
        </w:rPr>
        <w:t> </w:t>
      </w:r>
      <w:r>
        <w:rPr>
          <w:rFonts w:ascii="Aegean"/>
          <w:color w:val="2E2E31"/>
          <w:spacing w:val="10"/>
          <w:sz w:val="9"/>
        </w:rPr>
        <w:t>10</w:t>
      </w:r>
      <w:r>
        <w:rPr>
          <w:rFonts w:ascii="Aegean"/>
          <w:color w:val="2E2E31"/>
          <w:spacing w:val="-1"/>
          <w:sz w:val="9"/>
        </w:rPr>
        <w:t> </w:t>
      </w:r>
    </w:p>
    <w:p>
      <w:pPr>
        <w:pStyle w:val="BodyText"/>
        <w:rPr>
          <w:rFonts w:ascii="Aegean"/>
          <w:sz w:val="14"/>
        </w:rPr>
      </w:pPr>
    </w:p>
    <w:p>
      <w:pPr>
        <w:spacing w:before="114"/>
        <w:ind w:left="0" w:right="45" w:firstLine="0"/>
        <w:jc w:val="right"/>
        <w:rPr>
          <w:rFonts w:ascii="Aegean"/>
          <w:sz w:val="9"/>
        </w:rPr>
      </w:pPr>
      <w:r>
        <w:rPr>
          <w:rFonts w:ascii="Aegean"/>
          <w:color w:val="404441"/>
          <w:w w:val="335"/>
          <w:sz w:val="9"/>
        </w:rPr>
        <w:t>-</w:t>
      </w:r>
      <w:r>
        <w:rPr>
          <w:rFonts w:ascii="Aegean"/>
          <w:color w:val="404441"/>
          <w:spacing w:val="34"/>
          <w:w w:val="335"/>
          <w:sz w:val="9"/>
        </w:rPr>
        <w:t> </w:t>
      </w:r>
      <w:r>
        <w:rPr>
          <w:rFonts w:ascii="Aegean"/>
          <w:color w:val="404441"/>
          <w:spacing w:val="9"/>
          <w:position w:val="1"/>
          <w:sz w:val="9"/>
        </w:rPr>
        <w:t>15</w:t>
      </w:r>
      <w:r>
        <w:rPr>
          <w:rFonts w:ascii="Aegean"/>
          <w:color w:val="404441"/>
          <w:spacing w:val="-4"/>
          <w:position w:val="1"/>
          <w:sz w:val="9"/>
        </w:rPr>
        <w:t> </w:t>
      </w:r>
    </w:p>
    <w:p>
      <w:pPr>
        <w:pStyle w:val="BodyText"/>
        <w:rPr>
          <w:rFonts w:ascii="Aegean"/>
          <w:sz w:val="14"/>
        </w:rPr>
      </w:pPr>
    </w:p>
    <w:p>
      <w:pPr>
        <w:pStyle w:val="BodyText"/>
        <w:rPr>
          <w:rFonts w:ascii="Aegean"/>
          <w:sz w:val="14"/>
        </w:rPr>
      </w:pPr>
    </w:p>
    <w:p>
      <w:pPr>
        <w:pStyle w:val="BodyText"/>
        <w:rPr>
          <w:rFonts w:ascii="Aegean"/>
          <w:sz w:val="14"/>
        </w:rPr>
      </w:pPr>
    </w:p>
    <w:p>
      <w:pPr>
        <w:pStyle w:val="ListParagraph"/>
        <w:numPr>
          <w:ilvl w:val="0"/>
          <w:numId w:val="21"/>
        </w:numPr>
        <w:tabs>
          <w:tab w:pos="393" w:val="left" w:leader="none"/>
        </w:tabs>
        <w:spacing w:line="144" w:lineRule="exact" w:before="108" w:after="0"/>
        <w:ind w:left="392" w:right="0" w:hanging="241"/>
        <w:jc w:val="left"/>
        <w:rPr>
          <w:rFonts w:ascii="WenQuanYi Micro Hei"/>
          <w:color w:val="5D5E5D"/>
          <w:sz w:val="10"/>
        </w:rPr>
      </w:pPr>
      <w:r>
        <w:rPr/>
        <w:pict>
          <v:shape style="position:absolute;margin-left:155.819992pt;margin-top:9.187437pt;width:2.75pt;height:10.2pt;mso-position-horizontal-relative:page;mso-position-vertical-relative:paragraph;z-index:-18932736" type="#_x0000_t202" filled="false" stroked="false">
            <v:textbox inset="0,0,0,0">
              <w:txbxContent>
                <w:p>
                  <w:pPr>
                    <w:spacing w:line="199" w:lineRule="exact" w:before="4"/>
                    <w:ind w:left="0" w:right="0" w:firstLine="0"/>
                    <w:jc w:val="left"/>
                    <w:rPr>
                      <w:rFonts w:ascii="Noto Sans"/>
                      <w:sz w:val="15"/>
                    </w:rPr>
                  </w:pPr>
                  <w:r>
                    <w:rPr>
                      <w:rFonts w:ascii="Noto Sans"/>
                      <w:color w:val="5D5E5D"/>
                      <w:w w:val="64"/>
                      <w:sz w:val="15"/>
                    </w:rPr>
                    <w:t>a</w:t>
                  </w:r>
                </w:p>
              </w:txbxContent>
            </v:textbox>
            <w10:wrap type="none"/>
          </v:shape>
        </w:pict>
      </w:r>
      <w:r>
        <w:rPr>
          <w:rFonts w:ascii="Noto Sans"/>
          <w:color w:val="5D5E5D"/>
          <w:w w:val="110"/>
          <w:sz w:val="9"/>
        </w:rPr>
        <w:t>PPI series </w:t>
      </w:r>
      <w:r>
        <w:rPr>
          <w:rFonts w:ascii="Noto Sans"/>
          <w:color w:val="5D5E5D"/>
          <w:spacing w:val="2"/>
          <w:w w:val="110"/>
          <w:sz w:val="9"/>
        </w:rPr>
        <w:t>excludes </w:t>
      </w:r>
      <w:r>
        <w:rPr>
          <w:rFonts w:ascii="Noto Sans"/>
          <w:color w:val="5D5E5D"/>
          <w:spacing w:val="-4"/>
          <w:w w:val="110"/>
          <w:sz w:val="9"/>
        </w:rPr>
        <w:t>food. </w:t>
      </w:r>
      <w:r>
        <w:rPr>
          <w:rFonts w:ascii="Noto Sans"/>
          <w:color w:val="5D5E5D"/>
          <w:w w:val="110"/>
          <w:sz w:val="9"/>
        </w:rPr>
        <w:t>drink and tobacco</w:t>
      </w:r>
      <w:r>
        <w:rPr>
          <w:rFonts w:ascii="Noto Sans"/>
          <w:color w:val="5D5E5D"/>
          <w:spacing w:val="2"/>
          <w:w w:val="110"/>
          <w:sz w:val="9"/>
        </w:rPr>
        <w:t> </w:t>
      </w:r>
      <w:r>
        <w:rPr>
          <w:rFonts w:ascii="Noto Sans"/>
          <w:color w:val="5D5E5D"/>
          <w:w w:val="110"/>
          <w:sz w:val="9"/>
        </w:rPr>
        <w:t>industries.</w:t>
      </w:r>
    </w:p>
    <w:p>
      <w:pPr>
        <w:pStyle w:val="ListParagraph"/>
        <w:numPr>
          <w:ilvl w:val="0"/>
          <w:numId w:val="21"/>
        </w:numPr>
        <w:tabs>
          <w:tab w:pos="388" w:val="left" w:leader="none"/>
        </w:tabs>
        <w:spacing w:line="144" w:lineRule="exact" w:before="0" w:after="0"/>
        <w:ind w:left="387" w:right="0" w:hanging="236"/>
        <w:jc w:val="left"/>
        <w:rPr>
          <w:rFonts w:ascii="Noto Sans"/>
          <w:color w:val="5D5E5D"/>
          <w:sz w:val="9"/>
        </w:rPr>
      </w:pPr>
      <w:r>
        <w:rPr>
          <w:rFonts w:ascii="Noto Sans"/>
          <w:color w:val="5D5E5D"/>
          <w:w w:val="110"/>
          <w:sz w:val="9"/>
        </w:rPr>
        <w:t>An increase in </w:t>
      </w:r>
      <w:r>
        <w:rPr>
          <w:rFonts w:ascii="Noto Sans"/>
          <w:color w:val="5D5E5D"/>
          <w:spacing w:val="3"/>
          <w:w w:val="110"/>
          <w:sz w:val="9"/>
        </w:rPr>
        <w:t>this </w:t>
      </w:r>
      <w:r>
        <w:rPr>
          <w:rFonts w:ascii="Noto Sans"/>
          <w:color w:val="5D5E5D"/>
          <w:w w:val="110"/>
          <w:sz w:val="9"/>
        </w:rPr>
        <w:t>Theasure</w:t>
      </w:r>
      <w:r>
        <w:rPr>
          <w:rFonts w:ascii="Noto Sans"/>
          <w:color w:val="5D5E5D"/>
          <w:spacing w:val="18"/>
          <w:w w:val="110"/>
          <w:sz w:val="9"/>
        </w:rPr>
        <w:t> </w:t>
      </w:r>
      <w:r>
        <w:rPr>
          <w:rFonts w:ascii="Noto Sans"/>
          <w:color w:val="5D5E5D"/>
          <w:w w:val="110"/>
          <w:sz w:val="9"/>
        </w:rPr>
        <w:t>reflects </w:t>
      </w:r>
      <w:r>
        <w:rPr>
          <w:rFonts w:ascii="WenQuanYi Micro Hei"/>
          <w:color w:val="5D5E5D"/>
          <w:w w:val="110"/>
          <w:sz w:val="10"/>
        </w:rPr>
        <w:t>depreciation.</w:t>
      </w:r>
    </w:p>
    <w:p>
      <w:pPr>
        <w:pStyle w:val="BodyText"/>
        <w:spacing w:before="11"/>
        <w:rPr>
          <w:rFonts w:ascii="WenQuanYi Micro Hei"/>
          <w:sz w:val="14"/>
        </w:rPr>
      </w:pPr>
    </w:p>
    <w:p>
      <w:pPr>
        <w:spacing w:before="0"/>
        <w:ind w:left="128" w:right="0" w:firstLine="0"/>
        <w:jc w:val="left"/>
        <w:rPr>
          <w:rFonts w:ascii="Noto Sans"/>
          <w:sz w:val="15"/>
        </w:rPr>
      </w:pPr>
      <w:r>
        <w:rPr>
          <w:rFonts w:ascii="Noto Sans"/>
          <w:color w:val="3870A6"/>
          <w:w w:val="115"/>
          <w:sz w:val="15"/>
        </w:rPr>
        <w:t>Chart 4</w:t>
      </w:r>
      <w:r>
        <w:rPr>
          <w:rFonts w:ascii="Noto Sans"/>
          <w:color w:val="536F97"/>
          <w:w w:val="115"/>
          <w:sz w:val="15"/>
        </w:rPr>
        <w:t>. </w:t>
      </w:r>
      <w:r>
        <w:rPr>
          <w:rFonts w:ascii="Noto Sans"/>
          <w:color w:val="3870A6"/>
          <w:w w:val="115"/>
          <w:sz w:val="15"/>
        </w:rPr>
        <w:t>10</w:t>
      </w:r>
    </w:p>
    <w:p>
      <w:pPr>
        <w:spacing w:before="38"/>
        <w:ind w:left="118" w:right="0" w:firstLine="0"/>
        <w:jc w:val="left"/>
        <w:rPr>
          <w:rFonts w:ascii="Noto Sans"/>
          <w:sz w:val="15"/>
        </w:rPr>
      </w:pPr>
      <w:r>
        <w:rPr>
          <w:rFonts w:ascii="Noto Sans"/>
          <w:color w:val="3E73A3"/>
          <w:w w:val="120"/>
          <w:sz w:val="15"/>
        </w:rPr>
        <w:t>The exchange rate and import prices</w:t>
      </w:r>
    </w:p>
    <w:p>
      <w:pPr>
        <w:spacing w:before="123"/>
        <w:ind w:left="1735" w:right="0" w:firstLine="0"/>
        <w:jc w:val="left"/>
        <w:rPr>
          <w:rFonts w:ascii="Noto Sans"/>
          <w:sz w:val="9"/>
        </w:rPr>
      </w:pPr>
      <w:r>
        <w:rPr/>
        <w:pict>
          <v:shape style="position:absolute;margin-left:216.630005pt;margin-top:7.608721pt;width:22.8pt;height:65.850pt;mso-position-horizontal-relative:page;mso-position-vertical-relative:paragraph;z-index:158279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5"/>
                    <w:gridCol w:w="230"/>
                  </w:tblGrid>
                  <w:tr>
                    <w:trPr>
                      <w:trHeight w:val="210" w:hRule="atLeast"/>
                    </w:trPr>
                    <w:tc>
                      <w:tcPr>
                        <w:tcW w:w="225" w:type="dxa"/>
                      </w:tcPr>
                      <w:p>
                        <w:pPr>
                          <w:pStyle w:val="TableParagraph"/>
                          <w:rPr>
                            <w:rFonts w:ascii="Times New Roman"/>
                            <w:sz w:val="14"/>
                          </w:rPr>
                        </w:pPr>
                      </w:p>
                    </w:tc>
                    <w:tc>
                      <w:tcPr>
                        <w:tcW w:w="230" w:type="dxa"/>
                      </w:tcPr>
                      <w:p>
                        <w:pPr>
                          <w:pStyle w:val="TableParagraph"/>
                          <w:spacing w:before="92"/>
                          <w:ind w:left="43" w:right="43"/>
                          <w:jc w:val="center"/>
                          <w:rPr>
                            <w:sz w:val="9"/>
                          </w:rPr>
                        </w:pPr>
                        <w:r>
                          <w:rPr>
                            <w:color w:val="4F5150"/>
                            <w:w w:val="85"/>
                            <w:sz w:val="9"/>
                          </w:rPr>
                          <w:t>18</w:t>
                        </w:r>
                        <w:r>
                          <w:rPr>
                            <w:color w:val="4F5150"/>
                            <w:sz w:val="9"/>
                          </w:rPr>
                          <w:t> </w:t>
                        </w:r>
                      </w:p>
                    </w:tc>
                  </w:tr>
                  <w:tr>
                    <w:trPr>
                      <w:trHeight w:val="185" w:hRule="atLeast"/>
                    </w:trPr>
                    <w:tc>
                      <w:tcPr>
                        <w:tcW w:w="225" w:type="dxa"/>
                      </w:tcPr>
                      <w:p>
                        <w:pPr>
                          <w:pStyle w:val="TableParagraph"/>
                          <w:spacing w:before="71"/>
                          <w:ind w:right="2"/>
                          <w:jc w:val="center"/>
                          <w:rPr>
                            <w:sz w:val="9"/>
                          </w:rPr>
                        </w:pPr>
                        <w:r>
                          <w:rPr>
                            <w:color w:val="454443"/>
                            <w:w w:val="355"/>
                            <w:sz w:val="9"/>
                          </w:rPr>
                          <w:t>-</w:t>
                        </w:r>
                      </w:p>
                    </w:tc>
                    <w:tc>
                      <w:tcPr>
                        <w:tcW w:w="230" w:type="dxa"/>
                      </w:tcPr>
                      <w:p>
                        <w:pPr>
                          <w:pStyle w:val="TableParagraph"/>
                          <w:spacing w:before="62"/>
                          <w:ind w:left="42" w:right="43"/>
                          <w:jc w:val="center"/>
                          <w:rPr>
                            <w:sz w:val="9"/>
                          </w:rPr>
                        </w:pPr>
                        <w:r>
                          <w:rPr>
                            <w:color w:val="454443"/>
                            <w:w w:val="90"/>
                            <w:sz w:val="9"/>
                          </w:rPr>
                          <w:t>16</w:t>
                        </w:r>
                        <w:r>
                          <w:rPr>
                            <w:color w:val="454443"/>
                            <w:sz w:val="9"/>
                          </w:rPr>
                          <w:t> </w:t>
                        </w:r>
                      </w:p>
                    </w:tc>
                  </w:tr>
                  <w:tr>
                    <w:trPr>
                      <w:trHeight w:val="171" w:hRule="atLeast"/>
                    </w:trPr>
                    <w:tc>
                      <w:tcPr>
                        <w:tcW w:w="225" w:type="dxa"/>
                      </w:tcPr>
                      <w:p>
                        <w:pPr>
                          <w:pStyle w:val="TableParagraph"/>
                          <w:spacing w:line="84" w:lineRule="exact" w:before="66"/>
                          <w:ind w:right="2"/>
                          <w:jc w:val="center"/>
                          <w:rPr>
                            <w:sz w:val="9"/>
                          </w:rPr>
                        </w:pPr>
                        <w:r>
                          <w:rPr>
                            <w:color w:val="433E41"/>
                            <w:w w:val="355"/>
                            <w:sz w:val="9"/>
                          </w:rPr>
                          <w:t>-</w:t>
                        </w:r>
                      </w:p>
                    </w:tc>
                    <w:tc>
                      <w:tcPr>
                        <w:tcW w:w="230" w:type="dxa"/>
                      </w:tcPr>
                      <w:p>
                        <w:pPr>
                          <w:pStyle w:val="TableParagraph"/>
                          <w:spacing w:before="58"/>
                          <w:ind w:left="45" w:right="39"/>
                          <w:jc w:val="center"/>
                          <w:rPr>
                            <w:sz w:val="9"/>
                          </w:rPr>
                        </w:pPr>
                        <w:r>
                          <w:rPr>
                            <w:color w:val="433E41"/>
                            <w:w w:val="90"/>
                            <w:sz w:val="9"/>
                          </w:rPr>
                          <w:t>14</w:t>
                        </w:r>
                        <w:r>
                          <w:rPr>
                            <w:color w:val="433E41"/>
                            <w:sz w:val="9"/>
                          </w:rPr>
                          <w:t> </w:t>
                        </w:r>
                      </w:p>
                    </w:tc>
                  </w:tr>
                  <w:tr>
                    <w:trPr>
                      <w:trHeight w:val="171" w:hRule="atLeast"/>
                    </w:trPr>
                    <w:tc>
                      <w:tcPr>
                        <w:tcW w:w="225" w:type="dxa"/>
                      </w:tcPr>
                      <w:p>
                        <w:pPr>
                          <w:pStyle w:val="TableParagraph"/>
                          <w:spacing w:before="58"/>
                          <w:ind w:right="2"/>
                          <w:jc w:val="center"/>
                          <w:rPr>
                            <w:sz w:val="9"/>
                          </w:rPr>
                        </w:pPr>
                        <w:r>
                          <w:rPr>
                            <w:color w:val="41403D"/>
                            <w:w w:val="355"/>
                            <w:sz w:val="9"/>
                          </w:rPr>
                          <w:t>-</w:t>
                        </w:r>
                      </w:p>
                    </w:tc>
                    <w:tc>
                      <w:tcPr>
                        <w:tcW w:w="230" w:type="dxa"/>
                      </w:tcPr>
                      <w:p>
                        <w:pPr>
                          <w:pStyle w:val="TableParagraph"/>
                          <w:spacing w:before="48"/>
                          <w:ind w:left="45" w:right="39"/>
                          <w:jc w:val="center"/>
                          <w:rPr>
                            <w:sz w:val="9"/>
                          </w:rPr>
                        </w:pPr>
                        <w:r>
                          <w:rPr>
                            <w:color w:val="41403D"/>
                            <w:w w:val="90"/>
                            <w:sz w:val="9"/>
                          </w:rPr>
                          <w:t>12</w:t>
                        </w:r>
                        <w:r>
                          <w:rPr>
                            <w:color w:val="41403D"/>
                            <w:sz w:val="9"/>
                          </w:rPr>
                          <w:t> </w:t>
                        </w:r>
                      </w:p>
                    </w:tc>
                  </w:tr>
                  <w:tr>
                    <w:trPr>
                      <w:trHeight w:val="181" w:hRule="atLeast"/>
                    </w:trPr>
                    <w:tc>
                      <w:tcPr>
                        <w:tcW w:w="225" w:type="dxa"/>
                      </w:tcPr>
                      <w:p>
                        <w:pPr>
                          <w:pStyle w:val="TableParagraph"/>
                          <w:spacing w:before="68"/>
                          <w:ind w:right="2"/>
                          <w:jc w:val="center"/>
                          <w:rPr>
                            <w:sz w:val="9"/>
                          </w:rPr>
                        </w:pPr>
                        <w:r>
                          <w:rPr>
                            <w:color w:val="464949"/>
                            <w:w w:val="355"/>
                            <w:sz w:val="9"/>
                          </w:rPr>
                          <w:t>-</w:t>
                        </w:r>
                      </w:p>
                    </w:tc>
                    <w:tc>
                      <w:tcPr>
                        <w:tcW w:w="230" w:type="dxa"/>
                      </w:tcPr>
                      <w:p>
                        <w:pPr>
                          <w:pStyle w:val="TableParagraph"/>
                          <w:spacing w:before="57"/>
                          <w:ind w:left="45" w:right="39"/>
                          <w:jc w:val="center"/>
                          <w:rPr>
                            <w:sz w:val="9"/>
                          </w:rPr>
                        </w:pPr>
                        <w:r>
                          <w:rPr>
                            <w:color w:val="464949"/>
                            <w:w w:val="90"/>
                            <w:sz w:val="9"/>
                          </w:rPr>
                          <w:t>10</w:t>
                        </w:r>
                        <w:r>
                          <w:rPr>
                            <w:color w:val="464949"/>
                            <w:sz w:val="9"/>
                          </w:rPr>
                          <w:t> </w:t>
                        </w:r>
                      </w:p>
                    </w:tc>
                  </w:tr>
                  <w:tr>
                    <w:trPr>
                      <w:trHeight w:val="176" w:hRule="atLeast"/>
                    </w:trPr>
                    <w:tc>
                      <w:tcPr>
                        <w:tcW w:w="225" w:type="dxa"/>
                      </w:tcPr>
                      <w:p>
                        <w:pPr>
                          <w:pStyle w:val="TableParagraph"/>
                          <w:spacing w:before="57"/>
                          <w:ind w:right="5"/>
                          <w:jc w:val="center"/>
                          <w:rPr>
                            <w:sz w:val="9"/>
                          </w:rPr>
                        </w:pPr>
                        <w:r>
                          <w:rPr>
                            <w:color w:val="525553"/>
                            <w:w w:val="348"/>
                            <w:sz w:val="9"/>
                          </w:rPr>
                          <w:t>-</w:t>
                        </w:r>
                      </w:p>
                    </w:tc>
                    <w:tc>
                      <w:tcPr>
                        <w:tcW w:w="230" w:type="dxa"/>
                      </w:tcPr>
                      <w:p>
                        <w:pPr>
                          <w:pStyle w:val="TableParagraph"/>
                          <w:spacing w:before="56"/>
                          <w:ind w:left="22"/>
                          <w:jc w:val="center"/>
                          <w:rPr>
                            <w:sz w:val="9"/>
                          </w:rPr>
                        </w:pPr>
                        <w:r>
                          <w:rPr>
                            <w:color w:val="525553"/>
                            <w:w w:val="102"/>
                            <w:sz w:val="9"/>
                          </w:rPr>
                          <w:t>8</w:t>
                        </w:r>
                      </w:p>
                    </w:tc>
                  </w:tr>
                  <w:tr>
                    <w:trPr>
                      <w:trHeight w:val="219" w:hRule="atLeast"/>
                    </w:trPr>
                    <w:tc>
                      <w:tcPr>
                        <w:tcW w:w="225" w:type="dxa"/>
                      </w:tcPr>
                      <w:p>
                        <w:pPr>
                          <w:pStyle w:val="TableParagraph"/>
                          <w:spacing w:before="71"/>
                          <w:ind w:right="2"/>
                          <w:jc w:val="center"/>
                          <w:rPr>
                            <w:sz w:val="9"/>
                          </w:rPr>
                        </w:pPr>
                        <w:r>
                          <w:rPr>
                            <w:color w:val="535353"/>
                            <w:w w:val="355"/>
                            <w:sz w:val="9"/>
                          </w:rPr>
                          <w:t>-</w:t>
                        </w:r>
                      </w:p>
                    </w:tc>
                    <w:tc>
                      <w:tcPr>
                        <w:tcW w:w="230" w:type="dxa"/>
                      </w:tcPr>
                      <w:p>
                        <w:pPr>
                          <w:pStyle w:val="TableParagraph"/>
                          <w:spacing w:before="62"/>
                          <w:ind w:left="20"/>
                          <w:jc w:val="center"/>
                          <w:rPr>
                            <w:sz w:val="9"/>
                          </w:rPr>
                        </w:pPr>
                        <w:r>
                          <w:rPr>
                            <w:color w:val="535353"/>
                            <w:w w:val="115"/>
                            <w:sz w:val="9"/>
                          </w:rPr>
                          <w:t>6</w:t>
                        </w:r>
                      </w:p>
                    </w:tc>
                  </w:tr>
                </w:tbl>
                <w:p>
                  <w:pPr>
                    <w:pStyle w:val="BodyText"/>
                  </w:pPr>
                </w:p>
              </w:txbxContent>
            </v:textbox>
            <w10:wrap type="none"/>
          </v:shape>
        </w:pict>
      </w:r>
      <w:r>
        <w:rPr>
          <w:rFonts w:ascii="Noto Sans"/>
          <w:color w:val="4F5150"/>
          <w:w w:val="110"/>
          <w:sz w:val="9"/>
        </w:rPr>
        <w:t>Percentage changes on a year earlier</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spacing w:before="87"/>
        <w:ind w:left="3382" w:right="0" w:firstLine="0"/>
        <w:jc w:val="left"/>
        <w:rPr>
          <w:rFonts w:ascii="Alexander"/>
          <w:sz w:val="9"/>
        </w:rPr>
      </w:pPr>
      <w:r>
        <w:rPr>
          <w:rFonts w:ascii="Alexander"/>
          <w:color w:val="484A4D"/>
          <w:w w:val="445"/>
          <w:sz w:val="9"/>
        </w:rPr>
        <w:t>- </w:t>
      </w:r>
      <w:r>
        <w:rPr>
          <w:rFonts w:ascii="Alexander"/>
          <w:color w:val="484A4D"/>
          <w:w w:val="175"/>
          <w:sz w:val="9"/>
        </w:rPr>
        <w:t>4</w:t>
      </w:r>
    </w:p>
    <w:p>
      <w:pPr>
        <w:spacing w:before="44"/>
        <w:ind w:left="3387" w:right="0" w:firstLine="0"/>
        <w:jc w:val="left"/>
        <w:rPr>
          <w:rFonts w:ascii="Alexander"/>
          <w:sz w:val="9"/>
        </w:rPr>
      </w:pPr>
      <w:r>
        <w:rPr>
          <w:rFonts w:ascii="Alexander"/>
          <w:color w:val="444744"/>
          <w:w w:val="437"/>
          <w:sz w:val="9"/>
        </w:rPr>
        <w:t>-</w:t>
      </w:r>
    </w:p>
    <w:p>
      <w:pPr>
        <w:spacing w:before="34"/>
        <w:ind w:left="3329" w:right="0" w:firstLine="0"/>
        <w:jc w:val="left"/>
        <w:rPr>
          <w:rFonts w:ascii="Alexander"/>
          <w:sz w:val="9"/>
        </w:rPr>
      </w:pPr>
      <w:r>
        <w:rPr>
          <w:rFonts w:ascii="Alexander"/>
          <w:color w:val="424444"/>
          <w:spacing w:val="-43"/>
          <w:w w:val="207"/>
          <w:position w:val="1"/>
          <w:sz w:val="9"/>
        </w:rPr>
        <w:t>+</w:t>
      </w:r>
      <w:r>
        <w:rPr>
          <w:rFonts w:ascii="Alexander"/>
          <w:color w:val="424444"/>
          <w:w w:val="437"/>
          <w:sz w:val="9"/>
        </w:rPr>
        <w:t>-</w:t>
      </w:r>
    </w:p>
    <w:p>
      <w:pPr>
        <w:spacing w:before="69"/>
        <w:ind w:left="3387" w:right="0" w:firstLine="0"/>
        <w:jc w:val="left"/>
        <w:rPr>
          <w:rFonts w:ascii="Aegean"/>
          <w:sz w:val="9"/>
        </w:rPr>
      </w:pPr>
      <w:r>
        <w:rPr>
          <w:rFonts w:ascii="Alexander"/>
          <w:color w:val="3B3B40"/>
          <w:w w:val="420"/>
          <w:sz w:val="9"/>
        </w:rPr>
        <w:t>-</w:t>
      </w:r>
      <w:r>
        <w:rPr>
          <w:rFonts w:ascii="Alexander"/>
          <w:color w:val="3B3B40"/>
          <w:spacing w:val="52"/>
          <w:w w:val="420"/>
          <w:sz w:val="9"/>
        </w:rPr>
        <w:t> </w:t>
      </w:r>
      <w:r>
        <w:rPr>
          <w:rFonts w:ascii="Aegean"/>
          <w:color w:val="535353"/>
          <w:w w:val="125"/>
          <w:position w:val="-2"/>
          <w:sz w:val="9"/>
        </w:rPr>
        <w:t>2</w:t>
      </w:r>
    </w:p>
    <w:p>
      <w:pPr>
        <w:spacing w:before="49"/>
        <w:ind w:left="3387" w:right="0" w:firstLine="0"/>
        <w:jc w:val="left"/>
        <w:rPr>
          <w:rFonts w:ascii="Aegean"/>
          <w:sz w:val="9"/>
        </w:rPr>
      </w:pPr>
      <w:r>
        <w:rPr>
          <w:rFonts w:ascii="Alexander"/>
          <w:color w:val="384040"/>
          <w:w w:val="420"/>
          <w:sz w:val="9"/>
        </w:rPr>
        <w:t>-</w:t>
      </w:r>
      <w:r>
        <w:rPr>
          <w:rFonts w:ascii="Alexander"/>
          <w:color w:val="384040"/>
          <w:spacing w:val="66"/>
          <w:w w:val="420"/>
          <w:sz w:val="9"/>
        </w:rPr>
        <w:t> </w:t>
      </w:r>
      <w:r>
        <w:rPr>
          <w:rFonts w:ascii="Aegean"/>
          <w:color w:val="535053"/>
          <w:w w:val="135"/>
          <w:position w:val="-2"/>
          <w:sz w:val="9"/>
        </w:rPr>
        <w:t>4</w:t>
      </w:r>
    </w:p>
    <w:p>
      <w:pPr>
        <w:spacing w:before="64"/>
        <w:ind w:left="3387" w:right="0" w:firstLine="0"/>
        <w:jc w:val="left"/>
        <w:rPr>
          <w:rFonts w:ascii="Aegean"/>
          <w:sz w:val="9"/>
        </w:rPr>
      </w:pPr>
      <w:r>
        <w:rPr>
          <w:rFonts w:ascii="Akkadian"/>
          <w:color w:val="505050"/>
          <w:w w:val="580"/>
          <w:sz w:val="5"/>
        </w:rPr>
        <w:t>-</w:t>
      </w:r>
      <w:r>
        <w:rPr>
          <w:rFonts w:ascii="Akkadian"/>
          <w:color w:val="505050"/>
          <w:spacing w:val="58"/>
          <w:w w:val="580"/>
          <w:sz w:val="5"/>
        </w:rPr>
        <w:t> </w:t>
      </w:r>
      <w:r>
        <w:rPr>
          <w:rFonts w:ascii="Aegean"/>
          <w:color w:val="4B4B4B"/>
          <w:w w:val="135"/>
          <w:position w:val="-1"/>
          <w:sz w:val="9"/>
        </w:rPr>
        <w:t>6</w:t>
      </w:r>
    </w:p>
    <w:p>
      <w:pPr>
        <w:spacing w:before="55"/>
        <w:ind w:left="3387" w:right="0" w:firstLine="0"/>
        <w:jc w:val="left"/>
        <w:rPr>
          <w:rFonts w:ascii="Aegean"/>
          <w:sz w:val="9"/>
        </w:rPr>
      </w:pPr>
      <w:r>
        <w:rPr>
          <w:rFonts w:ascii="Alexander"/>
          <w:color w:val="474747"/>
          <w:w w:val="420"/>
          <w:sz w:val="9"/>
        </w:rPr>
        <w:t>-</w:t>
      </w:r>
      <w:r>
        <w:rPr>
          <w:rFonts w:ascii="Alexander"/>
          <w:color w:val="474747"/>
          <w:spacing w:val="58"/>
          <w:w w:val="420"/>
          <w:sz w:val="9"/>
        </w:rPr>
        <w:t> </w:t>
      </w:r>
      <w:r>
        <w:rPr>
          <w:rFonts w:ascii="Aegean"/>
          <w:color w:val="505050"/>
          <w:w w:val="120"/>
          <w:position w:val="-2"/>
          <w:sz w:val="9"/>
        </w:rPr>
        <w:t>8</w:t>
      </w:r>
    </w:p>
    <w:p>
      <w:pPr>
        <w:spacing w:line="76" w:lineRule="exact" w:before="50"/>
        <w:ind w:left="3387" w:right="0" w:firstLine="0"/>
        <w:jc w:val="left"/>
        <w:rPr>
          <w:rFonts w:ascii="Aegean"/>
          <w:sz w:val="9"/>
        </w:rPr>
      </w:pPr>
      <w:r>
        <w:rPr>
          <w:rFonts w:ascii="Alexander"/>
          <w:color w:val="404040"/>
          <w:w w:val="415"/>
          <w:position w:val="3"/>
          <w:sz w:val="9"/>
        </w:rPr>
        <w:t>-</w:t>
      </w:r>
      <w:r>
        <w:rPr>
          <w:rFonts w:ascii="Alexander"/>
          <w:color w:val="404040"/>
          <w:spacing w:val="8"/>
          <w:w w:val="415"/>
          <w:position w:val="3"/>
          <w:sz w:val="9"/>
        </w:rPr>
        <w:t> </w:t>
      </w:r>
      <w:r>
        <w:rPr>
          <w:rFonts w:ascii="Aegean"/>
          <w:color w:val="3B3B39"/>
          <w:spacing w:val="10"/>
          <w:sz w:val="9"/>
        </w:rPr>
        <w:t>10</w:t>
      </w:r>
      <w:r>
        <w:rPr>
          <w:rFonts w:ascii="Aegean"/>
          <w:color w:val="3B3B39"/>
          <w:spacing w:val="-1"/>
          <w:sz w:val="9"/>
        </w:rPr>
        <w:t> </w:t>
      </w:r>
    </w:p>
    <w:p>
      <w:pPr>
        <w:pStyle w:val="BodyText"/>
        <w:spacing w:line="295" w:lineRule="auto" w:before="81"/>
        <w:ind w:left="125" w:right="85"/>
      </w:pPr>
      <w:r>
        <w:rPr/>
        <w:br w:type="column"/>
      </w:r>
      <w:r>
        <w:rPr>
          <w:color w:val="282527"/>
          <w:spacing w:val="7"/>
          <w:w w:val="110"/>
        </w:rPr>
        <w:t>prices </w:t>
      </w:r>
      <w:r>
        <w:rPr>
          <w:color w:val="282527"/>
          <w:spacing w:val="8"/>
          <w:w w:val="110"/>
        </w:rPr>
        <w:t>show </w:t>
      </w:r>
      <w:r>
        <w:rPr>
          <w:color w:val="282527"/>
          <w:w w:val="110"/>
        </w:rPr>
        <w:t>a </w:t>
      </w:r>
      <w:r>
        <w:rPr>
          <w:color w:val="282527"/>
          <w:spacing w:val="13"/>
          <w:w w:val="110"/>
        </w:rPr>
        <w:t>much </w:t>
      </w:r>
      <w:r>
        <w:rPr>
          <w:color w:val="282527"/>
          <w:spacing w:val="3"/>
          <w:w w:val="110"/>
        </w:rPr>
        <w:t>more </w:t>
      </w:r>
      <w:r>
        <w:rPr>
          <w:color w:val="282527"/>
          <w:spacing w:val="7"/>
          <w:w w:val="110"/>
        </w:rPr>
        <w:t>stable </w:t>
      </w:r>
      <w:r>
        <w:rPr>
          <w:color w:val="282527"/>
          <w:spacing w:val="4"/>
          <w:w w:val="110"/>
        </w:rPr>
        <w:t>trend </w:t>
      </w:r>
      <w:r>
        <w:rPr>
          <w:color w:val="282527"/>
          <w:spacing w:val="9"/>
          <w:w w:val="110"/>
        </w:rPr>
        <w:t>(see </w:t>
      </w:r>
      <w:r>
        <w:rPr>
          <w:color w:val="282527"/>
          <w:spacing w:val="4"/>
          <w:w w:val="110"/>
        </w:rPr>
        <w:t>Chart </w:t>
      </w:r>
      <w:r>
        <w:rPr>
          <w:color w:val="282527"/>
          <w:spacing w:val="16"/>
          <w:w w:val="110"/>
        </w:rPr>
        <w:t>4.9). </w:t>
      </w:r>
      <w:r>
        <w:rPr>
          <w:color w:val="282527"/>
          <w:spacing w:val="3"/>
          <w:w w:val="110"/>
        </w:rPr>
        <w:t>Data </w:t>
      </w:r>
      <w:r>
        <w:rPr>
          <w:color w:val="282527"/>
          <w:w w:val="110"/>
        </w:rPr>
        <w:t>for </w:t>
      </w:r>
      <w:r>
        <w:rPr>
          <w:color w:val="282527"/>
          <w:spacing w:val="14"/>
          <w:w w:val="110"/>
        </w:rPr>
        <w:t>1992 </w:t>
      </w:r>
      <w:r>
        <w:rPr>
          <w:color w:val="282527"/>
          <w:spacing w:val="10"/>
          <w:w w:val="110"/>
        </w:rPr>
        <w:t>Q4 </w:t>
      </w:r>
      <w:r>
        <w:rPr>
          <w:color w:val="282527"/>
          <w:spacing w:val="4"/>
          <w:w w:val="110"/>
        </w:rPr>
        <w:t>and </w:t>
      </w:r>
      <w:r>
        <w:rPr>
          <w:color w:val="282527"/>
          <w:w w:val="110"/>
        </w:rPr>
        <w:t>for </w:t>
      </w:r>
      <w:r>
        <w:rPr>
          <w:color w:val="282527"/>
          <w:spacing w:val="5"/>
          <w:w w:val="110"/>
        </w:rPr>
        <w:t>early </w:t>
      </w:r>
      <w:r>
        <w:rPr>
          <w:color w:val="282527"/>
          <w:w w:val="90"/>
        </w:rPr>
        <w:t>1 </w:t>
      </w:r>
      <w:r>
        <w:rPr>
          <w:color w:val="282527"/>
          <w:spacing w:val="7"/>
          <w:w w:val="110"/>
        </w:rPr>
        <w:t>993 </w:t>
      </w:r>
      <w:r>
        <w:rPr>
          <w:color w:val="282527"/>
          <w:spacing w:val="9"/>
          <w:w w:val="110"/>
        </w:rPr>
        <w:t>suggest </w:t>
      </w:r>
      <w:r>
        <w:rPr>
          <w:color w:val="282527"/>
          <w:spacing w:val="5"/>
          <w:w w:val="110"/>
        </w:rPr>
        <w:t>that </w:t>
      </w:r>
      <w:r>
        <w:rPr>
          <w:color w:val="282527"/>
          <w:spacing w:val="4"/>
          <w:w w:val="110"/>
        </w:rPr>
        <w:t>the </w:t>
      </w:r>
      <w:r>
        <w:rPr>
          <w:color w:val="282527"/>
          <w:spacing w:val="7"/>
          <w:w w:val="110"/>
        </w:rPr>
        <w:t>response </w:t>
      </w:r>
      <w:r>
        <w:rPr>
          <w:color w:val="282527"/>
          <w:w w:val="110"/>
        </w:rPr>
        <w:t>of </w:t>
      </w:r>
      <w:r>
        <w:rPr>
          <w:color w:val="282527"/>
          <w:spacing w:val="10"/>
          <w:w w:val="110"/>
        </w:rPr>
        <w:t>input </w:t>
      </w:r>
      <w:r>
        <w:rPr>
          <w:color w:val="282527"/>
          <w:spacing w:val="8"/>
          <w:w w:val="110"/>
        </w:rPr>
        <w:t>prices </w:t>
      </w:r>
      <w:r>
        <w:rPr>
          <w:color w:val="282527"/>
          <w:w w:val="110"/>
        </w:rPr>
        <w:t>to </w:t>
      </w:r>
      <w:r>
        <w:rPr>
          <w:color w:val="282527"/>
          <w:spacing w:val="4"/>
          <w:w w:val="110"/>
        </w:rPr>
        <w:t>the </w:t>
      </w:r>
      <w:r>
        <w:rPr>
          <w:color w:val="282527"/>
          <w:spacing w:val="7"/>
          <w:w w:val="110"/>
        </w:rPr>
        <w:t>depreciation </w:t>
      </w:r>
      <w:r>
        <w:rPr>
          <w:color w:val="282527"/>
          <w:spacing w:val="2"/>
          <w:w w:val="110"/>
        </w:rPr>
        <w:t>has </w:t>
      </w:r>
      <w:r>
        <w:rPr>
          <w:color w:val="282527"/>
          <w:spacing w:val="8"/>
          <w:w w:val="110"/>
        </w:rPr>
        <w:t>been </w:t>
      </w:r>
      <w:r>
        <w:rPr>
          <w:color w:val="282527"/>
          <w:spacing w:val="9"/>
          <w:w w:val="110"/>
        </w:rPr>
        <w:t>significantly </w:t>
      </w:r>
      <w:r>
        <w:rPr>
          <w:color w:val="282527"/>
          <w:spacing w:val="3"/>
          <w:w w:val="110"/>
        </w:rPr>
        <w:t>greater </w:t>
      </w:r>
      <w:r>
        <w:rPr>
          <w:color w:val="282527"/>
          <w:spacing w:val="6"/>
          <w:w w:val="110"/>
        </w:rPr>
        <w:t>than </w:t>
      </w:r>
      <w:r>
        <w:rPr>
          <w:color w:val="282527"/>
          <w:spacing w:val="3"/>
          <w:w w:val="110"/>
        </w:rPr>
        <w:t>that </w:t>
      </w:r>
      <w:r>
        <w:rPr>
          <w:color w:val="282527"/>
          <w:spacing w:val="4"/>
          <w:w w:val="110"/>
        </w:rPr>
        <w:t>of </w:t>
      </w:r>
      <w:r>
        <w:rPr>
          <w:color w:val="282527"/>
          <w:spacing w:val="8"/>
          <w:w w:val="110"/>
        </w:rPr>
        <w:t>output </w:t>
      </w:r>
      <w:r>
        <w:rPr>
          <w:color w:val="282527"/>
          <w:spacing w:val="9"/>
          <w:w w:val="110"/>
        </w:rPr>
        <w:t>prices. </w:t>
      </w:r>
      <w:r>
        <w:rPr>
          <w:color w:val="282527"/>
          <w:spacing w:val="8"/>
          <w:w w:val="110"/>
        </w:rPr>
        <w:t>One </w:t>
      </w:r>
      <w:r>
        <w:rPr>
          <w:color w:val="282527"/>
          <w:spacing w:val="9"/>
          <w:w w:val="110"/>
        </w:rPr>
        <w:t>explanation </w:t>
      </w:r>
      <w:r>
        <w:rPr>
          <w:color w:val="282527"/>
          <w:w w:val="110"/>
        </w:rPr>
        <w:t>for </w:t>
      </w:r>
      <w:r>
        <w:rPr>
          <w:color w:val="282527"/>
          <w:spacing w:val="6"/>
          <w:w w:val="110"/>
        </w:rPr>
        <w:t>this </w:t>
      </w:r>
      <w:r>
        <w:rPr>
          <w:color w:val="282527"/>
          <w:spacing w:val="7"/>
          <w:w w:val="110"/>
        </w:rPr>
        <w:t>output </w:t>
      </w:r>
      <w:r>
        <w:rPr>
          <w:color w:val="282527"/>
          <w:spacing w:val="8"/>
          <w:w w:val="110"/>
        </w:rPr>
        <w:t>price </w:t>
      </w:r>
      <w:r>
        <w:rPr>
          <w:color w:val="282527"/>
          <w:spacing w:val="12"/>
          <w:w w:val="110"/>
        </w:rPr>
        <w:t>'stickiness' </w:t>
      </w:r>
      <w:r>
        <w:rPr>
          <w:color w:val="282527"/>
          <w:spacing w:val="11"/>
          <w:w w:val="110"/>
        </w:rPr>
        <w:t>could </w:t>
      </w:r>
      <w:r>
        <w:rPr>
          <w:color w:val="282527"/>
          <w:spacing w:val="3"/>
          <w:w w:val="110"/>
        </w:rPr>
        <w:t>be </w:t>
      </w:r>
      <w:r>
        <w:rPr>
          <w:color w:val="282527"/>
          <w:spacing w:val="2"/>
          <w:w w:val="110"/>
        </w:rPr>
        <w:t>the </w:t>
      </w:r>
      <w:r>
        <w:rPr>
          <w:color w:val="282527"/>
          <w:spacing w:val="6"/>
          <w:w w:val="110"/>
        </w:rPr>
        <w:t>heterogeneous </w:t>
      </w:r>
      <w:r>
        <w:rPr>
          <w:color w:val="282527"/>
          <w:spacing w:val="5"/>
          <w:w w:val="110"/>
        </w:rPr>
        <w:t>nature </w:t>
      </w:r>
      <w:r>
        <w:rPr>
          <w:color w:val="282527"/>
          <w:spacing w:val="4"/>
          <w:w w:val="110"/>
        </w:rPr>
        <w:t>of </w:t>
      </w:r>
      <w:r>
        <w:rPr>
          <w:color w:val="282527"/>
          <w:spacing w:val="6"/>
          <w:w w:val="110"/>
        </w:rPr>
        <w:t>many manufactured</w:t>
      </w:r>
      <w:r>
        <w:rPr>
          <w:color w:val="282527"/>
          <w:spacing w:val="22"/>
          <w:w w:val="110"/>
        </w:rPr>
        <w:t> </w:t>
      </w:r>
      <w:r>
        <w:rPr>
          <w:color w:val="282527"/>
          <w:spacing w:val="9"/>
          <w:w w:val="110"/>
        </w:rPr>
        <w:t>products,</w:t>
      </w:r>
    </w:p>
    <w:p>
      <w:pPr>
        <w:pStyle w:val="BodyText"/>
        <w:spacing w:line="229" w:lineRule="exact"/>
        <w:ind w:left="125"/>
      </w:pPr>
      <w:r>
        <w:rPr>
          <w:color w:val="282527"/>
          <w:spacing w:val="9"/>
          <w:w w:val="110"/>
        </w:rPr>
        <w:t>which </w:t>
      </w:r>
      <w:r>
        <w:rPr>
          <w:color w:val="282527"/>
          <w:spacing w:val="4"/>
          <w:w w:val="110"/>
        </w:rPr>
        <w:t>may </w:t>
      </w:r>
      <w:r>
        <w:rPr>
          <w:color w:val="282527"/>
          <w:spacing w:val="10"/>
          <w:w w:val="110"/>
        </w:rPr>
        <w:t>allow </w:t>
      </w:r>
      <w:r>
        <w:rPr>
          <w:color w:val="282527"/>
          <w:spacing w:val="6"/>
          <w:w w:val="110"/>
        </w:rPr>
        <w:t>producers </w:t>
      </w:r>
      <w:r>
        <w:rPr>
          <w:color w:val="282527"/>
          <w:spacing w:val="4"/>
          <w:w w:val="110"/>
        </w:rPr>
        <w:t>the </w:t>
      </w:r>
      <w:r>
        <w:rPr>
          <w:color w:val="282527"/>
          <w:spacing w:val="8"/>
          <w:w w:val="110"/>
        </w:rPr>
        <w:t>scope </w:t>
      </w:r>
      <w:r>
        <w:rPr>
          <w:color w:val="282527"/>
          <w:w w:val="110"/>
        </w:rPr>
        <w:t>to </w:t>
      </w:r>
      <w:r>
        <w:rPr>
          <w:color w:val="282527"/>
          <w:spacing w:val="7"/>
          <w:w w:val="110"/>
        </w:rPr>
        <w:t>d</w:t>
      </w:r>
      <w:r>
        <w:rPr>
          <w:color w:val="282527"/>
          <w:spacing w:val="7"/>
          <w:w w:val="110"/>
          <w:position w:val="4"/>
        </w:rPr>
        <w:t>e</w:t>
      </w:r>
      <w:r>
        <w:rPr>
          <w:color w:val="282527"/>
          <w:spacing w:val="7"/>
          <w:w w:val="110"/>
        </w:rPr>
        <w:t>lay </w:t>
      </w:r>
      <w:r>
        <w:rPr>
          <w:color w:val="282527"/>
          <w:spacing w:val="15"/>
          <w:w w:val="110"/>
        </w:rPr>
        <w:t> </w:t>
      </w:r>
      <w:r>
        <w:rPr>
          <w:color w:val="282527"/>
          <w:spacing w:val="11"/>
          <w:w w:val="110"/>
        </w:rPr>
        <w:t>passing</w:t>
      </w:r>
    </w:p>
    <w:p>
      <w:pPr>
        <w:pStyle w:val="BodyText"/>
        <w:spacing w:line="295" w:lineRule="auto" w:before="49"/>
        <w:ind w:left="120" w:right="483" w:firstLine="4"/>
      </w:pPr>
      <w:r>
        <w:rPr>
          <w:color w:val="282527"/>
          <w:w w:val="110"/>
        </w:rPr>
        <w:t>on the impact of exchange rate changes until they have established whether the changes are permanent or temporary.</w:t>
      </w:r>
    </w:p>
    <w:p>
      <w:pPr>
        <w:pStyle w:val="BodyText"/>
        <w:rPr>
          <w:sz w:val="24"/>
        </w:rPr>
      </w:pPr>
    </w:p>
    <w:p>
      <w:pPr>
        <w:pStyle w:val="BodyText"/>
        <w:spacing w:before="10"/>
        <w:rPr>
          <w:sz w:val="22"/>
        </w:rPr>
      </w:pPr>
    </w:p>
    <w:p>
      <w:pPr>
        <w:pStyle w:val="Heading3"/>
        <w:tabs>
          <w:tab w:pos="5616" w:val="left" w:leader="none"/>
        </w:tabs>
        <w:rPr>
          <w:u w:val="none"/>
        </w:rPr>
      </w:pPr>
      <w:r>
        <w:rPr>
          <w:color w:val="2D697A"/>
          <w:w w:val="135"/>
          <w:u w:val="thick" w:color="3B7BAF"/>
        </w:rPr>
        <w:t>4.4</w:t>
      </w:r>
      <w:r>
        <w:rPr>
          <w:color w:val="2D697A"/>
          <w:u w:val="thick" w:color="3B7BAF"/>
        </w:rPr>
        <w:tab/>
      </w:r>
    </w:p>
    <w:p>
      <w:pPr>
        <w:pStyle w:val="BodyText"/>
        <w:spacing w:before="3"/>
        <w:rPr>
          <w:sz w:val="39"/>
        </w:rPr>
      </w:pPr>
    </w:p>
    <w:p>
      <w:pPr>
        <w:pStyle w:val="BodyText"/>
        <w:spacing w:line="273" w:lineRule="auto"/>
        <w:ind w:left="120" w:right="552" w:firstLine="4"/>
        <w:jc w:val="both"/>
      </w:pPr>
      <w:r>
        <w:rPr>
          <w:color w:val="272527"/>
          <w:spacing w:val="5"/>
          <w:w w:val="110"/>
        </w:rPr>
        <w:t>Import </w:t>
      </w:r>
      <w:r>
        <w:rPr>
          <w:color w:val="272527"/>
          <w:spacing w:val="7"/>
          <w:w w:val="110"/>
        </w:rPr>
        <w:t>prices fell </w:t>
      </w:r>
      <w:r>
        <w:rPr>
          <w:color w:val="272527"/>
          <w:spacing w:val="4"/>
          <w:w w:val="110"/>
        </w:rPr>
        <w:t>in the </w:t>
      </w:r>
      <w:r>
        <w:rPr>
          <w:color w:val="272527"/>
          <w:spacing w:val="5"/>
          <w:w w:val="110"/>
        </w:rPr>
        <w:t>two years </w:t>
      </w:r>
      <w:r>
        <w:rPr>
          <w:color w:val="272527"/>
          <w:w w:val="110"/>
        </w:rPr>
        <w:t>before </w:t>
      </w:r>
      <w:r>
        <w:rPr>
          <w:color w:val="272527"/>
          <w:spacing w:val="12"/>
          <w:w w:val="110"/>
        </w:rPr>
        <w:t>sterling's </w:t>
      </w:r>
      <w:r>
        <w:rPr>
          <w:color w:val="272527"/>
          <w:spacing w:val="4"/>
          <w:w w:val="110"/>
        </w:rPr>
        <w:t>departure </w:t>
      </w:r>
      <w:r>
        <w:rPr>
          <w:color w:val="272527"/>
          <w:w w:val="110"/>
        </w:rPr>
        <w:t>from </w:t>
      </w:r>
      <w:r>
        <w:rPr>
          <w:color w:val="272527"/>
          <w:spacing w:val="10"/>
          <w:w w:val="110"/>
        </w:rPr>
        <w:t>the </w:t>
      </w:r>
      <w:r>
        <w:rPr>
          <w:color w:val="272527"/>
          <w:spacing w:val="11"/>
          <w:w w:val="110"/>
        </w:rPr>
        <w:t>ERM.</w:t>
      </w:r>
      <w:r>
        <w:rPr>
          <w:color w:val="272527"/>
          <w:spacing w:val="77"/>
          <w:w w:val="110"/>
        </w:rPr>
        <w:t> </w:t>
      </w:r>
      <w:r>
        <w:rPr>
          <w:color w:val="272527"/>
          <w:spacing w:val="9"/>
          <w:w w:val="110"/>
        </w:rPr>
        <w:t>This </w:t>
      </w:r>
      <w:r>
        <w:rPr>
          <w:color w:val="272527"/>
          <w:spacing w:val="8"/>
          <w:w w:val="110"/>
        </w:rPr>
        <w:t>resulted </w:t>
      </w:r>
      <w:r>
        <w:rPr>
          <w:color w:val="272527"/>
          <w:w w:val="110"/>
        </w:rPr>
        <w:t>from </w:t>
      </w:r>
      <w:r>
        <w:rPr>
          <w:color w:val="272527"/>
          <w:spacing w:val="9"/>
          <w:w w:val="110"/>
        </w:rPr>
        <w:t>lo</w:t>
      </w:r>
      <w:r>
        <w:rPr>
          <w:color w:val="272527"/>
          <w:spacing w:val="9"/>
          <w:w w:val="110"/>
          <w:position w:val="-3"/>
        </w:rPr>
        <w:t>�</w:t>
      </w:r>
      <w:r>
        <w:rPr>
          <w:color w:val="272527"/>
          <w:spacing w:val="9"/>
          <w:w w:val="110"/>
        </w:rPr>
        <w:t>er </w:t>
      </w:r>
      <w:r>
        <w:rPr>
          <w:color w:val="272527"/>
          <w:spacing w:val="5"/>
          <w:w w:val="110"/>
        </w:rPr>
        <w:t>growth </w:t>
      </w:r>
      <w:r>
        <w:rPr>
          <w:color w:val="272527"/>
          <w:w w:val="110"/>
        </w:rPr>
        <w:t>in </w:t>
      </w:r>
      <w:r>
        <w:rPr>
          <w:color w:val="272527"/>
          <w:spacing w:val="8"/>
          <w:w w:val="110"/>
        </w:rPr>
        <w:t>competitor </w:t>
      </w:r>
      <w:r>
        <w:rPr>
          <w:color w:val="272527"/>
          <w:spacing w:val="9"/>
          <w:w w:val="110"/>
        </w:rPr>
        <w:t>countries, </w:t>
      </w:r>
      <w:r>
        <w:rPr>
          <w:color w:val="272527"/>
          <w:spacing w:val="3"/>
          <w:w w:val="110"/>
        </w:rPr>
        <w:t>weak </w:t>
      </w:r>
      <w:r>
        <w:rPr>
          <w:color w:val="272527"/>
          <w:spacing w:val="8"/>
          <w:w w:val="110"/>
        </w:rPr>
        <w:t>demand </w:t>
      </w:r>
      <w:r>
        <w:rPr>
          <w:color w:val="272527"/>
          <w:spacing w:val="7"/>
          <w:w w:val="110"/>
        </w:rPr>
        <w:t>in the</w:t>
      </w:r>
    </w:p>
    <w:p>
      <w:pPr>
        <w:pStyle w:val="BodyText"/>
        <w:spacing w:line="295" w:lineRule="auto" w:before="22"/>
        <w:ind w:left="125" w:right="483"/>
      </w:pPr>
      <w:r>
        <w:rPr>
          <w:color w:val="272527"/>
          <w:w w:val="110"/>
        </w:rPr>
        <w:t>United Kingdom and the delayed i mpact of earlier sterling appreciation against the dollar. Since last</w:t>
      </w:r>
    </w:p>
    <w:p>
      <w:pPr>
        <w:pStyle w:val="BodyText"/>
        <w:spacing w:line="295" w:lineRule="auto" w:before="1"/>
        <w:ind w:left="120" w:right="233" w:firstLine="4"/>
      </w:pPr>
      <w:r>
        <w:rPr>
          <w:color w:val="272527"/>
          <w:spacing w:val="9"/>
          <w:w w:val="105"/>
        </w:rPr>
        <w:t>autumn, </w:t>
      </w:r>
      <w:r>
        <w:rPr>
          <w:color w:val="272527"/>
          <w:spacing w:val="6"/>
          <w:w w:val="105"/>
        </w:rPr>
        <w:t>however, import </w:t>
      </w:r>
      <w:r>
        <w:rPr>
          <w:color w:val="272527"/>
          <w:spacing w:val="7"/>
          <w:w w:val="105"/>
        </w:rPr>
        <w:t>prices </w:t>
      </w:r>
      <w:r>
        <w:rPr>
          <w:color w:val="272527"/>
          <w:w w:val="105"/>
        </w:rPr>
        <w:t>for al l </w:t>
      </w:r>
      <w:r>
        <w:rPr>
          <w:color w:val="272527"/>
          <w:spacing w:val="9"/>
          <w:w w:val="105"/>
        </w:rPr>
        <w:t>main </w:t>
      </w:r>
      <w:r>
        <w:rPr>
          <w:color w:val="272527"/>
          <w:spacing w:val="8"/>
          <w:w w:val="105"/>
        </w:rPr>
        <w:t>commodity </w:t>
      </w:r>
      <w:r>
        <w:rPr>
          <w:color w:val="272527"/>
          <w:spacing w:val="6"/>
          <w:w w:val="105"/>
        </w:rPr>
        <w:t>categories </w:t>
      </w:r>
      <w:r>
        <w:rPr>
          <w:color w:val="272527"/>
          <w:spacing w:val="7"/>
          <w:w w:val="105"/>
        </w:rPr>
        <w:t>have </w:t>
      </w:r>
      <w:r>
        <w:rPr>
          <w:color w:val="272527"/>
          <w:spacing w:val="6"/>
          <w:w w:val="105"/>
        </w:rPr>
        <w:t>risen </w:t>
      </w:r>
      <w:r>
        <w:rPr>
          <w:color w:val="272527"/>
          <w:spacing w:val="10"/>
          <w:w w:val="105"/>
        </w:rPr>
        <w:t>substantially </w:t>
      </w:r>
      <w:r>
        <w:rPr>
          <w:color w:val="272527"/>
          <w:spacing w:val="9"/>
          <w:w w:val="105"/>
        </w:rPr>
        <w:t>(see </w:t>
      </w:r>
      <w:r>
        <w:rPr>
          <w:color w:val="272527"/>
          <w:spacing w:val="5"/>
          <w:w w:val="105"/>
        </w:rPr>
        <w:t>Chart </w:t>
      </w:r>
      <w:r>
        <w:rPr>
          <w:color w:val="272527"/>
          <w:spacing w:val="8"/>
          <w:w w:val="105"/>
        </w:rPr>
        <w:t>4. </w:t>
      </w:r>
      <w:r>
        <w:rPr>
          <w:color w:val="272527"/>
          <w:spacing w:val="22"/>
          <w:w w:val="105"/>
        </w:rPr>
        <w:t>10 </w:t>
      </w:r>
      <w:r>
        <w:rPr>
          <w:color w:val="272527"/>
          <w:spacing w:val="7"/>
          <w:w w:val="105"/>
        </w:rPr>
        <w:t>and </w:t>
      </w:r>
      <w:r>
        <w:rPr>
          <w:color w:val="272527"/>
          <w:spacing w:val="3"/>
          <w:w w:val="105"/>
        </w:rPr>
        <w:t>Table </w:t>
      </w:r>
      <w:r>
        <w:rPr>
          <w:color w:val="272527"/>
          <w:spacing w:val="12"/>
          <w:w w:val="105"/>
        </w:rPr>
        <w:t>4.E). </w:t>
      </w:r>
      <w:r>
        <w:rPr>
          <w:color w:val="272527"/>
          <w:spacing w:val="8"/>
          <w:w w:val="105"/>
        </w:rPr>
        <w:t>Between </w:t>
      </w:r>
      <w:r>
        <w:rPr>
          <w:color w:val="272527"/>
          <w:spacing w:val="10"/>
          <w:w w:val="105"/>
        </w:rPr>
        <w:t>August </w:t>
      </w:r>
      <w:r>
        <w:rPr>
          <w:color w:val="272527"/>
          <w:spacing w:val="6"/>
          <w:w w:val="105"/>
        </w:rPr>
        <w:t>and December, the  </w:t>
      </w:r>
      <w:r>
        <w:rPr>
          <w:color w:val="272527"/>
          <w:spacing w:val="13"/>
          <w:w w:val="105"/>
        </w:rPr>
        <w:t>last </w:t>
      </w:r>
      <w:r>
        <w:rPr>
          <w:color w:val="272527"/>
          <w:spacing w:val="9"/>
          <w:w w:val="105"/>
        </w:rPr>
        <w:t>month </w:t>
      </w:r>
      <w:r>
        <w:rPr>
          <w:color w:val="272527"/>
          <w:w w:val="105"/>
        </w:rPr>
        <w:t>for </w:t>
      </w:r>
      <w:r>
        <w:rPr>
          <w:color w:val="272527"/>
          <w:spacing w:val="9"/>
          <w:w w:val="105"/>
        </w:rPr>
        <w:t>which data </w:t>
      </w:r>
      <w:r>
        <w:rPr>
          <w:color w:val="272527"/>
          <w:spacing w:val="4"/>
          <w:w w:val="105"/>
        </w:rPr>
        <w:t>on  </w:t>
      </w:r>
      <w:r>
        <w:rPr>
          <w:color w:val="272527"/>
          <w:spacing w:val="7"/>
          <w:w w:val="105"/>
        </w:rPr>
        <w:t>imports  </w:t>
      </w:r>
      <w:r>
        <w:rPr>
          <w:color w:val="272527"/>
          <w:w w:val="105"/>
        </w:rPr>
        <w:t>from  </w:t>
      </w:r>
      <w:r>
        <w:rPr>
          <w:color w:val="272527"/>
          <w:spacing w:val="10"/>
          <w:w w:val="105"/>
        </w:rPr>
        <w:t>all  destinations </w:t>
      </w:r>
      <w:r>
        <w:rPr>
          <w:color w:val="272527"/>
          <w:w w:val="105"/>
        </w:rPr>
        <w:t>are </w:t>
      </w:r>
      <w:r>
        <w:rPr>
          <w:color w:val="272527"/>
          <w:spacing w:val="10"/>
          <w:w w:val="105"/>
        </w:rPr>
        <w:t>available, </w:t>
      </w:r>
      <w:r>
        <w:rPr>
          <w:color w:val="272527"/>
          <w:w w:val="105"/>
        </w:rPr>
        <w:t>i </w:t>
      </w:r>
      <w:r>
        <w:rPr>
          <w:color w:val="272527"/>
          <w:spacing w:val="3"/>
          <w:w w:val="105"/>
        </w:rPr>
        <w:t>mport  </w:t>
      </w:r>
      <w:r>
        <w:rPr>
          <w:color w:val="272527"/>
          <w:spacing w:val="8"/>
          <w:w w:val="105"/>
        </w:rPr>
        <w:t>prices  </w:t>
      </w:r>
      <w:r>
        <w:rPr>
          <w:color w:val="272527"/>
          <w:spacing w:val="4"/>
          <w:w w:val="105"/>
        </w:rPr>
        <w:t>of </w:t>
      </w:r>
      <w:r>
        <w:rPr>
          <w:color w:val="272527"/>
          <w:spacing w:val="9"/>
          <w:w w:val="105"/>
        </w:rPr>
        <w:t>finished  </w:t>
      </w:r>
      <w:r>
        <w:rPr>
          <w:color w:val="272527"/>
          <w:spacing w:val="7"/>
          <w:w w:val="105"/>
        </w:rPr>
        <w:t>manufactures </w:t>
      </w:r>
      <w:r>
        <w:rPr>
          <w:color w:val="272527"/>
          <w:spacing w:val="3"/>
          <w:w w:val="105"/>
        </w:rPr>
        <w:t>rose by </w:t>
      </w:r>
      <w:r>
        <w:rPr>
          <w:color w:val="272527"/>
          <w:spacing w:val="9"/>
          <w:w w:val="105"/>
        </w:rPr>
        <w:t>almost </w:t>
      </w:r>
      <w:r>
        <w:rPr>
          <w:color w:val="272527"/>
          <w:w w:val="90"/>
        </w:rPr>
        <w:t>1 </w:t>
      </w:r>
      <w:r>
        <w:rPr>
          <w:color w:val="272527"/>
          <w:spacing w:val="7"/>
          <w:w w:val="105"/>
        </w:rPr>
        <w:t>0% </w:t>
      </w:r>
      <w:r>
        <w:rPr>
          <w:color w:val="272527"/>
          <w:spacing w:val="12"/>
          <w:w w:val="105"/>
        </w:rPr>
        <w:t>(within </w:t>
      </w:r>
      <w:r>
        <w:rPr>
          <w:color w:val="272527"/>
          <w:spacing w:val="10"/>
          <w:w w:val="105"/>
        </w:rPr>
        <w:t>which </w:t>
      </w:r>
      <w:r>
        <w:rPr>
          <w:color w:val="272527"/>
          <w:spacing w:val="5"/>
          <w:w w:val="105"/>
        </w:rPr>
        <w:t>car </w:t>
      </w:r>
      <w:r>
        <w:rPr>
          <w:color w:val="272527"/>
          <w:spacing w:val="8"/>
          <w:w w:val="105"/>
        </w:rPr>
        <w:t>prices </w:t>
      </w:r>
      <w:r>
        <w:rPr>
          <w:color w:val="272527"/>
          <w:spacing w:val="5"/>
          <w:w w:val="105"/>
        </w:rPr>
        <w:t>rose</w:t>
      </w:r>
      <w:r>
        <w:rPr>
          <w:color w:val="272527"/>
          <w:spacing w:val="8"/>
          <w:w w:val="105"/>
        </w:rPr>
        <w:t> </w:t>
      </w:r>
      <w:r>
        <w:rPr>
          <w:color w:val="272527"/>
          <w:spacing w:val="7"/>
          <w:w w:val="105"/>
        </w:rPr>
        <w:t>by</w:t>
      </w:r>
    </w:p>
    <w:p>
      <w:pPr>
        <w:pStyle w:val="BodyText"/>
        <w:spacing w:line="292" w:lineRule="auto" w:before="1"/>
        <w:ind w:left="125" w:right="85" w:firstLine="28"/>
      </w:pPr>
      <w:r>
        <w:rPr>
          <w:color w:val="272527"/>
          <w:w w:val="90"/>
        </w:rPr>
        <w:t>1 </w:t>
      </w:r>
      <w:r>
        <w:rPr>
          <w:color w:val="272527"/>
          <w:w w:val="110"/>
        </w:rPr>
        <w:t>4%) compared with around 7% for basic materials. More recent data show that in the seven months to this March i mport prices of goods from outs ide the EC rose</w:t>
      </w:r>
    </w:p>
    <w:p>
      <w:pPr>
        <w:pStyle w:val="BodyText"/>
        <w:spacing w:line="217" w:lineRule="exact" w:before="1"/>
        <w:ind w:left="125"/>
      </w:pPr>
      <w:r>
        <w:rPr>
          <w:color w:val="272527"/>
          <w:spacing w:val="7"/>
          <w:w w:val="111"/>
        </w:rPr>
        <w:t>b</w:t>
      </w:r>
      <w:r>
        <w:rPr>
          <w:color w:val="272527"/>
          <w:w w:val="111"/>
        </w:rPr>
        <w:t>y</w:t>
      </w:r>
      <w:r>
        <w:rPr>
          <w:color w:val="272527"/>
          <w:spacing w:val="22"/>
        </w:rPr>
        <w:t> </w:t>
      </w:r>
      <w:r>
        <w:rPr>
          <w:color w:val="272527"/>
          <w:spacing w:val="8"/>
          <w:w w:val="111"/>
        </w:rPr>
        <w:t>betwee</w:t>
      </w:r>
      <w:r>
        <w:rPr>
          <w:color w:val="272527"/>
          <w:w w:val="111"/>
        </w:rPr>
        <w:t>n</w:t>
      </w:r>
      <w:r>
        <w:rPr>
          <w:color w:val="272527"/>
        </w:rPr>
        <w:t> </w:t>
      </w:r>
      <w:r>
        <w:rPr>
          <w:color w:val="272527"/>
          <w:spacing w:val="1"/>
        </w:rPr>
        <w:t> </w:t>
      </w:r>
      <w:r>
        <w:rPr>
          <w:color w:val="272527"/>
          <w:w w:val="50"/>
        </w:rPr>
        <w:t>1</w:t>
      </w:r>
      <w:r>
        <w:rPr>
          <w:color w:val="272527"/>
          <w:spacing w:val="-12"/>
        </w:rPr>
        <w:t> </w:t>
      </w:r>
      <w:r>
        <w:rPr>
          <w:color w:val="272527"/>
          <w:spacing w:val="14"/>
          <w:w w:val="117"/>
        </w:rPr>
        <w:t>4</w:t>
      </w:r>
      <w:r>
        <w:rPr>
          <w:color w:val="272527"/>
          <w:spacing w:val="5"/>
          <w:w w:val="56"/>
        </w:rPr>
        <w:t>.</w:t>
      </w:r>
      <w:r>
        <w:rPr>
          <w:color w:val="272527"/>
        </w:rPr>
        <w:t> </w:t>
      </w:r>
      <w:r>
        <w:rPr>
          <w:color w:val="272527"/>
          <w:w w:val="56"/>
        </w:rPr>
        <w:t>1</w:t>
      </w:r>
      <w:r>
        <w:rPr>
          <w:color w:val="272527"/>
          <w:spacing w:val="-12"/>
        </w:rPr>
        <w:t> </w:t>
      </w:r>
      <w:r>
        <w:rPr>
          <w:color w:val="272527"/>
          <w:w w:val="109"/>
        </w:rPr>
        <w:t>%</w:t>
      </w:r>
      <w:r>
        <w:rPr>
          <w:color w:val="272527"/>
        </w:rPr>
        <w:t> </w:t>
      </w:r>
      <w:r>
        <w:rPr>
          <w:color w:val="272527"/>
          <w:spacing w:val="-20"/>
        </w:rPr>
        <w:t> </w:t>
      </w:r>
      <w:r>
        <w:rPr>
          <w:color w:val="272527"/>
          <w:spacing w:val="4"/>
          <w:w w:val="111"/>
        </w:rPr>
        <w:t>an</w:t>
      </w:r>
      <w:r>
        <w:rPr>
          <w:color w:val="272527"/>
          <w:w w:val="111"/>
        </w:rPr>
        <w:t>d</w:t>
      </w:r>
      <w:r>
        <w:rPr>
          <w:color w:val="272527"/>
          <w:spacing w:val="20"/>
        </w:rPr>
        <w:t> </w:t>
      </w:r>
      <w:r>
        <w:rPr>
          <w:color w:val="272527"/>
          <w:w w:val="75"/>
        </w:rPr>
        <w:t>2</w:t>
      </w:r>
      <w:r>
        <w:rPr>
          <w:color w:val="272527"/>
        </w:rPr>
        <w:t> </w:t>
      </w:r>
      <w:r>
        <w:rPr>
          <w:color w:val="272527"/>
          <w:w w:val="75"/>
        </w:rPr>
        <w:t>1</w:t>
      </w:r>
      <w:r>
        <w:rPr>
          <w:color w:val="272527"/>
          <w:spacing w:val="3"/>
        </w:rPr>
        <w:t> </w:t>
      </w:r>
      <w:r>
        <w:rPr>
          <w:color w:val="272527"/>
          <w:spacing w:val="13"/>
          <w:w w:val="103"/>
        </w:rPr>
        <w:t>.6</w:t>
      </w:r>
      <w:r>
        <w:rPr>
          <w:color w:val="272527"/>
          <w:w w:val="103"/>
        </w:rPr>
        <w:t>%</w:t>
      </w:r>
      <w:r>
        <w:rPr>
          <w:color w:val="272527"/>
        </w:rPr>
        <w:t> </w:t>
      </w:r>
      <w:r>
        <w:rPr>
          <w:color w:val="272527"/>
          <w:spacing w:val="-23"/>
        </w:rPr>
        <w:t> </w:t>
      </w:r>
      <w:r>
        <w:rPr>
          <w:color w:val="272527"/>
          <w:spacing w:val="-15"/>
          <w:w w:val="123"/>
        </w:rPr>
        <w:t>f</w:t>
      </w:r>
      <w:r>
        <w:rPr>
          <w:color w:val="272527"/>
          <w:spacing w:val="9"/>
          <w:w w:val="123"/>
        </w:rPr>
        <w:t>o</w:t>
      </w:r>
      <w:r>
        <w:rPr>
          <w:color w:val="272527"/>
          <w:w w:val="122"/>
        </w:rPr>
        <w:t>r</w:t>
      </w:r>
      <w:r>
        <w:rPr>
          <w:color w:val="272527"/>
          <w:spacing w:val="7"/>
        </w:rPr>
        <w:t> </w:t>
      </w:r>
      <w:r>
        <w:rPr>
          <w:color w:val="272527"/>
          <w:spacing w:val="20"/>
          <w:w w:val="97"/>
        </w:rPr>
        <w:t>al</w:t>
      </w:r>
      <w:r>
        <w:rPr>
          <w:color w:val="272527"/>
          <w:w w:val="97"/>
        </w:rPr>
        <w:t>l</w:t>
      </w:r>
      <w:r>
        <w:rPr>
          <w:color w:val="272527"/>
          <w:spacing w:val="17"/>
        </w:rPr>
        <w:t> </w:t>
      </w:r>
      <w:r>
        <w:rPr>
          <w:color w:val="272527"/>
          <w:spacing w:val="14"/>
          <w:w w:val="112"/>
        </w:rPr>
        <w:t>m</w:t>
      </w:r>
      <w:r>
        <w:rPr>
          <w:color w:val="272527"/>
          <w:spacing w:val="-24"/>
          <w:w w:val="116"/>
        </w:rPr>
        <w:t>a</w:t>
      </w:r>
      <w:r>
        <w:rPr>
          <w:color w:val="272527"/>
          <w:spacing w:val="15"/>
          <w:w w:val="119"/>
        </w:rPr>
        <w:t>jo</w:t>
      </w:r>
      <w:r>
        <w:rPr>
          <w:color w:val="272527"/>
          <w:w w:val="119"/>
        </w:rPr>
        <w:t>r</w:t>
      </w:r>
      <w:r>
        <w:rPr>
          <w:color w:val="272527"/>
          <w:spacing w:val="7"/>
        </w:rPr>
        <w:t> </w:t>
      </w:r>
      <w:r>
        <w:rPr>
          <w:color w:val="272527"/>
          <w:spacing w:val="7"/>
          <w:w w:val="110"/>
        </w:rPr>
        <w:t>categorie</w:t>
      </w:r>
      <w:r>
        <w:rPr>
          <w:color w:val="272527"/>
          <w:w w:val="110"/>
        </w:rPr>
        <w:t>s</w:t>
      </w:r>
      <w:r>
        <w:rPr>
          <w:color w:val="272527"/>
          <w:spacing w:val="13"/>
        </w:rPr>
        <w:t> </w:t>
      </w:r>
      <w:r>
        <w:rPr>
          <w:color w:val="797570"/>
          <w:spacing w:val="4"/>
          <w:w w:val="123"/>
        </w:rPr>
        <w:t>of</w:t>
      </w:r>
    </w:p>
    <w:p>
      <w:pPr>
        <w:spacing w:after="0" w:line="217" w:lineRule="exact"/>
        <w:sectPr>
          <w:pgSz w:w="11740" w:h="17090"/>
          <w:pgMar w:top="1380" w:bottom="280" w:left="1000" w:right="220"/>
          <w:cols w:num="2" w:equalWidth="0">
            <w:col w:w="3920" w:space="868"/>
            <w:col w:w="5732"/>
          </w:cols>
        </w:sectPr>
      </w:pPr>
    </w:p>
    <w:p>
      <w:pPr>
        <w:spacing w:line="146" w:lineRule="exact" w:before="0"/>
        <w:ind w:left="972" w:right="0" w:firstLine="0"/>
        <w:jc w:val="left"/>
        <w:rPr>
          <w:rFonts w:ascii="Noto Sans"/>
          <w:sz w:val="9"/>
        </w:rPr>
      </w:pPr>
      <w:r>
        <w:rPr>
          <w:rFonts w:ascii="WenQuanYi Micro Hei"/>
          <w:color w:val="474947"/>
          <w:w w:val="110"/>
          <w:sz w:val="10"/>
        </w:rPr>
        <w:t>Import </w:t>
      </w:r>
      <w:r>
        <w:rPr>
          <w:rFonts w:ascii="Noto Sans"/>
          <w:color w:val="474947"/>
          <w:w w:val="110"/>
          <w:sz w:val="9"/>
        </w:rPr>
        <w:t>prices: goods (a)</w:t>
      </w:r>
    </w:p>
    <w:p>
      <w:pPr>
        <w:tabs>
          <w:tab w:pos="848" w:val="left" w:leader="none"/>
          <w:tab w:pos="1347" w:val="left" w:leader="none"/>
          <w:tab w:pos="1841" w:val="left" w:leader="none"/>
          <w:tab w:pos="2463" w:val="right" w:leader="none"/>
        </w:tabs>
        <w:spacing w:before="456"/>
        <w:ind w:left="329" w:right="0" w:firstLine="0"/>
        <w:jc w:val="left"/>
        <w:rPr>
          <w:rFonts w:ascii="Aegean"/>
          <w:sz w:val="9"/>
        </w:rPr>
      </w:pPr>
      <w:r>
        <w:rPr>
          <w:rFonts w:ascii="Aegean"/>
          <w:color w:val="616360"/>
          <w:spacing w:val="8"/>
          <w:w w:val="90"/>
          <w:position w:val="1"/>
          <w:sz w:val="9"/>
        </w:rPr>
        <w:t>1981</w:t>
        <w:tab/>
      </w:r>
      <w:r>
        <w:rPr>
          <w:rFonts w:ascii="Aegean"/>
          <w:color w:val="616360"/>
          <w:sz w:val="9"/>
        </w:rPr>
        <w:t>83</w:t>
        <w:tab/>
      </w:r>
      <w:r>
        <w:rPr>
          <w:rFonts w:ascii="Aegean"/>
          <w:color w:val="575755"/>
          <w:sz w:val="9"/>
        </w:rPr>
        <w:t>8S</w:t>
        <w:tab/>
      </w:r>
      <w:r>
        <w:rPr>
          <w:rFonts w:ascii="Aegean"/>
          <w:color w:val="676767"/>
          <w:spacing w:val="4"/>
          <w:sz w:val="9"/>
        </w:rPr>
        <w:t>87</w:t>
        <w:tab/>
      </w:r>
      <w:r>
        <w:rPr>
          <w:rFonts w:ascii="Aegean"/>
          <w:color w:val="5F5F5E"/>
          <w:sz w:val="9"/>
        </w:rPr>
        <w:t>89</w:t>
      </w:r>
    </w:p>
    <w:p>
      <w:pPr>
        <w:spacing w:before="112"/>
        <w:ind w:left="137" w:right="0" w:firstLine="0"/>
        <w:jc w:val="left"/>
        <w:rPr>
          <w:rFonts w:ascii="WenQuanYi Micro Hei"/>
          <w:sz w:val="10"/>
        </w:rPr>
      </w:pPr>
      <w:r>
        <w:rPr>
          <w:rFonts w:ascii="Akkadian"/>
          <w:color w:val="5C5E5B"/>
          <w:w w:val="200"/>
          <w:sz w:val="5"/>
        </w:rPr>
        <w:t>+ means </w:t>
      </w:r>
      <w:r>
        <w:rPr>
          <w:rFonts w:ascii="WenQuanYi Micro Hei"/>
          <w:color w:val="5C5E5B"/>
          <w:w w:val="115"/>
          <w:sz w:val="10"/>
        </w:rPr>
        <w:t>p</w:t>
      </w:r>
      <w:r>
        <w:rPr>
          <w:rFonts w:ascii="Noto Sans"/>
          <w:color w:val="5C5E5B"/>
          <w:w w:val="115"/>
          <w:sz w:val="9"/>
        </w:rPr>
        <w:t>rice rise or sterling </w:t>
      </w:r>
      <w:r>
        <w:rPr>
          <w:rFonts w:ascii="WenQuanYi Micro Hei"/>
          <w:color w:val="5C5E5B"/>
          <w:w w:val="115"/>
          <w:sz w:val="10"/>
        </w:rPr>
        <w:t>depreciation.</w:t>
      </w:r>
    </w:p>
    <w:p>
      <w:pPr>
        <w:spacing w:before="32"/>
        <w:ind w:left="137" w:right="0" w:firstLine="0"/>
        <w:jc w:val="left"/>
        <w:rPr>
          <w:sz w:val="10"/>
        </w:rPr>
      </w:pPr>
      <w:r>
        <w:rPr>
          <w:rFonts w:ascii="Noto Sans"/>
          <w:color w:val="646663"/>
          <w:spacing w:val="4"/>
          <w:w w:val="74"/>
          <w:position w:val="-1"/>
          <w:sz w:val="15"/>
        </w:rPr>
        <w:t>(</w:t>
      </w:r>
      <w:r>
        <w:rPr>
          <w:rFonts w:ascii="Noto Sans"/>
          <w:color w:val="646663"/>
          <w:spacing w:val="3"/>
          <w:w w:val="71"/>
          <w:sz w:val="15"/>
        </w:rPr>
        <w:t>a</w:t>
      </w:r>
      <w:r>
        <w:rPr>
          <w:rFonts w:ascii="Noto Sans"/>
          <w:color w:val="646663"/>
          <w:w w:val="71"/>
          <w:sz w:val="15"/>
        </w:rPr>
        <w:t>)</w:t>
      </w:r>
      <w:r>
        <w:rPr>
          <w:rFonts w:ascii="Noto Sans"/>
          <w:color w:val="646663"/>
          <w:sz w:val="15"/>
        </w:rPr>
        <w:t>  </w:t>
      </w:r>
      <w:r>
        <w:rPr>
          <w:rFonts w:ascii="Noto Sans"/>
          <w:color w:val="646663"/>
          <w:spacing w:val="-12"/>
          <w:sz w:val="15"/>
        </w:rPr>
        <w:t> </w:t>
      </w:r>
      <w:r>
        <w:rPr>
          <w:rFonts w:ascii="Noto Sans"/>
          <w:color w:val="646663"/>
          <w:spacing w:val="6"/>
          <w:w w:val="63"/>
          <w:sz w:val="15"/>
        </w:rPr>
        <w:t>Uni</w:t>
      </w:r>
      <w:r>
        <w:rPr>
          <w:rFonts w:ascii="Noto Sans"/>
          <w:color w:val="646663"/>
          <w:w w:val="63"/>
          <w:sz w:val="15"/>
        </w:rPr>
        <w:t>t</w:t>
      </w:r>
      <w:r>
        <w:rPr>
          <w:rFonts w:ascii="Noto Sans"/>
          <w:color w:val="646663"/>
          <w:spacing w:val="-6"/>
          <w:sz w:val="15"/>
        </w:rPr>
        <w:t> </w:t>
      </w:r>
      <w:r>
        <w:rPr>
          <w:rFonts w:ascii="Akkadian"/>
          <w:color w:val="646663"/>
          <w:w w:val="212"/>
          <w:sz w:val="5"/>
        </w:rPr>
        <w:t>v</w:t>
      </w:r>
      <w:r>
        <w:rPr>
          <w:rFonts w:ascii="Noto Sans"/>
          <w:color w:val="646663"/>
          <w:spacing w:val="3"/>
          <w:w w:val="64"/>
          <w:position w:val="0"/>
          <w:sz w:val="15"/>
        </w:rPr>
        <w:t>a</w:t>
      </w:r>
      <w:r>
        <w:rPr>
          <w:rFonts w:ascii="Noto Sans"/>
          <w:color w:val="646663"/>
          <w:spacing w:val="1"/>
          <w:w w:val="105"/>
          <w:sz w:val="9"/>
        </w:rPr>
        <w:t>lu</w:t>
      </w:r>
      <w:r>
        <w:rPr>
          <w:rFonts w:ascii="Noto Sans"/>
          <w:color w:val="646663"/>
          <w:w w:val="105"/>
          <w:sz w:val="9"/>
        </w:rPr>
        <w:t>e</w:t>
      </w:r>
      <w:r>
        <w:rPr>
          <w:rFonts w:ascii="Noto Sans"/>
          <w:color w:val="646663"/>
          <w:sz w:val="9"/>
        </w:rPr>
        <w:t> </w:t>
      </w:r>
      <w:r>
        <w:rPr>
          <w:rFonts w:ascii="Noto Sans"/>
          <w:color w:val="646663"/>
          <w:spacing w:val="-9"/>
          <w:sz w:val="9"/>
        </w:rPr>
        <w:t> </w:t>
      </w:r>
      <w:r>
        <w:rPr>
          <w:rFonts w:ascii="Noto Sans"/>
          <w:color w:val="646663"/>
          <w:spacing w:val="9"/>
          <w:w w:val="97"/>
          <w:sz w:val="9"/>
        </w:rPr>
        <w:t>i</w:t>
      </w:r>
      <w:r>
        <w:rPr>
          <w:rFonts w:ascii="Noto Sans"/>
          <w:color w:val="646663"/>
          <w:w w:val="97"/>
          <w:sz w:val="9"/>
        </w:rPr>
        <w:t>n</w:t>
      </w:r>
      <w:r>
        <w:rPr>
          <w:rFonts w:ascii="WenQuanYi Micro Hei"/>
          <w:color w:val="646663"/>
          <w:spacing w:val="2"/>
          <w:w w:val="100"/>
          <w:sz w:val="10"/>
        </w:rPr>
        <w:t>d</w:t>
      </w:r>
      <w:r>
        <w:rPr>
          <w:rFonts w:ascii="WenQuanYi Micro Hei"/>
          <w:color w:val="646663"/>
          <w:w w:val="100"/>
          <w:sz w:val="10"/>
        </w:rPr>
        <w:t>e</w:t>
      </w:r>
      <w:r>
        <w:rPr>
          <w:rFonts w:ascii="Akkadian"/>
          <w:color w:val="646663"/>
          <w:w w:val="217"/>
          <w:sz w:val="5"/>
        </w:rPr>
        <w:t>x</w:t>
      </w:r>
      <w:r>
        <w:rPr>
          <w:rFonts w:ascii="Akkadian"/>
          <w:color w:val="646663"/>
          <w:spacing w:val="-3"/>
          <w:sz w:val="5"/>
        </w:rPr>
        <w:t> </w:t>
      </w:r>
      <w:r>
        <w:rPr>
          <w:color w:val="646663"/>
          <w:w w:val="96"/>
          <w:sz w:val="10"/>
        </w:rPr>
        <w:t>.</w:t>
      </w:r>
    </w:p>
    <w:p>
      <w:pPr>
        <w:pStyle w:val="BodyText"/>
        <w:rPr>
          <w:sz w:val="22"/>
        </w:rPr>
      </w:pPr>
    </w:p>
    <w:p>
      <w:pPr>
        <w:pStyle w:val="BodyText"/>
        <w:spacing w:before="5"/>
        <w:rPr>
          <w:sz w:val="28"/>
        </w:rPr>
      </w:pPr>
    </w:p>
    <w:p>
      <w:pPr>
        <w:spacing w:before="1"/>
        <w:ind w:left="166" w:right="0" w:firstLine="0"/>
        <w:jc w:val="left"/>
        <w:rPr>
          <w:rFonts w:ascii="Noto Sans"/>
          <w:sz w:val="15"/>
        </w:rPr>
      </w:pPr>
      <w:r>
        <w:rPr>
          <w:rFonts w:ascii="Noto Sans"/>
          <w:color w:val="366BA1"/>
          <w:w w:val="125"/>
          <w:sz w:val="15"/>
        </w:rPr>
        <w:t>Table 4</w:t>
      </w:r>
      <w:r>
        <w:rPr>
          <w:rFonts w:ascii="Noto Sans"/>
          <w:color w:val="4F6E93"/>
          <w:w w:val="125"/>
          <w:sz w:val="15"/>
        </w:rPr>
        <w:t>.</w:t>
      </w:r>
      <w:r>
        <w:rPr>
          <w:rFonts w:ascii="Noto Sans"/>
          <w:color w:val="366BA1"/>
          <w:w w:val="125"/>
          <w:sz w:val="15"/>
        </w:rPr>
        <w:t>E</w:t>
      </w:r>
    </w:p>
    <w:p>
      <w:pPr>
        <w:spacing w:before="103"/>
        <w:ind w:left="689" w:right="0" w:firstLine="0"/>
        <w:jc w:val="left"/>
        <w:rPr>
          <w:rFonts w:ascii="Aegean"/>
          <w:sz w:val="9"/>
        </w:rPr>
      </w:pPr>
      <w:r>
        <w:rPr/>
        <w:br w:type="column"/>
      </w:r>
      <w:r>
        <w:rPr>
          <w:rFonts w:ascii="Alexander"/>
          <w:color w:val="474B4B"/>
          <w:w w:val="415"/>
          <w:position w:val="3"/>
          <w:sz w:val="9"/>
        </w:rPr>
        <w:t>-</w:t>
      </w:r>
      <w:r>
        <w:rPr>
          <w:rFonts w:ascii="Alexander"/>
          <w:color w:val="474B4B"/>
          <w:spacing w:val="6"/>
          <w:w w:val="415"/>
          <w:position w:val="3"/>
          <w:sz w:val="9"/>
        </w:rPr>
        <w:t> </w:t>
      </w:r>
      <w:r>
        <w:rPr>
          <w:rFonts w:ascii="Aegean"/>
          <w:color w:val="464647"/>
          <w:spacing w:val="9"/>
          <w:sz w:val="9"/>
        </w:rPr>
        <w:t>12</w:t>
      </w:r>
      <w:r>
        <w:rPr>
          <w:rFonts w:ascii="Aegean"/>
          <w:color w:val="464647"/>
          <w:spacing w:val="-4"/>
          <w:sz w:val="9"/>
        </w:rPr>
        <w:t> </w:t>
      </w:r>
    </w:p>
    <w:p>
      <w:pPr>
        <w:spacing w:before="48"/>
        <w:ind w:left="689" w:right="0" w:firstLine="0"/>
        <w:jc w:val="left"/>
        <w:rPr>
          <w:rFonts w:ascii="Aegean"/>
          <w:sz w:val="9"/>
        </w:rPr>
      </w:pPr>
      <w:r>
        <w:rPr>
          <w:rFonts w:ascii="Alexander"/>
          <w:color w:val="50504B"/>
          <w:w w:val="415"/>
          <w:position w:val="3"/>
          <w:sz w:val="9"/>
        </w:rPr>
        <w:t>-</w:t>
      </w:r>
      <w:r>
        <w:rPr>
          <w:rFonts w:ascii="Alexander"/>
          <w:color w:val="50504B"/>
          <w:spacing w:val="10"/>
          <w:w w:val="415"/>
          <w:position w:val="3"/>
          <w:sz w:val="9"/>
        </w:rPr>
        <w:t> </w:t>
      </w:r>
      <w:r>
        <w:rPr>
          <w:rFonts w:ascii="Aegean"/>
          <w:color w:val="434644"/>
          <w:spacing w:val="9"/>
          <w:sz w:val="9"/>
        </w:rPr>
        <w:t>14</w:t>
      </w:r>
      <w:r>
        <w:rPr>
          <w:rFonts w:ascii="Aegean"/>
          <w:color w:val="434644"/>
          <w:spacing w:val="-4"/>
          <w:sz w:val="9"/>
        </w:rPr>
        <w:t> </w:t>
      </w:r>
    </w:p>
    <w:p>
      <w:pPr>
        <w:spacing w:before="71"/>
        <w:ind w:left="915" w:right="0" w:firstLine="0"/>
        <w:jc w:val="left"/>
        <w:rPr>
          <w:rFonts w:ascii="Aegean"/>
          <w:sz w:val="9"/>
        </w:rPr>
      </w:pPr>
      <w:r>
        <w:rPr>
          <w:rFonts w:ascii="Aegean"/>
          <w:color w:val="494746"/>
          <w:spacing w:val="9"/>
          <w:w w:val="90"/>
          <w:sz w:val="9"/>
        </w:rPr>
        <w:t>16</w:t>
      </w:r>
      <w:r>
        <w:rPr>
          <w:rFonts w:ascii="Aegean"/>
          <w:color w:val="494746"/>
          <w:spacing w:val="-4"/>
          <w:sz w:val="9"/>
        </w:rPr>
        <w:t> </w:t>
      </w:r>
    </w:p>
    <w:p>
      <w:pPr>
        <w:tabs>
          <w:tab w:pos="579" w:val="left" w:leader="none"/>
        </w:tabs>
        <w:spacing w:before="41"/>
        <w:ind w:left="137" w:right="0" w:firstLine="0"/>
        <w:jc w:val="left"/>
        <w:rPr>
          <w:rFonts w:ascii="Aegean"/>
          <w:sz w:val="9"/>
        </w:rPr>
      </w:pPr>
      <w:r>
        <w:rPr>
          <w:rFonts w:ascii="Aegean"/>
          <w:color w:val="585554"/>
          <w:spacing w:val="9"/>
          <w:sz w:val="9"/>
        </w:rPr>
        <w:t>91</w:t>
        <w:tab/>
      </w:r>
      <w:r>
        <w:rPr>
          <w:rFonts w:ascii="Aegean"/>
          <w:color w:val="5D5D57"/>
          <w:spacing w:val="-5"/>
          <w:sz w:val="9"/>
        </w:rPr>
        <w:t>93</w:t>
      </w:r>
    </w:p>
    <w:p>
      <w:pPr>
        <w:pStyle w:val="BodyText"/>
        <w:spacing w:before="65"/>
        <w:ind w:left="137"/>
      </w:pPr>
      <w:r>
        <w:rPr/>
        <w:br w:type="column"/>
      </w:r>
      <w:r>
        <w:rPr>
          <w:color w:val="272527"/>
          <w:w w:val="105"/>
        </w:rPr>
        <w:t>imports.</w:t>
      </w:r>
    </w:p>
    <w:p>
      <w:pPr>
        <w:pStyle w:val="BodyText"/>
        <w:spacing w:before="6"/>
        <w:rPr>
          <w:sz w:val="34"/>
        </w:rPr>
      </w:pPr>
    </w:p>
    <w:p>
      <w:pPr>
        <w:pStyle w:val="BodyText"/>
        <w:spacing w:line="295" w:lineRule="auto"/>
        <w:ind w:left="142" w:right="264" w:hanging="5"/>
      </w:pPr>
      <w:r>
        <w:rPr>
          <w:color w:val="292828"/>
          <w:spacing w:val="9"/>
          <w:w w:val="105"/>
        </w:rPr>
        <w:t>Reflecting </w:t>
      </w:r>
      <w:r>
        <w:rPr>
          <w:color w:val="292828"/>
          <w:spacing w:val="4"/>
          <w:w w:val="105"/>
        </w:rPr>
        <w:t>the </w:t>
      </w:r>
      <w:r>
        <w:rPr>
          <w:color w:val="292828"/>
          <w:spacing w:val="8"/>
          <w:w w:val="105"/>
        </w:rPr>
        <w:t>earlier </w:t>
      </w:r>
      <w:r>
        <w:rPr>
          <w:color w:val="292828"/>
          <w:spacing w:val="7"/>
          <w:w w:val="105"/>
        </w:rPr>
        <w:t>weakness </w:t>
      </w:r>
      <w:r>
        <w:rPr>
          <w:color w:val="292828"/>
          <w:w w:val="105"/>
        </w:rPr>
        <w:t>of i </w:t>
      </w:r>
      <w:r>
        <w:rPr>
          <w:color w:val="292828"/>
          <w:spacing w:val="2"/>
          <w:w w:val="105"/>
        </w:rPr>
        <w:t>mport </w:t>
      </w:r>
      <w:r>
        <w:rPr>
          <w:color w:val="292828"/>
          <w:spacing w:val="8"/>
          <w:w w:val="105"/>
        </w:rPr>
        <w:t>prices </w:t>
      </w:r>
      <w:r>
        <w:rPr>
          <w:color w:val="292828"/>
          <w:spacing w:val="9"/>
          <w:w w:val="105"/>
        </w:rPr>
        <w:t>of </w:t>
      </w:r>
      <w:r>
        <w:rPr>
          <w:color w:val="292828"/>
          <w:spacing w:val="8"/>
          <w:w w:val="105"/>
        </w:rPr>
        <w:t>materials, </w:t>
      </w:r>
      <w:r>
        <w:rPr>
          <w:color w:val="292828"/>
          <w:spacing w:val="7"/>
          <w:w w:val="105"/>
        </w:rPr>
        <w:t>which </w:t>
      </w:r>
      <w:r>
        <w:rPr>
          <w:color w:val="292828"/>
          <w:spacing w:val="8"/>
          <w:w w:val="105"/>
        </w:rPr>
        <w:t>account </w:t>
      </w:r>
      <w:r>
        <w:rPr>
          <w:color w:val="292828"/>
          <w:w w:val="105"/>
        </w:rPr>
        <w:t>for </w:t>
      </w:r>
      <w:r>
        <w:rPr>
          <w:color w:val="292828"/>
          <w:spacing w:val="7"/>
          <w:w w:val="105"/>
        </w:rPr>
        <w:t>almost </w:t>
      </w:r>
      <w:r>
        <w:rPr>
          <w:color w:val="292828"/>
          <w:spacing w:val="5"/>
          <w:w w:val="105"/>
        </w:rPr>
        <w:t>two </w:t>
      </w:r>
      <w:r>
        <w:rPr>
          <w:color w:val="292828"/>
          <w:spacing w:val="7"/>
          <w:w w:val="105"/>
        </w:rPr>
        <w:t>thirds </w:t>
      </w:r>
      <w:r>
        <w:rPr>
          <w:color w:val="292828"/>
          <w:spacing w:val="4"/>
          <w:w w:val="105"/>
        </w:rPr>
        <w:t>of </w:t>
      </w:r>
      <w:r>
        <w:rPr>
          <w:color w:val="292828"/>
          <w:spacing w:val="7"/>
          <w:w w:val="105"/>
        </w:rPr>
        <w:t>the </w:t>
      </w:r>
      <w:r>
        <w:rPr>
          <w:color w:val="292828"/>
          <w:spacing w:val="5"/>
          <w:w w:val="105"/>
        </w:rPr>
        <w:t>index, </w:t>
      </w:r>
      <w:r>
        <w:rPr>
          <w:color w:val="292828"/>
          <w:spacing w:val="10"/>
          <w:w w:val="105"/>
        </w:rPr>
        <w:t>input </w:t>
      </w:r>
      <w:r>
        <w:rPr>
          <w:color w:val="292828"/>
          <w:spacing w:val="5"/>
          <w:w w:val="105"/>
        </w:rPr>
        <w:t>prices </w:t>
      </w:r>
      <w:r>
        <w:rPr>
          <w:color w:val="292828"/>
          <w:spacing w:val="-4"/>
          <w:w w:val="105"/>
        </w:rPr>
        <w:t>for </w:t>
      </w:r>
      <w:r>
        <w:rPr>
          <w:color w:val="292828"/>
          <w:spacing w:val="7"/>
          <w:w w:val="105"/>
        </w:rPr>
        <w:t>materials </w:t>
      </w:r>
      <w:r>
        <w:rPr>
          <w:color w:val="292828"/>
          <w:spacing w:val="6"/>
          <w:w w:val="105"/>
        </w:rPr>
        <w:t>and </w:t>
      </w:r>
      <w:r>
        <w:rPr>
          <w:color w:val="292828"/>
          <w:spacing w:val="7"/>
          <w:w w:val="105"/>
        </w:rPr>
        <w:t>fuels purchased by </w:t>
      </w:r>
      <w:r>
        <w:rPr>
          <w:color w:val="292828"/>
          <w:spacing w:val="5"/>
          <w:w w:val="105"/>
        </w:rPr>
        <w:t>manufacturers fell </w:t>
      </w:r>
      <w:r>
        <w:rPr>
          <w:color w:val="292828"/>
          <w:spacing w:val="9"/>
          <w:w w:val="105"/>
        </w:rPr>
        <w:t>during </w:t>
      </w:r>
      <w:r>
        <w:rPr>
          <w:color w:val="292828"/>
          <w:w w:val="90"/>
        </w:rPr>
        <w:t>1 </w:t>
      </w:r>
      <w:r>
        <w:rPr>
          <w:color w:val="292828"/>
          <w:spacing w:val="5"/>
          <w:w w:val="105"/>
        </w:rPr>
        <w:t>990 </w:t>
      </w:r>
      <w:r>
        <w:rPr>
          <w:color w:val="292828"/>
          <w:spacing w:val="6"/>
          <w:w w:val="105"/>
        </w:rPr>
        <w:t>and </w:t>
      </w:r>
      <w:r>
        <w:rPr>
          <w:color w:val="292828"/>
          <w:w w:val="90"/>
        </w:rPr>
        <w:t>1 </w:t>
      </w:r>
      <w:r>
        <w:rPr>
          <w:color w:val="292828"/>
          <w:spacing w:val="24"/>
          <w:w w:val="105"/>
        </w:rPr>
        <w:t>991. </w:t>
      </w:r>
      <w:r>
        <w:rPr>
          <w:color w:val="292828"/>
          <w:spacing w:val="10"/>
          <w:w w:val="105"/>
        </w:rPr>
        <w:t>During</w:t>
      </w:r>
      <w:r>
        <w:rPr>
          <w:color w:val="292828"/>
          <w:spacing w:val="25"/>
          <w:w w:val="105"/>
        </w:rPr>
        <w:t> </w:t>
      </w:r>
      <w:r>
        <w:rPr>
          <w:color w:val="292828"/>
          <w:spacing w:val="4"/>
          <w:w w:val="105"/>
        </w:rPr>
        <w:t>the</w:t>
      </w:r>
    </w:p>
    <w:p>
      <w:pPr>
        <w:pStyle w:val="BodyText"/>
        <w:spacing w:line="226" w:lineRule="exact"/>
        <w:ind w:left="142"/>
      </w:pPr>
      <w:r>
        <w:rPr>
          <w:color w:val="292828"/>
          <w:w w:val="105"/>
        </w:rPr>
        <w:t>first nine months of </w:t>
      </w:r>
      <w:r>
        <w:rPr>
          <w:color w:val="292828"/>
          <w:w w:val="90"/>
        </w:rPr>
        <w:t>1 </w:t>
      </w:r>
      <w:r>
        <w:rPr>
          <w:color w:val="292828"/>
          <w:w w:val="105"/>
        </w:rPr>
        <w:t>992, input prices (seasonally</w:t>
      </w:r>
    </w:p>
    <w:p>
      <w:pPr>
        <w:spacing w:after="0" w:line="226" w:lineRule="exact"/>
        <w:sectPr>
          <w:type w:val="continuous"/>
          <w:pgSz w:w="11740" w:h="17090"/>
          <w:pgMar w:top="1480" w:bottom="280" w:left="1000" w:right="220"/>
          <w:cols w:num="3" w:equalWidth="0">
            <w:col w:w="2504" w:space="194"/>
            <w:col w:w="1081" w:space="1002"/>
            <w:col w:w="5739"/>
          </w:cols>
        </w:sectPr>
      </w:pPr>
    </w:p>
    <w:p>
      <w:pPr>
        <w:spacing w:before="11"/>
        <w:ind w:left="171" w:right="0" w:firstLine="0"/>
        <w:jc w:val="left"/>
        <w:rPr>
          <w:rFonts w:ascii="Noto Sans"/>
          <w:sz w:val="15"/>
        </w:rPr>
      </w:pPr>
      <w:r>
        <w:rPr/>
        <w:pict>
          <v:group style="position:absolute;margin-left:0pt;margin-top:0pt;width:586.6pt;height:854.4pt;mso-position-horizontal-relative:page;mso-position-vertical-relative:page;z-index:-18937856" coordorigin="0,0" coordsize="11732,17088">
            <v:shape style="position:absolute;left:0;top:0;width:11732;height:17088" type="#_x0000_t75" stroked="false">
              <v:imagedata r:id="rId79" o:title=""/>
            </v:shape>
            <v:shape style="position:absolute;left:3283;top:12614;width:2103;height:173" type="#_x0000_t75" stroked="false">
              <v:imagedata r:id="rId80" o:title=""/>
            </v:shape>
            <w10:wrap type="none"/>
          </v:group>
        </w:pict>
      </w:r>
      <w:r>
        <w:rPr>
          <w:rFonts w:ascii="Noto Sans"/>
          <w:color w:val="386D9D"/>
          <w:w w:val="120"/>
          <w:sz w:val="15"/>
        </w:rPr>
        <w:t>UK import prices (goods only)</w:t>
      </w:r>
    </w:p>
    <w:p>
      <w:pPr>
        <w:spacing w:before="94"/>
        <w:ind w:left="162" w:right="0" w:firstLine="0"/>
        <w:jc w:val="left"/>
        <w:rPr>
          <w:rFonts w:ascii="Aegean"/>
          <w:sz w:val="10"/>
        </w:rPr>
      </w:pPr>
      <w:r>
        <w:rPr>
          <w:rFonts w:ascii="Aegean"/>
          <w:color w:val="464746"/>
          <w:w w:val="135"/>
          <w:sz w:val="10"/>
        </w:rPr>
        <w:t>Percentage change on previolls period</w:t>
      </w:r>
    </w:p>
    <w:p>
      <w:pPr>
        <w:pStyle w:val="BodyText"/>
        <w:spacing w:before="8"/>
        <w:rPr>
          <w:rFonts w:ascii="Aegean"/>
          <w:sz w:val="18"/>
        </w:rPr>
      </w:pPr>
    </w:p>
    <w:p>
      <w:pPr>
        <w:tabs>
          <w:tab w:pos="2312" w:val="left" w:leader="none"/>
          <w:tab w:pos="2806" w:val="left" w:leader="none"/>
          <w:tab w:pos="3661" w:val="left" w:leader="none"/>
        </w:tabs>
        <w:spacing w:before="1"/>
        <w:ind w:left="852" w:right="0" w:firstLine="0"/>
        <w:jc w:val="left"/>
        <w:rPr>
          <w:rFonts w:ascii="Aegean"/>
          <w:sz w:val="10"/>
        </w:rPr>
      </w:pPr>
      <w:r>
        <w:rPr>
          <w:rFonts w:ascii="Aegean"/>
          <w:color w:val="3A3C3B"/>
          <w:w w:val="135"/>
          <w:sz w:val="10"/>
        </w:rPr>
        <w:t>Food.</w:t>
      </w:r>
      <w:r>
        <w:rPr>
          <w:rFonts w:ascii="Aegean"/>
          <w:color w:val="3A3C3B"/>
          <w:spacing w:val="2"/>
          <w:w w:val="135"/>
          <w:sz w:val="10"/>
        </w:rPr>
        <w:t> </w:t>
      </w:r>
      <w:r>
        <w:rPr>
          <w:rFonts w:ascii="Aegean"/>
          <w:color w:val="3A3C3B"/>
          <w:spacing w:val="4"/>
          <w:w w:val="135"/>
          <w:sz w:val="10"/>
        </w:rPr>
        <w:t>drink  </w:t>
      </w:r>
      <w:r>
        <w:rPr>
          <w:rFonts w:ascii="Aegean"/>
          <w:color w:val="3A3C3B"/>
          <w:spacing w:val="16"/>
          <w:w w:val="135"/>
          <w:sz w:val="10"/>
        </w:rPr>
        <w:t> </w:t>
      </w:r>
      <w:r>
        <w:rPr>
          <w:rFonts w:ascii="Aegean"/>
          <w:color w:val="3A3C3B"/>
          <w:spacing w:val="4"/>
          <w:w w:val="135"/>
          <w:sz w:val="10"/>
        </w:rPr>
        <w:t>Basic</w:t>
        <w:tab/>
      </w:r>
      <w:r>
        <w:rPr>
          <w:rFonts w:ascii="Aegean"/>
          <w:color w:val="3A3C3B"/>
          <w:spacing w:val="3"/>
          <w:w w:val="135"/>
          <w:sz w:val="10"/>
        </w:rPr>
        <w:t>Fuels</w:t>
        <w:tab/>
      </w:r>
      <w:r>
        <w:rPr>
          <w:rFonts w:ascii="Aegean"/>
          <w:color w:val="3A3C3B"/>
          <w:spacing w:val="4"/>
          <w:w w:val="135"/>
          <w:sz w:val="10"/>
        </w:rPr>
        <w:t>Semi-</w:t>
        <w:tab/>
      </w:r>
      <w:r>
        <w:rPr>
          <w:rFonts w:ascii="Aegean"/>
          <w:color w:val="3A3C3B"/>
          <w:spacing w:val="5"/>
          <w:w w:val="135"/>
          <w:sz w:val="10"/>
        </w:rPr>
        <w:t>Finished</w:t>
      </w:r>
    </w:p>
    <w:p>
      <w:pPr>
        <w:tabs>
          <w:tab w:pos="2806" w:val="left" w:leader="none"/>
        </w:tabs>
        <w:spacing w:before="40"/>
        <w:ind w:left="852" w:right="0" w:firstLine="0"/>
        <w:jc w:val="left"/>
        <w:rPr>
          <w:rFonts w:ascii="Aegean"/>
          <w:sz w:val="10"/>
        </w:rPr>
      </w:pPr>
      <w:r>
        <w:rPr/>
        <w:pict>
          <v:shape style="position:absolute;margin-left:197.718628pt;margin-top:41.996376pt;width:13.3pt;height:7.3pt;mso-position-horizontal-relative:page;mso-position-vertical-relative:paragraph;z-index:-18937344" type="#_x0000_t202" filled="false" stroked="false">
            <v:textbox inset="0,0,0,0">
              <w:txbxContent>
                <w:p>
                  <w:pPr>
                    <w:spacing w:before="26"/>
                    <w:ind w:left="20" w:right="0" w:firstLine="0"/>
                    <w:jc w:val="left"/>
                    <w:rPr>
                      <w:sz w:val="10"/>
                    </w:rPr>
                  </w:pPr>
                  <w:r>
                    <w:rPr>
                      <w:color w:val="525151"/>
                      <w:w w:val="135"/>
                      <w:sz w:val="10"/>
                    </w:rPr>
                    <w:t>-0.9</w:t>
                  </w:r>
                </w:p>
              </w:txbxContent>
            </v:textbox>
            <w10:wrap type="none"/>
          </v:shape>
        </w:pict>
      </w:r>
      <w:r>
        <w:rPr/>
        <w:pict>
          <v:shape style="position:absolute;margin-left:75.53968pt;margin-top:47.381371pt;width:10.45pt;height:9.6pt;mso-position-horizontal-relative:page;mso-position-vertical-relative:paragraph;z-index:-18936832" type="#_x0000_t202" filled="false" stroked="false">
            <v:textbox inset="0,0,0,0">
              <w:txbxContent>
                <w:p>
                  <w:pPr>
                    <w:spacing w:before="0"/>
                    <w:ind w:left="20" w:right="0" w:firstLine="0"/>
                    <w:jc w:val="left"/>
                    <w:rPr>
                      <w:rFonts w:ascii="Akkadian"/>
                      <w:sz w:val="10"/>
                    </w:rPr>
                  </w:pPr>
                  <w:r>
                    <w:rPr>
                      <w:rFonts w:ascii="Akkadian"/>
                      <w:color w:val="514F51"/>
                      <w:w w:val="110"/>
                      <w:sz w:val="10"/>
                    </w:rPr>
                    <w:t>Q3</w:t>
                  </w:r>
                </w:p>
              </w:txbxContent>
            </v:textbox>
            <w10:wrap type="none"/>
          </v:shape>
        </w:pict>
      </w:r>
      <w:r>
        <w:rPr/>
        <w:pict>
          <v:shape style="position:absolute;margin-left:96.320526pt;margin-top:21.562944pt;width:10.95pt;height:5pt;mso-position-horizontal-relative:page;mso-position-vertical-relative:paragraph;z-index:-18934784;rotation:2" type="#_x0000_t136" fillcolor="#535353" stroked="f">
            <o:extrusion v:ext="view" autorotationcenter="t"/>
            <v:textpath style="font-family:&quot;Times New Roman&quot;;font-size:5pt;v-text-kern:t;mso-text-shadow:auto" string="-0.9"/>
            <w10:wrap type="none"/>
          </v:shape>
        </w:pict>
      </w:r>
      <w:r>
        <w:rPr>
          <w:rFonts w:ascii="Aegean"/>
          <w:color w:val="414240"/>
          <w:w w:val="125"/>
          <w:sz w:val="10"/>
        </w:rPr>
        <w:t>and</w:t>
      </w:r>
      <w:r>
        <w:rPr>
          <w:rFonts w:ascii="Aegean"/>
          <w:color w:val="414240"/>
          <w:spacing w:val="-11"/>
          <w:w w:val="125"/>
          <w:sz w:val="10"/>
        </w:rPr>
        <w:t> </w:t>
      </w:r>
      <w:r>
        <w:rPr>
          <w:rFonts w:ascii="Aegean"/>
          <w:color w:val="414240"/>
          <w:spacing w:val="2"/>
          <w:w w:val="125"/>
          <w:sz w:val="10"/>
        </w:rPr>
        <w:t>tobacco </w:t>
      </w:r>
      <w:r>
        <w:rPr>
          <w:rFonts w:ascii="Aegean"/>
          <w:color w:val="414240"/>
          <w:spacing w:val="16"/>
          <w:w w:val="125"/>
          <w:sz w:val="10"/>
        </w:rPr>
        <w:t> </w:t>
      </w:r>
      <w:r>
        <w:rPr>
          <w:rFonts w:ascii="Aegean"/>
          <w:color w:val="414240"/>
          <w:spacing w:val="3"/>
          <w:w w:val="125"/>
          <w:sz w:val="10"/>
        </w:rPr>
        <w:t>materials</w:t>
        <w:tab/>
      </w:r>
      <w:r>
        <w:rPr>
          <w:rFonts w:ascii="Aegean"/>
          <w:color w:val="414240"/>
          <w:spacing w:val="2"/>
          <w:w w:val="125"/>
          <w:sz w:val="10"/>
        </w:rPr>
        <w:t>manufactured</w:t>
      </w:r>
      <w:r>
        <w:rPr>
          <w:rFonts w:ascii="Aegean"/>
          <w:color w:val="414240"/>
          <w:spacing w:val="20"/>
          <w:w w:val="125"/>
          <w:sz w:val="10"/>
        </w:rPr>
        <w:t> </w:t>
      </w:r>
      <w:r>
        <w:rPr>
          <w:rFonts w:ascii="Aegean"/>
          <w:color w:val="414240"/>
          <w:spacing w:val="3"/>
          <w:w w:val="125"/>
          <w:sz w:val="10"/>
        </w:rPr>
        <w:t>manufactured</w:t>
      </w:r>
    </w:p>
    <w:p>
      <w:pPr>
        <w:pStyle w:val="BodyText"/>
        <w:spacing w:before="3"/>
        <w:rPr>
          <w:rFonts w:ascii="Aegean"/>
          <w:sz w:val="23"/>
        </w:rPr>
      </w:pPr>
    </w:p>
    <w:tbl>
      <w:tblPr>
        <w:tblW w:w="0" w:type="auto"/>
        <w:jc w:val="left"/>
        <w:tblInd w:w="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6"/>
        <w:gridCol w:w="313"/>
        <w:gridCol w:w="349"/>
        <w:gridCol w:w="385"/>
        <w:gridCol w:w="276"/>
        <w:gridCol w:w="704"/>
        <w:gridCol w:w="358"/>
        <w:gridCol w:w="442"/>
        <w:gridCol w:w="718"/>
      </w:tblGrid>
      <w:tr>
        <w:trPr>
          <w:trHeight w:val="261" w:hRule="atLeast"/>
        </w:trPr>
        <w:tc>
          <w:tcPr>
            <w:tcW w:w="726" w:type="dxa"/>
          </w:tcPr>
          <w:p>
            <w:pPr>
              <w:pStyle w:val="TableParagraph"/>
              <w:spacing w:before="56"/>
              <w:ind w:left="59"/>
              <w:rPr>
                <w:rFonts w:ascii="Times New Roman"/>
                <w:sz w:val="10"/>
              </w:rPr>
            </w:pPr>
            <w:r>
              <w:rPr>
                <w:rFonts w:ascii="Times New Roman"/>
                <w:color w:val="555452"/>
                <w:w w:val="95"/>
                <w:sz w:val="10"/>
              </w:rPr>
              <w:t>1 </w:t>
            </w:r>
            <w:r>
              <w:rPr>
                <w:rFonts w:ascii="Times New Roman"/>
                <w:color w:val="555452"/>
                <w:sz w:val="10"/>
              </w:rPr>
              <w:t>991 </w:t>
            </w:r>
          </w:p>
        </w:tc>
        <w:tc>
          <w:tcPr>
            <w:tcW w:w="313" w:type="dxa"/>
          </w:tcPr>
          <w:p>
            <w:pPr>
              <w:pStyle w:val="TableParagraph"/>
              <w:rPr>
                <w:rFonts w:ascii="Times New Roman"/>
                <w:sz w:val="16"/>
              </w:rPr>
            </w:pPr>
          </w:p>
        </w:tc>
        <w:tc>
          <w:tcPr>
            <w:tcW w:w="734" w:type="dxa"/>
            <w:gridSpan w:val="2"/>
          </w:tcPr>
          <w:p>
            <w:pPr>
              <w:pStyle w:val="TableParagraph"/>
              <w:spacing w:before="67"/>
              <w:ind w:left="431"/>
              <w:rPr>
                <w:rFonts w:ascii="Times New Roman"/>
                <w:sz w:val="10"/>
              </w:rPr>
            </w:pPr>
            <w:r>
              <w:rPr>
                <w:rFonts w:ascii="Times New Roman"/>
                <w:color w:val="4E4F4F"/>
                <w:w w:val="105"/>
                <w:sz w:val="10"/>
              </w:rPr>
              <w:t>- 1 </w:t>
            </w:r>
            <w:r>
              <w:rPr>
                <w:rFonts w:ascii="Times New Roman"/>
                <w:color w:val="4E4F4F"/>
                <w:w w:val="115"/>
                <w:sz w:val="10"/>
              </w:rPr>
              <w:t>0.9</w:t>
            </w:r>
          </w:p>
        </w:tc>
        <w:tc>
          <w:tcPr>
            <w:tcW w:w="980" w:type="dxa"/>
            <w:gridSpan w:val="2"/>
          </w:tcPr>
          <w:p>
            <w:pPr>
              <w:pStyle w:val="TableParagraph"/>
              <w:spacing w:before="70"/>
              <w:ind w:left="377" w:right="343"/>
              <w:jc w:val="center"/>
              <w:rPr>
                <w:rFonts w:ascii="Times New Roman"/>
                <w:sz w:val="10"/>
              </w:rPr>
            </w:pPr>
            <w:r>
              <w:rPr>
                <w:rFonts w:ascii="Times New Roman"/>
                <w:color w:val="4D4F4E"/>
                <w:w w:val="130"/>
                <w:sz w:val="10"/>
              </w:rPr>
              <w:t>-5.0</w:t>
            </w:r>
          </w:p>
        </w:tc>
        <w:tc>
          <w:tcPr>
            <w:tcW w:w="358" w:type="dxa"/>
          </w:tcPr>
          <w:p>
            <w:pPr>
              <w:pStyle w:val="TableParagraph"/>
              <w:spacing w:before="91"/>
              <w:ind w:right="38"/>
              <w:jc w:val="right"/>
              <w:rPr>
                <w:sz w:val="10"/>
              </w:rPr>
            </w:pPr>
            <w:r>
              <w:rPr>
                <w:color w:val="505052"/>
                <w:w w:val="115"/>
                <w:sz w:val="10"/>
              </w:rPr>
              <w:t>-2.6</w:t>
            </w:r>
          </w:p>
        </w:tc>
        <w:tc>
          <w:tcPr>
            <w:tcW w:w="442" w:type="dxa"/>
          </w:tcPr>
          <w:p>
            <w:pPr>
              <w:pStyle w:val="TableParagraph"/>
              <w:rPr>
                <w:rFonts w:ascii="Times New Roman"/>
                <w:sz w:val="16"/>
              </w:rPr>
            </w:pPr>
          </w:p>
        </w:tc>
        <w:tc>
          <w:tcPr>
            <w:tcW w:w="718" w:type="dxa"/>
          </w:tcPr>
          <w:p>
            <w:pPr>
              <w:pStyle w:val="TableParagraph"/>
              <w:spacing w:before="95"/>
              <w:ind w:left="212"/>
              <w:rPr>
                <w:sz w:val="10"/>
              </w:rPr>
            </w:pPr>
            <w:r>
              <w:rPr>
                <w:color w:val="474848"/>
                <w:w w:val="125"/>
                <w:sz w:val="10"/>
              </w:rPr>
              <w:t>4.3</w:t>
            </w:r>
          </w:p>
        </w:tc>
      </w:tr>
      <w:tr>
        <w:trPr>
          <w:trHeight w:val="199" w:hRule="atLeast"/>
        </w:trPr>
        <w:tc>
          <w:tcPr>
            <w:tcW w:w="726" w:type="dxa"/>
          </w:tcPr>
          <w:p>
            <w:pPr>
              <w:pStyle w:val="TableParagraph"/>
              <w:spacing w:line="100" w:lineRule="exact" w:before="79"/>
              <w:ind w:left="64"/>
              <w:rPr>
                <w:sz w:val="10"/>
              </w:rPr>
            </w:pPr>
            <w:r>
              <w:rPr>
                <w:rFonts w:ascii="Times New Roman"/>
                <w:color w:val="585A58"/>
                <w:w w:val="120"/>
                <w:sz w:val="10"/>
              </w:rPr>
              <w:t>1992 </w:t>
            </w:r>
            <w:r>
              <w:rPr>
                <w:color w:val="49474A"/>
                <w:w w:val="120"/>
                <w:sz w:val="10"/>
              </w:rPr>
              <w:t>QI</w:t>
            </w:r>
            <w:r>
              <w:rPr>
                <w:color w:val="49474A"/>
                <w:sz w:val="10"/>
              </w:rPr>
              <w:t> </w:t>
            </w:r>
          </w:p>
        </w:tc>
        <w:tc>
          <w:tcPr>
            <w:tcW w:w="313" w:type="dxa"/>
          </w:tcPr>
          <w:p>
            <w:pPr>
              <w:pStyle w:val="TableParagraph"/>
              <w:rPr>
                <w:rFonts w:ascii="Times New Roman"/>
                <w:sz w:val="12"/>
              </w:rPr>
            </w:pPr>
          </w:p>
        </w:tc>
        <w:tc>
          <w:tcPr>
            <w:tcW w:w="734" w:type="dxa"/>
            <w:gridSpan w:val="2"/>
          </w:tcPr>
          <w:p>
            <w:pPr>
              <w:pStyle w:val="TableParagraph"/>
              <w:spacing w:line="91" w:lineRule="exact" w:before="88"/>
              <w:ind w:right="4"/>
              <w:jc w:val="right"/>
              <w:rPr>
                <w:rFonts w:ascii="Times New Roman"/>
                <w:sz w:val="10"/>
              </w:rPr>
            </w:pPr>
            <w:r>
              <w:rPr>
                <w:rFonts w:ascii="Times New Roman"/>
                <w:color w:val="4A4A4A"/>
                <w:w w:val="85"/>
                <w:sz w:val="10"/>
              </w:rPr>
              <w:t>- 1 . 1</w:t>
            </w:r>
            <w:r>
              <w:rPr>
                <w:rFonts w:ascii="Times New Roman"/>
                <w:color w:val="4A4A4A"/>
                <w:sz w:val="10"/>
              </w:rPr>
              <w:t> </w:t>
            </w:r>
          </w:p>
        </w:tc>
        <w:tc>
          <w:tcPr>
            <w:tcW w:w="980" w:type="dxa"/>
            <w:gridSpan w:val="2"/>
          </w:tcPr>
          <w:p>
            <w:pPr>
              <w:pStyle w:val="TableParagraph"/>
              <w:spacing w:line="90" w:lineRule="exact" w:before="89"/>
              <w:ind w:left="321"/>
              <w:rPr>
                <w:rFonts w:ascii="Times New Roman"/>
                <w:sz w:val="10"/>
              </w:rPr>
            </w:pPr>
            <w:r>
              <w:rPr>
                <w:rFonts w:ascii="Times New Roman"/>
                <w:color w:val="4F5251"/>
                <w:w w:val="115"/>
                <w:sz w:val="10"/>
              </w:rPr>
              <w:t>-10.5</w:t>
            </w:r>
          </w:p>
        </w:tc>
        <w:tc>
          <w:tcPr>
            <w:tcW w:w="358" w:type="dxa"/>
          </w:tcPr>
          <w:p>
            <w:pPr>
              <w:pStyle w:val="TableParagraph"/>
              <w:spacing w:before="5"/>
              <w:rPr>
                <w:sz w:val="9"/>
              </w:rPr>
            </w:pPr>
          </w:p>
          <w:p>
            <w:pPr>
              <w:pStyle w:val="TableParagraph"/>
              <w:spacing w:line="84" w:lineRule="exact"/>
              <w:ind w:right="46"/>
              <w:jc w:val="right"/>
              <w:rPr>
                <w:rFonts w:ascii="Times New Roman"/>
                <w:sz w:val="10"/>
              </w:rPr>
            </w:pPr>
            <w:r>
              <w:rPr>
                <w:rFonts w:ascii="Times New Roman"/>
                <w:color w:val="525352"/>
                <w:sz w:val="10"/>
              </w:rPr>
              <w:t>- 1 . </w:t>
            </w:r>
            <w:r>
              <w:rPr>
                <w:rFonts w:ascii="Times New Roman"/>
                <w:color w:val="525352"/>
                <w:w w:val="110"/>
                <w:sz w:val="10"/>
              </w:rPr>
              <w:t>8</w:t>
            </w:r>
          </w:p>
        </w:tc>
        <w:tc>
          <w:tcPr>
            <w:tcW w:w="442" w:type="dxa"/>
          </w:tcPr>
          <w:p>
            <w:pPr>
              <w:pStyle w:val="TableParagraph"/>
              <w:rPr>
                <w:rFonts w:ascii="Times New Roman"/>
                <w:sz w:val="12"/>
              </w:rPr>
            </w:pPr>
          </w:p>
        </w:tc>
        <w:tc>
          <w:tcPr>
            <w:tcW w:w="718" w:type="dxa"/>
          </w:tcPr>
          <w:p>
            <w:pPr>
              <w:pStyle w:val="TableParagraph"/>
              <w:spacing w:before="1"/>
              <w:rPr>
                <w:sz w:val="10"/>
              </w:rPr>
            </w:pPr>
          </w:p>
          <w:p>
            <w:pPr>
              <w:pStyle w:val="TableParagraph"/>
              <w:spacing w:line="78" w:lineRule="exact"/>
              <w:ind w:left="169"/>
              <w:rPr>
                <w:rFonts w:ascii="Times New Roman"/>
                <w:sz w:val="10"/>
              </w:rPr>
            </w:pPr>
            <w:r>
              <w:rPr>
                <w:rFonts w:ascii="Times New Roman"/>
                <w:color w:val="4D4D4F"/>
                <w:w w:val="135"/>
                <w:sz w:val="10"/>
              </w:rPr>
              <w:t>-0.8</w:t>
            </w:r>
          </w:p>
        </w:tc>
      </w:tr>
      <w:tr>
        <w:trPr>
          <w:trHeight w:val="140" w:hRule="atLeast"/>
        </w:trPr>
        <w:tc>
          <w:tcPr>
            <w:tcW w:w="726" w:type="dxa"/>
          </w:tcPr>
          <w:p>
            <w:pPr>
              <w:pStyle w:val="TableParagraph"/>
              <w:spacing w:line="88" w:lineRule="exact" w:before="33"/>
              <w:ind w:left="395"/>
              <w:rPr>
                <w:sz w:val="10"/>
              </w:rPr>
            </w:pPr>
            <w:r>
              <w:rPr>
                <w:color w:val="4E4F4A"/>
                <w:w w:val="120"/>
                <w:sz w:val="10"/>
              </w:rPr>
              <w:t>Q2</w:t>
            </w:r>
            <w:r>
              <w:rPr>
                <w:color w:val="4E4F4A"/>
                <w:sz w:val="10"/>
              </w:rPr>
              <w:t> </w:t>
            </w:r>
          </w:p>
        </w:tc>
        <w:tc>
          <w:tcPr>
            <w:tcW w:w="313" w:type="dxa"/>
          </w:tcPr>
          <w:p>
            <w:pPr>
              <w:pStyle w:val="TableParagraph"/>
              <w:spacing w:line="98" w:lineRule="exact" w:before="23"/>
              <w:ind w:right="17"/>
              <w:jc w:val="right"/>
              <w:rPr>
                <w:rFonts w:ascii="Times New Roman"/>
                <w:sz w:val="10"/>
              </w:rPr>
            </w:pPr>
            <w:r>
              <w:rPr>
                <w:rFonts w:ascii="Times New Roman"/>
                <w:color w:val="555353"/>
                <w:w w:val="130"/>
                <w:sz w:val="10"/>
              </w:rPr>
              <w:t>0.9</w:t>
            </w:r>
          </w:p>
        </w:tc>
        <w:tc>
          <w:tcPr>
            <w:tcW w:w="734" w:type="dxa"/>
            <w:gridSpan w:val="2"/>
          </w:tcPr>
          <w:p>
            <w:pPr>
              <w:pStyle w:val="TableParagraph"/>
              <w:rPr>
                <w:rFonts w:ascii="Times New Roman"/>
                <w:sz w:val="8"/>
              </w:rPr>
            </w:pPr>
          </w:p>
        </w:tc>
        <w:tc>
          <w:tcPr>
            <w:tcW w:w="980" w:type="dxa"/>
            <w:gridSpan w:val="2"/>
          </w:tcPr>
          <w:p>
            <w:pPr>
              <w:pStyle w:val="TableParagraph"/>
              <w:spacing w:line="89" w:lineRule="exact" w:before="31"/>
              <w:ind w:left="377" w:right="299"/>
              <w:jc w:val="center"/>
              <w:rPr>
                <w:rFonts w:ascii="Times New Roman"/>
                <w:sz w:val="10"/>
              </w:rPr>
            </w:pPr>
            <w:r>
              <w:rPr>
                <w:rFonts w:ascii="Times New Roman"/>
                <w:color w:val="535454"/>
                <w:w w:val="130"/>
                <w:sz w:val="10"/>
              </w:rPr>
              <w:t>2.0</w:t>
            </w:r>
          </w:p>
        </w:tc>
        <w:tc>
          <w:tcPr>
            <w:tcW w:w="358" w:type="dxa"/>
          </w:tcPr>
          <w:p>
            <w:pPr>
              <w:pStyle w:val="TableParagraph"/>
              <w:rPr>
                <w:rFonts w:ascii="Times New Roman"/>
                <w:sz w:val="8"/>
              </w:rPr>
            </w:pPr>
          </w:p>
        </w:tc>
        <w:tc>
          <w:tcPr>
            <w:tcW w:w="442" w:type="dxa"/>
          </w:tcPr>
          <w:p>
            <w:pPr>
              <w:pStyle w:val="TableParagraph"/>
              <w:rPr>
                <w:rFonts w:ascii="Times New Roman"/>
                <w:sz w:val="8"/>
              </w:rPr>
            </w:pPr>
          </w:p>
        </w:tc>
        <w:tc>
          <w:tcPr>
            <w:tcW w:w="718" w:type="dxa"/>
          </w:tcPr>
          <w:p>
            <w:pPr>
              <w:pStyle w:val="TableParagraph"/>
              <w:spacing w:line="80" w:lineRule="exact" w:before="41"/>
              <w:ind w:left="173"/>
              <w:rPr>
                <w:rFonts w:ascii="Times New Roman"/>
                <w:sz w:val="10"/>
              </w:rPr>
            </w:pPr>
            <w:r>
              <w:rPr>
                <w:rFonts w:ascii="Times New Roman"/>
                <w:color w:val="454546"/>
                <w:sz w:val="10"/>
              </w:rPr>
              <w:t>- 1 . </w:t>
            </w:r>
            <w:r>
              <w:rPr>
                <w:rFonts w:ascii="Times New Roman"/>
                <w:color w:val="454546"/>
                <w:w w:val="120"/>
                <w:sz w:val="10"/>
              </w:rPr>
              <w:t>6</w:t>
            </w:r>
          </w:p>
        </w:tc>
      </w:tr>
      <w:tr>
        <w:trPr>
          <w:trHeight w:val="142" w:hRule="atLeast"/>
        </w:trPr>
        <w:tc>
          <w:tcPr>
            <w:tcW w:w="726" w:type="dxa"/>
          </w:tcPr>
          <w:p>
            <w:pPr>
              <w:pStyle w:val="TableParagraph"/>
              <w:rPr>
                <w:rFonts w:ascii="Times New Roman"/>
                <w:sz w:val="8"/>
              </w:rPr>
            </w:pPr>
          </w:p>
        </w:tc>
        <w:tc>
          <w:tcPr>
            <w:tcW w:w="313" w:type="dxa"/>
          </w:tcPr>
          <w:p>
            <w:pPr>
              <w:pStyle w:val="TableParagraph"/>
              <w:spacing w:line="86" w:lineRule="exact" w:before="36"/>
              <w:ind w:right="15"/>
              <w:jc w:val="right"/>
              <w:rPr>
                <w:sz w:val="10"/>
              </w:rPr>
            </w:pPr>
            <w:r>
              <w:rPr>
                <w:color w:val="5C5C5D"/>
                <w:w w:val="110"/>
                <w:sz w:val="10"/>
              </w:rPr>
              <w:t>-2.7</w:t>
            </w:r>
          </w:p>
        </w:tc>
        <w:tc>
          <w:tcPr>
            <w:tcW w:w="734" w:type="dxa"/>
            <w:gridSpan w:val="2"/>
          </w:tcPr>
          <w:p>
            <w:pPr>
              <w:pStyle w:val="TableParagraph"/>
              <w:spacing w:line="82" w:lineRule="exact" w:before="41"/>
              <w:ind w:right="5"/>
              <w:jc w:val="right"/>
              <w:rPr>
                <w:sz w:val="10"/>
              </w:rPr>
            </w:pPr>
            <w:r>
              <w:rPr>
                <w:color w:val="555757"/>
                <w:w w:val="110"/>
                <w:sz w:val="10"/>
              </w:rPr>
              <w:t>-3.4</w:t>
            </w:r>
          </w:p>
        </w:tc>
        <w:tc>
          <w:tcPr>
            <w:tcW w:w="980" w:type="dxa"/>
            <w:gridSpan w:val="2"/>
          </w:tcPr>
          <w:p>
            <w:pPr>
              <w:pStyle w:val="TableParagraph"/>
              <w:rPr>
                <w:rFonts w:ascii="Times New Roman"/>
                <w:sz w:val="8"/>
              </w:rPr>
            </w:pPr>
          </w:p>
        </w:tc>
        <w:tc>
          <w:tcPr>
            <w:tcW w:w="358" w:type="dxa"/>
          </w:tcPr>
          <w:p>
            <w:pPr>
              <w:pStyle w:val="TableParagraph"/>
              <w:spacing w:line="87" w:lineRule="exact" w:before="36"/>
              <w:ind w:right="40"/>
              <w:jc w:val="right"/>
              <w:rPr>
                <w:rFonts w:ascii="Times New Roman"/>
                <w:sz w:val="10"/>
              </w:rPr>
            </w:pPr>
            <w:r>
              <w:rPr>
                <w:rFonts w:ascii="Times New Roman"/>
                <w:color w:val="4F534F"/>
                <w:w w:val="125"/>
                <w:sz w:val="10"/>
              </w:rPr>
              <w:t>-0.9</w:t>
            </w:r>
          </w:p>
        </w:tc>
        <w:tc>
          <w:tcPr>
            <w:tcW w:w="442" w:type="dxa"/>
          </w:tcPr>
          <w:p>
            <w:pPr>
              <w:pStyle w:val="TableParagraph"/>
              <w:rPr>
                <w:rFonts w:ascii="Times New Roman"/>
                <w:sz w:val="8"/>
              </w:rPr>
            </w:pPr>
          </w:p>
        </w:tc>
        <w:tc>
          <w:tcPr>
            <w:tcW w:w="718" w:type="dxa"/>
          </w:tcPr>
          <w:p>
            <w:pPr>
              <w:pStyle w:val="TableParagraph"/>
              <w:rPr>
                <w:rFonts w:ascii="Times New Roman"/>
                <w:sz w:val="8"/>
              </w:rPr>
            </w:pPr>
          </w:p>
        </w:tc>
      </w:tr>
      <w:tr>
        <w:trPr>
          <w:trHeight w:val="177" w:hRule="atLeast"/>
        </w:trPr>
        <w:tc>
          <w:tcPr>
            <w:tcW w:w="726" w:type="dxa"/>
          </w:tcPr>
          <w:p>
            <w:pPr>
              <w:pStyle w:val="TableParagraph"/>
              <w:spacing w:before="30"/>
              <w:ind w:left="400"/>
              <w:rPr>
                <w:sz w:val="10"/>
              </w:rPr>
            </w:pPr>
            <w:r>
              <w:rPr>
                <w:color w:val="515051"/>
                <w:w w:val="125"/>
                <w:sz w:val="10"/>
              </w:rPr>
              <w:t>Q4</w:t>
            </w:r>
          </w:p>
        </w:tc>
        <w:tc>
          <w:tcPr>
            <w:tcW w:w="313" w:type="dxa"/>
          </w:tcPr>
          <w:p>
            <w:pPr>
              <w:pStyle w:val="TableParagraph"/>
              <w:spacing w:before="16"/>
              <w:ind w:right="22"/>
              <w:jc w:val="right"/>
              <w:rPr>
                <w:rFonts w:ascii="Times New Roman"/>
                <w:sz w:val="10"/>
              </w:rPr>
            </w:pPr>
            <w:r>
              <w:rPr>
                <w:rFonts w:ascii="Times New Roman"/>
                <w:color w:val="525252"/>
                <w:w w:val="120"/>
                <w:sz w:val="10"/>
              </w:rPr>
              <w:t>4.5</w:t>
            </w:r>
          </w:p>
        </w:tc>
        <w:tc>
          <w:tcPr>
            <w:tcW w:w="734" w:type="dxa"/>
            <w:gridSpan w:val="2"/>
          </w:tcPr>
          <w:p>
            <w:pPr>
              <w:pStyle w:val="TableParagraph"/>
              <w:rPr>
                <w:rFonts w:ascii="Times New Roman"/>
                <w:sz w:val="10"/>
              </w:rPr>
            </w:pPr>
          </w:p>
        </w:tc>
        <w:tc>
          <w:tcPr>
            <w:tcW w:w="980" w:type="dxa"/>
            <w:gridSpan w:val="2"/>
          </w:tcPr>
          <w:p>
            <w:pPr>
              <w:pStyle w:val="TableParagraph"/>
              <w:spacing w:line="113" w:lineRule="exact" w:before="27"/>
              <w:ind w:left="373" w:right="349"/>
              <w:jc w:val="center"/>
              <w:rPr>
                <w:rFonts w:ascii="Times New Roman"/>
                <w:sz w:val="10"/>
              </w:rPr>
            </w:pPr>
            <w:r>
              <w:rPr>
                <w:rFonts w:ascii="Times New Roman"/>
                <w:color w:val="4A4E4B"/>
                <w:w w:val="90"/>
                <w:sz w:val="10"/>
              </w:rPr>
              <w:t>1 1 </w:t>
            </w:r>
            <w:r>
              <w:rPr>
                <w:rFonts w:ascii="Times New Roman"/>
                <w:color w:val="4A4E4B"/>
                <w:sz w:val="10"/>
              </w:rPr>
              <w:t>.5</w:t>
            </w:r>
          </w:p>
        </w:tc>
        <w:tc>
          <w:tcPr>
            <w:tcW w:w="358" w:type="dxa"/>
          </w:tcPr>
          <w:p>
            <w:pPr>
              <w:pStyle w:val="TableParagraph"/>
              <w:rPr>
                <w:rFonts w:ascii="Times New Roman"/>
                <w:sz w:val="10"/>
              </w:rPr>
            </w:pPr>
          </w:p>
        </w:tc>
        <w:tc>
          <w:tcPr>
            <w:tcW w:w="442" w:type="dxa"/>
          </w:tcPr>
          <w:p>
            <w:pPr>
              <w:pStyle w:val="TableParagraph"/>
              <w:rPr>
                <w:rFonts w:ascii="Times New Roman"/>
                <w:sz w:val="10"/>
              </w:rPr>
            </w:pPr>
          </w:p>
        </w:tc>
        <w:tc>
          <w:tcPr>
            <w:tcW w:w="718" w:type="dxa"/>
          </w:tcPr>
          <w:p>
            <w:pPr>
              <w:pStyle w:val="TableParagraph"/>
              <w:rPr>
                <w:rFonts w:ascii="Times New Roman"/>
                <w:sz w:val="10"/>
              </w:rPr>
            </w:pPr>
          </w:p>
        </w:tc>
      </w:tr>
      <w:tr>
        <w:trPr>
          <w:trHeight w:val="313" w:hRule="atLeast"/>
        </w:trPr>
        <w:tc>
          <w:tcPr>
            <w:tcW w:w="726" w:type="dxa"/>
          </w:tcPr>
          <w:p>
            <w:pPr>
              <w:pStyle w:val="TableParagraph"/>
              <w:rPr>
                <w:sz w:val="13"/>
              </w:rPr>
            </w:pPr>
          </w:p>
          <w:p>
            <w:pPr>
              <w:pStyle w:val="TableParagraph"/>
              <w:ind w:left="50"/>
              <w:rPr>
                <w:sz w:val="10"/>
              </w:rPr>
            </w:pPr>
            <w:r>
              <w:rPr>
                <w:color w:val="5C5C5B"/>
                <w:w w:val="150"/>
                <w:sz w:val="10"/>
              </w:rPr>
              <w:t>Aug.-Dec.</w:t>
            </w:r>
          </w:p>
        </w:tc>
        <w:tc>
          <w:tcPr>
            <w:tcW w:w="313" w:type="dxa"/>
          </w:tcPr>
          <w:p>
            <w:pPr>
              <w:pStyle w:val="TableParagraph"/>
              <w:spacing w:before="3"/>
              <w:rPr>
                <w:sz w:val="13"/>
              </w:rPr>
            </w:pPr>
          </w:p>
          <w:p>
            <w:pPr>
              <w:pStyle w:val="TableParagraph"/>
              <w:ind w:right="20"/>
              <w:jc w:val="right"/>
              <w:rPr>
                <w:sz w:val="10"/>
              </w:rPr>
            </w:pPr>
            <w:r>
              <w:rPr>
                <w:color w:val="535352"/>
                <w:w w:val="120"/>
                <w:sz w:val="10"/>
              </w:rPr>
              <w:t>6.4</w:t>
            </w:r>
          </w:p>
        </w:tc>
        <w:tc>
          <w:tcPr>
            <w:tcW w:w="349" w:type="dxa"/>
          </w:tcPr>
          <w:p>
            <w:pPr>
              <w:pStyle w:val="TableParagraph"/>
              <w:rPr>
                <w:rFonts w:ascii="Times New Roman"/>
                <w:sz w:val="16"/>
              </w:rPr>
            </w:pPr>
          </w:p>
        </w:tc>
        <w:tc>
          <w:tcPr>
            <w:tcW w:w="661" w:type="dxa"/>
            <w:gridSpan w:val="2"/>
          </w:tcPr>
          <w:p>
            <w:pPr>
              <w:pStyle w:val="TableParagraph"/>
              <w:spacing w:before="128"/>
              <w:ind w:left="202"/>
              <w:rPr>
                <w:rFonts w:ascii="Alexander"/>
                <w:sz w:val="9"/>
              </w:rPr>
            </w:pPr>
            <w:r>
              <w:rPr>
                <w:rFonts w:ascii="Times New Roman"/>
                <w:color w:val="4E5250"/>
                <w:w w:val="105"/>
                <w:sz w:val="10"/>
              </w:rPr>
              <w:t>7.1 </w:t>
            </w:r>
            <w:r>
              <w:rPr>
                <w:rFonts w:ascii="Alexander"/>
                <w:color w:val="555755"/>
                <w:w w:val="135"/>
                <w:sz w:val="9"/>
              </w:rPr>
              <w:t>8.2</w:t>
            </w:r>
          </w:p>
        </w:tc>
        <w:tc>
          <w:tcPr>
            <w:tcW w:w="704" w:type="dxa"/>
          </w:tcPr>
          <w:p>
            <w:pPr>
              <w:pStyle w:val="TableParagraph"/>
              <w:spacing w:before="9"/>
              <w:rPr>
                <w:sz w:val="12"/>
              </w:rPr>
            </w:pPr>
          </w:p>
          <w:p>
            <w:pPr>
              <w:pStyle w:val="TableParagraph"/>
              <w:ind w:right="84"/>
              <w:jc w:val="right"/>
              <w:rPr>
                <w:rFonts w:ascii="Times New Roman"/>
                <w:sz w:val="10"/>
              </w:rPr>
            </w:pPr>
            <w:r>
              <w:rPr>
                <w:rFonts w:ascii="Times New Roman"/>
                <w:color w:val="525351"/>
                <w:w w:val="115"/>
                <w:sz w:val="10"/>
              </w:rPr>
              <w:t>18 .0 17.6</w:t>
            </w:r>
            <w:r>
              <w:rPr>
                <w:rFonts w:ascii="Times New Roman"/>
                <w:color w:val="525351"/>
                <w:sz w:val="10"/>
              </w:rPr>
              <w:t> </w:t>
            </w:r>
          </w:p>
        </w:tc>
        <w:tc>
          <w:tcPr>
            <w:tcW w:w="800" w:type="dxa"/>
            <w:gridSpan w:val="2"/>
          </w:tcPr>
          <w:p>
            <w:pPr>
              <w:pStyle w:val="TableParagraph"/>
              <w:spacing w:before="147"/>
              <w:ind w:left="464"/>
              <w:rPr>
                <w:rFonts w:ascii="Alexander"/>
                <w:sz w:val="9"/>
              </w:rPr>
            </w:pPr>
            <w:r>
              <w:rPr>
                <w:rFonts w:ascii="Alexander"/>
                <w:color w:val="515050"/>
                <w:w w:val="150"/>
                <w:sz w:val="9"/>
              </w:rPr>
              <w:t>9.3</w:t>
            </w:r>
          </w:p>
        </w:tc>
        <w:tc>
          <w:tcPr>
            <w:tcW w:w="718" w:type="dxa"/>
          </w:tcPr>
          <w:p>
            <w:pPr>
              <w:pStyle w:val="TableParagraph"/>
              <w:spacing w:before="1"/>
              <w:rPr>
                <w:sz w:val="14"/>
              </w:rPr>
            </w:pPr>
          </w:p>
          <w:p>
            <w:pPr>
              <w:pStyle w:val="TableParagraph"/>
              <w:ind w:right="42"/>
              <w:jc w:val="right"/>
              <w:rPr>
                <w:rFonts w:ascii="Times New Roman"/>
                <w:sz w:val="10"/>
              </w:rPr>
            </w:pPr>
            <w:r>
              <w:rPr>
                <w:rFonts w:ascii="Times New Roman"/>
                <w:color w:val="4F4F4F"/>
                <w:w w:val="130"/>
                <w:sz w:val="10"/>
              </w:rPr>
              <w:t>9.8 </w:t>
            </w:r>
            <w:r>
              <w:rPr>
                <w:rFonts w:ascii="Times New Roman"/>
                <w:color w:val="51534F"/>
                <w:w w:val="130"/>
                <w:sz w:val="10"/>
              </w:rPr>
              <w:t>9.9</w:t>
            </w:r>
          </w:p>
        </w:tc>
      </w:tr>
      <w:tr>
        <w:trPr>
          <w:trHeight w:val="317" w:hRule="atLeast"/>
        </w:trPr>
        <w:tc>
          <w:tcPr>
            <w:tcW w:w="726" w:type="dxa"/>
          </w:tcPr>
          <w:p>
            <w:pPr>
              <w:pStyle w:val="TableParagraph"/>
              <w:spacing w:before="96"/>
              <w:ind w:left="54"/>
              <w:rPr>
                <w:sz w:val="10"/>
              </w:rPr>
            </w:pPr>
            <w:r>
              <w:rPr>
                <w:color w:val="555553"/>
                <w:w w:val="135"/>
                <w:sz w:val="10"/>
              </w:rPr>
              <w:t>Aug.-Mar.</w:t>
            </w:r>
          </w:p>
        </w:tc>
        <w:tc>
          <w:tcPr>
            <w:tcW w:w="313" w:type="dxa"/>
          </w:tcPr>
          <w:p>
            <w:pPr>
              <w:pStyle w:val="TableParagraph"/>
              <w:rPr>
                <w:rFonts w:ascii="Times New Roman"/>
                <w:sz w:val="16"/>
              </w:rPr>
            </w:pPr>
          </w:p>
        </w:tc>
        <w:tc>
          <w:tcPr>
            <w:tcW w:w="349" w:type="dxa"/>
          </w:tcPr>
          <w:p>
            <w:pPr>
              <w:pStyle w:val="TableParagraph"/>
              <w:spacing w:before="87"/>
              <w:ind w:left="19"/>
              <w:rPr>
                <w:rFonts w:ascii="Times New Roman"/>
                <w:sz w:val="10"/>
              </w:rPr>
            </w:pPr>
            <w:r>
              <w:rPr>
                <w:rFonts w:ascii="Times New Roman"/>
                <w:color w:val="5A5A56"/>
                <w:w w:val="115"/>
                <w:sz w:val="10"/>
              </w:rPr>
              <w:t>1 7.9</w:t>
            </w:r>
            <w:r>
              <w:rPr>
                <w:rFonts w:ascii="Times New Roman"/>
                <w:color w:val="5A5A56"/>
                <w:sz w:val="10"/>
              </w:rPr>
              <w:t> </w:t>
            </w:r>
          </w:p>
        </w:tc>
        <w:tc>
          <w:tcPr>
            <w:tcW w:w="661" w:type="dxa"/>
            <w:gridSpan w:val="2"/>
          </w:tcPr>
          <w:p>
            <w:pPr>
              <w:pStyle w:val="TableParagraph"/>
              <w:spacing w:before="1"/>
              <w:rPr>
                <w:sz w:val="9"/>
              </w:rPr>
            </w:pPr>
          </w:p>
          <w:p>
            <w:pPr>
              <w:pStyle w:val="TableParagraph"/>
              <w:ind w:left="394"/>
              <w:rPr>
                <w:rFonts w:ascii="Times New Roman"/>
                <w:sz w:val="10"/>
              </w:rPr>
            </w:pPr>
            <w:r>
              <w:rPr>
                <w:rFonts w:ascii="Times New Roman"/>
                <w:color w:val="4E4B4D"/>
                <w:w w:val="110"/>
                <w:sz w:val="10"/>
              </w:rPr>
              <w:t>14. 1</w:t>
            </w:r>
          </w:p>
        </w:tc>
        <w:tc>
          <w:tcPr>
            <w:tcW w:w="704" w:type="dxa"/>
          </w:tcPr>
          <w:p>
            <w:pPr>
              <w:pStyle w:val="TableParagraph"/>
              <w:spacing w:before="107"/>
              <w:ind w:right="78"/>
              <w:jc w:val="right"/>
              <w:rPr>
                <w:rFonts w:ascii="Alexander"/>
                <w:sz w:val="9"/>
              </w:rPr>
            </w:pPr>
            <w:r>
              <w:rPr>
                <w:rFonts w:ascii="Alexander"/>
                <w:color w:val="525350"/>
                <w:w w:val="140"/>
                <w:sz w:val="9"/>
              </w:rPr>
              <w:t>2/.6</w:t>
            </w:r>
            <w:r>
              <w:rPr>
                <w:rFonts w:ascii="Alexander"/>
                <w:color w:val="525350"/>
                <w:sz w:val="9"/>
              </w:rPr>
              <w:t> </w:t>
            </w:r>
          </w:p>
        </w:tc>
        <w:tc>
          <w:tcPr>
            <w:tcW w:w="800" w:type="dxa"/>
            <w:gridSpan w:val="2"/>
          </w:tcPr>
          <w:p>
            <w:pPr>
              <w:pStyle w:val="TableParagraph"/>
              <w:spacing w:before="2"/>
              <w:rPr>
                <w:sz w:val="10"/>
              </w:rPr>
            </w:pPr>
          </w:p>
          <w:p>
            <w:pPr>
              <w:pStyle w:val="TableParagraph"/>
              <w:ind w:left="407"/>
              <w:rPr>
                <w:rFonts w:ascii="Times New Roman"/>
                <w:sz w:val="10"/>
              </w:rPr>
            </w:pPr>
            <w:r>
              <w:rPr>
                <w:rFonts w:ascii="Times New Roman"/>
                <w:color w:val="525353"/>
                <w:w w:val="105"/>
                <w:sz w:val="10"/>
              </w:rPr>
              <w:t>1-1.8</w:t>
            </w:r>
          </w:p>
        </w:tc>
        <w:tc>
          <w:tcPr>
            <w:tcW w:w="718" w:type="dxa"/>
          </w:tcPr>
          <w:p>
            <w:pPr>
              <w:pStyle w:val="TableParagraph"/>
              <w:spacing w:before="7"/>
              <w:rPr>
                <w:sz w:val="10"/>
              </w:rPr>
            </w:pPr>
          </w:p>
          <w:p>
            <w:pPr>
              <w:pStyle w:val="TableParagraph"/>
              <w:ind w:right="42"/>
              <w:jc w:val="right"/>
              <w:rPr>
                <w:rFonts w:ascii="Times New Roman"/>
                <w:sz w:val="10"/>
              </w:rPr>
            </w:pPr>
            <w:r>
              <w:rPr>
                <w:rFonts w:ascii="Times New Roman"/>
                <w:color w:val="525252"/>
                <w:w w:val="125"/>
                <w:sz w:val="10"/>
              </w:rPr>
              <w:t>15. 7</w:t>
            </w:r>
          </w:p>
        </w:tc>
      </w:tr>
    </w:tbl>
    <w:p>
      <w:pPr>
        <w:tabs>
          <w:tab w:pos="660" w:val="left" w:leader="none"/>
        </w:tabs>
        <w:spacing w:line="144" w:lineRule="auto" w:before="51"/>
        <w:ind w:left="656" w:right="38" w:hanging="467"/>
        <w:jc w:val="left"/>
        <w:rPr>
          <w:rFonts w:ascii="WenQuanYi Micro Hei"/>
          <w:sz w:val="10"/>
        </w:rPr>
      </w:pPr>
      <w:r>
        <w:rPr/>
        <w:pict>
          <v:shape style="position:absolute;margin-left:111.257439pt;margin-top:-26.832909pt;width:10.5pt;height:7.25pt;mso-position-horizontal-relative:page;mso-position-vertical-relative:paragraph;z-index:-18936320" type="#_x0000_t202" filled="false" stroked="false">
            <v:textbox inset="0,0,0,0">
              <w:txbxContent>
                <w:p>
                  <w:pPr>
                    <w:spacing w:before="29"/>
                    <w:ind w:left="20" w:right="0" w:firstLine="0"/>
                    <w:jc w:val="left"/>
                    <w:rPr>
                      <w:i/>
                      <w:sz w:val="10"/>
                    </w:rPr>
                  </w:pPr>
                  <w:r>
                    <w:rPr>
                      <w:i/>
                      <w:color w:val="555353"/>
                      <w:w w:val="135"/>
                      <w:sz w:val="10"/>
                    </w:rPr>
                    <w:t>9.4</w:t>
                  </w:r>
                </w:p>
              </w:txbxContent>
            </v:textbox>
            <w10:wrap type="none"/>
          </v:shape>
        </w:pict>
      </w:r>
      <w:r>
        <w:rPr/>
        <w:pict>
          <v:shape style="position:absolute;margin-left:201.044113pt;margin-top:-38.873978pt;width:9.1pt;height:5pt;mso-position-horizontal-relative:page;mso-position-vertical-relative:paragraph;z-index:-18935808;rotation:1" type="#_x0000_t136" fillcolor="#575553" stroked="f">
            <o:extrusion v:ext="view" autorotationcenter="t"/>
            <v:textpath style="font-family:&quot;Aegean&quot;;font-size:5pt;v-text-kern:t;mso-text-shadow:auto" string="4.6"/>
            <w10:wrap type="none"/>
          </v:shape>
        </w:pict>
      </w:r>
      <w:r>
        <w:rPr/>
        <w:pict>
          <v:shape style="position:absolute;margin-left:201.402756pt;margin-top:-24.847179pt;width:8.7pt;height:5pt;mso-position-horizontal-relative:page;mso-position-vertical-relative:paragraph;z-index:-18935296;rotation:1" type="#_x0000_t136" fillcolor="#585656" stroked="f">
            <o:extrusion v:ext="view" autorotationcenter="t"/>
            <v:textpath style="font-family:&quot;Akkadian&quot;;font-size:5pt;v-text-kern:t;mso-text-shadow:auto" string="7.4"/>
            <w10:wrap type="none"/>
          </v:shape>
        </w:pict>
      </w:r>
      <w:r>
        <w:rPr/>
        <w:pict>
          <v:shape style="position:absolute;margin-left:135.918228pt;margin-top:-39.321316pt;width:8.7pt;height:5pt;mso-position-horizontal-relative:page;mso-position-vertical-relative:paragraph;z-index:-18934272;rotation:2" type="#_x0000_t136" fillcolor="#565454" stroked="f">
            <o:extrusion v:ext="view" autorotationcenter="t"/>
            <v:textpath style="font-family:&quot;Aegean&quot;;font-size:5pt;v-text-kern:t;mso-text-shadow:auto" string="4.7"/>
            <w10:wrap type="none"/>
          </v:shape>
        </w:pict>
      </w:r>
      <w:r>
        <w:rPr/>
        <w:pict>
          <v:shape style="position:absolute;margin-left:244.996384pt;margin-top:-38.651535pt;width:8.6pt;height:5pt;mso-position-horizontal-relative:page;mso-position-vertical-relative:paragraph;z-index:-18933760;rotation:359" type="#_x0000_t136" fillcolor="#535351" stroked="f">
            <o:extrusion v:ext="view" autorotationcenter="t"/>
            <v:textpath style="font-family:&quot;Akkadian&quot;;font-size:5pt;v-text-kern:t;mso-text-shadow:auto;font-style:italic" string="7 .4"/>
            <w10:wrap type="none"/>
          </v:shape>
        </w:pict>
      </w:r>
      <w:r>
        <w:rPr>
          <w:rFonts w:ascii="Noto Sans"/>
          <w:color w:val="525351"/>
          <w:w w:val="115"/>
          <w:position w:val="3"/>
          <w:sz w:val="9"/>
        </w:rPr>
        <w:t>Note:</w:t>
        <w:tab/>
        <w:tab/>
        <w:t>Figures</w:t>
      </w:r>
      <w:r>
        <w:rPr>
          <w:rFonts w:ascii="Noto Sans"/>
          <w:color w:val="525351"/>
          <w:spacing w:val="-8"/>
          <w:w w:val="115"/>
          <w:position w:val="3"/>
          <w:sz w:val="9"/>
        </w:rPr>
        <w:t> </w:t>
      </w:r>
      <w:r>
        <w:rPr>
          <w:rFonts w:ascii="WenQuanYi Micro Hei"/>
          <w:color w:val="525351"/>
          <w:spacing w:val="3"/>
          <w:w w:val="115"/>
          <w:position w:val="2"/>
          <w:sz w:val="10"/>
        </w:rPr>
        <w:t>in</w:t>
      </w:r>
      <w:r>
        <w:rPr>
          <w:rFonts w:ascii="WenQuanYi Micro Hei"/>
          <w:color w:val="525351"/>
          <w:spacing w:val="-9"/>
          <w:w w:val="115"/>
          <w:position w:val="2"/>
          <w:sz w:val="10"/>
        </w:rPr>
        <w:t> </w:t>
      </w:r>
      <w:r>
        <w:rPr>
          <w:rFonts w:ascii="WenQuanYi Micro Hei"/>
          <w:color w:val="525351"/>
          <w:w w:val="115"/>
          <w:position w:val="2"/>
          <w:sz w:val="10"/>
        </w:rPr>
        <w:t>italics</w:t>
      </w:r>
      <w:r>
        <w:rPr>
          <w:rFonts w:ascii="WenQuanYi Micro Hei"/>
          <w:color w:val="525351"/>
          <w:spacing w:val="-10"/>
          <w:w w:val="115"/>
          <w:position w:val="2"/>
          <w:sz w:val="10"/>
        </w:rPr>
        <w:t> </w:t>
      </w:r>
      <w:r>
        <w:rPr>
          <w:rFonts w:ascii="Noto Sans"/>
          <w:color w:val="525351"/>
          <w:w w:val="115"/>
          <w:position w:val="2"/>
          <w:sz w:val="9"/>
        </w:rPr>
        <w:t>are</w:t>
      </w:r>
      <w:r>
        <w:rPr>
          <w:rFonts w:ascii="Noto Sans"/>
          <w:color w:val="525351"/>
          <w:spacing w:val="-10"/>
          <w:w w:val="115"/>
          <w:position w:val="2"/>
          <w:sz w:val="9"/>
        </w:rPr>
        <w:t> </w:t>
      </w:r>
      <w:r>
        <w:rPr>
          <w:rFonts w:ascii="WenQuanYi Micro Hei"/>
          <w:color w:val="525351"/>
          <w:w w:val="115"/>
          <w:position w:val="2"/>
          <w:sz w:val="10"/>
        </w:rPr>
        <w:t>p</w:t>
      </w:r>
      <w:r>
        <w:rPr>
          <w:rFonts w:ascii="Noto Sans"/>
          <w:color w:val="525351"/>
          <w:w w:val="115"/>
          <w:position w:val="2"/>
          <w:sz w:val="9"/>
        </w:rPr>
        <w:t>ri</w:t>
      </w:r>
      <w:r>
        <w:rPr>
          <w:rFonts w:ascii="WenQuanYi Micro Hei"/>
          <w:color w:val="525351"/>
          <w:w w:val="115"/>
          <w:position w:val="2"/>
          <w:sz w:val="10"/>
        </w:rPr>
        <w:t>c</w:t>
      </w:r>
      <w:r>
        <w:rPr>
          <w:rFonts w:ascii="Noto Sans"/>
          <w:color w:val="525351"/>
          <w:w w:val="115"/>
          <w:position w:val="2"/>
          <w:sz w:val="9"/>
        </w:rPr>
        <w:t>es</w:t>
      </w:r>
      <w:r>
        <w:rPr>
          <w:rFonts w:ascii="Noto Sans"/>
          <w:color w:val="525351"/>
          <w:spacing w:val="-13"/>
          <w:w w:val="115"/>
          <w:position w:val="2"/>
          <w:sz w:val="9"/>
        </w:rPr>
        <w:t> </w:t>
      </w:r>
      <w:r>
        <w:rPr>
          <w:rFonts w:ascii="Noto Sans"/>
          <w:color w:val="525351"/>
          <w:w w:val="115"/>
          <w:position w:val="2"/>
          <w:sz w:val="9"/>
        </w:rPr>
        <w:t>of</w:t>
      </w:r>
      <w:r>
        <w:rPr>
          <w:rFonts w:ascii="Noto Sans"/>
          <w:color w:val="525351"/>
          <w:spacing w:val="-13"/>
          <w:w w:val="115"/>
          <w:position w:val="2"/>
          <w:sz w:val="9"/>
        </w:rPr>
        <w:t> </w:t>
      </w:r>
      <w:r>
        <w:rPr>
          <w:rFonts w:ascii="Noto Sans"/>
          <w:color w:val="525351"/>
          <w:w w:val="115"/>
          <w:position w:val="2"/>
          <w:sz w:val="9"/>
        </w:rPr>
        <w:t>iThports</w:t>
      </w:r>
      <w:r>
        <w:rPr>
          <w:rFonts w:ascii="Noto Sans"/>
          <w:color w:val="525351"/>
          <w:spacing w:val="-11"/>
          <w:w w:val="115"/>
          <w:position w:val="2"/>
          <w:sz w:val="9"/>
        </w:rPr>
        <w:t> </w:t>
      </w:r>
      <w:r>
        <w:rPr>
          <w:rFonts w:ascii="Noto Sans"/>
          <w:color w:val="525351"/>
          <w:w w:val="115"/>
          <w:position w:val="1"/>
          <w:sz w:val="9"/>
        </w:rPr>
        <w:t>froTh</w:t>
      </w:r>
      <w:r>
        <w:rPr>
          <w:rFonts w:ascii="Noto Sans"/>
          <w:color w:val="525351"/>
          <w:spacing w:val="-10"/>
          <w:w w:val="115"/>
          <w:position w:val="1"/>
          <w:sz w:val="9"/>
        </w:rPr>
        <w:t> </w:t>
      </w:r>
      <w:r>
        <w:rPr>
          <w:rFonts w:ascii="Noto Sans"/>
          <w:color w:val="525351"/>
          <w:w w:val="115"/>
          <w:position w:val="1"/>
          <w:sz w:val="9"/>
        </w:rPr>
        <w:t>outside</w:t>
      </w:r>
      <w:r>
        <w:rPr>
          <w:rFonts w:ascii="Noto Sans"/>
          <w:color w:val="525351"/>
          <w:spacing w:val="-4"/>
          <w:w w:val="115"/>
          <w:position w:val="1"/>
          <w:sz w:val="9"/>
        </w:rPr>
        <w:t> </w:t>
      </w:r>
      <w:r>
        <w:rPr>
          <w:rFonts w:ascii="Noto Sans"/>
          <w:color w:val="525351"/>
          <w:w w:val="115"/>
          <w:position w:val="1"/>
          <w:sz w:val="9"/>
        </w:rPr>
        <w:t>lhe</w:t>
      </w:r>
      <w:r>
        <w:rPr>
          <w:rFonts w:ascii="Noto Sans"/>
          <w:color w:val="525351"/>
          <w:spacing w:val="-7"/>
          <w:w w:val="115"/>
          <w:position w:val="1"/>
          <w:sz w:val="9"/>
        </w:rPr>
        <w:t> </w:t>
      </w:r>
      <w:r>
        <w:rPr>
          <w:rFonts w:ascii="Noto Sans"/>
          <w:color w:val="525351"/>
          <w:w w:val="115"/>
          <w:position w:val="1"/>
          <w:sz w:val="9"/>
        </w:rPr>
        <w:t>EC.</w:t>
      </w:r>
      <w:r>
        <w:rPr>
          <w:rFonts w:ascii="Noto Sans"/>
          <w:color w:val="525351"/>
          <w:spacing w:val="13"/>
          <w:w w:val="115"/>
          <w:position w:val="1"/>
          <w:sz w:val="9"/>
        </w:rPr>
        <w:t> </w:t>
      </w:r>
      <w:r>
        <w:rPr>
          <w:rFonts w:ascii="Noto Sans"/>
          <w:color w:val="525351"/>
          <w:w w:val="115"/>
          <w:position w:val="1"/>
          <w:sz w:val="9"/>
        </w:rPr>
        <w:t>Data</w:t>
      </w:r>
      <w:r>
        <w:rPr>
          <w:rFonts w:ascii="Noto Sans"/>
          <w:color w:val="525351"/>
          <w:spacing w:val="-10"/>
          <w:w w:val="115"/>
          <w:position w:val="1"/>
          <w:sz w:val="9"/>
        </w:rPr>
        <w:t> </w:t>
      </w:r>
      <w:r>
        <w:rPr>
          <w:rFonts w:ascii="Noto Sans"/>
          <w:color w:val="525351"/>
          <w:w w:val="115"/>
          <w:sz w:val="9"/>
        </w:rPr>
        <w:t>on</w:t>
      </w:r>
      <w:r>
        <w:rPr>
          <w:rFonts w:ascii="Noto Sans"/>
          <w:color w:val="525351"/>
          <w:spacing w:val="-8"/>
          <w:w w:val="115"/>
          <w:sz w:val="9"/>
        </w:rPr>
        <w:t> </w:t>
      </w:r>
      <w:r>
        <w:rPr>
          <w:rFonts w:ascii="WenQuanYi Micro Hei"/>
          <w:color w:val="525351"/>
          <w:w w:val="115"/>
          <w:sz w:val="10"/>
        </w:rPr>
        <w:t>trade</w:t>
      </w:r>
      <w:r>
        <w:rPr>
          <w:rFonts w:ascii="WenQuanYi Micro Hei"/>
          <w:color w:val="525351"/>
          <w:spacing w:val="-12"/>
          <w:w w:val="115"/>
          <w:sz w:val="10"/>
        </w:rPr>
        <w:t> </w:t>
      </w:r>
      <w:r>
        <w:rPr>
          <w:rFonts w:ascii="Noto Sans"/>
          <w:color w:val="525351"/>
          <w:spacing w:val="4"/>
          <w:w w:val="115"/>
          <w:sz w:val="9"/>
        </w:rPr>
        <w:t>with </w:t>
      </w:r>
      <w:r>
        <w:rPr>
          <w:rFonts w:ascii="Noto Sans"/>
          <w:color w:val="525351"/>
          <w:spacing w:val="2"/>
          <w:w w:val="105"/>
          <w:position w:val="3"/>
          <w:sz w:val="9"/>
        </w:rPr>
        <w:t>Ih</w:t>
      </w:r>
      <w:r>
        <w:rPr>
          <w:rFonts w:ascii="Noto Sans"/>
          <w:color w:val="525351"/>
          <w:w w:val="105"/>
          <w:position w:val="3"/>
          <w:sz w:val="9"/>
        </w:rPr>
        <w:t>e</w:t>
      </w:r>
      <w:r>
        <w:rPr>
          <w:rFonts w:ascii="Noto Sans"/>
          <w:color w:val="525351"/>
          <w:spacing w:val="5"/>
          <w:position w:val="3"/>
          <w:sz w:val="9"/>
        </w:rPr>
        <w:t> </w:t>
      </w:r>
      <w:r>
        <w:rPr>
          <w:rFonts w:ascii="Noto Sans"/>
          <w:color w:val="525351"/>
          <w:spacing w:val="-5"/>
          <w:w w:val="143"/>
          <w:position w:val="3"/>
          <w:sz w:val="9"/>
        </w:rPr>
        <w:t>E</w:t>
      </w:r>
      <w:r>
        <w:rPr>
          <w:rFonts w:ascii="Noto Sans"/>
          <w:color w:val="525351"/>
          <w:w w:val="143"/>
          <w:position w:val="3"/>
          <w:sz w:val="9"/>
        </w:rPr>
        <w:t>C</w:t>
      </w:r>
      <w:r>
        <w:rPr>
          <w:rFonts w:ascii="Noto Sans"/>
          <w:color w:val="525351"/>
          <w:spacing w:val="10"/>
          <w:position w:val="3"/>
          <w:sz w:val="9"/>
        </w:rPr>
        <w:t> </w:t>
      </w:r>
      <w:r>
        <w:rPr>
          <w:rFonts w:ascii="Noto Sans"/>
          <w:color w:val="525351"/>
          <w:spacing w:val="1"/>
          <w:w w:val="98"/>
          <w:position w:val="2"/>
          <w:sz w:val="9"/>
        </w:rPr>
        <w:t>te</w:t>
      </w:r>
      <w:r>
        <w:rPr>
          <w:rFonts w:ascii="Noto Sans"/>
          <w:color w:val="525351"/>
          <w:w w:val="84"/>
          <w:position w:val="2"/>
          <w:sz w:val="9"/>
        </w:rPr>
        <w:t>Th</w:t>
      </w:r>
      <w:r>
        <w:rPr>
          <w:rFonts w:ascii="Noto Sans"/>
          <w:color w:val="525351"/>
          <w:spacing w:val="1"/>
          <w:w w:val="110"/>
          <w:position w:val="2"/>
          <w:sz w:val="9"/>
        </w:rPr>
        <w:t>poraril</w:t>
      </w:r>
      <w:r>
        <w:rPr>
          <w:rFonts w:ascii="Noto Sans"/>
          <w:color w:val="525351"/>
          <w:w w:val="110"/>
          <w:position w:val="2"/>
          <w:sz w:val="9"/>
        </w:rPr>
        <w:t>y</w:t>
      </w:r>
      <w:r>
        <w:rPr>
          <w:rFonts w:ascii="Noto Sans"/>
          <w:color w:val="525351"/>
          <w:spacing w:val="5"/>
          <w:position w:val="2"/>
          <w:sz w:val="9"/>
        </w:rPr>
        <w:t> </w:t>
      </w:r>
      <w:r>
        <w:rPr>
          <w:rFonts w:ascii="Noto Sans"/>
          <w:color w:val="525351"/>
          <w:spacing w:val="-3"/>
          <w:w w:val="127"/>
          <w:position w:val="2"/>
          <w:sz w:val="9"/>
        </w:rPr>
        <w:t>c</w:t>
      </w:r>
      <w:r>
        <w:rPr>
          <w:rFonts w:ascii="Noto Sans"/>
          <w:color w:val="525351"/>
          <w:w w:val="109"/>
          <w:position w:val="2"/>
          <w:sz w:val="9"/>
        </w:rPr>
        <w:t>eascd</w:t>
      </w:r>
      <w:r>
        <w:rPr>
          <w:rFonts w:ascii="Noto Sans"/>
          <w:color w:val="525351"/>
          <w:spacing w:val="5"/>
          <w:position w:val="2"/>
          <w:sz w:val="9"/>
        </w:rPr>
        <w:t> </w:t>
      </w:r>
      <w:r>
        <w:rPr>
          <w:rFonts w:ascii="Noto Sans"/>
          <w:color w:val="525351"/>
          <w:spacing w:val="2"/>
          <w:w w:val="107"/>
          <w:position w:val="2"/>
          <w:sz w:val="9"/>
        </w:rPr>
        <w:t>t</w:t>
      </w:r>
      <w:r>
        <w:rPr>
          <w:rFonts w:ascii="Noto Sans"/>
          <w:color w:val="525351"/>
          <w:w w:val="107"/>
          <w:position w:val="2"/>
          <w:sz w:val="9"/>
        </w:rPr>
        <w:t>o</w:t>
      </w:r>
      <w:r>
        <w:rPr>
          <w:rFonts w:ascii="Noto Sans"/>
          <w:color w:val="525351"/>
          <w:spacing w:val="5"/>
          <w:position w:val="2"/>
          <w:sz w:val="9"/>
        </w:rPr>
        <w:t> </w:t>
      </w:r>
      <w:r>
        <w:rPr>
          <w:rFonts w:ascii="Noto Sans"/>
          <w:color w:val="525351"/>
          <w:spacing w:val="-3"/>
          <w:w w:val="106"/>
          <w:position w:val="2"/>
          <w:sz w:val="9"/>
        </w:rPr>
        <w:t>b</w:t>
      </w:r>
      <w:r>
        <w:rPr>
          <w:rFonts w:ascii="Noto Sans"/>
          <w:color w:val="525351"/>
          <w:w w:val="106"/>
          <w:position w:val="2"/>
          <w:sz w:val="9"/>
        </w:rPr>
        <w:t>e</w:t>
      </w:r>
      <w:r>
        <w:rPr>
          <w:rFonts w:ascii="Noto Sans"/>
          <w:color w:val="525351"/>
          <w:spacing w:val="10"/>
          <w:position w:val="2"/>
          <w:sz w:val="9"/>
        </w:rPr>
        <w:t> </w:t>
      </w:r>
      <w:r>
        <w:rPr>
          <w:rFonts w:ascii="WenQuanYi Micro Hei"/>
          <w:color w:val="525351"/>
          <w:spacing w:val="-1"/>
          <w:w w:val="105"/>
          <w:position w:val="2"/>
          <w:sz w:val="10"/>
        </w:rPr>
        <w:t>publishe</w:t>
      </w:r>
      <w:r>
        <w:rPr>
          <w:rFonts w:ascii="WenQuanYi Micro Hei"/>
          <w:color w:val="525351"/>
          <w:w w:val="105"/>
          <w:position w:val="2"/>
          <w:sz w:val="10"/>
        </w:rPr>
        <w:t>d</w:t>
      </w:r>
      <w:r>
        <w:rPr>
          <w:rFonts w:ascii="WenQuanYi Micro Hei"/>
          <w:color w:val="525351"/>
          <w:spacing w:val="7"/>
          <w:position w:val="2"/>
          <w:sz w:val="10"/>
        </w:rPr>
        <w:t> </w:t>
      </w:r>
      <w:r>
        <w:rPr>
          <w:rFonts w:ascii="Noto Sans"/>
          <w:color w:val="525351"/>
          <w:spacing w:val="4"/>
          <w:w w:val="103"/>
          <w:position w:val="1"/>
          <w:sz w:val="9"/>
        </w:rPr>
        <w:t>i</w:t>
      </w:r>
      <w:r>
        <w:rPr>
          <w:rFonts w:ascii="Noto Sans"/>
          <w:color w:val="525351"/>
          <w:w w:val="103"/>
          <w:position w:val="1"/>
          <w:sz w:val="9"/>
        </w:rPr>
        <w:t>n</w:t>
      </w:r>
      <w:r>
        <w:rPr>
          <w:rFonts w:ascii="Noto Sans"/>
          <w:color w:val="525351"/>
          <w:spacing w:val="5"/>
          <w:position w:val="1"/>
          <w:sz w:val="9"/>
        </w:rPr>
        <w:t> </w:t>
      </w:r>
      <w:r>
        <w:rPr>
          <w:rFonts w:ascii="Noto Sans"/>
          <w:color w:val="525351"/>
          <w:spacing w:val="5"/>
          <w:w w:val="175"/>
          <w:position w:val="1"/>
          <w:sz w:val="9"/>
        </w:rPr>
        <w:t>J</w:t>
      </w:r>
      <w:r>
        <w:rPr>
          <w:rFonts w:ascii="Noto Sans"/>
          <w:color w:val="525351"/>
          <w:spacing w:val="3"/>
          <w:w w:val="64"/>
          <w:sz w:val="15"/>
        </w:rPr>
        <w:t>a</w:t>
      </w:r>
      <w:r>
        <w:rPr>
          <w:rFonts w:ascii="Noto Sans"/>
          <w:color w:val="525351"/>
          <w:w w:val="108"/>
          <w:position w:val="1"/>
          <w:sz w:val="9"/>
        </w:rPr>
        <w:t>nuar</w:t>
      </w:r>
      <w:r>
        <w:rPr>
          <w:rFonts w:ascii="Noto Sans"/>
          <w:color w:val="525351"/>
          <w:spacing w:val="4"/>
          <w:w w:val="108"/>
          <w:position w:val="1"/>
          <w:sz w:val="9"/>
        </w:rPr>
        <w:t>y</w:t>
      </w:r>
      <w:r>
        <w:rPr>
          <w:color w:val="525351"/>
          <w:w w:val="96"/>
          <w:position w:val="1"/>
          <w:sz w:val="10"/>
        </w:rPr>
        <w:t>.</w:t>
      </w:r>
      <w:r>
        <w:rPr>
          <w:color w:val="525351"/>
          <w:position w:val="1"/>
          <w:sz w:val="10"/>
        </w:rPr>
        <w:t> </w:t>
      </w:r>
      <w:r>
        <w:rPr>
          <w:color w:val="525351"/>
          <w:spacing w:val="-1"/>
          <w:position w:val="1"/>
          <w:sz w:val="10"/>
        </w:rPr>
        <w:t> </w:t>
      </w:r>
      <w:r>
        <w:rPr>
          <w:rFonts w:ascii="Noto Sans"/>
          <w:color w:val="525351"/>
          <w:spacing w:val="4"/>
          <w:w w:val="117"/>
          <w:position w:val="1"/>
          <w:sz w:val="9"/>
        </w:rPr>
        <w:t>Tota</w:t>
      </w:r>
      <w:r>
        <w:rPr>
          <w:rFonts w:ascii="Noto Sans"/>
          <w:color w:val="525351"/>
          <w:w w:val="117"/>
          <w:position w:val="1"/>
          <w:sz w:val="9"/>
        </w:rPr>
        <w:t>l</w:t>
      </w:r>
      <w:r>
        <w:rPr>
          <w:rFonts w:ascii="Noto Sans"/>
          <w:color w:val="525351"/>
          <w:spacing w:val="11"/>
          <w:position w:val="1"/>
          <w:sz w:val="9"/>
        </w:rPr>
        <w:t> </w:t>
      </w:r>
      <w:r>
        <w:rPr>
          <w:rFonts w:ascii="Noto Sans"/>
          <w:color w:val="525351"/>
          <w:spacing w:val="1"/>
          <w:w w:val="105"/>
          <w:position w:val="1"/>
          <w:sz w:val="9"/>
        </w:rPr>
        <w:t>rigure</w:t>
      </w:r>
      <w:r>
        <w:rPr>
          <w:rFonts w:ascii="Noto Sans"/>
          <w:color w:val="525351"/>
          <w:w w:val="105"/>
          <w:position w:val="1"/>
          <w:sz w:val="9"/>
        </w:rPr>
        <w:t>s</w:t>
      </w:r>
      <w:r>
        <w:rPr>
          <w:rFonts w:ascii="Noto Sans"/>
          <w:color w:val="525351"/>
          <w:position w:val="1"/>
          <w:sz w:val="9"/>
        </w:rPr>
        <w:t> </w:t>
      </w:r>
      <w:r>
        <w:rPr>
          <w:rFonts w:ascii="WenQuanYi Micro Hei"/>
          <w:color w:val="525351"/>
          <w:spacing w:val="4"/>
          <w:w w:val="103"/>
          <w:sz w:val="10"/>
        </w:rPr>
        <w:t>ar</w:t>
      </w:r>
      <w:r>
        <w:rPr>
          <w:rFonts w:ascii="WenQuanYi Micro Hei"/>
          <w:color w:val="525351"/>
          <w:w w:val="103"/>
          <w:sz w:val="10"/>
        </w:rPr>
        <w:t>e</w:t>
      </w:r>
      <w:r>
        <w:rPr>
          <w:rFonts w:ascii="WenQuanYi Micro Hei"/>
          <w:color w:val="525351"/>
          <w:spacing w:val="-4"/>
          <w:sz w:val="10"/>
        </w:rPr>
        <w:t> </w:t>
      </w:r>
      <w:r>
        <w:rPr>
          <w:rFonts w:ascii="Noto Sans"/>
          <w:color w:val="525351"/>
          <w:w w:val="114"/>
          <w:sz w:val="9"/>
        </w:rPr>
        <w:t>o</w:t>
      </w:r>
      <w:r>
        <w:rPr>
          <w:rFonts w:ascii="WenQuanYi Micro Hei"/>
          <w:color w:val="525351"/>
          <w:w w:val="105"/>
          <w:sz w:val="10"/>
        </w:rPr>
        <w:t>n</w:t>
      </w:r>
      <w:r>
        <w:rPr>
          <w:rFonts w:ascii="WenQuanYi Micro Hei"/>
          <w:color w:val="525351"/>
          <w:spacing w:val="3"/>
          <w:sz w:val="10"/>
        </w:rPr>
        <w:t> </w:t>
      </w:r>
      <w:r>
        <w:rPr>
          <w:rFonts w:ascii="Noto Sans"/>
          <w:color w:val="525351"/>
          <w:spacing w:val="2"/>
          <w:w w:val="100"/>
          <w:sz w:val="9"/>
        </w:rPr>
        <w:t>the </w:t>
      </w:r>
      <w:r>
        <w:rPr>
          <w:color w:val="525351"/>
          <w:spacing w:val="-4"/>
          <w:w w:val="150"/>
          <w:position w:val="3"/>
          <w:sz w:val="8"/>
        </w:rPr>
        <w:t>OI'er.wlIs </w:t>
      </w:r>
      <w:r>
        <w:rPr>
          <w:color w:val="525351"/>
          <w:spacing w:val="-8"/>
          <w:w w:val="150"/>
          <w:position w:val="2"/>
          <w:sz w:val="8"/>
        </w:rPr>
        <w:t>Trade </w:t>
      </w:r>
      <w:r>
        <w:rPr>
          <w:color w:val="525351"/>
          <w:spacing w:val="-4"/>
          <w:w w:val="115"/>
          <w:position w:val="2"/>
          <w:sz w:val="8"/>
        </w:rPr>
        <w:t>SWlI</w:t>
      </w:r>
      <w:r>
        <w:rPr>
          <w:rFonts w:ascii="Noto Sans"/>
          <w:color w:val="525351"/>
          <w:spacing w:val="-4"/>
          <w:w w:val="115"/>
          <w:position w:val="6"/>
          <w:sz w:val="9"/>
        </w:rPr>
        <w:t>.</w:t>
      </w:r>
      <w:r>
        <w:rPr>
          <w:color w:val="525351"/>
          <w:spacing w:val="-4"/>
          <w:w w:val="115"/>
          <w:position w:val="2"/>
          <w:sz w:val="8"/>
        </w:rPr>
        <w:t>Xtics  </w:t>
      </w:r>
      <w:r>
        <w:rPr>
          <w:rFonts w:ascii="WenQuanYi Micro Hei"/>
          <w:color w:val="525351"/>
          <w:spacing w:val="2"/>
          <w:w w:val="115"/>
          <w:position w:val="2"/>
          <w:sz w:val="10"/>
        </w:rPr>
        <w:t>b</w:t>
      </w:r>
      <w:r>
        <w:rPr>
          <w:rFonts w:ascii="Noto Sans"/>
          <w:color w:val="525351"/>
          <w:spacing w:val="2"/>
          <w:w w:val="115"/>
          <w:position w:val="2"/>
          <w:sz w:val="9"/>
        </w:rPr>
        <w:t>asis</w:t>
      </w:r>
      <w:r>
        <w:rPr>
          <w:color w:val="525351"/>
          <w:spacing w:val="2"/>
          <w:w w:val="115"/>
          <w:position w:val="1"/>
          <w:sz w:val="10"/>
        </w:rPr>
        <w:t>.  </w:t>
      </w:r>
      <w:r>
        <w:rPr>
          <w:rFonts w:ascii="Noto Sans"/>
          <w:color w:val="525351"/>
          <w:w w:val="115"/>
          <w:position w:val="1"/>
          <w:sz w:val="9"/>
        </w:rPr>
        <w:t>Non-EC figures are on  </w:t>
      </w:r>
      <w:r>
        <w:rPr>
          <w:rFonts w:ascii="Noto Sans"/>
          <w:color w:val="525351"/>
          <w:w w:val="115"/>
          <w:sz w:val="9"/>
        </w:rPr>
        <w:t>the  </w:t>
      </w:r>
      <w:r>
        <w:rPr>
          <w:color w:val="525351"/>
          <w:w w:val="150"/>
          <w:sz w:val="8"/>
        </w:rPr>
        <w:t>Balance </w:t>
      </w:r>
      <w:r>
        <w:rPr>
          <w:color w:val="525351"/>
          <w:spacing w:val="-24"/>
          <w:w w:val="165"/>
          <w:sz w:val="8"/>
        </w:rPr>
        <w:t>Of </w:t>
      </w:r>
      <w:r>
        <w:rPr>
          <w:color w:val="525351"/>
          <w:spacing w:val="-3"/>
          <w:w w:val="150"/>
          <w:sz w:val="8"/>
        </w:rPr>
        <w:t>Paymellts</w:t>
      </w:r>
      <w:r>
        <w:rPr>
          <w:color w:val="525351"/>
          <w:spacing w:val="-1"/>
          <w:w w:val="150"/>
          <w:sz w:val="8"/>
        </w:rPr>
        <w:t> </w:t>
      </w:r>
      <w:r>
        <w:rPr>
          <w:rFonts w:ascii="WenQuanYi Micro Hei"/>
          <w:color w:val="525351"/>
          <w:w w:val="115"/>
          <w:sz w:val="10"/>
        </w:rPr>
        <w:t>basis.</w:t>
      </w:r>
    </w:p>
    <w:p>
      <w:pPr>
        <w:pStyle w:val="BodyText"/>
        <w:spacing w:line="292" w:lineRule="auto" w:before="21"/>
        <w:ind w:left="167" w:hanging="5"/>
      </w:pPr>
      <w:r>
        <w:rPr/>
        <w:br w:type="column"/>
      </w:r>
      <w:r>
        <w:rPr>
          <w:color w:val="292828"/>
        </w:rPr>
        <w:t>adjusted) were broadly flat. In the eight months to </w:t>
      </w:r>
      <w:r>
        <w:rPr>
          <w:color w:val="292828"/>
          <w:position w:val="1"/>
        </w:rPr>
        <w:t>Apr</w:t>
      </w:r>
      <w:r>
        <w:rPr>
          <w:color w:val="292828"/>
          <w:position w:val="3"/>
        </w:rPr>
        <w:t>il </w:t>
      </w:r>
      <w:r>
        <w:rPr>
          <w:color w:val="292828"/>
          <w:w w:val="48"/>
        </w:rPr>
        <w:t>1</w:t>
      </w:r>
      <w:r>
        <w:rPr>
          <w:color w:val="292828"/>
        </w:rPr>
        <w:t> </w:t>
      </w:r>
      <w:r>
        <w:rPr>
          <w:color w:val="292828"/>
          <w:w w:val="110"/>
        </w:rPr>
        <w:t>9</w:t>
      </w:r>
      <w:r>
        <w:rPr>
          <w:color w:val="292828"/>
          <w:w w:val="100"/>
        </w:rPr>
        <w:t>93,</w:t>
      </w:r>
      <w:r>
        <w:rPr>
          <w:color w:val="292828"/>
        </w:rPr>
        <w:t> </w:t>
      </w:r>
      <w:r>
        <w:rPr>
          <w:color w:val="292828"/>
          <w:w w:val="111"/>
        </w:rPr>
        <w:t>howeve</w:t>
      </w:r>
      <w:r>
        <w:rPr>
          <w:color w:val="292828"/>
          <w:w w:val="104"/>
        </w:rPr>
        <w:t>r,</w:t>
      </w:r>
      <w:r>
        <w:rPr>
          <w:color w:val="292828"/>
        </w:rPr>
        <w:t> </w:t>
      </w:r>
      <w:r>
        <w:rPr>
          <w:color w:val="292828"/>
          <w:w w:val="109"/>
        </w:rPr>
        <w:t>pri</w:t>
      </w:r>
      <w:r>
        <w:rPr>
          <w:color w:val="292828"/>
          <w:w w:val="108"/>
        </w:rPr>
        <w:t>ces</w:t>
      </w:r>
      <w:r>
        <w:rPr>
          <w:color w:val="292828"/>
        </w:rPr>
        <w:t> </w:t>
      </w:r>
      <w:r>
        <w:rPr>
          <w:color w:val="292828"/>
          <w:w w:val="113"/>
        </w:rPr>
        <w:t>rose</w:t>
      </w:r>
      <w:r>
        <w:rPr>
          <w:color w:val="292828"/>
        </w:rPr>
        <w:t> </w:t>
      </w:r>
      <w:r>
        <w:rPr>
          <w:color w:val="292828"/>
          <w:w w:val="111"/>
        </w:rPr>
        <w:t>by</w:t>
      </w:r>
      <w:r>
        <w:rPr>
          <w:color w:val="292828"/>
        </w:rPr>
        <w:t>  </w:t>
      </w:r>
      <w:r>
        <w:rPr>
          <w:color w:val="292828"/>
          <w:w w:val="48"/>
        </w:rPr>
        <w:t>1</w:t>
      </w:r>
      <w:r>
        <w:rPr>
          <w:color w:val="292828"/>
        </w:rPr>
        <w:t> </w:t>
      </w:r>
      <w:r>
        <w:rPr>
          <w:color w:val="292828"/>
          <w:w w:val="117"/>
        </w:rPr>
        <w:t>0</w:t>
      </w:r>
      <w:r>
        <w:rPr>
          <w:color w:val="292828"/>
          <w:w w:val="51"/>
        </w:rPr>
        <w:t>.</w:t>
      </w:r>
      <w:r>
        <w:rPr>
          <w:color w:val="292828"/>
        </w:rPr>
        <w:t> </w:t>
      </w:r>
      <w:r>
        <w:rPr>
          <w:color w:val="292828"/>
          <w:w w:val="51"/>
        </w:rPr>
        <w:t>1</w:t>
      </w:r>
      <w:r>
        <w:rPr>
          <w:color w:val="292828"/>
        </w:rPr>
        <w:t> </w:t>
      </w:r>
      <w:r>
        <w:rPr>
          <w:color w:val="292828"/>
          <w:w w:val="109"/>
        </w:rPr>
        <w:t>%</w:t>
      </w:r>
      <w:r>
        <w:rPr>
          <w:color w:val="292828"/>
        </w:rPr>
        <w:t>  </w:t>
      </w:r>
      <w:r>
        <w:rPr>
          <w:color w:val="292828"/>
          <w:w w:val="101"/>
        </w:rPr>
        <w:t>(7.2%</w:t>
      </w:r>
      <w:r>
        <w:rPr>
          <w:color w:val="292828"/>
        </w:rPr>
        <w:t>  </w:t>
      </w:r>
      <w:r>
        <w:rPr>
          <w:color w:val="292828"/>
          <w:w w:val="109"/>
        </w:rPr>
        <w:t>season</w:t>
      </w:r>
      <w:r>
        <w:rPr>
          <w:color w:val="292828"/>
          <w:w w:val="101"/>
        </w:rPr>
        <w:t>ally </w:t>
      </w:r>
      <w:r>
        <w:rPr>
          <w:color w:val="292828"/>
        </w:rPr>
        <w:t>adjusted). </w:t>
      </w:r>
    </w:p>
    <w:p>
      <w:pPr>
        <w:pStyle w:val="BodyText"/>
        <w:spacing w:before="5"/>
        <w:rPr>
          <w:sz w:val="29"/>
        </w:rPr>
      </w:pPr>
    </w:p>
    <w:p>
      <w:pPr>
        <w:spacing w:before="1"/>
        <w:ind w:left="162" w:right="0" w:firstLine="0"/>
        <w:jc w:val="left"/>
        <w:rPr>
          <w:i/>
          <w:sz w:val="20"/>
        </w:rPr>
      </w:pPr>
      <w:r>
        <w:rPr>
          <w:i/>
          <w:color w:val="4F6D6E"/>
          <w:w w:val="120"/>
          <w:sz w:val="20"/>
        </w:rPr>
        <w:t>Measurement of import prices</w:t>
      </w:r>
    </w:p>
    <w:p>
      <w:pPr>
        <w:pStyle w:val="BodyText"/>
        <w:spacing w:before="7"/>
        <w:rPr>
          <w:i/>
          <w:sz w:val="17"/>
        </w:rPr>
      </w:pPr>
    </w:p>
    <w:p>
      <w:pPr>
        <w:pStyle w:val="BodyText"/>
        <w:spacing w:line="268" w:lineRule="auto"/>
        <w:ind w:left="172" w:right="200" w:hanging="5"/>
      </w:pPr>
      <w:r>
        <w:rPr>
          <w:color w:val="2B2A2A"/>
          <w:w w:val="110"/>
          <w:position w:val="2"/>
        </w:rPr>
        <w:t>Where </w:t>
      </w:r>
      <w:r>
        <w:rPr>
          <w:color w:val="2B2A2A"/>
          <w:w w:val="110"/>
          <w:position w:val="1"/>
        </w:rPr>
        <w:t>available, the import price </w:t>
      </w:r>
      <w:r>
        <w:rPr>
          <w:color w:val="2B2A2A"/>
          <w:w w:val="110"/>
        </w:rPr>
        <w:t>data used are </w:t>
      </w:r>
      <w:r>
        <w:rPr>
          <w:color w:val="2B2A2A"/>
          <w:w w:val="110"/>
          <w:position w:val="1"/>
        </w:rPr>
        <w:t>unit value indices (UVIs). These </w:t>
      </w:r>
      <w:r>
        <w:rPr>
          <w:color w:val="2B2A2A"/>
          <w:w w:val="110"/>
        </w:rPr>
        <w:t>indices are base weight</w:t>
      </w:r>
      <w:r>
        <w:rPr>
          <w:color w:val="2B2A2A"/>
          <w:w w:val="110"/>
          <w:position w:val="2"/>
        </w:rPr>
        <w:t>ed. However, </w:t>
      </w:r>
      <w:r>
        <w:rPr>
          <w:color w:val="2B2A2A"/>
          <w:w w:val="110"/>
          <w:position w:val="1"/>
        </w:rPr>
        <w:t>since the weights are determ</w:t>
      </w:r>
      <w:r>
        <w:rPr>
          <w:color w:val="2B2A2A"/>
          <w:w w:val="110"/>
        </w:rPr>
        <w:t>i ned by trade patterns prevail ing in earlier periods, the data should </w:t>
      </w:r>
      <w:r>
        <w:rPr>
          <w:color w:val="2B2A2A"/>
          <w:w w:val="110"/>
          <w:position w:val="2"/>
        </w:rPr>
        <w:t>b</w:t>
      </w:r>
      <w:r>
        <w:rPr>
          <w:color w:val="2B2A2A"/>
          <w:w w:val="110"/>
          <w:position w:val="3"/>
        </w:rPr>
        <w:t>e </w:t>
      </w:r>
      <w:r>
        <w:rPr>
          <w:color w:val="2B2A2A"/>
          <w:w w:val="110"/>
          <w:position w:val="2"/>
        </w:rPr>
        <w:t>treated with some </w:t>
      </w:r>
      <w:r>
        <w:rPr>
          <w:color w:val="2B2A2A"/>
          <w:w w:val="110"/>
          <w:position w:val="1"/>
        </w:rPr>
        <w:t>caution. An alternative </w:t>
      </w:r>
      <w:r>
        <w:rPr>
          <w:color w:val="2B2A2A"/>
          <w:w w:val="110"/>
        </w:rPr>
        <w:t>way of</w:t>
      </w:r>
    </w:p>
    <w:p>
      <w:pPr>
        <w:pStyle w:val="BodyText"/>
        <w:spacing w:line="250" w:lineRule="exact"/>
        <w:ind w:left="181"/>
      </w:pPr>
      <w:r>
        <w:rPr>
          <w:color w:val="2B2A2A"/>
          <w:w w:val="110"/>
          <w:position w:val="1"/>
        </w:rPr>
        <w:t>measuring import prices is to </w:t>
      </w:r>
      <w:r>
        <w:rPr>
          <w:color w:val="2B2A2A"/>
          <w:w w:val="110"/>
        </w:rPr>
        <w:t>use average value </w:t>
      </w:r>
      <w:r>
        <w:rPr>
          <w:color w:val="2B2A2A"/>
          <w:w w:val="110"/>
          <w:position w:val="1"/>
        </w:rPr>
        <w:t>indic</w:t>
      </w:r>
      <w:r>
        <w:rPr>
          <w:color w:val="2B2A2A"/>
          <w:w w:val="110"/>
          <w:position w:val="2"/>
        </w:rPr>
        <w:t>e</w:t>
      </w:r>
      <w:r>
        <w:rPr>
          <w:color w:val="2B2A2A"/>
          <w:w w:val="110"/>
          <w:position w:val="3"/>
        </w:rPr>
        <w:t>s</w:t>
      </w:r>
    </w:p>
    <w:p>
      <w:pPr>
        <w:pStyle w:val="BodyText"/>
        <w:spacing w:line="276" w:lineRule="auto" w:before="45"/>
        <w:ind w:left="181" w:right="200" w:hanging="5"/>
      </w:pPr>
      <w:r>
        <w:rPr>
          <w:color w:val="2B2A2A"/>
          <w:w w:val="110"/>
        </w:rPr>
        <w:t>( AVIs). This method produces a current weighted index. </w:t>
      </w:r>
      <w:r>
        <w:rPr>
          <w:color w:val="2B2A2A"/>
          <w:w w:val="110"/>
          <w:position w:val="2"/>
        </w:rPr>
        <w:t>If the </w:t>
      </w:r>
      <w:r>
        <w:rPr>
          <w:color w:val="2B2A2A"/>
          <w:w w:val="110"/>
          <w:position w:val="1"/>
        </w:rPr>
        <w:t>composition of imports changes </w:t>
      </w:r>
      <w:r>
        <w:rPr>
          <w:color w:val="2B2A2A"/>
          <w:w w:val="110"/>
        </w:rPr>
        <w:t>over time, </w:t>
      </w:r>
      <w:r>
        <w:rPr>
          <w:color w:val="2B2A2A"/>
          <w:w w:val="110"/>
          <w:position w:val="1"/>
        </w:rPr>
        <w:t>the</w:t>
      </w:r>
    </w:p>
    <w:p>
      <w:pPr>
        <w:pStyle w:val="BodyText"/>
        <w:spacing w:before="10"/>
        <w:ind w:left="177"/>
      </w:pPr>
      <w:r>
        <w:rPr>
          <w:color w:val="2B2A2A"/>
          <w:w w:val="110"/>
        </w:rPr>
        <w:t>AVI and UVI measures are likely to diverge. In fact, as</w:t>
      </w:r>
    </w:p>
    <w:p>
      <w:pPr>
        <w:spacing w:after="0"/>
        <w:sectPr>
          <w:type w:val="continuous"/>
          <w:pgSz w:w="11740" w:h="17090"/>
          <w:pgMar w:top="1480" w:bottom="280" w:left="1000" w:right="220"/>
          <w:cols w:num="2" w:equalWidth="0">
            <w:col w:w="4486" w:space="275"/>
            <w:col w:w="5759"/>
          </w:cols>
        </w:sectPr>
      </w:pPr>
    </w:p>
    <w:p>
      <w:pPr>
        <w:spacing w:before="94"/>
        <w:ind w:left="150" w:right="0" w:firstLine="0"/>
        <w:jc w:val="left"/>
        <w:rPr>
          <w:rFonts w:ascii="Noto Sans"/>
          <w:sz w:val="15"/>
        </w:rPr>
      </w:pPr>
      <w:bookmarkStart w:name="0183" w:id="31"/>
      <w:bookmarkEnd w:id="31"/>
      <w:r>
        <w:rPr/>
      </w:r>
      <w:r>
        <w:rPr>
          <w:rFonts w:ascii="Noto Sans"/>
          <w:color w:val="80A8D7"/>
          <w:w w:val="125"/>
          <w:sz w:val="15"/>
        </w:rPr>
        <w:t>T</w:t>
      </w:r>
      <w:r>
        <w:rPr>
          <w:rFonts w:ascii="Noto Sans"/>
          <w:color w:val="5788BB"/>
          <w:w w:val="125"/>
          <w:sz w:val="15"/>
        </w:rPr>
        <w:t>a</w:t>
      </w:r>
      <w:r>
        <w:rPr>
          <w:rFonts w:ascii="Noto Sans"/>
          <w:color w:val="4380B0"/>
          <w:w w:val="125"/>
          <w:sz w:val="15"/>
        </w:rPr>
        <w:t>ble 4.F</w:t>
      </w:r>
    </w:p>
    <w:p>
      <w:pPr>
        <w:spacing w:before="33"/>
        <w:ind w:left="150" w:right="0" w:firstLine="0"/>
        <w:jc w:val="left"/>
        <w:rPr>
          <w:rFonts w:ascii="Noto Sans"/>
          <w:sz w:val="15"/>
        </w:rPr>
      </w:pPr>
      <w:r>
        <w:rPr>
          <w:rFonts w:ascii="Aegean"/>
          <w:color w:val="9EB7D7"/>
          <w:w w:val="120"/>
          <w:sz w:val="17"/>
        </w:rPr>
        <w:t>U</w:t>
      </w:r>
      <w:r>
        <w:rPr>
          <w:rFonts w:ascii="Aegean"/>
          <w:color w:val="4684B7"/>
          <w:w w:val="120"/>
          <w:sz w:val="17"/>
        </w:rPr>
        <w:t>K </w:t>
      </w:r>
      <w:r>
        <w:rPr>
          <w:rFonts w:ascii="Noto Sans"/>
          <w:color w:val="4684B7"/>
          <w:w w:val="120"/>
          <w:sz w:val="15"/>
        </w:rPr>
        <w:t>i mport prices: total</w:t>
      </w:r>
    </w:p>
    <w:p>
      <w:pPr>
        <w:spacing w:before="97"/>
        <w:ind w:left="147" w:right="0" w:firstLine="0"/>
        <w:jc w:val="left"/>
        <w:rPr>
          <w:rFonts w:ascii="Aegean"/>
          <w:sz w:val="10"/>
        </w:rPr>
      </w:pPr>
      <w:r>
        <w:rPr/>
        <w:pict>
          <v:shape style="position:absolute;margin-left:130.350861pt;margin-top:47.792118pt;width:7.75pt;height:5pt;mso-position-horizontal-relative:page;mso-position-vertical-relative:paragraph;z-index:-18928640;rotation:1" type="#_x0000_t136" fillcolor="#363639" stroked="f">
            <o:extrusion v:ext="view" autorotationcenter="t"/>
            <v:textpath style="font-family:&quot;Akkadian&quot;;font-size:5pt;v-text-kern:t;mso-text-shadow:auto" string="1.9"/>
            <w10:wrap type="none"/>
          </v:shape>
        </w:pict>
      </w:r>
      <w:r>
        <w:rPr/>
        <w:pict>
          <v:shape style="position:absolute;margin-left:129.140106pt;margin-top:76.089302pt;width:9pt;height:5pt;mso-position-horizontal-relative:page;mso-position-vertical-relative:paragraph;z-index:-18928128;rotation:1" type="#_x0000_t136" fillcolor="#484a4b" stroked="f">
            <o:extrusion v:ext="view" autorotationcenter="t"/>
            <v:textpath style="font-family:&quot;Aegean&quot;;font-size:5pt;v-text-kern:t;mso-text-shadow:auto" string="0.3"/>
            <w10:wrap type="none"/>
          </v:shape>
        </w:pict>
      </w:r>
      <w:r>
        <w:rPr/>
        <w:pict>
          <v:shape style="position:absolute;margin-left:181.004959pt;margin-top:60.968273pt;width:2.2pt;height:8.2pt;mso-position-horizontal-relative:page;mso-position-vertical-relative:paragraph;z-index:-18926592;rotation:2" type="#_x0000_t136" fillcolor="#4f5151" stroked="f">
            <o:extrusion v:ext="view" autorotationcenter="t"/>
            <v:textpath style="font-family:&quot;Akkadian&quot;;font-size:2pt;v-text-kern:t;mso-text-shadow:auto" string="-"/>
            <w10:wrap type="none"/>
          </v:shape>
        </w:pict>
      </w:r>
      <w:r>
        <w:rPr/>
        <w:pict>
          <v:shape style="position:absolute;margin-left:184.409637pt;margin-top:57.513187pt;width:1.25pt;height:13.1pt;mso-position-horizontal-relative:page;mso-position-vertical-relative:paragraph;z-index:-18926080;rotation:2" type="#_x0000_t136" fillcolor="#4f5151" stroked="f">
            <o:extrusion v:ext="view" autorotationcenter="t"/>
            <v:textpath style="font-family:&quot;Alexander&quot;;font-size:4pt;v-text-kern:t;mso-text-shadow:auto" string="1"/>
            <w10:wrap type="none"/>
          </v:shape>
        </w:pict>
      </w:r>
      <w:r>
        <w:rPr/>
        <w:pict>
          <v:shape style="position:absolute;margin-left:187.01532pt;margin-top:61.183483pt;width:1.25pt;height:8.2pt;mso-position-horizontal-relative:page;mso-position-vertical-relative:paragraph;z-index:-18925568;rotation:2" type="#_x0000_t136" fillcolor="#4f5151" stroked="f">
            <o:extrusion v:ext="view" autorotationcenter="t"/>
            <v:textpath style="font-family:&quot;Akkadian&quot;;font-size:2pt;v-text-kern:t;mso-text-shadow:auto" string="."/>
            <w10:wrap type="none"/>
          </v:shape>
        </w:pict>
      </w:r>
      <w:r>
        <w:rPr/>
        <w:pict>
          <v:shape style="position:absolute;margin-left:188.613983pt;margin-top:61.928787pt;width:3.4pt;height:5.15pt;mso-position-horizontal-relative:page;mso-position-vertical-relative:paragraph;z-index:-18925056;rotation:2" type="#_x0000_t136" fillcolor="#4f5151" stroked="f">
            <o:extrusion v:ext="view" autorotationcenter="t"/>
            <v:textpath style="font-family:&quot;Times New Roman&quot;;font-size:5pt;v-text-kern:t;mso-text-shadow:auto" string="3"/>
            <w10:wrap type="none"/>
          </v:shape>
        </w:pict>
      </w:r>
      <w:r>
        <w:rPr/>
        <w:pict>
          <v:shape style="position:absolute;margin-left:127.079971pt;margin-top:61.943703pt;width:11.1pt;height:5pt;mso-position-horizontal-relative:page;mso-position-vertical-relative:paragraph;z-index:-18923520;rotation:358" type="#_x0000_t136" fillcolor="#393b3b" stroked="f">
            <o:extrusion v:ext="view" autorotationcenter="t"/>
            <v:textpath style="font-family:&quot;Akkadian&quot;;font-size:5pt;v-text-kern:t;mso-text-shadow:auto" string="-5.6"/>
            <w10:wrap type="none"/>
          </v:shape>
        </w:pict>
      </w:r>
      <w:r>
        <w:rPr>
          <w:rFonts w:ascii="Aegean"/>
          <w:color w:val="484949"/>
          <w:w w:val="125"/>
          <w:sz w:val="10"/>
        </w:rPr>
        <w:t>tfercentage changes on the previous quarter</w:t>
      </w:r>
    </w:p>
    <w:p>
      <w:pPr>
        <w:pStyle w:val="BodyText"/>
        <w:spacing w:before="5"/>
        <w:rPr>
          <w:rFonts w:ascii="Aegean"/>
          <w:sz w:val="9"/>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4"/>
        <w:gridCol w:w="1009"/>
        <w:gridCol w:w="1074"/>
        <w:gridCol w:w="630"/>
      </w:tblGrid>
      <w:tr>
        <w:trPr>
          <w:trHeight w:val="416" w:hRule="atLeast"/>
        </w:trPr>
        <w:tc>
          <w:tcPr>
            <w:tcW w:w="874" w:type="dxa"/>
          </w:tcPr>
          <w:p>
            <w:pPr>
              <w:pStyle w:val="TableParagraph"/>
              <w:rPr>
                <w:rFonts w:ascii="Times New Roman"/>
                <w:sz w:val="16"/>
              </w:rPr>
            </w:pPr>
          </w:p>
        </w:tc>
        <w:tc>
          <w:tcPr>
            <w:tcW w:w="1009" w:type="dxa"/>
          </w:tcPr>
          <w:p>
            <w:pPr>
              <w:pStyle w:val="TableParagraph"/>
              <w:spacing w:line="333" w:lineRule="auto" w:before="89"/>
              <w:ind w:left="327" w:right="87" w:hanging="5"/>
              <w:rPr>
                <w:sz w:val="10"/>
              </w:rPr>
            </w:pPr>
            <w:r>
              <w:rPr>
                <w:color w:val="38383A"/>
                <w:w w:val="115"/>
                <w:sz w:val="10"/>
              </w:rPr>
              <w:t>Total </w:t>
            </w:r>
            <w:r>
              <w:rPr>
                <w:color w:val="424444"/>
                <w:w w:val="120"/>
                <w:sz w:val="10"/>
              </w:rPr>
              <w:t>goods</w:t>
            </w:r>
          </w:p>
        </w:tc>
        <w:tc>
          <w:tcPr>
            <w:tcW w:w="1074" w:type="dxa"/>
          </w:tcPr>
          <w:p>
            <w:pPr>
              <w:pStyle w:val="TableParagraph"/>
              <w:spacing w:before="92"/>
              <w:ind w:left="341"/>
              <w:rPr>
                <w:sz w:val="10"/>
              </w:rPr>
            </w:pPr>
            <w:r>
              <w:rPr>
                <w:color w:val="3B3C3C"/>
                <w:w w:val="130"/>
                <w:sz w:val="10"/>
              </w:rPr>
              <w:t>Services</w:t>
            </w:r>
          </w:p>
        </w:tc>
        <w:tc>
          <w:tcPr>
            <w:tcW w:w="630" w:type="dxa"/>
          </w:tcPr>
          <w:p>
            <w:pPr>
              <w:pStyle w:val="TableParagraph"/>
              <w:spacing w:before="95"/>
              <w:ind w:right="81"/>
              <w:jc w:val="right"/>
              <w:rPr>
                <w:sz w:val="10"/>
              </w:rPr>
            </w:pPr>
            <w:r>
              <w:rPr>
                <w:color w:val="2F3134"/>
                <w:sz w:val="10"/>
              </w:rPr>
              <w:t>Total</w:t>
            </w:r>
          </w:p>
        </w:tc>
      </w:tr>
      <w:tr>
        <w:trPr>
          <w:trHeight w:val="225" w:hRule="atLeast"/>
        </w:trPr>
        <w:tc>
          <w:tcPr>
            <w:tcW w:w="874" w:type="dxa"/>
          </w:tcPr>
          <w:p>
            <w:pPr>
              <w:pStyle w:val="TableParagraph"/>
              <w:spacing w:line="87" w:lineRule="exact" w:before="118"/>
              <w:ind w:right="322"/>
              <w:jc w:val="right"/>
              <w:rPr>
                <w:sz w:val="10"/>
              </w:rPr>
            </w:pPr>
            <w:r>
              <w:rPr>
                <w:color w:val="525052"/>
                <w:w w:val="110"/>
                <w:sz w:val="10"/>
              </w:rPr>
              <w:t>1990 QI</w:t>
            </w:r>
            <w:r>
              <w:rPr>
                <w:color w:val="525052"/>
                <w:sz w:val="10"/>
              </w:rPr>
              <w:t> </w:t>
            </w:r>
          </w:p>
        </w:tc>
        <w:tc>
          <w:tcPr>
            <w:tcW w:w="1009" w:type="dxa"/>
          </w:tcPr>
          <w:p>
            <w:pPr>
              <w:pStyle w:val="TableParagraph"/>
              <w:spacing w:line="89" w:lineRule="exact" w:before="116"/>
              <w:ind w:left="361" w:right="301"/>
              <w:jc w:val="center"/>
              <w:rPr>
                <w:sz w:val="10"/>
              </w:rPr>
            </w:pPr>
            <w:r>
              <w:rPr>
                <w:color w:val="393939"/>
                <w:sz w:val="10"/>
              </w:rPr>
              <w:t>1.0</w:t>
            </w:r>
          </w:p>
        </w:tc>
        <w:tc>
          <w:tcPr>
            <w:tcW w:w="1074" w:type="dxa"/>
          </w:tcPr>
          <w:p>
            <w:pPr>
              <w:pStyle w:val="TableParagraph"/>
              <w:spacing w:line="86" w:lineRule="exact" w:before="119"/>
              <w:ind w:left="394"/>
              <w:rPr>
                <w:sz w:val="10"/>
              </w:rPr>
            </w:pPr>
            <w:r>
              <w:rPr>
                <w:color w:val="3C3C40"/>
                <w:w w:val="120"/>
                <w:sz w:val="10"/>
              </w:rPr>
              <w:t>2.3</w:t>
            </w:r>
          </w:p>
        </w:tc>
        <w:tc>
          <w:tcPr>
            <w:tcW w:w="630" w:type="dxa"/>
          </w:tcPr>
          <w:p>
            <w:pPr>
              <w:pStyle w:val="TableParagraph"/>
              <w:spacing w:line="81" w:lineRule="exact" w:before="124"/>
              <w:ind w:right="53"/>
              <w:jc w:val="right"/>
              <w:rPr>
                <w:sz w:val="10"/>
              </w:rPr>
            </w:pPr>
            <w:r>
              <w:rPr>
                <w:color w:val="3D3D40"/>
                <w:w w:val="125"/>
                <w:sz w:val="10"/>
              </w:rPr>
              <w:t>0.9</w:t>
            </w:r>
          </w:p>
        </w:tc>
      </w:tr>
      <w:tr>
        <w:trPr>
          <w:trHeight w:val="141" w:hRule="atLeast"/>
        </w:trPr>
        <w:tc>
          <w:tcPr>
            <w:tcW w:w="874" w:type="dxa"/>
          </w:tcPr>
          <w:p>
            <w:pPr>
              <w:pStyle w:val="TableParagraph"/>
              <w:spacing w:line="92" w:lineRule="exact" w:before="29"/>
              <w:ind w:right="322"/>
              <w:jc w:val="right"/>
              <w:rPr>
                <w:sz w:val="10"/>
              </w:rPr>
            </w:pPr>
            <w:r>
              <w:rPr>
                <w:color w:val="3E3E40"/>
                <w:w w:val="120"/>
                <w:sz w:val="10"/>
              </w:rPr>
              <w:t>Q2</w:t>
            </w:r>
          </w:p>
        </w:tc>
        <w:tc>
          <w:tcPr>
            <w:tcW w:w="1009" w:type="dxa"/>
          </w:tcPr>
          <w:p>
            <w:pPr>
              <w:pStyle w:val="TableParagraph"/>
              <w:rPr>
                <w:rFonts w:ascii="Times New Roman"/>
                <w:sz w:val="8"/>
              </w:rPr>
            </w:pPr>
          </w:p>
        </w:tc>
        <w:tc>
          <w:tcPr>
            <w:tcW w:w="1074" w:type="dxa"/>
          </w:tcPr>
          <w:p>
            <w:pPr>
              <w:pStyle w:val="TableParagraph"/>
              <w:rPr>
                <w:rFonts w:ascii="Times New Roman"/>
                <w:sz w:val="8"/>
              </w:rPr>
            </w:pPr>
          </w:p>
        </w:tc>
        <w:tc>
          <w:tcPr>
            <w:tcW w:w="630" w:type="dxa"/>
          </w:tcPr>
          <w:p>
            <w:pPr>
              <w:pStyle w:val="TableParagraph"/>
              <w:spacing w:line="82" w:lineRule="exact" w:before="39"/>
              <w:ind w:right="60"/>
              <w:jc w:val="right"/>
              <w:rPr>
                <w:sz w:val="10"/>
              </w:rPr>
            </w:pPr>
            <w:r>
              <w:rPr>
                <w:color w:val="4B4B4F"/>
                <w:w w:val="125"/>
                <w:sz w:val="10"/>
              </w:rPr>
              <w:t>0.7</w:t>
            </w:r>
          </w:p>
        </w:tc>
      </w:tr>
      <w:tr>
        <w:trPr>
          <w:trHeight w:val="142" w:hRule="atLeast"/>
        </w:trPr>
        <w:tc>
          <w:tcPr>
            <w:tcW w:w="874" w:type="dxa"/>
          </w:tcPr>
          <w:p>
            <w:pPr>
              <w:pStyle w:val="TableParagraph"/>
              <w:spacing w:line="92" w:lineRule="exact" w:before="30"/>
              <w:ind w:right="338"/>
              <w:jc w:val="right"/>
              <w:rPr>
                <w:sz w:val="10"/>
              </w:rPr>
            </w:pPr>
            <w:r>
              <w:rPr>
                <w:color w:val="464343"/>
                <w:w w:val="120"/>
                <w:sz w:val="10"/>
              </w:rPr>
              <w:t>Q3</w:t>
            </w:r>
          </w:p>
        </w:tc>
        <w:tc>
          <w:tcPr>
            <w:tcW w:w="1009" w:type="dxa"/>
          </w:tcPr>
          <w:p>
            <w:pPr>
              <w:pStyle w:val="TableParagraph"/>
              <w:spacing w:line="90" w:lineRule="exact" w:before="32"/>
              <w:ind w:left="354" w:right="366"/>
              <w:jc w:val="center"/>
              <w:rPr>
                <w:sz w:val="10"/>
              </w:rPr>
            </w:pPr>
            <w:r>
              <w:rPr>
                <w:color w:val="4E5252"/>
                <w:w w:val="110"/>
                <w:sz w:val="10"/>
              </w:rPr>
              <w:t>-3 8</w:t>
            </w:r>
          </w:p>
        </w:tc>
        <w:tc>
          <w:tcPr>
            <w:tcW w:w="1074" w:type="dxa"/>
          </w:tcPr>
          <w:p>
            <w:pPr>
              <w:pStyle w:val="TableParagraph"/>
              <w:spacing w:line="85" w:lineRule="exact" w:before="37"/>
              <w:ind w:left="413"/>
              <w:rPr>
                <w:sz w:val="10"/>
              </w:rPr>
            </w:pPr>
            <w:r>
              <w:rPr>
                <w:color w:val="363836"/>
                <w:w w:val="75"/>
                <w:sz w:val="10"/>
              </w:rPr>
              <w:t>1.1</w:t>
            </w:r>
            <w:r>
              <w:rPr>
                <w:color w:val="363836"/>
                <w:sz w:val="10"/>
              </w:rPr>
              <w:t> </w:t>
            </w:r>
          </w:p>
        </w:tc>
        <w:tc>
          <w:tcPr>
            <w:tcW w:w="630" w:type="dxa"/>
          </w:tcPr>
          <w:p>
            <w:pPr>
              <w:pStyle w:val="TableParagraph"/>
              <w:spacing w:line="82" w:lineRule="exact" w:before="40"/>
              <w:ind w:right="56"/>
              <w:jc w:val="right"/>
              <w:rPr>
                <w:sz w:val="10"/>
              </w:rPr>
            </w:pPr>
            <w:r>
              <w:rPr>
                <w:color w:val="525252"/>
                <w:w w:val="110"/>
                <w:sz w:val="10"/>
              </w:rPr>
              <w:t>-2.3</w:t>
            </w:r>
          </w:p>
        </w:tc>
      </w:tr>
      <w:tr>
        <w:trPr>
          <w:trHeight w:val="208" w:hRule="atLeast"/>
        </w:trPr>
        <w:tc>
          <w:tcPr>
            <w:tcW w:w="874" w:type="dxa"/>
          </w:tcPr>
          <w:p>
            <w:pPr>
              <w:pStyle w:val="TableParagraph"/>
              <w:spacing w:before="30"/>
              <w:ind w:right="323"/>
              <w:jc w:val="right"/>
              <w:rPr>
                <w:sz w:val="10"/>
              </w:rPr>
            </w:pPr>
            <w:r>
              <w:rPr>
                <w:color w:val="464345"/>
                <w:w w:val="120"/>
                <w:sz w:val="10"/>
              </w:rPr>
              <w:t>Q4</w:t>
            </w:r>
          </w:p>
        </w:tc>
        <w:tc>
          <w:tcPr>
            <w:tcW w:w="1009" w:type="dxa"/>
          </w:tcPr>
          <w:p>
            <w:pPr>
              <w:pStyle w:val="TableParagraph"/>
              <w:spacing w:before="31"/>
              <w:ind w:left="361" w:right="303"/>
              <w:jc w:val="center"/>
              <w:rPr>
                <w:sz w:val="10"/>
              </w:rPr>
            </w:pPr>
            <w:r>
              <w:rPr>
                <w:color w:val="444441"/>
                <w:w w:val="110"/>
                <w:sz w:val="10"/>
              </w:rPr>
              <w:t>1.0</w:t>
            </w:r>
          </w:p>
        </w:tc>
        <w:tc>
          <w:tcPr>
            <w:tcW w:w="1074" w:type="dxa"/>
          </w:tcPr>
          <w:p>
            <w:pPr>
              <w:pStyle w:val="TableParagraph"/>
              <w:rPr>
                <w:rFonts w:ascii="Times New Roman"/>
                <w:sz w:val="14"/>
              </w:rPr>
            </w:pPr>
          </w:p>
        </w:tc>
        <w:tc>
          <w:tcPr>
            <w:tcW w:w="630" w:type="dxa"/>
          </w:tcPr>
          <w:p>
            <w:pPr>
              <w:pStyle w:val="TableParagraph"/>
              <w:rPr>
                <w:rFonts w:ascii="Times New Roman"/>
                <w:sz w:val="14"/>
              </w:rPr>
            </w:pPr>
          </w:p>
        </w:tc>
      </w:tr>
      <w:tr>
        <w:trPr>
          <w:trHeight w:val="214" w:hRule="atLeast"/>
        </w:trPr>
        <w:tc>
          <w:tcPr>
            <w:tcW w:w="874" w:type="dxa"/>
          </w:tcPr>
          <w:p>
            <w:pPr>
              <w:pStyle w:val="TableParagraph"/>
              <w:spacing w:line="87" w:lineRule="exact" w:before="107"/>
              <w:ind w:right="332"/>
              <w:jc w:val="right"/>
              <w:rPr>
                <w:sz w:val="10"/>
              </w:rPr>
            </w:pPr>
            <w:r>
              <w:rPr>
                <w:color w:val="626162"/>
                <w:w w:val="110"/>
                <w:sz w:val="10"/>
              </w:rPr>
              <w:t>1992 QI</w:t>
            </w:r>
            <w:r>
              <w:rPr>
                <w:color w:val="626162"/>
                <w:sz w:val="10"/>
              </w:rPr>
              <w:t> </w:t>
            </w:r>
          </w:p>
        </w:tc>
        <w:tc>
          <w:tcPr>
            <w:tcW w:w="1009" w:type="dxa"/>
          </w:tcPr>
          <w:p>
            <w:pPr>
              <w:pStyle w:val="TableParagraph"/>
              <w:spacing w:line="88" w:lineRule="exact" w:before="106"/>
              <w:ind w:left="357" w:right="366"/>
              <w:jc w:val="center"/>
              <w:rPr>
                <w:sz w:val="10"/>
              </w:rPr>
            </w:pPr>
            <w:r>
              <w:rPr>
                <w:color w:val="484849"/>
                <w:sz w:val="10"/>
              </w:rPr>
              <w:t>- 1 </w:t>
            </w:r>
            <w:r>
              <w:rPr>
                <w:color w:val="484849"/>
                <w:w w:val="110"/>
                <w:sz w:val="10"/>
              </w:rPr>
              <w:t>.9</w:t>
            </w:r>
          </w:p>
        </w:tc>
        <w:tc>
          <w:tcPr>
            <w:tcW w:w="1074" w:type="dxa"/>
          </w:tcPr>
          <w:p>
            <w:pPr>
              <w:pStyle w:val="TableParagraph"/>
              <w:rPr>
                <w:rFonts w:ascii="Times New Roman"/>
                <w:sz w:val="14"/>
              </w:rPr>
            </w:pPr>
          </w:p>
        </w:tc>
        <w:tc>
          <w:tcPr>
            <w:tcW w:w="630" w:type="dxa"/>
          </w:tcPr>
          <w:p>
            <w:pPr>
              <w:pStyle w:val="TableParagraph"/>
              <w:spacing w:line="81" w:lineRule="exact" w:before="113"/>
              <w:ind w:right="53"/>
              <w:jc w:val="right"/>
              <w:rPr>
                <w:sz w:val="10"/>
              </w:rPr>
            </w:pPr>
            <w:r>
              <w:rPr>
                <w:color w:val="4D4D4A"/>
                <w:w w:val="110"/>
                <w:sz w:val="10"/>
              </w:rPr>
              <w:t>- 1.6</w:t>
            </w:r>
          </w:p>
        </w:tc>
      </w:tr>
      <w:tr>
        <w:trPr>
          <w:trHeight w:val="145" w:hRule="atLeast"/>
        </w:trPr>
        <w:tc>
          <w:tcPr>
            <w:tcW w:w="874" w:type="dxa"/>
          </w:tcPr>
          <w:p>
            <w:pPr>
              <w:pStyle w:val="TableParagraph"/>
              <w:spacing w:line="96" w:lineRule="exact" w:before="29"/>
              <w:ind w:right="327"/>
              <w:jc w:val="right"/>
              <w:rPr>
                <w:sz w:val="10"/>
              </w:rPr>
            </w:pPr>
            <w:r>
              <w:rPr>
                <w:color w:val="454546"/>
                <w:w w:val="120"/>
                <w:sz w:val="10"/>
              </w:rPr>
              <w:t>Q2</w:t>
            </w:r>
          </w:p>
        </w:tc>
        <w:tc>
          <w:tcPr>
            <w:tcW w:w="1009" w:type="dxa"/>
          </w:tcPr>
          <w:p>
            <w:pPr>
              <w:pStyle w:val="TableParagraph"/>
              <w:spacing w:line="93" w:lineRule="exact" w:before="32"/>
              <w:ind w:left="361" w:right="311"/>
              <w:jc w:val="center"/>
              <w:rPr>
                <w:sz w:val="10"/>
              </w:rPr>
            </w:pPr>
            <w:r>
              <w:rPr>
                <w:color w:val="444446"/>
                <w:sz w:val="10"/>
              </w:rPr>
              <w:t>1.0</w:t>
            </w:r>
          </w:p>
        </w:tc>
        <w:tc>
          <w:tcPr>
            <w:tcW w:w="1074" w:type="dxa"/>
          </w:tcPr>
          <w:p>
            <w:pPr>
              <w:pStyle w:val="TableParagraph"/>
              <w:spacing w:line="88" w:lineRule="exact" w:before="37"/>
              <w:ind w:left="389"/>
              <w:rPr>
                <w:sz w:val="10"/>
              </w:rPr>
            </w:pPr>
            <w:r>
              <w:rPr>
                <w:color w:val="474847"/>
                <w:w w:val="115"/>
                <w:sz w:val="10"/>
              </w:rPr>
              <w:t>6.3</w:t>
            </w:r>
          </w:p>
        </w:tc>
        <w:tc>
          <w:tcPr>
            <w:tcW w:w="630" w:type="dxa"/>
          </w:tcPr>
          <w:p>
            <w:pPr>
              <w:pStyle w:val="TableParagraph"/>
              <w:spacing w:line="82" w:lineRule="exact" w:before="43"/>
              <w:ind w:right="51"/>
              <w:jc w:val="right"/>
              <w:rPr>
                <w:sz w:val="10"/>
              </w:rPr>
            </w:pPr>
            <w:r>
              <w:rPr>
                <w:color w:val="49494D"/>
                <w:w w:val="110"/>
                <w:sz w:val="10"/>
              </w:rPr>
              <w:t>2.0</w:t>
            </w:r>
          </w:p>
        </w:tc>
      </w:tr>
      <w:tr>
        <w:trPr>
          <w:trHeight w:val="143" w:hRule="atLeast"/>
        </w:trPr>
        <w:tc>
          <w:tcPr>
            <w:tcW w:w="874" w:type="dxa"/>
          </w:tcPr>
          <w:p>
            <w:pPr>
              <w:pStyle w:val="TableParagraph"/>
              <w:rPr>
                <w:rFonts w:ascii="Times New Roman"/>
                <w:sz w:val="8"/>
              </w:rPr>
            </w:pPr>
          </w:p>
        </w:tc>
        <w:tc>
          <w:tcPr>
            <w:tcW w:w="1009" w:type="dxa"/>
          </w:tcPr>
          <w:p>
            <w:pPr>
              <w:pStyle w:val="TableParagraph"/>
              <w:spacing w:line="92" w:lineRule="exact" w:before="31"/>
              <w:ind w:left="361" w:right="365"/>
              <w:jc w:val="center"/>
              <w:rPr>
                <w:sz w:val="10"/>
              </w:rPr>
            </w:pPr>
            <w:r>
              <w:rPr>
                <w:color w:val="464647"/>
                <w:sz w:val="10"/>
              </w:rPr>
              <w:t>- 1 </w:t>
            </w:r>
            <w:r>
              <w:rPr>
                <w:color w:val="464647"/>
                <w:w w:val="115"/>
                <w:sz w:val="10"/>
              </w:rPr>
              <w:t>.0</w:t>
            </w:r>
          </w:p>
        </w:tc>
        <w:tc>
          <w:tcPr>
            <w:tcW w:w="1074" w:type="dxa"/>
          </w:tcPr>
          <w:p>
            <w:pPr>
              <w:pStyle w:val="TableParagraph"/>
              <w:spacing w:line="92" w:lineRule="exact" w:before="31"/>
              <w:ind w:left="386"/>
              <w:rPr>
                <w:sz w:val="10"/>
              </w:rPr>
            </w:pPr>
            <w:r>
              <w:rPr>
                <w:color w:val="434445"/>
                <w:w w:val="120"/>
                <w:sz w:val="10"/>
              </w:rPr>
              <w:t>5.0</w:t>
            </w:r>
          </w:p>
        </w:tc>
        <w:tc>
          <w:tcPr>
            <w:tcW w:w="630" w:type="dxa"/>
          </w:tcPr>
          <w:p>
            <w:pPr>
              <w:pStyle w:val="TableParagraph"/>
              <w:spacing w:line="86" w:lineRule="exact" w:before="37"/>
              <w:ind w:right="56"/>
              <w:jc w:val="right"/>
              <w:rPr>
                <w:sz w:val="10"/>
              </w:rPr>
            </w:pPr>
            <w:r>
              <w:rPr>
                <w:color w:val="494E4B"/>
                <w:sz w:val="10"/>
              </w:rPr>
              <w:t>1.2</w:t>
            </w:r>
          </w:p>
        </w:tc>
      </w:tr>
      <w:tr>
        <w:trPr>
          <w:trHeight w:val="208" w:hRule="atLeast"/>
        </w:trPr>
        <w:tc>
          <w:tcPr>
            <w:tcW w:w="874" w:type="dxa"/>
          </w:tcPr>
          <w:p>
            <w:pPr>
              <w:pStyle w:val="TableParagraph"/>
              <w:rPr>
                <w:rFonts w:ascii="Times New Roman"/>
                <w:sz w:val="14"/>
              </w:rPr>
            </w:pPr>
          </w:p>
        </w:tc>
        <w:tc>
          <w:tcPr>
            <w:tcW w:w="1009" w:type="dxa"/>
          </w:tcPr>
          <w:p>
            <w:pPr>
              <w:pStyle w:val="TableParagraph"/>
              <w:rPr>
                <w:rFonts w:ascii="Times New Roman"/>
                <w:sz w:val="14"/>
              </w:rPr>
            </w:pPr>
          </w:p>
        </w:tc>
        <w:tc>
          <w:tcPr>
            <w:tcW w:w="1074" w:type="dxa"/>
          </w:tcPr>
          <w:p>
            <w:pPr>
              <w:pStyle w:val="TableParagraph"/>
              <w:rPr>
                <w:rFonts w:ascii="Times New Roman"/>
                <w:sz w:val="14"/>
              </w:rPr>
            </w:pPr>
          </w:p>
        </w:tc>
        <w:tc>
          <w:tcPr>
            <w:tcW w:w="630" w:type="dxa"/>
          </w:tcPr>
          <w:p>
            <w:pPr>
              <w:pStyle w:val="TableParagraph"/>
              <w:spacing w:before="34"/>
              <w:ind w:right="50"/>
              <w:jc w:val="right"/>
              <w:rPr>
                <w:sz w:val="10"/>
              </w:rPr>
            </w:pPr>
            <w:r>
              <w:rPr>
                <w:color w:val="525255"/>
                <w:w w:val="105"/>
                <w:sz w:val="10"/>
              </w:rPr>
              <w:t>- 1.7</w:t>
            </w:r>
          </w:p>
        </w:tc>
      </w:tr>
      <w:tr>
        <w:trPr>
          <w:trHeight w:val="210" w:hRule="atLeast"/>
        </w:trPr>
        <w:tc>
          <w:tcPr>
            <w:tcW w:w="874" w:type="dxa"/>
          </w:tcPr>
          <w:p>
            <w:pPr>
              <w:pStyle w:val="TableParagraph"/>
              <w:spacing w:line="89" w:lineRule="exact" w:before="102"/>
              <w:ind w:right="327"/>
              <w:jc w:val="right"/>
              <w:rPr>
                <w:sz w:val="10"/>
              </w:rPr>
            </w:pPr>
            <w:r>
              <w:rPr>
                <w:color w:val="626466"/>
                <w:w w:val="110"/>
                <w:sz w:val="10"/>
              </w:rPr>
              <w:t>1992 QI</w:t>
            </w:r>
            <w:r>
              <w:rPr>
                <w:color w:val="626466"/>
                <w:sz w:val="10"/>
              </w:rPr>
              <w:t> </w:t>
            </w:r>
          </w:p>
        </w:tc>
        <w:tc>
          <w:tcPr>
            <w:tcW w:w="1009" w:type="dxa"/>
          </w:tcPr>
          <w:p>
            <w:pPr>
              <w:pStyle w:val="TableParagraph"/>
              <w:spacing w:line="88" w:lineRule="exact" w:before="103"/>
              <w:ind w:left="354" w:right="366"/>
              <w:jc w:val="center"/>
              <w:rPr>
                <w:sz w:val="10"/>
              </w:rPr>
            </w:pPr>
            <w:r>
              <w:rPr>
                <w:color w:val="3E3E40"/>
                <w:sz w:val="10"/>
              </w:rPr>
              <w:t>-1 </w:t>
            </w:r>
            <w:r>
              <w:rPr>
                <w:color w:val="3E3E40"/>
                <w:w w:val="115"/>
                <w:sz w:val="10"/>
              </w:rPr>
              <w:t>.0</w:t>
            </w:r>
          </w:p>
        </w:tc>
        <w:tc>
          <w:tcPr>
            <w:tcW w:w="1074" w:type="dxa"/>
          </w:tcPr>
          <w:p>
            <w:pPr>
              <w:pStyle w:val="TableParagraph"/>
              <w:rPr>
                <w:rFonts w:ascii="Times New Roman"/>
                <w:sz w:val="14"/>
              </w:rPr>
            </w:pPr>
          </w:p>
        </w:tc>
        <w:tc>
          <w:tcPr>
            <w:tcW w:w="630" w:type="dxa"/>
          </w:tcPr>
          <w:p>
            <w:pPr>
              <w:pStyle w:val="TableParagraph"/>
              <w:spacing w:line="82" w:lineRule="exact" w:before="108"/>
              <w:ind w:right="61"/>
              <w:jc w:val="right"/>
              <w:rPr>
                <w:sz w:val="10"/>
              </w:rPr>
            </w:pPr>
            <w:r>
              <w:rPr>
                <w:color w:val="4E4E51"/>
                <w:sz w:val="10"/>
              </w:rPr>
              <w:t>- 1.4</w:t>
            </w:r>
          </w:p>
        </w:tc>
      </w:tr>
      <w:tr>
        <w:trPr>
          <w:trHeight w:val="143" w:hRule="atLeast"/>
        </w:trPr>
        <w:tc>
          <w:tcPr>
            <w:tcW w:w="874" w:type="dxa"/>
          </w:tcPr>
          <w:p>
            <w:pPr>
              <w:pStyle w:val="TableParagraph"/>
              <w:spacing w:line="92" w:lineRule="exact" w:before="31"/>
              <w:ind w:right="327"/>
              <w:jc w:val="right"/>
              <w:rPr>
                <w:sz w:val="10"/>
              </w:rPr>
            </w:pPr>
            <w:r>
              <w:rPr>
                <w:color w:val="464647"/>
                <w:w w:val="120"/>
                <w:sz w:val="10"/>
              </w:rPr>
              <w:t>Q2</w:t>
            </w:r>
          </w:p>
        </w:tc>
        <w:tc>
          <w:tcPr>
            <w:tcW w:w="1009" w:type="dxa"/>
          </w:tcPr>
          <w:p>
            <w:pPr>
              <w:pStyle w:val="TableParagraph"/>
              <w:spacing w:line="91" w:lineRule="exact" w:before="32"/>
              <w:ind w:left="361" w:right="311"/>
              <w:jc w:val="center"/>
              <w:rPr>
                <w:sz w:val="10"/>
              </w:rPr>
            </w:pPr>
            <w:r>
              <w:rPr>
                <w:color w:val="404140"/>
                <w:w w:val="95"/>
                <w:sz w:val="10"/>
              </w:rPr>
              <w:t>1.0</w:t>
            </w:r>
          </w:p>
        </w:tc>
        <w:tc>
          <w:tcPr>
            <w:tcW w:w="1074" w:type="dxa"/>
          </w:tcPr>
          <w:p>
            <w:pPr>
              <w:pStyle w:val="TableParagraph"/>
              <w:spacing w:line="87" w:lineRule="exact" w:before="36"/>
              <w:ind w:left="408"/>
              <w:rPr>
                <w:sz w:val="10"/>
              </w:rPr>
            </w:pPr>
            <w:r>
              <w:rPr>
                <w:color w:val="444447"/>
                <w:w w:val="125"/>
                <w:sz w:val="10"/>
              </w:rPr>
              <w:t>J.2</w:t>
            </w:r>
            <w:r>
              <w:rPr>
                <w:color w:val="444447"/>
                <w:sz w:val="10"/>
              </w:rPr>
              <w:t> </w:t>
            </w:r>
          </w:p>
        </w:tc>
        <w:tc>
          <w:tcPr>
            <w:tcW w:w="630" w:type="dxa"/>
          </w:tcPr>
          <w:p>
            <w:pPr>
              <w:pStyle w:val="TableParagraph"/>
              <w:spacing w:line="82" w:lineRule="exact" w:before="41"/>
              <w:ind w:right="64"/>
              <w:jc w:val="right"/>
              <w:rPr>
                <w:sz w:val="10"/>
              </w:rPr>
            </w:pPr>
            <w:r>
              <w:rPr>
                <w:color w:val="454546"/>
                <w:w w:val="85"/>
                <w:sz w:val="10"/>
              </w:rPr>
              <w:t>1 . </w:t>
            </w:r>
            <w:r>
              <w:rPr>
                <w:color w:val="454546"/>
                <w:w w:val="95"/>
                <w:sz w:val="10"/>
              </w:rPr>
              <w:t>2</w:t>
            </w:r>
          </w:p>
        </w:tc>
      </w:tr>
      <w:tr>
        <w:trPr>
          <w:trHeight w:val="139" w:hRule="atLeast"/>
        </w:trPr>
        <w:tc>
          <w:tcPr>
            <w:tcW w:w="874" w:type="dxa"/>
          </w:tcPr>
          <w:p>
            <w:pPr>
              <w:pStyle w:val="TableParagraph"/>
              <w:rPr>
                <w:rFonts w:ascii="Times New Roman"/>
                <w:sz w:val="8"/>
              </w:rPr>
            </w:pPr>
          </w:p>
        </w:tc>
        <w:tc>
          <w:tcPr>
            <w:tcW w:w="1009" w:type="dxa"/>
          </w:tcPr>
          <w:p>
            <w:pPr>
              <w:pStyle w:val="TableParagraph"/>
              <w:spacing w:line="88" w:lineRule="exact" w:before="31"/>
              <w:ind w:left="352" w:right="366"/>
              <w:jc w:val="center"/>
              <w:rPr>
                <w:sz w:val="10"/>
              </w:rPr>
            </w:pPr>
            <w:r>
              <w:rPr>
                <w:color w:val="464749"/>
                <w:w w:val="120"/>
                <w:sz w:val="10"/>
              </w:rPr>
              <w:t>-3.0</w:t>
            </w:r>
          </w:p>
        </w:tc>
        <w:tc>
          <w:tcPr>
            <w:tcW w:w="1074" w:type="dxa"/>
          </w:tcPr>
          <w:p>
            <w:pPr>
              <w:pStyle w:val="TableParagraph"/>
              <w:spacing w:line="83" w:lineRule="exact" w:before="36"/>
              <w:ind w:left="389"/>
              <w:rPr>
                <w:sz w:val="10"/>
              </w:rPr>
            </w:pPr>
            <w:r>
              <w:rPr>
                <w:color w:val="404242"/>
                <w:w w:val="125"/>
                <w:sz w:val="10"/>
              </w:rPr>
              <w:t>8.0</w:t>
            </w:r>
          </w:p>
        </w:tc>
        <w:tc>
          <w:tcPr>
            <w:tcW w:w="630" w:type="dxa"/>
          </w:tcPr>
          <w:p>
            <w:pPr>
              <w:pStyle w:val="TableParagraph"/>
              <w:rPr>
                <w:rFonts w:ascii="Times New Roman"/>
                <w:sz w:val="8"/>
              </w:rPr>
            </w:pPr>
          </w:p>
        </w:tc>
      </w:tr>
      <w:tr>
        <w:trPr>
          <w:trHeight w:val="197" w:hRule="atLeast"/>
        </w:trPr>
        <w:tc>
          <w:tcPr>
            <w:tcW w:w="874" w:type="dxa"/>
          </w:tcPr>
          <w:p>
            <w:pPr>
              <w:pStyle w:val="TableParagraph"/>
              <w:spacing w:before="31"/>
              <w:ind w:right="326"/>
              <w:jc w:val="right"/>
              <w:rPr>
                <w:sz w:val="10"/>
              </w:rPr>
            </w:pPr>
            <w:r>
              <w:rPr>
                <w:color w:val="3C3B3C"/>
                <w:w w:val="125"/>
                <w:sz w:val="10"/>
              </w:rPr>
              <w:t>Q4</w:t>
            </w:r>
          </w:p>
        </w:tc>
        <w:tc>
          <w:tcPr>
            <w:tcW w:w="1009" w:type="dxa"/>
          </w:tcPr>
          <w:p>
            <w:pPr>
              <w:pStyle w:val="TableParagraph"/>
              <w:spacing w:before="34"/>
              <w:ind w:left="361" w:right="333"/>
              <w:jc w:val="center"/>
              <w:rPr>
                <w:sz w:val="10"/>
              </w:rPr>
            </w:pPr>
            <w:r>
              <w:rPr>
                <w:color w:val="464647"/>
                <w:w w:val="115"/>
                <w:sz w:val="10"/>
              </w:rPr>
              <w:t>8.2</w:t>
            </w:r>
          </w:p>
        </w:tc>
        <w:tc>
          <w:tcPr>
            <w:tcW w:w="1074" w:type="dxa"/>
          </w:tcPr>
          <w:p>
            <w:pPr>
              <w:pStyle w:val="TableParagraph"/>
              <w:spacing w:before="36"/>
              <w:ind w:left="389"/>
              <w:rPr>
                <w:sz w:val="10"/>
              </w:rPr>
            </w:pPr>
            <w:r>
              <w:rPr>
                <w:color w:val="3A3838"/>
                <w:w w:val="115"/>
                <w:sz w:val="10"/>
              </w:rPr>
              <w:t>0.4</w:t>
            </w:r>
          </w:p>
        </w:tc>
        <w:tc>
          <w:tcPr>
            <w:tcW w:w="630" w:type="dxa"/>
          </w:tcPr>
          <w:p>
            <w:pPr>
              <w:pStyle w:val="TableParagraph"/>
              <w:rPr>
                <w:rFonts w:ascii="Times New Roman"/>
                <w:sz w:val="12"/>
              </w:rPr>
            </w:pPr>
          </w:p>
        </w:tc>
      </w:tr>
    </w:tbl>
    <w:p>
      <w:pPr>
        <w:spacing w:before="99"/>
        <w:ind w:left="145" w:right="0" w:firstLine="0"/>
        <w:jc w:val="left"/>
        <w:rPr>
          <w:rFonts w:ascii="Aegean"/>
          <w:sz w:val="9"/>
        </w:rPr>
      </w:pPr>
      <w:r>
        <w:rPr/>
        <w:pict>
          <v:shape style="position:absolute;margin-left:125.865929pt;margin-top:-46.405014pt;width:13.5pt;height:9.7pt;mso-position-horizontal-relative:page;mso-position-vertical-relative:paragraph;z-index:-18930688" type="#_x0000_t202" filled="false" stroked="false">
            <v:textbox inset="0,0,0,0">
              <w:txbxContent>
                <w:p>
                  <w:pPr>
                    <w:spacing w:before="3"/>
                    <w:ind w:left="20" w:right="0" w:firstLine="0"/>
                    <w:jc w:val="left"/>
                    <w:rPr>
                      <w:rFonts w:ascii="Akkadian"/>
                      <w:sz w:val="10"/>
                    </w:rPr>
                  </w:pPr>
                  <w:r>
                    <w:rPr>
                      <w:rFonts w:ascii="Akkadian"/>
                      <w:color w:val="434546"/>
                      <w:w w:val="115"/>
                      <w:sz w:val="10"/>
                    </w:rPr>
                    <w:t>-5.4</w:t>
                  </w:r>
                </w:p>
              </w:txbxContent>
            </v:textbox>
            <w10:wrap type="none"/>
          </v:shape>
        </w:pict>
      </w:r>
      <w:r>
        <w:rPr/>
        <w:pict>
          <v:shape style="position:absolute;margin-left:32.858849pt;margin-top:-18.311880pt;width:10.6pt;height:9.6pt;mso-position-horizontal-relative:page;mso-position-vertical-relative:paragraph;z-index:-18930176" type="#_x0000_t202" filled="false" stroked="false">
            <v:textbox inset="0,0,0,0">
              <w:txbxContent>
                <w:p>
                  <w:pPr>
                    <w:spacing w:before="1"/>
                    <w:ind w:left="20" w:right="0" w:firstLine="0"/>
                    <w:jc w:val="left"/>
                    <w:rPr>
                      <w:rFonts w:ascii="Akkadian"/>
                      <w:sz w:val="10"/>
                    </w:rPr>
                  </w:pPr>
                  <w:r>
                    <w:rPr>
                      <w:rFonts w:ascii="Akkadian"/>
                      <w:color w:val="444446"/>
                      <w:w w:val="115"/>
                      <w:sz w:val="10"/>
                    </w:rPr>
                    <w:t>Q3</w:t>
                  </w:r>
                </w:p>
              </w:txbxContent>
            </v:textbox>
            <w10:wrap type="none"/>
          </v:shape>
        </w:pict>
      </w:r>
      <w:r>
        <w:rPr/>
        <w:pict>
          <v:shape style="position:absolute;margin-left:181.646484pt;margin-top:-17.973372pt;width:11.3pt;height:9.65pt;mso-position-horizontal-relative:page;mso-position-vertical-relative:paragraph;z-index:-18929664" type="#_x0000_t202" filled="false" stroked="false">
            <v:textbox inset="0,0,0,0">
              <w:txbxContent>
                <w:p>
                  <w:pPr>
                    <w:spacing w:before="0"/>
                    <w:ind w:left="20" w:right="0" w:firstLine="0"/>
                    <w:jc w:val="left"/>
                    <w:rPr>
                      <w:rFonts w:ascii="Akkadian"/>
                      <w:sz w:val="10"/>
                    </w:rPr>
                  </w:pPr>
                  <w:r>
                    <w:rPr>
                      <w:rFonts w:ascii="Akkadian"/>
                      <w:color w:val="464749"/>
                      <w:w w:val="125"/>
                      <w:sz w:val="10"/>
                    </w:rPr>
                    <w:t>0.3</w:t>
                  </w:r>
                </w:p>
              </w:txbxContent>
            </v:textbox>
            <w10:wrap type="none"/>
          </v:shape>
        </w:pict>
      </w:r>
      <w:r>
        <w:rPr/>
        <w:pict>
          <v:shape style="position:absolute;margin-left:183.310425pt;margin-top:-8.550265pt;width:8.4pt;height:5pt;mso-position-horizontal-relative:page;mso-position-vertical-relative:paragraph;z-index:-18927616;rotation:1" type="#_x0000_t136" fillcolor="#484a4a" stroked="f">
            <o:extrusion v:ext="view" autorotationcenter="t"/>
            <v:textpath style="font-family:&quot;Aegean&quot;;font-size:5pt;v-text-kern:t;mso-text-shadow:auto" string="5.3"/>
            <w10:wrap type="none"/>
          </v:shape>
        </w:pict>
      </w:r>
      <w:r>
        <w:rPr/>
        <w:pict>
          <v:shape style="position:absolute;margin-left:33.7994pt;margin-top:-51.475681pt;width:9.2pt;height:5pt;mso-position-horizontal-relative:page;mso-position-vertical-relative:paragraph;z-index:-18922496;rotation:359" type="#_x0000_t136" fillcolor="#464648" stroked="f">
            <o:extrusion v:ext="view" autorotationcenter="t"/>
            <v:textpath style="font-family:&quot;Akkadian&quot;;font-size:5pt;v-text-kern:t;mso-text-shadow:auto" string="Q3"/>
            <w10:wrap type="none"/>
          </v:shape>
        </w:pict>
      </w:r>
      <w:r>
        <w:rPr/>
        <w:pict>
          <v:shape style="position:absolute;margin-left:34.018982pt;margin-top:-44.323219pt;width:8.75pt;height:5pt;mso-position-horizontal-relative:page;mso-position-vertical-relative:paragraph;z-index:-18921984;rotation:359" type="#_x0000_t136" fillcolor="#48484b" stroked="f">
            <o:extrusion v:ext="view" autorotationcenter="t"/>
            <v:textpath style="font-family:&quot;Akkadian&quot;;font-size:5pt;v-text-kern:t;mso-text-shadow:auto" string="Q4"/>
            <w10:wrap type="none"/>
          </v:shape>
        </w:pict>
      </w:r>
      <w:r>
        <w:rPr/>
        <w:pict>
          <v:shape style="position:absolute;margin-left:159.190002pt;margin-top:1.464046pt;width:51.1pt;height:11.6pt;mso-position-horizontal-relative:page;mso-position-vertical-relative:paragraph;z-index:15839232" type="#_x0000_t202" filled="false" stroked="false">
            <v:textbox inset="0,0,0,0">
              <w:txbxContent>
                <w:p>
                  <w:pPr>
                    <w:spacing w:before="43"/>
                    <w:ind w:left="0" w:right="0" w:firstLine="0"/>
                    <w:jc w:val="left"/>
                    <w:rPr>
                      <w:rFonts w:ascii="Aegean"/>
                      <w:sz w:val="14"/>
                    </w:rPr>
                  </w:pPr>
                  <w:r>
                    <w:rPr>
                      <w:rFonts w:ascii="Aegean"/>
                      <w:color w:val="4A4B4B"/>
                      <w:w w:val="85"/>
                      <w:sz w:val="14"/>
                    </w:rPr>
                    <w:t>Ba/ol/ce </w:t>
                  </w:r>
                  <w:r>
                    <w:rPr>
                      <w:rFonts w:ascii="Aegean"/>
                      <w:color w:val="4A4B4B"/>
                      <w:spacing w:val="-12"/>
                      <w:w w:val="85"/>
                      <w:sz w:val="14"/>
                    </w:rPr>
                    <w:t>of </w:t>
                  </w:r>
                  <w:r>
                    <w:rPr>
                      <w:rFonts w:ascii="Aegean"/>
                      <w:color w:val="4A4B4B"/>
                      <w:spacing w:val="-6"/>
                      <w:w w:val="85"/>
                      <w:sz w:val="14"/>
                    </w:rPr>
                    <w:t>Payments</w:t>
                  </w:r>
                </w:p>
              </w:txbxContent>
            </v:textbox>
            <w10:wrap type="none"/>
          </v:shape>
        </w:pict>
      </w:r>
      <w:r>
        <w:rPr>
          <w:rFonts w:ascii="Aegean"/>
          <w:color w:val="8A8989"/>
          <w:w w:val="120"/>
          <w:sz w:val="9"/>
        </w:rPr>
        <w:t>Note: </w:t>
      </w:r>
      <w:r>
        <w:rPr>
          <w:rFonts w:ascii="Aegean"/>
          <w:color w:val="4A4B4B"/>
          <w:w w:val="120"/>
          <w:sz w:val="9"/>
        </w:rPr>
        <w:t>These data are average value indices </w:t>
      </w:r>
      <w:r>
        <w:rPr>
          <w:rFonts w:ascii="Alexander"/>
          <w:color w:val="4A4B4B"/>
          <w:w w:val="120"/>
          <w:sz w:val="9"/>
        </w:rPr>
        <w:t>CA </w:t>
      </w:r>
      <w:r>
        <w:rPr>
          <w:rFonts w:ascii="Aegean"/>
          <w:color w:val="4A4B4B"/>
          <w:w w:val="120"/>
          <w:sz w:val="9"/>
        </w:rPr>
        <w:t>Vis) </w:t>
      </w:r>
      <w:r>
        <w:rPr>
          <w:rFonts w:ascii="Aegean"/>
          <w:color w:val="3D403D"/>
          <w:w w:val="120"/>
          <w:sz w:val="9"/>
        </w:rPr>
        <w:t>on </w:t>
      </w:r>
      <w:r>
        <w:rPr>
          <w:rFonts w:ascii="Aegean"/>
          <w:color w:val="4A4B4B"/>
          <w:w w:val="120"/>
          <w:sz w:val="9"/>
        </w:rPr>
        <w:t>the</w:t>
      </w:r>
    </w:p>
    <w:p>
      <w:pPr>
        <w:spacing w:line="324" w:lineRule="auto" w:before="18"/>
        <w:ind w:left="481" w:right="0" w:firstLine="7"/>
        <w:jc w:val="left"/>
        <w:rPr>
          <w:rFonts w:ascii="Aegean"/>
          <w:sz w:val="9"/>
        </w:rPr>
      </w:pPr>
      <w:r>
        <w:rPr>
          <w:rFonts w:ascii="Aegean"/>
          <w:color w:val="4A4B4B"/>
          <w:w w:val="120"/>
          <w:sz w:val="9"/>
        </w:rPr>
        <w:t>basis. Unit value indices of services and thus or lowl goods and services arc unavailable.</w:t>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6"/>
        </w:rPr>
      </w:pPr>
    </w:p>
    <w:p>
      <w:pPr>
        <w:spacing w:before="0"/>
        <w:ind w:left="135" w:right="0" w:firstLine="0"/>
        <w:jc w:val="left"/>
        <w:rPr>
          <w:rFonts w:ascii="Noto Sans"/>
          <w:sz w:val="15"/>
        </w:rPr>
      </w:pPr>
      <w:r>
        <w:rPr>
          <w:rFonts w:ascii="Noto Sans"/>
          <w:color w:val="5E85B4"/>
          <w:w w:val="115"/>
          <w:sz w:val="15"/>
        </w:rPr>
        <w:t>C art </w:t>
      </w:r>
      <w:r>
        <w:rPr>
          <w:rFonts w:ascii="Noto Sans"/>
          <w:color w:val="4480B7"/>
          <w:w w:val="115"/>
          <w:sz w:val="15"/>
        </w:rPr>
        <w:t>4</w:t>
      </w:r>
      <w:r>
        <w:rPr>
          <w:rFonts w:ascii="Noto Sans"/>
          <w:color w:val="5E85B4"/>
          <w:w w:val="115"/>
          <w:sz w:val="15"/>
        </w:rPr>
        <w:t>. </w:t>
      </w:r>
      <w:r>
        <w:rPr>
          <w:rFonts w:ascii="Noto Sans"/>
          <w:color w:val="4480B7"/>
          <w:w w:val="105"/>
          <w:sz w:val="15"/>
        </w:rPr>
        <w:t>11</w:t>
      </w:r>
      <w:r>
        <w:rPr>
          <w:rFonts w:ascii="Noto Sans"/>
          <w:color w:val="4480B7"/>
          <w:sz w:val="15"/>
        </w:rPr>
        <w:t> </w:t>
      </w:r>
    </w:p>
    <w:p>
      <w:pPr>
        <w:spacing w:before="42"/>
        <w:ind w:left="135" w:right="0" w:firstLine="0"/>
        <w:jc w:val="left"/>
        <w:rPr>
          <w:rFonts w:ascii="Noto Sans"/>
          <w:sz w:val="15"/>
        </w:rPr>
      </w:pPr>
      <w:r>
        <w:rPr>
          <w:rFonts w:ascii="Aegean"/>
          <w:color w:val="4A83B1"/>
          <w:w w:val="178"/>
          <w:sz w:val="14"/>
        </w:rPr>
        <w:t>h</w:t>
      </w:r>
      <w:r>
        <w:rPr>
          <w:rFonts w:ascii="Aegean"/>
          <w:color w:val="4A83B1"/>
          <w:spacing w:val="8"/>
          <w:sz w:val="14"/>
        </w:rPr>
        <w:t> </w:t>
      </w:r>
      <w:r>
        <w:rPr>
          <w:rFonts w:ascii="Noto Sans"/>
          <w:color w:val="80A8D3"/>
          <w:spacing w:val="16"/>
          <w:w w:val="103"/>
          <w:sz w:val="15"/>
        </w:rPr>
        <w:t>I</w:t>
      </w:r>
      <w:r>
        <w:rPr>
          <w:rFonts w:ascii="Noto Sans"/>
          <w:color w:val="578BC0"/>
          <w:spacing w:val="-3"/>
          <w:w w:val="116"/>
          <w:sz w:val="15"/>
        </w:rPr>
        <w:t>p</w:t>
      </w:r>
      <w:r>
        <w:rPr>
          <w:rFonts w:ascii="Noto Sans"/>
          <w:color w:val="4A83B1"/>
          <w:spacing w:val="1"/>
          <w:w w:val="121"/>
          <w:sz w:val="15"/>
        </w:rPr>
        <w:t>or</w:t>
      </w:r>
      <w:r>
        <w:rPr>
          <w:rFonts w:ascii="Noto Sans"/>
          <w:color w:val="4A83B1"/>
          <w:w w:val="121"/>
          <w:sz w:val="15"/>
        </w:rPr>
        <w:t>t</w:t>
      </w:r>
      <w:r>
        <w:rPr>
          <w:rFonts w:ascii="Noto Sans"/>
          <w:color w:val="4A83B1"/>
          <w:spacing w:val="9"/>
          <w:sz w:val="15"/>
        </w:rPr>
        <w:t> </w:t>
      </w:r>
      <w:r>
        <w:rPr>
          <w:rFonts w:ascii="Noto Sans"/>
          <w:color w:val="4A83B1"/>
          <w:spacing w:val="7"/>
          <w:w w:val="116"/>
          <w:sz w:val="15"/>
        </w:rPr>
        <w:t>p</w:t>
      </w:r>
      <w:r>
        <w:rPr>
          <w:rFonts w:ascii="Noto Sans"/>
          <w:color w:val="307BB4"/>
          <w:spacing w:val="3"/>
          <w:w w:val="134"/>
          <w:sz w:val="15"/>
        </w:rPr>
        <w:t>r</w:t>
      </w:r>
      <w:r>
        <w:rPr>
          <w:rFonts w:ascii="Noto Sans"/>
          <w:color w:val="4A83B1"/>
          <w:spacing w:val="2"/>
          <w:w w:val="116"/>
          <w:sz w:val="15"/>
        </w:rPr>
        <w:t>ice</w:t>
      </w:r>
      <w:r>
        <w:rPr>
          <w:rFonts w:ascii="Noto Sans"/>
          <w:color w:val="4A83B1"/>
          <w:spacing w:val="-13"/>
          <w:w w:val="116"/>
          <w:sz w:val="15"/>
        </w:rPr>
        <w:t>s</w:t>
      </w:r>
      <w:r>
        <w:rPr>
          <w:rFonts w:ascii="Noto Sans"/>
          <w:color w:val="4E7D9A"/>
          <w:spacing w:val="-1"/>
          <w:w w:val="437"/>
          <w:sz w:val="15"/>
        </w:rPr>
        <w:t>-</w:t>
      </w:r>
      <w:r>
        <w:rPr>
          <w:rFonts w:ascii="Noto Sans"/>
          <w:color w:val="4A83B1"/>
          <w:w w:val="132"/>
          <w:sz w:val="15"/>
        </w:rPr>
        <w:t>all</w:t>
      </w:r>
      <w:r>
        <w:rPr>
          <w:rFonts w:ascii="Noto Sans"/>
          <w:color w:val="4A83B1"/>
          <w:spacing w:val="7"/>
          <w:sz w:val="15"/>
        </w:rPr>
        <w:t> </w:t>
      </w:r>
      <w:r>
        <w:rPr>
          <w:rFonts w:ascii="Noto Sans"/>
          <w:color w:val="4A83B1"/>
          <w:spacing w:val="3"/>
          <w:w w:val="110"/>
          <w:sz w:val="15"/>
        </w:rPr>
        <w:t>goods</w:t>
      </w:r>
    </w:p>
    <w:p>
      <w:pPr>
        <w:spacing w:before="205"/>
        <w:ind w:left="1772" w:right="0" w:firstLine="0"/>
        <w:jc w:val="left"/>
        <w:rPr>
          <w:rFonts w:ascii="Aegean"/>
          <w:sz w:val="9"/>
        </w:rPr>
      </w:pPr>
      <w:r>
        <w:rPr>
          <w:rFonts w:ascii="Aegean"/>
          <w:color w:val="535553"/>
          <w:w w:val="125"/>
          <w:sz w:val="9"/>
        </w:rPr>
        <w:t>Percentage changes on a year earlier</w:t>
      </w:r>
    </w:p>
    <w:p>
      <w:pPr>
        <w:spacing w:before="33"/>
        <w:ind w:left="3448" w:right="0" w:firstLine="0"/>
        <w:jc w:val="left"/>
        <w:rPr>
          <w:rFonts w:ascii="Aegean"/>
          <w:sz w:val="9"/>
        </w:rPr>
      </w:pPr>
      <w:r>
        <w:rPr>
          <w:rFonts w:ascii="Aegean"/>
          <w:color w:val="454444"/>
          <w:w w:val="335"/>
          <w:sz w:val="9"/>
        </w:rPr>
        <w:t>-</w:t>
      </w:r>
      <w:r>
        <w:rPr>
          <w:rFonts w:ascii="Aegean"/>
          <w:color w:val="454444"/>
          <w:spacing w:val="15"/>
          <w:w w:val="335"/>
          <w:sz w:val="9"/>
        </w:rPr>
        <w:t> </w:t>
      </w:r>
      <w:r>
        <w:rPr>
          <w:rFonts w:ascii="Aegean"/>
          <w:color w:val="454444"/>
          <w:spacing w:val="7"/>
          <w:sz w:val="9"/>
        </w:rPr>
        <w:t>16</w:t>
      </w:r>
      <w:r>
        <w:rPr>
          <w:rFonts w:ascii="Aegean"/>
          <w:color w:val="454444"/>
          <w:spacing w:val="-9"/>
          <w:sz w:val="9"/>
        </w:rPr>
        <w:t> </w:t>
      </w:r>
    </w:p>
    <w:p>
      <w:pPr>
        <w:pStyle w:val="BodyText"/>
        <w:spacing w:before="6"/>
        <w:rPr>
          <w:rFonts w:ascii="Aegean"/>
          <w:sz w:val="14"/>
        </w:rPr>
      </w:pPr>
    </w:p>
    <w:p>
      <w:pPr>
        <w:spacing w:before="0"/>
        <w:ind w:left="3448" w:right="0" w:firstLine="0"/>
        <w:jc w:val="left"/>
        <w:rPr>
          <w:rFonts w:ascii="Aegean"/>
          <w:sz w:val="10"/>
        </w:rPr>
      </w:pPr>
      <w:r>
        <w:rPr>
          <w:rFonts w:ascii="Aegean"/>
          <w:color w:val="535253"/>
          <w:w w:val="300"/>
          <w:sz w:val="10"/>
        </w:rPr>
        <w:t>- </w:t>
      </w:r>
      <w:r>
        <w:rPr>
          <w:rFonts w:ascii="Aegean"/>
          <w:color w:val="535253"/>
          <w:spacing w:val="8"/>
          <w:sz w:val="10"/>
        </w:rPr>
        <w:t>14</w:t>
      </w:r>
      <w:r>
        <w:rPr>
          <w:rFonts w:ascii="Aegean"/>
          <w:color w:val="535253"/>
          <w:spacing w:val="-9"/>
          <w:sz w:val="10"/>
        </w:rPr>
        <w:t> </w:t>
      </w:r>
    </w:p>
    <w:p>
      <w:pPr>
        <w:pStyle w:val="BodyText"/>
        <w:spacing w:line="261" w:lineRule="auto" w:before="106"/>
        <w:ind w:left="155" w:right="191" w:firstLine="9"/>
      </w:pPr>
      <w:r>
        <w:rPr/>
        <w:br w:type="column"/>
      </w:r>
      <w:r>
        <w:rPr>
          <w:color w:val="2F2E30"/>
          <w:spacing w:val="8"/>
          <w:w w:val="105"/>
          <w:position w:val="3"/>
        </w:rPr>
        <w:t>shown </w:t>
      </w:r>
      <w:r>
        <w:rPr>
          <w:color w:val="2F2E30"/>
          <w:w w:val="105"/>
          <w:position w:val="3"/>
        </w:rPr>
        <w:t>in </w:t>
      </w:r>
      <w:r>
        <w:rPr>
          <w:color w:val="2F2E30"/>
          <w:spacing w:val="4"/>
          <w:w w:val="105"/>
          <w:position w:val="3"/>
        </w:rPr>
        <w:t>Cha</w:t>
      </w:r>
      <w:r>
        <w:rPr>
          <w:color w:val="2F2E30"/>
          <w:spacing w:val="4"/>
          <w:w w:val="105"/>
          <w:position w:val="2"/>
        </w:rPr>
        <w:t>rt </w:t>
      </w:r>
      <w:r>
        <w:rPr>
          <w:color w:val="2F2E30"/>
          <w:spacing w:val="9"/>
          <w:w w:val="105"/>
          <w:position w:val="2"/>
        </w:rPr>
        <w:t>4. </w:t>
      </w:r>
      <w:r>
        <w:rPr>
          <w:color w:val="2F2E30"/>
          <w:w w:val="90"/>
          <w:position w:val="2"/>
        </w:rPr>
        <w:t>1 1 , </w:t>
      </w:r>
      <w:r>
        <w:rPr>
          <w:color w:val="2F2E30"/>
          <w:w w:val="105"/>
          <w:position w:val="2"/>
        </w:rPr>
        <w:t>the </w:t>
      </w:r>
      <w:r>
        <w:rPr>
          <w:color w:val="2F2E30"/>
          <w:spacing w:val="4"/>
          <w:w w:val="105"/>
          <w:position w:val="2"/>
        </w:rPr>
        <w:t>growth </w:t>
      </w:r>
      <w:r>
        <w:rPr>
          <w:color w:val="2F2E30"/>
          <w:w w:val="105"/>
          <w:position w:val="1"/>
        </w:rPr>
        <w:t>in  </w:t>
      </w:r>
      <w:r>
        <w:rPr>
          <w:color w:val="2F2E30"/>
          <w:spacing w:val="2"/>
          <w:w w:val="105"/>
          <w:position w:val="1"/>
        </w:rPr>
        <w:t>the </w:t>
      </w:r>
      <w:r>
        <w:rPr>
          <w:color w:val="2F2E30"/>
          <w:w w:val="105"/>
          <w:position w:val="1"/>
        </w:rPr>
        <w:t>two  </w:t>
      </w:r>
      <w:r>
        <w:rPr>
          <w:color w:val="2F2E30"/>
          <w:spacing w:val="6"/>
          <w:w w:val="105"/>
          <w:position w:val="1"/>
        </w:rPr>
        <w:t>measures </w:t>
      </w:r>
      <w:r>
        <w:rPr>
          <w:color w:val="2F2E30"/>
          <w:spacing w:val="9"/>
          <w:w w:val="105"/>
        </w:rPr>
        <w:t>has  </w:t>
      </w:r>
      <w:r>
        <w:rPr>
          <w:color w:val="2F2E30"/>
          <w:spacing w:val="8"/>
          <w:w w:val="105"/>
          <w:position w:val="3"/>
        </w:rPr>
        <w:t>in </w:t>
      </w:r>
      <w:r>
        <w:rPr>
          <w:color w:val="2F2E30"/>
          <w:spacing w:val="2"/>
          <w:w w:val="105"/>
          <w:position w:val="3"/>
        </w:rPr>
        <w:t>the </w:t>
      </w:r>
      <w:r>
        <w:rPr>
          <w:color w:val="2F2E30"/>
          <w:spacing w:val="6"/>
          <w:w w:val="105"/>
          <w:position w:val="3"/>
        </w:rPr>
        <w:t>past </w:t>
      </w:r>
      <w:r>
        <w:rPr>
          <w:color w:val="2F2E30"/>
          <w:spacing w:val="6"/>
          <w:w w:val="105"/>
          <w:position w:val="2"/>
        </w:rPr>
        <w:t>been </w:t>
      </w:r>
      <w:r>
        <w:rPr>
          <w:color w:val="2F2E30"/>
          <w:spacing w:val="9"/>
          <w:w w:val="105"/>
          <w:position w:val="2"/>
        </w:rPr>
        <w:t>quite simi</w:t>
      </w:r>
      <w:r>
        <w:rPr>
          <w:color w:val="2F2E30"/>
          <w:spacing w:val="9"/>
          <w:w w:val="105"/>
          <w:position w:val="1"/>
        </w:rPr>
        <w:t>lar. </w:t>
      </w:r>
      <w:r>
        <w:rPr>
          <w:color w:val="2F2E30"/>
          <w:w w:val="90"/>
          <w:position w:val="1"/>
        </w:rPr>
        <w:t>( </w:t>
      </w:r>
      <w:r>
        <w:rPr>
          <w:color w:val="2F2E30"/>
          <w:spacing w:val="16"/>
          <w:w w:val="90"/>
          <w:position w:val="4"/>
        </w:rPr>
        <w:t>I) </w:t>
      </w:r>
      <w:r>
        <w:rPr>
          <w:color w:val="2F2E30"/>
          <w:spacing w:val="8"/>
          <w:w w:val="105"/>
          <w:position w:val="1"/>
        </w:rPr>
        <w:t>During </w:t>
      </w:r>
      <w:r>
        <w:rPr>
          <w:color w:val="2F2E30"/>
          <w:w w:val="90"/>
          <w:position w:val="1"/>
        </w:rPr>
        <w:t>1 </w:t>
      </w:r>
      <w:r>
        <w:rPr>
          <w:color w:val="2F2E30"/>
          <w:spacing w:val="7"/>
          <w:w w:val="105"/>
          <w:position w:val="1"/>
        </w:rPr>
        <w:t>992 </w:t>
      </w:r>
      <w:r>
        <w:rPr>
          <w:color w:val="2F2E30"/>
          <w:spacing w:val="5"/>
          <w:w w:val="105"/>
        </w:rPr>
        <w:t>Q4, import </w:t>
      </w:r>
      <w:r>
        <w:rPr>
          <w:color w:val="2F2E30"/>
          <w:spacing w:val="7"/>
          <w:w w:val="105"/>
          <w:position w:val="3"/>
        </w:rPr>
        <w:t>pric</w:t>
      </w:r>
      <w:r>
        <w:rPr>
          <w:color w:val="2F2E30"/>
          <w:spacing w:val="7"/>
          <w:w w:val="105"/>
          <w:position w:val="2"/>
        </w:rPr>
        <w:t>es </w:t>
      </w:r>
      <w:r>
        <w:rPr>
          <w:color w:val="2F2E30"/>
          <w:spacing w:val="4"/>
          <w:w w:val="105"/>
          <w:position w:val="2"/>
        </w:rPr>
        <w:t>of </w:t>
      </w:r>
      <w:r>
        <w:rPr>
          <w:color w:val="2F2E30"/>
          <w:w w:val="105"/>
          <w:position w:val="2"/>
        </w:rPr>
        <w:t>total goods rose </w:t>
      </w:r>
      <w:r>
        <w:rPr>
          <w:color w:val="2F2E30"/>
          <w:spacing w:val="3"/>
          <w:w w:val="105"/>
          <w:position w:val="1"/>
        </w:rPr>
        <w:t>by </w:t>
      </w:r>
      <w:r>
        <w:rPr>
          <w:color w:val="2F2E30"/>
          <w:spacing w:val="14"/>
          <w:w w:val="105"/>
          <w:position w:val="1"/>
        </w:rPr>
        <w:t>8.2% </w:t>
      </w:r>
      <w:r>
        <w:rPr>
          <w:color w:val="2F2E30"/>
          <w:spacing w:val="3"/>
          <w:w w:val="105"/>
          <w:position w:val="1"/>
        </w:rPr>
        <w:t>on </w:t>
      </w:r>
      <w:r>
        <w:rPr>
          <w:color w:val="2F2E30"/>
          <w:spacing w:val="2"/>
          <w:w w:val="105"/>
          <w:position w:val="1"/>
        </w:rPr>
        <w:t>the </w:t>
      </w:r>
      <w:r>
        <w:rPr>
          <w:color w:val="2F2E30"/>
          <w:w w:val="105"/>
          <w:position w:val="1"/>
        </w:rPr>
        <w:t>AV</w:t>
      </w:r>
      <w:r>
        <w:rPr>
          <w:color w:val="2F2E30"/>
          <w:w w:val="105"/>
        </w:rPr>
        <w:t>I </w:t>
      </w:r>
      <w:r>
        <w:rPr>
          <w:color w:val="2F2E30"/>
          <w:spacing w:val="6"/>
          <w:w w:val="105"/>
        </w:rPr>
        <w:t>measure </w:t>
      </w:r>
      <w:r>
        <w:rPr>
          <w:color w:val="2F2E30"/>
          <w:spacing w:val="5"/>
          <w:w w:val="105"/>
        </w:rPr>
        <w:t>compared </w:t>
      </w:r>
      <w:r>
        <w:rPr>
          <w:color w:val="2F2E30"/>
          <w:spacing w:val="7"/>
          <w:w w:val="105"/>
        </w:rPr>
        <w:t>with </w:t>
      </w:r>
      <w:r>
        <w:rPr>
          <w:color w:val="2F2E30"/>
          <w:spacing w:val="9"/>
          <w:w w:val="105"/>
        </w:rPr>
        <w:t>9. </w:t>
      </w:r>
      <w:r>
        <w:rPr>
          <w:color w:val="2F2E30"/>
          <w:w w:val="90"/>
        </w:rPr>
        <w:t>1 </w:t>
      </w:r>
      <w:r>
        <w:rPr>
          <w:color w:val="2F2E30"/>
          <w:w w:val="105"/>
        </w:rPr>
        <w:t>% </w:t>
      </w:r>
      <w:r>
        <w:rPr>
          <w:color w:val="2F2E30"/>
          <w:spacing w:val="10"/>
          <w:w w:val="105"/>
        </w:rPr>
        <w:t>using </w:t>
      </w:r>
      <w:r>
        <w:rPr>
          <w:color w:val="2F2E30"/>
          <w:spacing w:val="2"/>
          <w:w w:val="105"/>
        </w:rPr>
        <w:t>the</w:t>
      </w:r>
      <w:r>
        <w:rPr>
          <w:color w:val="2F2E30"/>
          <w:spacing w:val="22"/>
          <w:w w:val="105"/>
        </w:rPr>
        <w:t> </w:t>
      </w:r>
      <w:r>
        <w:rPr>
          <w:color w:val="2F2E30"/>
          <w:spacing w:val="16"/>
          <w:w w:val="105"/>
        </w:rPr>
        <w:t>UVI.</w:t>
      </w:r>
    </w:p>
    <w:p>
      <w:pPr>
        <w:pStyle w:val="BodyText"/>
        <w:spacing w:before="4"/>
        <w:rPr>
          <w:sz w:val="34"/>
        </w:rPr>
      </w:pPr>
    </w:p>
    <w:p>
      <w:pPr>
        <w:spacing w:before="0"/>
        <w:ind w:left="169" w:right="0" w:firstLine="0"/>
        <w:jc w:val="left"/>
        <w:rPr>
          <w:i/>
          <w:sz w:val="20"/>
        </w:rPr>
      </w:pPr>
      <w:r>
        <w:rPr>
          <w:i/>
          <w:color w:val="648486"/>
          <w:w w:val="120"/>
          <w:sz w:val="20"/>
        </w:rPr>
        <w:t>Commodity prices</w:t>
      </w:r>
    </w:p>
    <w:p>
      <w:pPr>
        <w:pStyle w:val="BodyText"/>
        <w:spacing w:before="9"/>
        <w:rPr>
          <w:i/>
        </w:rPr>
      </w:pPr>
    </w:p>
    <w:p>
      <w:pPr>
        <w:pStyle w:val="BodyText"/>
        <w:spacing w:line="295" w:lineRule="auto"/>
        <w:ind w:left="155" w:right="201" w:firstLine="9"/>
        <w:jc w:val="both"/>
      </w:pPr>
      <w:r>
        <w:rPr>
          <w:color w:val="302F31"/>
          <w:w w:val="110"/>
        </w:rPr>
        <w:t>About 42% of imports are used as inputs rather than for satisfying final demand. Most imports of raw materials fall into the former category. This is one avenue</w:t>
      </w:r>
    </w:p>
    <w:p>
      <w:pPr>
        <w:pStyle w:val="BodyText"/>
        <w:spacing w:line="295" w:lineRule="auto"/>
        <w:ind w:left="150" w:right="351" w:firstLine="4"/>
        <w:jc w:val="both"/>
      </w:pPr>
      <w:r>
        <w:rPr>
          <w:color w:val="302F31"/>
          <w:w w:val="110"/>
        </w:rPr>
        <w:t>thr</w:t>
      </w:r>
      <w:r>
        <w:rPr>
          <w:color w:val="302F31"/>
          <w:w w:val="110"/>
          <w:position w:val="1"/>
        </w:rPr>
        <w:t>o</w:t>
      </w:r>
      <w:r>
        <w:rPr>
          <w:color w:val="302F31"/>
          <w:w w:val="110"/>
        </w:rPr>
        <w:t>ugh which inflation elsewhere in the world can be imported to the United Kingdom, unless the exchange rate moves to offset it.</w:t>
      </w:r>
      <w:r>
        <w:rPr>
          <w:color w:val="302F31"/>
        </w:rPr>
        <w:t> </w:t>
      </w:r>
    </w:p>
    <w:p>
      <w:pPr>
        <w:pStyle w:val="BodyText"/>
        <w:spacing w:before="7"/>
        <w:rPr>
          <w:sz w:val="30"/>
        </w:rPr>
      </w:pPr>
    </w:p>
    <w:p>
      <w:pPr>
        <w:pStyle w:val="BodyText"/>
        <w:spacing w:line="295" w:lineRule="auto"/>
        <w:ind w:left="145" w:right="317" w:hanging="10"/>
      </w:pPr>
      <w:r>
        <w:rPr>
          <w:color w:val="343334"/>
          <w:w w:val="110"/>
        </w:rPr>
        <w:t>The Economist All-Items index of non-oil commodity prices measured in SDRs rose by 7.2% in the first</w:t>
      </w:r>
    </w:p>
    <w:p>
      <w:pPr>
        <w:pStyle w:val="BodyText"/>
        <w:spacing w:line="295" w:lineRule="auto"/>
        <w:ind w:left="145" w:right="191"/>
      </w:pPr>
      <w:r>
        <w:rPr>
          <w:color w:val="343334"/>
          <w:w w:val="110"/>
        </w:rPr>
        <w:t>quarter of the year, compared with the previous quarter. The largest price increases in the first quarter of the year were in agricultural products excluding foodstuffs, and most notably in timber which rose by more than 30%.</w:t>
      </w:r>
    </w:p>
    <w:p>
      <w:pPr>
        <w:pStyle w:val="BodyText"/>
        <w:ind w:left="140"/>
      </w:pPr>
      <w:r>
        <w:rPr>
          <w:color w:val="343334"/>
          <w:spacing w:val="6"/>
          <w:w w:val="110"/>
        </w:rPr>
        <w:t>Timber </w:t>
      </w:r>
      <w:r>
        <w:rPr>
          <w:color w:val="343334"/>
          <w:spacing w:val="8"/>
          <w:w w:val="110"/>
        </w:rPr>
        <w:t>prices </w:t>
      </w:r>
      <w:r>
        <w:rPr>
          <w:color w:val="343334"/>
          <w:spacing w:val="5"/>
          <w:w w:val="110"/>
        </w:rPr>
        <w:t>were </w:t>
      </w:r>
      <w:r>
        <w:rPr>
          <w:color w:val="343334"/>
          <w:spacing w:val="8"/>
          <w:w w:val="110"/>
        </w:rPr>
        <w:t>particularly </w:t>
      </w:r>
      <w:r>
        <w:rPr>
          <w:color w:val="343334"/>
          <w:w w:val="110"/>
        </w:rPr>
        <w:t>affected </w:t>
      </w:r>
      <w:r>
        <w:rPr>
          <w:color w:val="343334"/>
          <w:spacing w:val="7"/>
          <w:w w:val="110"/>
        </w:rPr>
        <w:t>by</w:t>
      </w:r>
      <w:r>
        <w:rPr>
          <w:color w:val="343334"/>
          <w:spacing w:val="61"/>
          <w:w w:val="110"/>
        </w:rPr>
        <w:t> </w:t>
      </w:r>
      <w:r>
        <w:rPr>
          <w:color w:val="343334"/>
          <w:spacing w:val="8"/>
          <w:w w:val="110"/>
        </w:rPr>
        <w:t>restrictions</w:t>
      </w:r>
    </w:p>
    <w:p>
      <w:pPr>
        <w:spacing w:after="0"/>
        <w:sectPr>
          <w:pgSz w:w="11830" w:h="17090"/>
          <w:pgMar w:top="1420" w:bottom="280" w:left="200" w:right="1120"/>
          <w:cols w:num="2" w:equalWidth="0">
            <w:col w:w="4214" w:space="572"/>
            <w:col w:w="5724"/>
          </w:cols>
        </w:sectPr>
      </w:pPr>
    </w:p>
    <w:p>
      <w:pPr>
        <w:pStyle w:val="BodyText"/>
        <w:spacing w:before="11"/>
        <w:rPr>
          <w:sz w:val="19"/>
        </w:rPr>
      </w:pPr>
    </w:p>
    <w:p>
      <w:pPr>
        <w:spacing w:before="0"/>
        <w:ind w:left="0" w:right="243" w:firstLine="0"/>
        <w:jc w:val="right"/>
        <w:rPr>
          <w:rFonts w:ascii="Aegean"/>
          <w:sz w:val="9"/>
        </w:rPr>
      </w:pPr>
      <w:r>
        <w:rPr>
          <w:rFonts w:ascii="Aegean"/>
          <w:color w:val="4B4D4B"/>
          <w:w w:val="125"/>
          <w:sz w:val="9"/>
        </w:rPr>
        <w:t>Unit value index</w:t>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9"/>
        </w:rPr>
      </w:pPr>
    </w:p>
    <w:p>
      <w:pPr>
        <w:spacing w:before="0"/>
        <w:ind w:left="323" w:right="0" w:firstLine="0"/>
        <w:jc w:val="left"/>
        <w:rPr>
          <w:rFonts w:ascii="Aegean"/>
          <w:sz w:val="9"/>
        </w:rPr>
      </w:pPr>
      <w:r>
        <w:rPr>
          <w:rFonts w:ascii="Aegean"/>
          <w:color w:val="515353"/>
          <w:position w:val="3"/>
          <w:sz w:val="9"/>
        </w:rPr>
        <w:t>1981 </w:t>
      </w:r>
      <w:r>
        <w:rPr>
          <w:rFonts w:ascii="Aegean"/>
          <w:color w:val="515353"/>
          <w:position w:val="1"/>
          <w:sz w:val="9"/>
        </w:rPr>
        <w:t>82 83 8</w:t>
      </w:r>
      <w:r>
        <w:rPr>
          <w:rFonts w:ascii="Aegean"/>
          <w:color w:val="515353"/>
          <w:sz w:val="9"/>
        </w:rPr>
        <w:t>4 </w:t>
      </w:r>
      <w:r>
        <w:rPr>
          <w:rFonts w:ascii="Aegean"/>
          <w:color w:val="515353"/>
          <w:position w:val="1"/>
          <w:sz w:val="9"/>
        </w:rPr>
        <w:t>85 86 87 88 </w:t>
      </w:r>
      <w:r>
        <w:rPr>
          <w:rFonts w:ascii="Aegean"/>
          <w:color w:val="515353"/>
          <w:sz w:val="9"/>
        </w:rPr>
        <w:t>89 90 91 92</w:t>
      </w: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spacing w:before="5"/>
        <w:rPr>
          <w:rFonts w:ascii="Aegean"/>
          <w:sz w:val="15"/>
        </w:rPr>
      </w:pPr>
    </w:p>
    <w:p>
      <w:pPr>
        <w:spacing w:before="0"/>
        <w:ind w:left="123" w:right="0" w:firstLine="0"/>
        <w:jc w:val="left"/>
        <w:rPr>
          <w:rFonts w:ascii="Noto Sans"/>
          <w:sz w:val="15"/>
        </w:rPr>
      </w:pPr>
      <w:r>
        <w:rPr>
          <w:rFonts w:ascii="Noto Sans"/>
          <w:color w:val="5D8AB5"/>
          <w:w w:val="115"/>
          <w:position w:val="1"/>
          <w:sz w:val="15"/>
        </w:rPr>
        <w:t>Table </w:t>
      </w:r>
      <w:r>
        <w:rPr>
          <w:rFonts w:ascii="Noto Sans"/>
          <w:color w:val="3E7AAB"/>
          <w:w w:val="115"/>
          <w:sz w:val="15"/>
        </w:rPr>
        <w:t>4</w:t>
      </w:r>
      <w:r>
        <w:rPr>
          <w:rFonts w:ascii="Noto Sans"/>
          <w:color w:val="537E9C"/>
          <w:w w:val="115"/>
          <w:sz w:val="15"/>
        </w:rPr>
        <w:t>.</w:t>
      </w:r>
      <w:r>
        <w:rPr>
          <w:rFonts w:ascii="Noto Sans"/>
          <w:color w:val="3E7AAB"/>
          <w:w w:val="115"/>
          <w:sz w:val="15"/>
        </w:rPr>
        <w:t>G</w:t>
      </w:r>
    </w:p>
    <w:p>
      <w:pPr>
        <w:spacing w:before="24"/>
        <w:ind w:left="135" w:right="0" w:firstLine="0"/>
        <w:jc w:val="left"/>
        <w:rPr>
          <w:rFonts w:ascii="Noto Sans"/>
          <w:sz w:val="15"/>
        </w:rPr>
      </w:pPr>
      <w:r>
        <w:rPr>
          <w:rFonts w:ascii="Noto Sans"/>
          <w:color w:val="4279A9"/>
          <w:w w:val="115"/>
          <w:position w:val="2"/>
          <w:sz w:val="15"/>
        </w:rPr>
        <w:t>Comm</w:t>
      </w:r>
      <w:r>
        <w:rPr>
          <w:rFonts w:ascii="Noto Sans"/>
          <w:color w:val="4279A9"/>
          <w:w w:val="115"/>
          <w:sz w:val="15"/>
        </w:rPr>
        <w:t>odities prices breakdown</w:t>
      </w:r>
    </w:p>
    <w:p>
      <w:pPr>
        <w:spacing w:before="75"/>
        <w:ind w:left="121" w:right="0" w:firstLine="0"/>
        <w:jc w:val="left"/>
        <w:rPr>
          <w:rFonts w:ascii="Aegean"/>
          <w:sz w:val="10"/>
        </w:rPr>
      </w:pPr>
      <w:r>
        <w:rPr>
          <w:rFonts w:ascii="Aegean"/>
          <w:color w:val="3D3E3D"/>
          <w:w w:val="125"/>
          <w:position w:val="2"/>
          <w:sz w:val="10"/>
        </w:rPr>
        <w:t>Perc</w:t>
      </w:r>
      <w:r>
        <w:rPr>
          <w:rFonts w:ascii="Aegean"/>
          <w:color w:val="3D3E3D"/>
          <w:w w:val="125"/>
          <w:sz w:val="10"/>
        </w:rPr>
        <w:t>entage changes on previolls </w:t>
      </w:r>
      <w:r>
        <w:rPr>
          <w:rFonts w:ascii="Aegean"/>
          <w:color w:val="3D3E3D"/>
          <w:w w:val="125"/>
          <w:position w:val="1"/>
          <w:sz w:val="10"/>
        </w:rPr>
        <w:t>quarter</w:t>
      </w:r>
    </w:p>
    <w:p>
      <w:pPr>
        <w:pStyle w:val="BodyText"/>
        <w:spacing w:before="5"/>
        <w:rPr>
          <w:rFonts w:ascii="Aegean"/>
          <w:sz w:val="18"/>
        </w:rPr>
      </w:pPr>
    </w:p>
    <w:p>
      <w:pPr>
        <w:spacing w:before="1"/>
        <w:ind w:left="1583" w:right="1455" w:firstLine="0"/>
        <w:jc w:val="center"/>
        <w:rPr>
          <w:rFonts w:ascii="Aegean"/>
          <w:sz w:val="10"/>
        </w:rPr>
      </w:pPr>
      <w:r>
        <w:rPr>
          <w:rFonts w:ascii="Aegean"/>
          <w:color w:val="363839"/>
          <w:w w:val="85"/>
          <w:sz w:val="10"/>
        </w:rPr>
        <w:t>1 </w:t>
      </w:r>
      <w:r>
        <w:rPr>
          <w:rFonts w:ascii="Aegean"/>
          <w:color w:val="363839"/>
          <w:sz w:val="10"/>
        </w:rPr>
        <w:t>992 </w:t>
      </w:r>
    </w:p>
    <w:p>
      <w:pPr>
        <w:pStyle w:val="BodyText"/>
        <w:spacing w:line="191" w:lineRule="exact"/>
        <w:ind w:left="2649"/>
        <w:rPr>
          <w:rFonts w:ascii="Aegean"/>
          <w:sz w:val="19"/>
        </w:rPr>
      </w:pPr>
      <w:r>
        <w:rPr>
          <w:rFonts w:ascii="Aegean"/>
          <w:position w:val="-3"/>
          <w:sz w:val="19"/>
        </w:rPr>
        <w:pict>
          <v:shape style="width:10.4pt;height:9.6pt;mso-position-horizontal-relative:char;mso-position-vertical-relative:line" type="#_x0000_t202" filled="false" stroked="false">
            <w10:anchorlock/>
            <v:textbox inset="0,0,0,0">
              <w:txbxContent>
                <w:p>
                  <w:pPr>
                    <w:spacing w:before="1"/>
                    <w:ind w:left="20" w:right="0" w:firstLine="0"/>
                    <w:jc w:val="left"/>
                    <w:rPr>
                      <w:rFonts w:ascii="Akkadian"/>
                      <w:sz w:val="10"/>
                    </w:rPr>
                  </w:pPr>
                  <w:r>
                    <w:rPr>
                      <w:rFonts w:ascii="Akkadian"/>
                      <w:color w:val="373837"/>
                      <w:w w:val="115"/>
                      <w:sz w:val="10"/>
                    </w:rPr>
                    <w:t>Q3</w:t>
                  </w:r>
                </w:p>
              </w:txbxContent>
            </v:textbox>
          </v:shape>
        </w:pict>
      </w:r>
      <w:r>
        <w:rPr>
          <w:rFonts w:ascii="Aegean"/>
          <w:position w:val="-3"/>
          <w:sz w:val="19"/>
        </w:rPr>
      </w:r>
    </w:p>
    <w:p>
      <w:pPr>
        <w:spacing w:before="123"/>
        <w:ind w:left="76" w:right="0" w:firstLine="0"/>
        <w:jc w:val="left"/>
        <w:rPr>
          <w:rFonts w:ascii="Aegean"/>
          <w:sz w:val="10"/>
        </w:rPr>
      </w:pPr>
      <w:r>
        <w:rPr/>
        <w:br w:type="column"/>
      </w:r>
      <w:r>
        <w:rPr>
          <w:rFonts w:ascii="Aegean"/>
          <w:color w:val="505053"/>
          <w:w w:val="300"/>
          <w:sz w:val="10"/>
        </w:rPr>
        <w:t>- </w:t>
      </w:r>
      <w:r>
        <w:rPr>
          <w:rFonts w:ascii="Aegean"/>
          <w:color w:val="505053"/>
          <w:spacing w:val="9"/>
          <w:w w:val="95"/>
          <w:sz w:val="10"/>
        </w:rPr>
        <w:t>12</w:t>
      </w:r>
      <w:r>
        <w:rPr>
          <w:rFonts w:ascii="Aegean"/>
          <w:color w:val="505053"/>
          <w:spacing w:val="-6"/>
          <w:sz w:val="10"/>
        </w:rPr>
        <w:t> </w:t>
      </w:r>
    </w:p>
    <w:p>
      <w:pPr>
        <w:pStyle w:val="BodyText"/>
        <w:spacing w:before="36"/>
        <w:ind w:left="76"/>
      </w:pPr>
      <w:r>
        <w:rPr>
          <w:color w:val="545453"/>
          <w:w w:val="155"/>
        </w:rPr>
        <w:t>-</w:t>
      </w:r>
      <w:r>
        <w:rPr>
          <w:color w:val="545453"/>
          <w:spacing w:val="-27"/>
          <w:w w:val="155"/>
        </w:rPr>
        <w:t> </w:t>
      </w:r>
      <w:r>
        <w:rPr>
          <w:color w:val="545453"/>
          <w:w w:val="55"/>
          <w:position w:val="-4"/>
        </w:rPr>
        <w:t>1 </w:t>
      </w:r>
      <w:r>
        <w:rPr>
          <w:color w:val="545453"/>
          <w:w w:val="90"/>
        </w:rPr>
        <w:t>0</w:t>
      </w:r>
    </w:p>
    <w:p>
      <w:pPr>
        <w:spacing w:before="57"/>
        <w:ind w:left="71" w:right="0" w:firstLine="0"/>
        <w:jc w:val="left"/>
        <w:rPr>
          <w:rFonts w:ascii="Aegean"/>
          <w:sz w:val="9"/>
        </w:rPr>
      </w:pPr>
      <w:r>
        <w:rPr>
          <w:rFonts w:ascii="Aegean"/>
          <w:color w:val="575D5C"/>
          <w:w w:val="335"/>
          <w:sz w:val="9"/>
        </w:rPr>
        <w:t>-</w:t>
      </w:r>
      <w:r>
        <w:rPr>
          <w:rFonts w:ascii="Aegean"/>
          <w:color w:val="575D5C"/>
          <w:spacing w:val="65"/>
          <w:w w:val="335"/>
          <w:sz w:val="9"/>
        </w:rPr>
        <w:t> </w:t>
      </w:r>
      <w:r>
        <w:rPr>
          <w:rFonts w:ascii="Aegean"/>
          <w:color w:val="575D5C"/>
          <w:w w:val="125"/>
          <w:sz w:val="9"/>
        </w:rPr>
        <w:t>8</w:t>
      </w:r>
    </w:p>
    <w:p>
      <w:pPr>
        <w:pStyle w:val="BodyText"/>
        <w:spacing w:before="2"/>
        <w:rPr>
          <w:rFonts w:ascii="Aegean"/>
          <w:sz w:val="15"/>
        </w:rPr>
      </w:pPr>
    </w:p>
    <w:p>
      <w:pPr>
        <w:spacing w:before="0"/>
        <w:ind w:left="71" w:right="0" w:firstLine="0"/>
        <w:jc w:val="left"/>
        <w:rPr>
          <w:rFonts w:ascii="Aegean"/>
          <w:sz w:val="9"/>
        </w:rPr>
      </w:pPr>
      <w:r>
        <w:rPr>
          <w:rFonts w:ascii="Aegean"/>
          <w:color w:val="55565B"/>
          <w:w w:val="335"/>
          <w:sz w:val="9"/>
        </w:rPr>
        <w:t>-</w:t>
      </w:r>
      <w:r>
        <w:rPr>
          <w:rFonts w:ascii="Aegean"/>
          <w:color w:val="55565B"/>
          <w:spacing w:val="59"/>
          <w:w w:val="335"/>
          <w:sz w:val="9"/>
        </w:rPr>
        <w:t> </w:t>
      </w:r>
      <w:r>
        <w:rPr>
          <w:rFonts w:ascii="Aegean"/>
          <w:color w:val="55565B"/>
          <w:w w:val="135"/>
          <w:sz w:val="9"/>
        </w:rPr>
        <w:t>6</w:t>
      </w:r>
    </w:p>
    <w:p>
      <w:pPr>
        <w:pStyle w:val="BodyText"/>
        <w:spacing w:before="5"/>
        <w:rPr>
          <w:rFonts w:ascii="Aegean"/>
          <w:sz w:val="14"/>
        </w:rPr>
      </w:pPr>
    </w:p>
    <w:p>
      <w:pPr>
        <w:spacing w:before="0"/>
        <w:ind w:left="71" w:right="0" w:firstLine="0"/>
        <w:jc w:val="left"/>
        <w:rPr>
          <w:rFonts w:ascii="Aegean"/>
          <w:sz w:val="10"/>
        </w:rPr>
      </w:pPr>
      <w:r>
        <w:rPr>
          <w:rFonts w:ascii="Aegean"/>
          <w:color w:val="535557"/>
          <w:w w:val="300"/>
          <w:sz w:val="10"/>
        </w:rPr>
        <w:t>-</w:t>
      </w:r>
      <w:r>
        <w:rPr>
          <w:rFonts w:ascii="Aegean"/>
          <w:color w:val="535557"/>
          <w:spacing w:val="53"/>
          <w:w w:val="300"/>
          <w:sz w:val="10"/>
        </w:rPr>
        <w:t> </w:t>
      </w:r>
      <w:r>
        <w:rPr>
          <w:rFonts w:ascii="Aegean"/>
          <w:color w:val="535557"/>
          <w:w w:val="130"/>
          <w:sz w:val="10"/>
        </w:rPr>
        <w:t>4</w:t>
      </w:r>
    </w:p>
    <w:p>
      <w:pPr>
        <w:pStyle w:val="BodyText"/>
        <w:rPr>
          <w:rFonts w:ascii="Aegean"/>
          <w:sz w:val="14"/>
        </w:rPr>
      </w:pPr>
    </w:p>
    <w:p>
      <w:pPr>
        <w:spacing w:before="125"/>
        <w:ind w:left="66" w:right="0" w:firstLine="0"/>
        <w:jc w:val="left"/>
        <w:rPr>
          <w:sz w:val="20"/>
        </w:rPr>
      </w:pPr>
      <w:r>
        <w:rPr>
          <w:color w:val="585D5B"/>
          <w:spacing w:val="-49"/>
          <w:w w:val="187"/>
          <w:sz w:val="20"/>
        </w:rPr>
        <w:t>-</w:t>
      </w:r>
      <w:r>
        <w:rPr>
          <w:rFonts w:ascii="Alexander"/>
          <w:color w:val="4A4646"/>
          <w:w w:val="207"/>
          <w:position w:val="10"/>
          <w:sz w:val="9"/>
        </w:rPr>
        <w:t>+</w:t>
      </w:r>
      <w:r>
        <w:rPr>
          <w:rFonts w:ascii="Alexander"/>
          <w:color w:val="4A4646"/>
          <w:position w:val="10"/>
          <w:sz w:val="9"/>
        </w:rPr>
        <w:t>   </w:t>
      </w:r>
      <w:r>
        <w:rPr>
          <w:rFonts w:ascii="Alexander"/>
          <w:color w:val="4A4646"/>
          <w:spacing w:val="2"/>
          <w:position w:val="10"/>
          <w:sz w:val="9"/>
        </w:rPr>
        <w:t> </w:t>
      </w:r>
      <w:r>
        <w:rPr>
          <w:color w:val="585D5B"/>
          <w:w w:val="67"/>
          <w:sz w:val="20"/>
        </w:rPr>
        <w:t>0</w:t>
      </w:r>
    </w:p>
    <w:p>
      <w:pPr>
        <w:spacing w:before="101"/>
        <w:ind w:left="66" w:right="0" w:firstLine="0"/>
        <w:jc w:val="left"/>
        <w:rPr>
          <w:rFonts w:ascii="Aegean"/>
          <w:sz w:val="9"/>
        </w:rPr>
      </w:pPr>
      <w:r>
        <w:rPr>
          <w:rFonts w:ascii="Aegean"/>
          <w:color w:val="585858"/>
          <w:w w:val="335"/>
          <w:sz w:val="9"/>
        </w:rPr>
        <w:t>-</w:t>
      </w:r>
      <w:r>
        <w:rPr>
          <w:rFonts w:ascii="Aegean"/>
          <w:color w:val="585858"/>
          <w:spacing w:val="60"/>
          <w:w w:val="335"/>
          <w:sz w:val="9"/>
        </w:rPr>
        <w:t> </w:t>
      </w:r>
      <w:r>
        <w:rPr>
          <w:rFonts w:ascii="Aegean"/>
          <w:color w:val="585858"/>
          <w:w w:val="125"/>
          <w:sz w:val="9"/>
        </w:rPr>
        <w:t>2</w:t>
      </w:r>
    </w:p>
    <w:p>
      <w:pPr>
        <w:pStyle w:val="BodyText"/>
        <w:spacing w:before="4"/>
        <w:rPr>
          <w:rFonts w:ascii="Aegean"/>
          <w:sz w:val="15"/>
        </w:rPr>
      </w:pPr>
    </w:p>
    <w:p>
      <w:pPr>
        <w:spacing w:before="0"/>
        <w:ind w:left="66" w:right="0" w:firstLine="0"/>
        <w:jc w:val="left"/>
        <w:rPr>
          <w:rFonts w:ascii="Aegean"/>
          <w:sz w:val="9"/>
        </w:rPr>
      </w:pPr>
      <w:r>
        <w:rPr>
          <w:rFonts w:ascii="Aegean"/>
          <w:color w:val="535255"/>
          <w:w w:val="335"/>
          <w:sz w:val="9"/>
        </w:rPr>
        <w:t>-</w:t>
      </w:r>
      <w:r>
        <w:rPr>
          <w:rFonts w:ascii="Aegean"/>
          <w:color w:val="535255"/>
          <w:spacing w:val="54"/>
          <w:w w:val="335"/>
          <w:sz w:val="9"/>
        </w:rPr>
        <w:t> </w:t>
      </w:r>
      <w:r>
        <w:rPr>
          <w:rFonts w:ascii="Aegean"/>
          <w:color w:val="535255"/>
          <w:w w:val="140"/>
          <w:position w:val="1"/>
          <w:sz w:val="9"/>
        </w:rPr>
        <w:t>4</w:t>
      </w:r>
    </w:p>
    <w:p>
      <w:pPr>
        <w:spacing w:before="99"/>
        <w:ind w:left="66" w:right="0" w:firstLine="0"/>
        <w:jc w:val="left"/>
        <w:rPr>
          <w:rFonts w:ascii="Aegean"/>
          <w:sz w:val="9"/>
        </w:rPr>
      </w:pPr>
      <w:r>
        <w:rPr>
          <w:rFonts w:ascii="Aegean"/>
          <w:color w:val="4D4F4F"/>
          <w:w w:val="350"/>
          <w:position w:val="2"/>
          <w:sz w:val="9"/>
        </w:rPr>
        <w:t>-</w:t>
      </w:r>
      <w:r>
        <w:rPr>
          <w:rFonts w:ascii="Aegean"/>
          <w:color w:val="4D4F4F"/>
          <w:spacing w:val="46"/>
          <w:w w:val="350"/>
          <w:position w:val="2"/>
          <w:sz w:val="9"/>
        </w:rPr>
        <w:t> </w:t>
      </w:r>
      <w:r>
        <w:rPr>
          <w:rFonts w:ascii="Aegean"/>
          <w:color w:val="4D4F4F"/>
          <w:w w:val="135"/>
          <w:sz w:val="9"/>
        </w:rPr>
        <w:t>6</w:t>
      </w:r>
    </w:p>
    <w:p>
      <w:pPr>
        <w:pStyle w:val="BodyText"/>
        <w:spacing w:before="2"/>
        <w:rPr>
          <w:rFonts w:ascii="Aegean"/>
          <w:sz w:val="15"/>
        </w:rPr>
      </w:pPr>
    </w:p>
    <w:p>
      <w:pPr>
        <w:spacing w:before="1"/>
        <w:ind w:left="66" w:right="0" w:firstLine="0"/>
        <w:jc w:val="left"/>
        <w:rPr>
          <w:rFonts w:ascii="Aegean"/>
          <w:sz w:val="9"/>
        </w:rPr>
      </w:pPr>
      <w:r>
        <w:rPr>
          <w:rFonts w:ascii="Aegean"/>
          <w:color w:val="535653"/>
          <w:w w:val="335"/>
          <w:sz w:val="9"/>
        </w:rPr>
        <w:t>-</w:t>
      </w:r>
      <w:r>
        <w:rPr>
          <w:rFonts w:ascii="Aegean"/>
          <w:color w:val="535653"/>
          <w:spacing w:val="55"/>
          <w:w w:val="335"/>
          <w:sz w:val="9"/>
        </w:rPr>
        <w:t> </w:t>
      </w:r>
      <w:r>
        <w:rPr>
          <w:rFonts w:ascii="Aegean"/>
          <w:color w:val="535653"/>
          <w:w w:val="125"/>
          <w:sz w:val="9"/>
        </w:rPr>
        <w:t>8</w:t>
      </w:r>
    </w:p>
    <w:p>
      <w:pPr>
        <w:spacing w:before="117"/>
        <w:ind w:left="66" w:right="0" w:firstLine="0"/>
        <w:jc w:val="left"/>
        <w:rPr>
          <w:rFonts w:ascii="Aegean"/>
          <w:sz w:val="9"/>
        </w:rPr>
      </w:pPr>
      <w:r>
        <w:rPr>
          <w:rFonts w:ascii="Akkadian"/>
          <w:color w:val="424244"/>
          <w:w w:val="385"/>
          <w:position w:val="1"/>
          <w:sz w:val="5"/>
        </w:rPr>
        <w:t>_  </w:t>
      </w:r>
      <w:r>
        <w:rPr>
          <w:rFonts w:ascii="Aegean"/>
          <w:color w:val="424244"/>
          <w:position w:val="1"/>
          <w:sz w:val="9"/>
        </w:rPr>
        <w:t>[</w:t>
      </w:r>
      <w:r>
        <w:rPr>
          <w:rFonts w:ascii="Aegean"/>
          <w:color w:val="424244"/>
          <w:spacing w:val="-14"/>
          <w:position w:val="1"/>
          <w:sz w:val="9"/>
        </w:rPr>
        <w:t> </w:t>
      </w:r>
      <w:r>
        <w:rPr>
          <w:rFonts w:ascii="Aegean"/>
          <w:color w:val="424244"/>
          <w:w w:val="135"/>
          <w:sz w:val="9"/>
        </w:rPr>
        <w:t>0</w:t>
      </w: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pStyle w:val="BodyText"/>
        <w:rPr>
          <w:rFonts w:ascii="Aegean"/>
          <w:sz w:val="16"/>
        </w:rPr>
      </w:pPr>
    </w:p>
    <w:p>
      <w:pPr>
        <w:spacing w:before="111"/>
        <w:ind w:left="-39" w:right="0" w:firstLine="0"/>
        <w:jc w:val="left"/>
        <w:rPr>
          <w:rFonts w:ascii="Aegean"/>
          <w:sz w:val="10"/>
        </w:rPr>
      </w:pPr>
      <w:r>
        <w:rPr>
          <w:rFonts w:ascii="Aegean"/>
          <w:color w:val="393D3D"/>
          <w:w w:val="130"/>
          <w:sz w:val="10"/>
        </w:rPr>
        <w:t>Q4</w:t>
      </w:r>
    </w:p>
    <w:p>
      <w:pPr>
        <w:pStyle w:val="BodyText"/>
        <w:rPr>
          <w:rFonts w:ascii="Aegean"/>
          <w:sz w:val="14"/>
        </w:rPr>
      </w:pPr>
      <w:r>
        <w:rPr/>
        <w:br w:type="column"/>
      </w:r>
      <w:r>
        <w:rPr>
          <w:rFonts w:ascii="Aegean"/>
          <w:sz w:val="14"/>
        </w:rPr>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spacing w:before="91"/>
        <w:ind w:left="51" w:right="0" w:firstLine="0"/>
        <w:jc w:val="left"/>
        <w:rPr>
          <w:rFonts w:ascii="Aegean"/>
          <w:sz w:val="10"/>
        </w:rPr>
      </w:pPr>
      <w:r>
        <w:rPr>
          <w:rFonts w:ascii="Aegean"/>
          <w:color w:val="3E3E3E"/>
          <w:w w:val="80"/>
          <w:sz w:val="10"/>
        </w:rPr>
        <w:t>1 </w:t>
      </w:r>
      <w:r>
        <w:rPr>
          <w:rFonts w:ascii="Aegean"/>
          <w:color w:val="3E3E3E"/>
          <w:sz w:val="10"/>
        </w:rPr>
        <w:t>993</w:t>
      </w:r>
    </w:p>
    <w:p>
      <w:pPr>
        <w:spacing w:before="41"/>
        <w:ind w:left="26" w:right="0" w:firstLine="0"/>
        <w:jc w:val="left"/>
        <w:rPr>
          <w:rFonts w:ascii="Aegean"/>
          <w:sz w:val="10"/>
        </w:rPr>
      </w:pPr>
      <w:r>
        <w:rPr>
          <w:rFonts w:ascii="Aegean"/>
          <w:color w:val="383536"/>
          <w:w w:val="125"/>
          <w:sz w:val="10"/>
        </w:rPr>
        <w:t>QI</w:t>
      </w:r>
      <w:r>
        <w:rPr>
          <w:rFonts w:ascii="Aegean"/>
          <w:color w:val="383536"/>
          <w:sz w:val="10"/>
        </w:rPr>
        <w:t> </w:t>
      </w:r>
    </w:p>
    <w:p>
      <w:pPr>
        <w:pStyle w:val="BodyText"/>
        <w:spacing w:line="295" w:lineRule="auto" w:before="19"/>
        <w:ind w:left="145" w:right="138" w:firstLine="4"/>
      </w:pPr>
      <w:r>
        <w:rPr/>
        <w:br w:type="column"/>
      </w:r>
      <w:r>
        <w:rPr>
          <w:color w:val="343334"/>
          <w:spacing w:val="3"/>
          <w:w w:val="110"/>
        </w:rPr>
        <w:t>on </w:t>
      </w:r>
      <w:r>
        <w:rPr>
          <w:color w:val="343334"/>
          <w:spacing w:val="10"/>
          <w:w w:val="110"/>
        </w:rPr>
        <w:t>supply </w:t>
      </w:r>
      <w:r>
        <w:rPr>
          <w:color w:val="343334"/>
          <w:spacing w:val="5"/>
          <w:w w:val="110"/>
        </w:rPr>
        <w:t>related </w:t>
      </w:r>
      <w:r>
        <w:rPr>
          <w:color w:val="343334"/>
          <w:w w:val="110"/>
        </w:rPr>
        <w:t>to </w:t>
      </w:r>
      <w:r>
        <w:rPr>
          <w:color w:val="343334"/>
          <w:spacing w:val="8"/>
          <w:w w:val="110"/>
        </w:rPr>
        <w:t>environmental concerns, </w:t>
      </w:r>
      <w:r>
        <w:rPr>
          <w:color w:val="343334"/>
          <w:spacing w:val="6"/>
          <w:w w:val="110"/>
        </w:rPr>
        <w:t>but </w:t>
      </w:r>
      <w:r>
        <w:rPr>
          <w:color w:val="343334"/>
          <w:spacing w:val="8"/>
          <w:w w:val="110"/>
        </w:rPr>
        <w:t>the </w:t>
      </w:r>
      <w:r>
        <w:rPr>
          <w:color w:val="343334"/>
          <w:spacing w:val="12"/>
          <w:w w:val="110"/>
        </w:rPr>
        <w:t>rise </w:t>
      </w:r>
      <w:r>
        <w:rPr>
          <w:color w:val="343334"/>
          <w:spacing w:val="10"/>
          <w:w w:val="110"/>
        </w:rPr>
        <w:t>in </w:t>
      </w:r>
      <w:r>
        <w:rPr>
          <w:color w:val="343334"/>
          <w:spacing w:val="8"/>
          <w:w w:val="110"/>
        </w:rPr>
        <w:t>commodity </w:t>
      </w:r>
      <w:r>
        <w:rPr>
          <w:color w:val="343334"/>
          <w:spacing w:val="7"/>
          <w:w w:val="110"/>
        </w:rPr>
        <w:t>prices </w:t>
      </w:r>
      <w:r>
        <w:rPr>
          <w:color w:val="343334"/>
          <w:spacing w:val="6"/>
          <w:w w:val="110"/>
        </w:rPr>
        <w:t>has </w:t>
      </w:r>
      <w:r>
        <w:rPr>
          <w:color w:val="343334"/>
          <w:spacing w:val="9"/>
          <w:w w:val="110"/>
        </w:rPr>
        <w:t>been </w:t>
      </w:r>
      <w:r>
        <w:rPr>
          <w:color w:val="343334"/>
          <w:spacing w:val="8"/>
          <w:w w:val="110"/>
        </w:rPr>
        <w:t>quite </w:t>
      </w:r>
      <w:r>
        <w:rPr>
          <w:color w:val="343334"/>
          <w:spacing w:val="7"/>
          <w:w w:val="110"/>
        </w:rPr>
        <w:t>widespread. </w:t>
      </w:r>
      <w:r>
        <w:rPr>
          <w:color w:val="343334"/>
          <w:spacing w:val="5"/>
          <w:w w:val="110"/>
        </w:rPr>
        <w:t>Cotton </w:t>
      </w:r>
      <w:r>
        <w:rPr>
          <w:color w:val="343334"/>
          <w:spacing w:val="12"/>
          <w:w w:val="116"/>
        </w:rPr>
        <w:t>p</w:t>
      </w:r>
      <w:r>
        <w:rPr>
          <w:color w:val="343334"/>
          <w:spacing w:val="4"/>
          <w:w w:val="116"/>
        </w:rPr>
        <w:t>r</w:t>
      </w:r>
      <w:r>
        <w:rPr>
          <w:color w:val="343334"/>
          <w:spacing w:val="12"/>
          <w:w w:val="104"/>
        </w:rPr>
        <w:t>ice</w:t>
      </w:r>
      <w:r>
        <w:rPr>
          <w:color w:val="343334"/>
          <w:w w:val="104"/>
        </w:rPr>
        <w:t>s</w:t>
      </w:r>
      <w:r>
        <w:rPr>
          <w:color w:val="343334"/>
          <w:spacing w:val="22"/>
        </w:rPr>
        <w:t> </w:t>
      </w:r>
      <w:r>
        <w:rPr>
          <w:color w:val="343334"/>
          <w:spacing w:val="5"/>
          <w:w w:val="113"/>
        </w:rPr>
        <w:t>ros</w:t>
      </w:r>
      <w:r>
        <w:rPr>
          <w:color w:val="343334"/>
          <w:w w:val="113"/>
        </w:rPr>
        <w:t>e</w:t>
      </w:r>
      <w:r>
        <w:rPr>
          <w:color w:val="343334"/>
          <w:spacing w:val="22"/>
        </w:rPr>
        <w:t> </w:t>
      </w:r>
      <w:r>
        <w:rPr>
          <w:color w:val="343334"/>
          <w:spacing w:val="13"/>
          <w:w w:val="101"/>
        </w:rPr>
        <w:t>signi</w:t>
      </w:r>
      <w:r>
        <w:rPr>
          <w:color w:val="343334"/>
          <w:spacing w:val="-10"/>
          <w:w w:val="137"/>
        </w:rPr>
        <w:t>f</w:t>
      </w:r>
      <w:r>
        <w:rPr>
          <w:color w:val="343334"/>
          <w:spacing w:val="13"/>
          <w:w w:val="106"/>
        </w:rPr>
        <w:t>ic</w:t>
      </w:r>
      <w:r>
        <w:rPr>
          <w:color w:val="343334"/>
          <w:spacing w:val="4"/>
          <w:w w:val="106"/>
        </w:rPr>
        <w:t>a</w:t>
      </w:r>
      <w:r>
        <w:rPr>
          <w:color w:val="343334"/>
          <w:spacing w:val="12"/>
          <w:w w:val="89"/>
        </w:rPr>
        <w:t>�tl</w:t>
      </w:r>
      <w:r>
        <w:rPr>
          <w:color w:val="343334"/>
          <w:spacing w:val="4"/>
          <w:w w:val="89"/>
        </w:rPr>
        <w:t>y</w:t>
      </w:r>
      <w:r>
        <w:rPr>
          <w:color w:val="343334"/>
          <w:w w:val="62"/>
        </w:rPr>
        <w:t>.</w:t>
      </w:r>
      <w:r>
        <w:rPr>
          <w:color w:val="343334"/>
        </w:rPr>
        <w:t>  </w:t>
      </w:r>
      <w:r>
        <w:rPr>
          <w:color w:val="343334"/>
          <w:spacing w:val="-13"/>
        </w:rPr>
        <w:t> </w:t>
      </w:r>
      <w:r>
        <w:rPr>
          <w:color w:val="343334"/>
          <w:spacing w:val="4"/>
          <w:w w:val="115"/>
        </w:rPr>
        <w:t>Foo</w:t>
      </w:r>
      <w:r>
        <w:rPr>
          <w:color w:val="343334"/>
          <w:w w:val="115"/>
        </w:rPr>
        <w:t>d</w:t>
      </w:r>
      <w:r>
        <w:rPr>
          <w:color w:val="343334"/>
          <w:spacing w:val="17"/>
        </w:rPr>
        <w:t> </w:t>
      </w:r>
      <w:r>
        <w:rPr>
          <w:color w:val="343334"/>
          <w:spacing w:val="7"/>
          <w:w w:val="116"/>
        </w:rPr>
        <w:t>p</w:t>
      </w:r>
      <w:r>
        <w:rPr>
          <w:color w:val="343334"/>
          <w:spacing w:val="4"/>
          <w:w w:val="116"/>
        </w:rPr>
        <w:t>r</w:t>
      </w:r>
      <w:r>
        <w:rPr>
          <w:color w:val="343334"/>
          <w:spacing w:val="12"/>
          <w:w w:val="100"/>
        </w:rPr>
        <w:t>ices</w:t>
      </w:r>
      <w:r>
        <w:rPr>
          <w:color w:val="343334"/>
          <w:w w:val="100"/>
        </w:rPr>
        <w:t>,</w:t>
      </w:r>
      <w:r>
        <w:rPr>
          <w:color w:val="343334"/>
        </w:rPr>
        <w:t> </w:t>
      </w:r>
      <w:r>
        <w:rPr>
          <w:color w:val="343334"/>
          <w:spacing w:val="-14"/>
        </w:rPr>
        <w:t> </w:t>
      </w:r>
      <w:r>
        <w:rPr>
          <w:color w:val="343334"/>
          <w:spacing w:val="5"/>
          <w:w w:val="109"/>
        </w:rPr>
        <w:t>notabl</w:t>
      </w:r>
      <w:r>
        <w:rPr>
          <w:color w:val="343334"/>
          <w:w w:val="109"/>
        </w:rPr>
        <w:t>y</w:t>
      </w:r>
      <w:r>
        <w:rPr>
          <w:color w:val="343334"/>
        </w:rPr>
        <w:t> </w:t>
      </w:r>
      <w:r>
        <w:rPr>
          <w:color w:val="343334"/>
          <w:spacing w:val="-19"/>
        </w:rPr>
        <w:t> </w:t>
      </w:r>
      <w:r>
        <w:rPr>
          <w:color w:val="343334"/>
          <w:spacing w:val="10"/>
          <w:w w:val="109"/>
        </w:rPr>
        <w:t>sug</w:t>
      </w:r>
      <w:r>
        <w:rPr>
          <w:color w:val="343334"/>
          <w:w w:val="109"/>
        </w:rPr>
        <w:t>a</w:t>
      </w:r>
      <w:r>
        <w:rPr>
          <w:color w:val="343334"/>
          <w:w w:val="102"/>
        </w:rPr>
        <w:t>r, </w:t>
      </w:r>
      <w:r>
        <w:rPr>
          <w:color w:val="343334"/>
          <w:w w:val="110"/>
        </w:rPr>
        <w:t>rose </w:t>
      </w:r>
      <w:r>
        <w:rPr>
          <w:color w:val="343334"/>
          <w:spacing w:val="3"/>
          <w:w w:val="110"/>
        </w:rPr>
        <w:t>further </w:t>
      </w:r>
      <w:r>
        <w:rPr>
          <w:color w:val="343334"/>
          <w:w w:val="110"/>
        </w:rPr>
        <w:t>after </w:t>
      </w:r>
      <w:r>
        <w:rPr>
          <w:color w:val="343334"/>
          <w:spacing w:val="2"/>
          <w:w w:val="110"/>
        </w:rPr>
        <w:t>the </w:t>
      </w:r>
      <w:r>
        <w:rPr>
          <w:color w:val="343334"/>
          <w:spacing w:val="6"/>
          <w:w w:val="110"/>
        </w:rPr>
        <w:t>increase </w:t>
      </w:r>
      <w:r>
        <w:rPr>
          <w:color w:val="343334"/>
          <w:w w:val="110"/>
        </w:rPr>
        <w:t>in the fourth </w:t>
      </w:r>
      <w:r>
        <w:rPr>
          <w:color w:val="343334"/>
          <w:spacing w:val="3"/>
          <w:w w:val="110"/>
        </w:rPr>
        <w:t>quarter. </w:t>
      </w:r>
      <w:r>
        <w:rPr>
          <w:color w:val="343334"/>
          <w:spacing w:val="11"/>
          <w:w w:val="110"/>
        </w:rPr>
        <w:t>But </w:t>
      </w:r>
      <w:r>
        <w:rPr>
          <w:color w:val="343334"/>
          <w:spacing w:val="9"/>
          <w:w w:val="110"/>
        </w:rPr>
        <w:t>during </w:t>
      </w:r>
      <w:r>
        <w:rPr>
          <w:color w:val="343334"/>
          <w:spacing w:val="2"/>
          <w:w w:val="110"/>
        </w:rPr>
        <w:t>the </w:t>
      </w:r>
      <w:r>
        <w:rPr>
          <w:color w:val="343334"/>
          <w:spacing w:val="7"/>
          <w:w w:val="110"/>
        </w:rPr>
        <w:t>second </w:t>
      </w:r>
      <w:r>
        <w:rPr>
          <w:color w:val="343334"/>
          <w:spacing w:val="4"/>
          <w:w w:val="110"/>
        </w:rPr>
        <w:t>quarter, </w:t>
      </w:r>
      <w:r>
        <w:rPr>
          <w:color w:val="343334"/>
          <w:spacing w:val="8"/>
          <w:w w:val="110"/>
        </w:rPr>
        <w:t>commodity </w:t>
      </w:r>
      <w:r>
        <w:rPr>
          <w:color w:val="343334"/>
          <w:spacing w:val="7"/>
          <w:w w:val="110"/>
        </w:rPr>
        <w:t>prices </w:t>
      </w:r>
      <w:r>
        <w:rPr>
          <w:color w:val="343334"/>
          <w:spacing w:val="6"/>
          <w:w w:val="110"/>
        </w:rPr>
        <w:t>have </w:t>
      </w:r>
      <w:r>
        <w:rPr>
          <w:color w:val="343334"/>
          <w:spacing w:val="7"/>
          <w:w w:val="110"/>
        </w:rPr>
        <w:t>fallen </w:t>
      </w:r>
      <w:r>
        <w:rPr>
          <w:color w:val="343334"/>
          <w:spacing w:val="6"/>
          <w:w w:val="110"/>
        </w:rPr>
        <w:t>back</w:t>
      </w:r>
      <w:r>
        <w:rPr>
          <w:color w:val="343334"/>
          <w:spacing w:val="12"/>
          <w:w w:val="110"/>
        </w:rPr>
        <w:t> </w:t>
      </w:r>
      <w:r>
        <w:rPr>
          <w:color w:val="343334"/>
          <w:spacing w:val="9"/>
          <w:w w:val="110"/>
        </w:rPr>
        <w:t>spmewhat.</w:t>
      </w:r>
    </w:p>
    <w:p>
      <w:pPr>
        <w:pStyle w:val="BodyText"/>
        <w:spacing w:before="8"/>
        <w:rPr>
          <w:sz w:val="34"/>
        </w:rPr>
      </w:pPr>
    </w:p>
    <w:p>
      <w:pPr>
        <w:pStyle w:val="BodyText"/>
        <w:spacing w:line="292" w:lineRule="auto" w:before="1"/>
        <w:ind w:left="141" w:right="241"/>
      </w:pPr>
      <w:r>
        <w:rPr>
          <w:color w:val="313031"/>
          <w:w w:val="110"/>
        </w:rPr>
        <w:t>Commodity prices have risen despite the low level of activity in the major economies, even after allowing for special supply factors. Output in the major six</w:t>
      </w:r>
    </w:p>
    <w:p>
      <w:pPr>
        <w:pStyle w:val="BodyText"/>
        <w:spacing w:line="236" w:lineRule="exact"/>
        <w:ind w:left="136"/>
      </w:pPr>
      <w:r>
        <w:rPr>
          <w:color w:val="313031"/>
          <w:spacing w:val="8"/>
          <w:w w:val="112"/>
        </w:rPr>
        <w:t>econo</w:t>
      </w:r>
      <w:r>
        <w:rPr>
          <w:color w:val="313031"/>
          <w:spacing w:val="19"/>
          <w:w w:val="112"/>
        </w:rPr>
        <w:t>m</w:t>
      </w:r>
      <w:r>
        <w:rPr>
          <w:color w:val="313031"/>
          <w:spacing w:val="10"/>
          <w:w w:val="102"/>
        </w:rPr>
        <w:t>ie</w:t>
      </w:r>
      <w:r>
        <w:rPr>
          <w:color w:val="313031"/>
          <w:w w:val="102"/>
        </w:rPr>
        <w:t>s</w:t>
      </w:r>
      <w:r>
        <w:rPr>
          <w:color w:val="313031"/>
        </w:rPr>
        <w:t> </w:t>
      </w:r>
      <w:r>
        <w:rPr>
          <w:color w:val="313031"/>
          <w:spacing w:val="-24"/>
        </w:rPr>
        <w:t> </w:t>
      </w:r>
      <w:r>
        <w:rPr>
          <w:color w:val="313031"/>
          <w:spacing w:val="21"/>
          <w:w w:val="95"/>
        </w:rPr>
        <w:t>i</w:t>
      </w:r>
      <w:r>
        <w:rPr>
          <w:color w:val="313031"/>
          <w:w w:val="95"/>
        </w:rPr>
        <w:t>s</w:t>
      </w:r>
      <w:r>
        <w:rPr>
          <w:color w:val="313031"/>
          <w:spacing w:val="17"/>
        </w:rPr>
        <w:t> </w:t>
      </w:r>
      <w:r>
        <w:rPr>
          <w:color w:val="313031"/>
          <w:spacing w:val="7"/>
          <w:w w:val="116"/>
        </w:rPr>
        <w:t>g</w:t>
      </w:r>
      <w:r>
        <w:rPr>
          <w:color w:val="313031"/>
          <w:w w:val="116"/>
        </w:rPr>
        <w:t>r</w:t>
      </w:r>
      <w:r>
        <w:rPr>
          <w:color w:val="313031"/>
          <w:spacing w:val="12"/>
          <w:w w:val="108"/>
        </w:rPr>
        <w:t>owin</w:t>
      </w:r>
      <w:r>
        <w:rPr>
          <w:color w:val="313031"/>
          <w:w w:val="108"/>
        </w:rPr>
        <w:t>g</w:t>
      </w:r>
      <w:r>
        <w:rPr>
          <w:color w:val="313031"/>
          <w:spacing w:val="10"/>
        </w:rPr>
        <w:t> </w:t>
      </w:r>
      <w:r>
        <w:rPr>
          <w:color w:val="313031"/>
          <w:spacing w:val="16"/>
          <w:w w:val="114"/>
        </w:rPr>
        <w:t>a</w:t>
      </w:r>
      <w:r>
        <w:rPr>
          <w:color w:val="313031"/>
          <w:w w:val="114"/>
        </w:rPr>
        <w:t>t</w:t>
      </w:r>
      <w:r>
        <w:rPr>
          <w:color w:val="313031"/>
          <w:spacing w:val="4"/>
        </w:rPr>
        <w:t> </w:t>
      </w:r>
      <w:r>
        <w:rPr>
          <w:color w:val="313031"/>
          <w:spacing w:val="16"/>
          <w:w w:val="111"/>
        </w:rPr>
        <w:t>a</w:t>
      </w:r>
      <w:r>
        <w:rPr>
          <w:color w:val="313031"/>
          <w:w w:val="111"/>
        </w:rPr>
        <w:t>n</w:t>
      </w:r>
      <w:r>
        <w:rPr>
          <w:color w:val="313031"/>
          <w:spacing w:val="16"/>
        </w:rPr>
        <w:t> </w:t>
      </w:r>
      <w:r>
        <w:rPr>
          <w:color w:val="313031"/>
          <w:spacing w:val="10"/>
          <w:w w:val="107"/>
        </w:rPr>
        <w:t>annua</w:t>
      </w:r>
      <w:r>
        <w:rPr>
          <w:color w:val="313031"/>
          <w:w w:val="107"/>
        </w:rPr>
        <w:t>l</w:t>
      </w:r>
      <w:r>
        <w:rPr>
          <w:color w:val="313031"/>
        </w:rPr>
        <w:t> </w:t>
      </w:r>
      <w:r>
        <w:rPr>
          <w:color w:val="313031"/>
          <w:spacing w:val="-23"/>
        </w:rPr>
        <w:t> </w:t>
      </w:r>
      <w:r>
        <w:rPr>
          <w:color w:val="313031"/>
          <w:w w:val="116"/>
        </w:rPr>
        <w:t>rate</w:t>
      </w:r>
      <w:r>
        <w:rPr>
          <w:color w:val="313031"/>
          <w:spacing w:val="17"/>
        </w:rPr>
        <w:t> </w:t>
      </w:r>
      <w:r>
        <w:rPr>
          <w:color w:val="313031"/>
          <w:spacing w:val="7"/>
          <w:w w:val="122"/>
        </w:rPr>
        <w:t>o</w:t>
      </w:r>
      <w:r>
        <w:rPr>
          <w:color w:val="313031"/>
          <w:w w:val="122"/>
        </w:rPr>
        <w:t>f</w:t>
      </w:r>
      <w:r>
        <w:rPr>
          <w:color w:val="313031"/>
          <w:spacing w:val="-3"/>
        </w:rPr>
        <w:t> </w:t>
      </w:r>
      <w:r>
        <w:rPr>
          <w:color w:val="313031"/>
          <w:spacing w:val="7"/>
          <w:w w:val="112"/>
        </w:rPr>
        <w:t>abou</w:t>
      </w:r>
      <w:r>
        <w:rPr>
          <w:color w:val="313031"/>
          <w:w w:val="112"/>
        </w:rPr>
        <w:t>t</w:t>
      </w:r>
      <w:r>
        <w:rPr>
          <w:color w:val="313031"/>
        </w:rPr>
        <w:t> </w:t>
      </w:r>
      <w:r>
        <w:rPr>
          <w:color w:val="313031"/>
          <w:spacing w:val="-4"/>
        </w:rPr>
        <w:t> </w:t>
      </w:r>
      <w:r>
        <w:rPr>
          <w:color w:val="313031"/>
          <w:w w:val="50"/>
        </w:rPr>
        <w:t>1</w:t>
      </w:r>
      <w:r>
        <w:rPr>
          <w:color w:val="313031"/>
          <w:spacing w:val="5"/>
        </w:rPr>
        <w:t> </w:t>
      </w:r>
      <w:r>
        <w:rPr>
          <w:color w:val="313031"/>
          <w:spacing w:val="9"/>
          <w:w w:val="23"/>
          <w:position w:val="3"/>
        </w:rPr>
        <w:t>1</w:t>
      </w:r>
      <w:r>
        <w:rPr>
          <w:color w:val="313031"/>
          <w:spacing w:val="2"/>
          <w:w w:val="63"/>
        </w:rPr>
        <w:t>1</w:t>
      </w:r>
      <w:r>
        <w:rPr>
          <w:color w:val="313031"/>
          <w:spacing w:val="14"/>
          <w:w w:val="63"/>
        </w:rPr>
        <w:t>2</w:t>
      </w:r>
      <w:r>
        <w:rPr>
          <w:color w:val="313031"/>
          <w:spacing w:val="16"/>
          <w:w w:val="103"/>
        </w:rPr>
        <w:t>%,</w:t>
      </w:r>
    </w:p>
    <w:p>
      <w:pPr>
        <w:pStyle w:val="BodyText"/>
        <w:spacing w:line="292" w:lineRule="auto" w:before="49"/>
        <w:ind w:left="146" w:right="368" w:hanging="16"/>
      </w:pPr>
      <w:r>
        <w:rPr>
          <w:color w:val="313031"/>
          <w:spacing w:val="10"/>
          <w:w w:val="105"/>
        </w:rPr>
        <w:t>and </w:t>
      </w:r>
      <w:r>
        <w:rPr>
          <w:color w:val="313031"/>
          <w:spacing w:val="8"/>
          <w:w w:val="105"/>
        </w:rPr>
        <w:t>its </w:t>
      </w:r>
      <w:r>
        <w:rPr>
          <w:color w:val="313031"/>
          <w:spacing w:val="12"/>
          <w:w w:val="105"/>
        </w:rPr>
        <w:t>level </w:t>
      </w:r>
      <w:r>
        <w:rPr>
          <w:color w:val="313031"/>
          <w:spacing w:val="8"/>
          <w:w w:val="105"/>
        </w:rPr>
        <w:t>is </w:t>
      </w:r>
      <w:r>
        <w:rPr>
          <w:color w:val="313031"/>
          <w:spacing w:val="9"/>
          <w:w w:val="105"/>
        </w:rPr>
        <w:t>significantly </w:t>
      </w:r>
      <w:r>
        <w:rPr>
          <w:color w:val="313031"/>
          <w:spacing w:val="8"/>
          <w:w w:val="105"/>
        </w:rPr>
        <w:t>below </w:t>
      </w:r>
      <w:r>
        <w:rPr>
          <w:color w:val="313031"/>
          <w:spacing w:val="5"/>
          <w:w w:val="105"/>
        </w:rPr>
        <w:t>trend.  </w:t>
      </w:r>
      <w:r>
        <w:rPr>
          <w:color w:val="313031"/>
          <w:spacing w:val="4"/>
          <w:w w:val="105"/>
        </w:rPr>
        <w:t>The </w:t>
      </w:r>
      <w:r>
        <w:rPr>
          <w:color w:val="313031"/>
          <w:spacing w:val="5"/>
          <w:w w:val="105"/>
        </w:rPr>
        <w:t>recovery  </w:t>
      </w:r>
      <w:r>
        <w:rPr>
          <w:color w:val="313031"/>
          <w:spacing w:val="2"/>
          <w:w w:val="105"/>
        </w:rPr>
        <w:t>in </w:t>
      </w:r>
      <w:r>
        <w:rPr>
          <w:color w:val="313031"/>
          <w:spacing w:val="3"/>
          <w:w w:val="105"/>
        </w:rPr>
        <w:t>North </w:t>
      </w:r>
      <w:r>
        <w:rPr>
          <w:color w:val="313031"/>
          <w:spacing w:val="7"/>
          <w:w w:val="105"/>
        </w:rPr>
        <w:t>America, </w:t>
      </w:r>
      <w:r>
        <w:rPr>
          <w:color w:val="313031"/>
          <w:spacing w:val="5"/>
          <w:w w:val="105"/>
        </w:rPr>
        <w:t>and </w:t>
      </w:r>
      <w:r>
        <w:rPr>
          <w:color w:val="313031"/>
          <w:w w:val="105"/>
        </w:rPr>
        <w:t>more </w:t>
      </w:r>
      <w:r>
        <w:rPr>
          <w:color w:val="313031"/>
          <w:spacing w:val="7"/>
          <w:w w:val="105"/>
        </w:rPr>
        <w:t>recently </w:t>
      </w:r>
      <w:r>
        <w:rPr>
          <w:color w:val="313031"/>
          <w:spacing w:val="6"/>
          <w:w w:val="105"/>
        </w:rPr>
        <w:t>in </w:t>
      </w:r>
      <w:r>
        <w:rPr>
          <w:color w:val="313031"/>
          <w:spacing w:val="2"/>
          <w:w w:val="105"/>
        </w:rPr>
        <w:t>the</w:t>
      </w:r>
      <w:r>
        <w:rPr>
          <w:color w:val="313031"/>
          <w:spacing w:val="34"/>
          <w:w w:val="105"/>
        </w:rPr>
        <w:t> </w:t>
      </w:r>
      <w:r>
        <w:rPr>
          <w:color w:val="313031"/>
          <w:spacing w:val="9"/>
          <w:w w:val="105"/>
        </w:rPr>
        <w:t>United</w:t>
      </w:r>
    </w:p>
    <w:p>
      <w:pPr>
        <w:pStyle w:val="BodyText"/>
        <w:spacing w:line="295" w:lineRule="auto" w:before="2"/>
        <w:ind w:left="126" w:right="241" w:firstLine="9"/>
      </w:pPr>
      <w:r>
        <w:rPr>
          <w:color w:val="313031"/>
          <w:w w:val="110"/>
        </w:rPr>
        <w:t>Kingdom, may exert an impact on certain commodity prices but it is unlikely that this alone accounts for their buoyancy in the first quarter.</w:t>
      </w:r>
    </w:p>
    <w:p>
      <w:pPr>
        <w:pStyle w:val="BodyText"/>
        <w:spacing w:before="7"/>
        <w:rPr>
          <w:sz w:val="34"/>
        </w:rPr>
      </w:pPr>
    </w:p>
    <w:p>
      <w:pPr>
        <w:pStyle w:val="BodyText"/>
        <w:ind w:left="121"/>
      </w:pPr>
      <w:r>
        <w:rPr>
          <w:color w:val="2E2E2F"/>
          <w:w w:val="110"/>
        </w:rPr>
        <w:t>The Economist All-Items index uses weights based on</w:t>
      </w:r>
    </w:p>
    <w:p>
      <w:pPr>
        <w:spacing w:after="0"/>
        <w:sectPr>
          <w:type w:val="continuous"/>
          <w:pgSz w:w="11830" w:h="17090"/>
          <w:pgMar w:top="1480" w:bottom="280" w:left="200" w:right="1120"/>
          <w:cols w:num="4" w:equalWidth="0">
            <w:col w:w="3332" w:space="40"/>
            <w:col w:w="418" w:space="39"/>
            <w:col w:w="345" w:space="602"/>
            <w:col w:w="5734"/>
          </w:cols>
        </w:sectPr>
      </w:pPr>
    </w:p>
    <w:p>
      <w:pPr>
        <w:spacing w:line="114" w:lineRule="exact" w:before="200"/>
        <w:ind w:left="183" w:right="0" w:firstLine="0"/>
        <w:jc w:val="left"/>
        <w:rPr>
          <w:rFonts w:ascii="Aegean" w:hAnsi="Aegean"/>
          <w:sz w:val="14"/>
        </w:rPr>
      </w:pPr>
      <w:r>
        <w:rPr/>
        <w:pict>
          <v:shape style="position:absolute;margin-left:16.603315pt;margin-top:4.757423pt;width:61.8pt;height:5pt;mso-position-horizontal-relative:page;mso-position-vertical-relative:paragraph;z-index:15835648;rotation:2" type="#_x0000_t136" fillcolor="#4f4f4f" stroked="f">
            <o:extrusion v:ext="view" autorotationcenter="t"/>
            <v:textpath style="font-family:&quot;Aegean&quot;;font-size:5pt;v-text-kern:t;mso-text-shadow:auto" string="UK-weighted  all-items"/>
            <w10:wrap type="none"/>
          </v:shape>
        </w:pict>
      </w:r>
      <w:r>
        <w:rPr/>
        <w:pict>
          <v:shape style="position:absolute;margin-left:16.343235pt;margin-top:18.780638pt;width:54.3pt;height:5pt;mso-position-horizontal-relative:page;mso-position-vertical-relative:paragraph;z-index:15836160;rotation:2" type="#_x0000_t136" fillcolor="#515152" stroked="f">
            <o:extrusion v:ext="view" autorotationcenter="t"/>
            <v:textpath style="font-family:&quot;Akkadian&quot;;font-size:5pt;v-text-kern:t;mso-text-shadow:auto" string="E�onomisl all-items"/>
            <w10:wrap type="none"/>
          </v:shape>
        </w:pict>
      </w:r>
      <w:r>
        <w:rPr>
          <w:rFonts w:ascii="Aegean" w:hAnsi="Aegean"/>
          <w:color w:val="606160"/>
          <w:w w:val="115"/>
          <w:position w:val="1"/>
          <w:sz w:val="10"/>
        </w:rPr>
        <w:t>Index </w:t>
      </w:r>
      <w:r>
        <w:rPr>
          <w:rFonts w:ascii="Aegean" w:hAnsi="Aegean"/>
          <w:color w:val="606160"/>
          <w:position w:val="1"/>
          <w:sz w:val="14"/>
        </w:rPr>
        <w:t>(£</w:t>
      </w:r>
      <w:r>
        <w:rPr>
          <w:rFonts w:ascii="Aegean" w:hAnsi="Aegean"/>
          <w:color w:val="606160"/>
          <w:sz w:val="14"/>
        </w:rPr>
        <w:t>)</w:t>
      </w:r>
    </w:p>
    <w:p>
      <w:pPr>
        <w:pStyle w:val="BodyText"/>
        <w:rPr>
          <w:rFonts w:ascii="Aegean"/>
          <w:sz w:val="14"/>
        </w:rPr>
      </w:pPr>
      <w:r>
        <w:rPr/>
        <w:br w:type="column"/>
      </w:r>
      <w:r>
        <w:rPr>
          <w:rFonts w:ascii="Aegean"/>
          <w:sz w:val="14"/>
        </w:rPr>
      </w:r>
    </w:p>
    <w:p>
      <w:pPr>
        <w:pStyle w:val="BodyText"/>
        <w:spacing w:before="2"/>
        <w:rPr>
          <w:rFonts w:ascii="Aegean"/>
          <w:sz w:val="13"/>
        </w:rPr>
      </w:pPr>
    </w:p>
    <w:p>
      <w:pPr>
        <w:tabs>
          <w:tab w:pos="761" w:val="left" w:leader="none"/>
          <w:tab w:pos="1241" w:val="left" w:leader="none"/>
          <w:tab w:pos="1908" w:val="left" w:leader="none"/>
        </w:tabs>
        <w:spacing w:line="41" w:lineRule="exact" w:before="0"/>
        <w:ind w:left="183" w:right="0" w:firstLine="0"/>
        <w:jc w:val="left"/>
        <w:rPr>
          <w:rFonts w:ascii="Aegean"/>
          <w:sz w:val="10"/>
        </w:rPr>
      </w:pPr>
      <w:r>
        <w:rPr>
          <w:rFonts w:ascii="Aegean"/>
          <w:color w:val="484A46"/>
          <w:w w:val="110"/>
          <w:sz w:val="10"/>
        </w:rPr>
        <w:t>3.0</w:t>
        <w:tab/>
      </w:r>
      <w:r>
        <w:rPr>
          <w:rFonts w:ascii="Aegean"/>
          <w:color w:val="3D4040"/>
          <w:spacing w:val="5"/>
          <w:sz w:val="10"/>
        </w:rPr>
        <w:t>1.7</w:t>
        <w:tab/>
      </w:r>
      <w:r>
        <w:rPr>
          <w:rFonts w:ascii="Aegean"/>
          <w:color w:val="4E5050"/>
          <w:w w:val="110"/>
          <w:sz w:val="10"/>
        </w:rPr>
        <w:t>-7.3</w:t>
        <w:tab/>
      </w:r>
      <w:r>
        <w:rPr>
          <w:rFonts w:ascii="Aegean"/>
          <w:color w:val="4E5151"/>
          <w:w w:val="85"/>
          <w:sz w:val="10"/>
        </w:rPr>
        <w:t>1</w:t>
      </w:r>
      <w:r>
        <w:rPr>
          <w:rFonts w:ascii="Aegean"/>
          <w:color w:val="4E5151"/>
          <w:spacing w:val="-4"/>
          <w:w w:val="85"/>
          <w:sz w:val="10"/>
        </w:rPr>
        <w:t> </w:t>
      </w:r>
      <w:r>
        <w:rPr>
          <w:rFonts w:ascii="Aegean"/>
          <w:color w:val="4E5151"/>
          <w:spacing w:val="3"/>
          <w:w w:val="110"/>
          <w:sz w:val="10"/>
        </w:rPr>
        <w:t>6.7</w:t>
      </w:r>
    </w:p>
    <w:p>
      <w:pPr>
        <w:pStyle w:val="BodyText"/>
        <w:rPr>
          <w:rFonts w:ascii="Aegean"/>
          <w:sz w:val="14"/>
        </w:rPr>
      </w:pPr>
      <w:r>
        <w:rPr/>
        <w:br w:type="column"/>
      </w:r>
      <w:r>
        <w:rPr>
          <w:rFonts w:ascii="Aegean"/>
          <w:sz w:val="14"/>
        </w:rPr>
      </w:r>
    </w:p>
    <w:p>
      <w:pPr>
        <w:pStyle w:val="BodyText"/>
        <w:spacing w:before="2"/>
        <w:rPr>
          <w:rFonts w:ascii="Aegean"/>
          <w:sz w:val="13"/>
        </w:rPr>
      </w:pPr>
    </w:p>
    <w:p>
      <w:pPr>
        <w:spacing w:line="41" w:lineRule="exact" w:before="0"/>
        <w:ind w:left="183" w:right="0" w:firstLine="0"/>
        <w:jc w:val="left"/>
        <w:rPr>
          <w:rFonts w:ascii="Aegean"/>
          <w:sz w:val="10"/>
        </w:rPr>
      </w:pPr>
      <w:r>
        <w:rPr>
          <w:rFonts w:ascii="Aegean"/>
          <w:color w:val="4D4D4E"/>
          <w:w w:val="120"/>
          <w:sz w:val="10"/>
        </w:rPr>
        <w:t>20.7</w:t>
      </w:r>
    </w:p>
    <w:p>
      <w:pPr>
        <w:pStyle w:val="BodyText"/>
        <w:spacing w:before="51"/>
        <w:ind w:left="183"/>
      </w:pPr>
      <w:r>
        <w:rPr/>
        <w:br w:type="column"/>
      </w:r>
      <w:r>
        <w:rPr>
          <w:color w:val="2E2E2F"/>
          <w:w w:val="110"/>
        </w:rPr>
        <w:t>the values of commodity imports to all OECD countries</w:t>
      </w:r>
    </w:p>
    <w:p>
      <w:pPr>
        <w:spacing w:after="0"/>
        <w:sectPr>
          <w:type w:val="continuous"/>
          <w:pgSz w:w="11830" w:h="17090"/>
          <w:pgMar w:top="1480" w:bottom="280" w:left="200" w:right="1120"/>
          <w:cols w:num="4" w:equalWidth="0">
            <w:col w:w="695" w:space="734"/>
            <w:col w:w="2177" w:space="143"/>
            <w:col w:w="466" w:space="504"/>
            <w:col w:w="5791"/>
          </w:cols>
        </w:sectPr>
      </w:pPr>
    </w:p>
    <w:p>
      <w:pPr>
        <w:tabs>
          <w:tab w:pos="1619" w:val="left" w:leader="none"/>
          <w:tab w:pos="2336" w:val="right" w:leader="none"/>
        </w:tabs>
        <w:spacing w:before="163"/>
        <w:ind w:left="183" w:right="0" w:firstLine="0"/>
        <w:jc w:val="left"/>
        <w:rPr>
          <w:rFonts w:ascii="Aegean" w:hAnsi="Aegean"/>
          <w:sz w:val="10"/>
        </w:rPr>
      </w:pPr>
      <w:r>
        <w:rPr>
          <w:rFonts w:ascii="Aegean" w:hAnsi="Aegean"/>
          <w:color w:val="5E605F"/>
          <w:spacing w:val="2"/>
          <w:w w:val="120"/>
          <w:position w:val="1"/>
          <w:sz w:val="10"/>
        </w:rPr>
        <w:t>Index</w:t>
      </w:r>
      <w:r>
        <w:rPr>
          <w:rFonts w:ascii="Aegean" w:hAnsi="Aegean"/>
          <w:color w:val="5E605F"/>
          <w:spacing w:val="-1"/>
          <w:w w:val="120"/>
          <w:position w:val="1"/>
          <w:sz w:val="10"/>
        </w:rPr>
        <w:t> </w:t>
      </w:r>
      <w:r>
        <w:rPr>
          <w:rFonts w:ascii="Aegean" w:hAnsi="Aegean"/>
          <w:color w:val="5E605F"/>
          <w:w w:val="105"/>
          <w:position w:val="1"/>
          <w:sz w:val="14"/>
        </w:rPr>
        <w:t>(</w:t>
      </w:r>
      <w:r>
        <w:rPr>
          <w:rFonts w:ascii="Aegean" w:hAnsi="Aegean"/>
          <w:color w:val="5E605F"/>
          <w:w w:val="105"/>
          <w:sz w:val="14"/>
        </w:rPr>
        <w:t>£)</w:t>
        <w:tab/>
      </w:r>
      <w:r>
        <w:rPr>
          <w:rFonts w:ascii="Aegean" w:hAnsi="Aegean"/>
          <w:color w:val="454646"/>
          <w:spacing w:val="4"/>
          <w:w w:val="120"/>
          <w:position w:val="-2"/>
          <w:sz w:val="10"/>
        </w:rPr>
        <w:t>2.0</w:t>
        <w:tab/>
      </w:r>
      <w:r>
        <w:rPr>
          <w:rFonts w:ascii="Aegean" w:hAnsi="Aegean"/>
          <w:color w:val="424442"/>
          <w:spacing w:val="-3"/>
          <w:w w:val="120"/>
          <w:position w:val="-2"/>
          <w:sz w:val="10"/>
        </w:rPr>
        <w:t>0.3</w:t>
      </w:r>
    </w:p>
    <w:p>
      <w:pPr>
        <w:spacing w:line="85" w:lineRule="exact" w:before="124"/>
        <w:ind w:left="126" w:right="0" w:firstLine="0"/>
        <w:jc w:val="left"/>
        <w:rPr>
          <w:rFonts w:ascii="Aegean"/>
          <w:sz w:val="10"/>
        </w:rPr>
      </w:pPr>
      <w:r>
        <w:rPr/>
        <w:pict>
          <v:shape style="position:absolute;margin-left:143.469498pt;margin-top:-5.597734pt;width:9.6pt;height:5pt;mso-position-horizontal-relative:page;mso-position-vertical-relative:paragraph;z-index:15837184;rotation:358" type="#_x0000_t136" fillcolor="#3d3e3e" stroked="f">
            <o:extrusion v:ext="view" autorotationcenter="t"/>
            <v:textpath style="font-family:&quot;Akkadian&quot;;font-size:5pt;v-text-kern:t;mso-text-shadow:auto" string="-5. I"/>
            <w10:wrap type="none"/>
          </v:shape>
        </w:pict>
      </w:r>
      <w:r>
        <w:rPr>
          <w:rFonts w:ascii="Aegean"/>
          <w:color w:val="535453"/>
          <w:w w:val="120"/>
          <w:position w:val="5"/>
          <w:sz w:val="10"/>
        </w:rPr>
        <w:t>Ec</w:t>
      </w:r>
      <w:r>
        <w:rPr>
          <w:rFonts w:ascii="Aegean"/>
          <w:color w:val="535453"/>
          <w:w w:val="120"/>
          <w:position w:val="4"/>
          <w:sz w:val="10"/>
        </w:rPr>
        <w:t>on</w:t>
      </w:r>
      <w:r>
        <w:rPr>
          <w:rFonts w:ascii="Aegean"/>
          <w:color w:val="535453"/>
          <w:w w:val="120"/>
          <w:position w:val="2"/>
          <w:sz w:val="10"/>
        </w:rPr>
        <w:t>omi</w:t>
      </w:r>
      <w:r>
        <w:rPr>
          <w:rFonts w:ascii="Aegean"/>
          <w:color w:val="535453"/>
          <w:w w:val="120"/>
          <w:position w:val="1"/>
          <w:sz w:val="10"/>
        </w:rPr>
        <w:t>st </w:t>
      </w:r>
      <w:r>
        <w:rPr>
          <w:rFonts w:ascii="Aegean"/>
          <w:color w:val="535453"/>
          <w:w w:val="120"/>
          <w:sz w:val="10"/>
        </w:rPr>
        <w:t>all-items</w:t>
      </w:r>
    </w:p>
    <w:p>
      <w:pPr>
        <w:spacing w:before="238"/>
        <w:ind w:left="126" w:right="0" w:firstLine="0"/>
        <w:jc w:val="left"/>
        <w:rPr>
          <w:rFonts w:ascii="Aegean"/>
          <w:sz w:val="10"/>
        </w:rPr>
      </w:pPr>
      <w:r>
        <w:rPr/>
        <w:br w:type="column"/>
      </w:r>
      <w:r>
        <w:rPr>
          <w:rFonts w:ascii="Aegean"/>
          <w:color w:val="494B49"/>
          <w:sz w:val="10"/>
        </w:rPr>
        <w:t>14 .4</w:t>
      </w:r>
    </w:p>
    <w:p>
      <w:pPr>
        <w:spacing w:before="239"/>
        <w:ind w:left="126" w:right="0" w:firstLine="0"/>
        <w:jc w:val="left"/>
        <w:rPr>
          <w:rFonts w:ascii="Aegean"/>
          <w:sz w:val="10"/>
        </w:rPr>
      </w:pPr>
      <w:r>
        <w:rPr/>
        <w:br w:type="column"/>
      </w:r>
      <w:r>
        <w:rPr>
          <w:rFonts w:ascii="Aegean"/>
          <w:color w:val="4B4B49"/>
          <w:sz w:val="10"/>
        </w:rPr>
        <w:t>12 .2 </w:t>
      </w:r>
    </w:p>
    <w:p>
      <w:pPr>
        <w:pStyle w:val="BodyText"/>
        <w:spacing w:line="292" w:lineRule="auto"/>
        <w:ind w:left="126" w:right="264" w:firstLine="6"/>
      </w:pPr>
      <w:r>
        <w:rPr/>
        <w:br w:type="column"/>
      </w:r>
      <w:r>
        <w:rPr>
          <w:color w:val="2E2E2F"/>
          <w:w w:val="105"/>
        </w:rPr>
        <w:t>in </w:t>
      </w:r>
      <w:r>
        <w:rPr>
          <w:color w:val="2E2E2F"/>
          <w:w w:val="85"/>
        </w:rPr>
        <w:t>1 </w:t>
      </w:r>
      <w:r>
        <w:rPr>
          <w:color w:val="2E2E2F"/>
          <w:w w:val="105"/>
        </w:rPr>
        <w:t>984-86,(</w:t>
      </w:r>
      <w:r>
        <w:rPr>
          <w:color w:val="2E2E2F"/>
          <w:w w:val="105"/>
          <w:position w:val="3"/>
        </w:rPr>
        <w:t>2</w:t>
      </w:r>
      <w:r>
        <w:rPr>
          <w:color w:val="2E2E2F"/>
          <w:w w:val="105"/>
        </w:rPr>
        <w:t>) UK i mports, however, contain a higher proportion of non-food agricultural products than these</w:t>
      </w:r>
    </w:p>
    <w:p>
      <w:pPr>
        <w:spacing w:after="0" w:line="292" w:lineRule="auto"/>
        <w:sectPr>
          <w:type w:val="continuous"/>
          <w:pgSz w:w="11830" w:h="17090"/>
          <w:pgMar w:top="1480" w:bottom="280" w:left="200" w:right="1120"/>
          <w:cols w:num="4" w:equalWidth="0">
            <w:col w:w="2378" w:space="833"/>
            <w:col w:w="389" w:space="226"/>
            <w:col w:w="398" w:space="547"/>
            <w:col w:w="5739"/>
          </w:cols>
        </w:sectPr>
      </w:pPr>
    </w:p>
    <w:p>
      <w:pPr>
        <w:spacing w:line="136" w:lineRule="exact" w:before="0"/>
        <w:ind w:left="183" w:right="0" w:firstLine="0"/>
        <w:jc w:val="left"/>
        <w:rPr>
          <w:rFonts w:ascii="Aegean"/>
          <w:sz w:val="14"/>
        </w:rPr>
      </w:pPr>
      <w:r>
        <w:rPr>
          <w:rFonts w:ascii="Aegean"/>
          <w:color w:val="4F5150"/>
          <w:w w:val="110"/>
          <w:sz w:val="10"/>
        </w:rPr>
        <w:t>iIldex </w:t>
      </w:r>
      <w:r>
        <w:rPr>
          <w:rFonts w:ascii="Aegean"/>
          <w:color w:val="4F5150"/>
          <w:w w:val="110"/>
          <w:sz w:val="14"/>
        </w:rPr>
        <w:t>(SDR)</w:t>
      </w:r>
    </w:p>
    <w:p>
      <w:pPr>
        <w:spacing w:before="6"/>
        <w:ind w:left="121" w:right="0" w:firstLine="0"/>
        <w:jc w:val="left"/>
        <w:rPr>
          <w:rFonts w:ascii="Aegean"/>
          <w:sz w:val="14"/>
        </w:rPr>
      </w:pPr>
      <w:r>
        <w:rPr/>
        <w:pict>
          <v:shape style="position:absolute;margin-left:21.594656pt;margin-top:9.077558pt;width:63.1pt;height:5pt;mso-position-horizontal-relative:page;mso-position-vertical-relative:paragraph;z-index:15833088;rotation:1" type="#_x0000_t136" fillcolor="#4b4d4b" stroked="f">
            <o:extrusion v:ext="view" autorotationcenter="t"/>
            <v:textpath style="font-family:&quot;Aegean&quot;;font-size:5pt;v-text-kern:t;mso-text-shadow:auto" string="Agricultural non-foods"/>
            <w10:wrap type="none"/>
          </v:shape>
        </w:pict>
      </w:r>
      <w:r>
        <w:rPr>
          <w:rFonts w:ascii="Aegean"/>
          <w:color w:val="60605F"/>
          <w:sz w:val="14"/>
        </w:rPr>
        <w:t>o/which:</w:t>
      </w:r>
    </w:p>
    <w:p>
      <w:pPr>
        <w:spacing w:line="99" w:lineRule="exact" w:before="170"/>
        <w:ind w:left="231" w:right="0" w:firstLine="0"/>
        <w:jc w:val="left"/>
        <w:rPr>
          <w:rFonts w:ascii="Aegean"/>
          <w:sz w:val="10"/>
        </w:rPr>
      </w:pPr>
      <w:r>
        <w:rPr>
          <w:rFonts w:ascii="Aegean"/>
          <w:color w:val="535452"/>
          <w:w w:val="115"/>
          <w:position w:val="1"/>
          <w:sz w:val="10"/>
        </w:rPr>
        <w:t>Metal</w:t>
      </w:r>
      <w:r>
        <w:rPr>
          <w:rFonts w:ascii="Aegean"/>
          <w:color w:val="535452"/>
          <w:w w:val="115"/>
          <w:sz w:val="10"/>
        </w:rPr>
        <w:t>s</w:t>
      </w:r>
    </w:p>
    <w:p>
      <w:pPr>
        <w:tabs>
          <w:tab w:pos="673" w:val="left" w:leader="none"/>
          <w:tab w:pos="1179" w:val="left" w:leader="none"/>
          <w:tab w:pos="1851" w:val="left" w:leader="none"/>
        </w:tabs>
        <w:spacing w:before="68"/>
        <w:ind w:left="123" w:right="0" w:firstLine="0"/>
        <w:jc w:val="left"/>
        <w:rPr>
          <w:rFonts w:ascii="Aegean"/>
          <w:sz w:val="10"/>
        </w:rPr>
      </w:pPr>
      <w:r>
        <w:rPr/>
        <w:br w:type="column"/>
      </w:r>
      <w:r>
        <w:rPr>
          <w:rFonts w:ascii="Aegean"/>
          <w:color w:val="464644"/>
          <w:w w:val="105"/>
          <w:sz w:val="10"/>
        </w:rPr>
        <w:t>0.8</w:t>
        <w:tab/>
      </w:r>
      <w:r>
        <w:rPr>
          <w:rFonts w:ascii="Aegean"/>
          <w:color w:val="464848"/>
          <w:w w:val="105"/>
          <w:sz w:val="10"/>
        </w:rPr>
        <w:t>3.</w:t>
      </w:r>
      <w:r>
        <w:rPr>
          <w:rFonts w:ascii="Aegean"/>
          <w:color w:val="464848"/>
          <w:spacing w:val="4"/>
          <w:w w:val="105"/>
          <w:sz w:val="10"/>
        </w:rPr>
        <w:t> </w:t>
      </w:r>
      <w:r>
        <w:rPr>
          <w:rFonts w:ascii="Aegean"/>
          <w:color w:val="464848"/>
          <w:sz w:val="10"/>
        </w:rPr>
        <w:t>1</w:t>
        <w:tab/>
      </w:r>
      <w:r>
        <w:rPr>
          <w:rFonts w:ascii="Aegean"/>
          <w:color w:val="444444"/>
          <w:spacing w:val="6"/>
          <w:w w:val="105"/>
          <w:sz w:val="10"/>
        </w:rPr>
        <w:t>-5.0</w:t>
        <w:tab/>
      </w:r>
      <w:r>
        <w:rPr>
          <w:rFonts w:ascii="Aegean"/>
          <w:color w:val="464A48"/>
          <w:sz w:val="10"/>
        </w:rPr>
        <w:t>-</w:t>
      </w:r>
      <w:r>
        <w:rPr>
          <w:rFonts w:ascii="Aegean"/>
          <w:color w:val="464A48"/>
          <w:spacing w:val="-6"/>
          <w:sz w:val="10"/>
        </w:rPr>
        <w:t> </w:t>
      </w:r>
      <w:r>
        <w:rPr>
          <w:rFonts w:ascii="Aegean"/>
          <w:color w:val="464A48"/>
          <w:sz w:val="10"/>
        </w:rPr>
        <w:t>1</w:t>
      </w:r>
      <w:r>
        <w:rPr>
          <w:rFonts w:ascii="Aegean"/>
          <w:color w:val="464A48"/>
          <w:spacing w:val="-5"/>
          <w:sz w:val="10"/>
        </w:rPr>
        <w:t> </w:t>
      </w:r>
      <w:r>
        <w:rPr>
          <w:rFonts w:ascii="Aegean"/>
          <w:color w:val="464A48"/>
          <w:sz w:val="10"/>
        </w:rPr>
        <w:t>.</w:t>
      </w:r>
      <w:r>
        <w:rPr>
          <w:rFonts w:ascii="Aegean"/>
          <w:color w:val="464A48"/>
          <w:spacing w:val="-19"/>
          <w:sz w:val="10"/>
        </w:rPr>
        <w:t> </w:t>
      </w:r>
      <w:r>
        <w:rPr>
          <w:rFonts w:ascii="Aegean"/>
          <w:color w:val="464A48"/>
          <w:w w:val="105"/>
          <w:sz w:val="10"/>
        </w:rPr>
        <w:t>5</w:t>
      </w:r>
    </w:p>
    <w:p>
      <w:pPr>
        <w:pStyle w:val="BodyText"/>
        <w:rPr>
          <w:rFonts w:ascii="Aegean"/>
          <w:sz w:val="18"/>
        </w:rPr>
      </w:pPr>
    </w:p>
    <w:p>
      <w:pPr>
        <w:tabs>
          <w:tab w:pos="679" w:val="left" w:leader="none"/>
        </w:tabs>
        <w:spacing w:before="0"/>
        <w:ind w:left="121" w:right="0" w:firstLine="0"/>
        <w:jc w:val="left"/>
        <w:rPr>
          <w:rFonts w:ascii="Aegean"/>
          <w:sz w:val="10"/>
        </w:rPr>
      </w:pPr>
      <w:r>
        <w:rPr/>
        <w:pict>
          <v:shape style="position:absolute;margin-left:178.089432pt;margin-top:-2.859098pt;width:10.85pt;height:9.6pt;mso-position-horizontal-relative:page;mso-position-vertical-relative:paragraph;z-index:15831040" type="#_x0000_t202" filled="false" stroked="false">
            <v:textbox inset="0,0,0,0">
              <w:txbxContent>
                <w:p>
                  <w:pPr>
                    <w:spacing w:before="1"/>
                    <w:ind w:left="20" w:right="0" w:firstLine="0"/>
                    <w:jc w:val="left"/>
                    <w:rPr>
                      <w:rFonts w:ascii="Akkadian"/>
                      <w:sz w:val="10"/>
                    </w:rPr>
                  </w:pPr>
                  <w:r>
                    <w:rPr>
                      <w:rFonts w:ascii="Akkadian"/>
                      <w:color w:val="535150"/>
                      <w:w w:val="115"/>
                      <w:sz w:val="10"/>
                    </w:rPr>
                    <w:t>3.4</w:t>
                  </w:r>
                </w:p>
              </w:txbxContent>
            </v:textbox>
            <w10:wrap type="none"/>
          </v:shape>
        </w:pict>
      </w:r>
      <w:r>
        <w:rPr/>
        <w:pict>
          <v:shape style="position:absolute;margin-left:143.191971pt;margin-top:-.610819pt;width:11.15pt;height:5pt;mso-position-horizontal-relative:page;mso-position-vertical-relative:paragraph;z-index:15838720;rotation:359" type="#_x0000_t136" fillcolor="#4a4f51" stroked="f">
            <o:extrusion v:ext="view" autorotationcenter="t"/>
            <v:textpath style="font-family:&quot;Akkadian&quot;;font-size:5pt;v-text-kern:t;mso-text-shadow:auto" string="-8.7"/>
            <w10:wrap type="none"/>
          </v:shape>
        </w:pict>
      </w:r>
      <w:r>
        <w:rPr>
          <w:rFonts w:ascii="Aegean"/>
          <w:color w:val="3C4142"/>
          <w:w w:val="115"/>
          <w:sz w:val="10"/>
        </w:rPr>
        <w:t>4.</w:t>
      </w:r>
      <w:r>
        <w:rPr>
          <w:rFonts w:ascii="Aegean"/>
          <w:color w:val="3C4142"/>
          <w:spacing w:val="-8"/>
          <w:w w:val="115"/>
          <w:sz w:val="10"/>
        </w:rPr>
        <w:t> </w:t>
      </w:r>
      <w:r>
        <w:rPr>
          <w:rFonts w:ascii="Aegean"/>
          <w:color w:val="3C4142"/>
          <w:w w:val="85"/>
          <w:sz w:val="10"/>
        </w:rPr>
        <w:t>1</w:t>
        <w:tab/>
      </w:r>
      <w:r>
        <w:rPr>
          <w:rFonts w:ascii="Aegean"/>
          <w:color w:val="3E4143"/>
          <w:w w:val="115"/>
          <w:sz w:val="10"/>
        </w:rPr>
        <w:t>4.2</w:t>
      </w:r>
    </w:p>
    <w:p>
      <w:pPr>
        <w:tabs>
          <w:tab w:pos="675" w:val="left" w:leader="none"/>
          <w:tab w:pos="1174" w:val="left" w:leader="none"/>
          <w:tab w:pos="1851" w:val="left" w:leader="none"/>
        </w:tabs>
        <w:spacing w:line="62" w:lineRule="exact" w:before="42"/>
        <w:ind w:left="128" w:right="0" w:firstLine="0"/>
        <w:jc w:val="left"/>
        <w:rPr>
          <w:rFonts w:ascii="Aegean"/>
          <w:sz w:val="10"/>
        </w:rPr>
      </w:pPr>
      <w:r>
        <w:rPr>
          <w:rFonts w:ascii="Aegean"/>
          <w:color w:val="424442"/>
          <w:spacing w:val="6"/>
          <w:w w:val="115"/>
          <w:sz w:val="10"/>
        </w:rPr>
        <w:t>2.9</w:t>
        <w:tab/>
      </w:r>
      <w:r>
        <w:rPr>
          <w:rFonts w:ascii="Aegean"/>
          <w:color w:val="3D4040"/>
          <w:w w:val="115"/>
          <w:sz w:val="10"/>
        </w:rPr>
        <w:t>4.4</w:t>
        <w:tab/>
      </w:r>
      <w:r>
        <w:rPr>
          <w:rFonts w:ascii="Aegean"/>
          <w:color w:val="434343"/>
          <w:w w:val="115"/>
          <w:sz w:val="10"/>
        </w:rPr>
        <w:t>-0.3</w:t>
        <w:tab/>
      </w:r>
      <w:r>
        <w:rPr>
          <w:rFonts w:ascii="Aegean"/>
          <w:color w:val="4D4E4D"/>
          <w:spacing w:val="7"/>
          <w:w w:val="115"/>
          <w:sz w:val="10"/>
        </w:rPr>
        <w:t>-9.8</w:t>
      </w:r>
    </w:p>
    <w:p>
      <w:pPr>
        <w:spacing w:before="70"/>
        <w:ind w:left="191" w:right="0" w:firstLine="0"/>
        <w:jc w:val="left"/>
        <w:rPr>
          <w:rFonts w:ascii="Aegean"/>
          <w:sz w:val="10"/>
        </w:rPr>
      </w:pPr>
      <w:r>
        <w:rPr/>
        <w:br w:type="column"/>
      </w:r>
      <w:r>
        <w:rPr>
          <w:rFonts w:ascii="Aegean"/>
          <w:color w:val="4D5053"/>
          <w:spacing w:val="7"/>
          <w:w w:val="110"/>
          <w:sz w:val="10"/>
        </w:rPr>
        <w:t>7.2</w:t>
      </w:r>
    </w:p>
    <w:p>
      <w:pPr>
        <w:pStyle w:val="BodyText"/>
        <w:rPr>
          <w:rFonts w:ascii="Aegean"/>
          <w:sz w:val="18"/>
        </w:rPr>
      </w:pPr>
    </w:p>
    <w:p>
      <w:pPr>
        <w:spacing w:before="0"/>
        <w:ind w:left="121" w:right="0" w:firstLine="0"/>
        <w:jc w:val="left"/>
        <w:rPr>
          <w:rFonts w:ascii="Aegean"/>
          <w:sz w:val="10"/>
        </w:rPr>
      </w:pPr>
      <w:r>
        <w:rPr>
          <w:rFonts w:ascii="Aegean"/>
          <w:color w:val="4D5150"/>
          <w:spacing w:val="7"/>
          <w:w w:val="110"/>
          <w:sz w:val="10"/>
        </w:rPr>
        <w:t>24.3</w:t>
      </w:r>
    </w:p>
    <w:p>
      <w:pPr>
        <w:spacing w:line="60" w:lineRule="exact" w:before="41"/>
        <w:ind w:left="210" w:right="0" w:firstLine="0"/>
        <w:jc w:val="left"/>
        <w:rPr>
          <w:rFonts w:ascii="Aegean"/>
          <w:sz w:val="10"/>
        </w:rPr>
      </w:pPr>
      <w:r>
        <w:rPr>
          <w:rFonts w:ascii="Aegean"/>
          <w:color w:val="464646"/>
          <w:spacing w:val="10"/>
          <w:w w:val="90"/>
          <w:sz w:val="10"/>
        </w:rPr>
        <w:t>1.4</w:t>
      </w:r>
    </w:p>
    <w:p>
      <w:pPr>
        <w:pStyle w:val="BodyText"/>
        <w:spacing w:line="292" w:lineRule="auto"/>
        <w:ind w:left="121" w:firstLine="13"/>
      </w:pPr>
      <w:r>
        <w:rPr/>
        <w:br w:type="column"/>
      </w:r>
      <w:r>
        <w:rPr>
          <w:color w:val="2E2E2F"/>
          <w:spacing w:val="6"/>
          <w:w w:val="110"/>
        </w:rPr>
        <w:t>weights </w:t>
      </w:r>
      <w:r>
        <w:rPr>
          <w:color w:val="2E2E2F"/>
          <w:spacing w:val="9"/>
          <w:w w:val="110"/>
        </w:rPr>
        <w:t>suggest. </w:t>
      </w:r>
      <w:r>
        <w:rPr>
          <w:color w:val="2E2E2F"/>
          <w:spacing w:val="5"/>
          <w:w w:val="110"/>
        </w:rPr>
        <w:t>This </w:t>
      </w:r>
      <w:r>
        <w:rPr>
          <w:color w:val="2E2E2F"/>
          <w:spacing w:val="7"/>
          <w:w w:val="110"/>
        </w:rPr>
        <w:t>means </w:t>
      </w:r>
      <w:r>
        <w:rPr>
          <w:color w:val="2E2E2F"/>
          <w:spacing w:val="5"/>
          <w:w w:val="110"/>
        </w:rPr>
        <w:t>that </w:t>
      </w:r>
      <w:r>
        <w:rPr>
          <w:color w:val="2E2E2F"/>
          <w:spacing w:val="6"/>
          <w:w w:val="110"/>
        </w:rPr>
        <w:t>commodity </w:t>
      </w:r>
      <w:r>
        <w:rPr>
          <w:color w:val="2E2E2F"/>
          <w:spacing w:val="7"/>
          <w:w w:val="110"/>
        </w:rPr>
        <w:t>price </w:t>
      </w:r>
      <w:r>
        <w:rPr>
          <w:color w:val="2E2E2F"/>
          <w:spacing w:val="9"/>
          <w:w w:val="110"/>
        </w:rPr>
        <w:t>developments </w:t>
      </w:r>
      <w:r>
        <w:rPr>
          <w:color w:val="2E2E2F"/>
          <w:spacing w:val="2"/>
          <w:w w:val="110"/>
        </w:rPr>
        <w:t>may </w:t>
      </w:r>
      <w:r>
        <w:rPr>
          <w:color w:val="2E2E2F"/>
          <w:spacing w:val="6"/>
          <w:w w:val="110"/>
        </w:rPr>
        <w:t>have </w:t>
      </w:r>
      <w:r>
        <w:rPr>
          <w:color w:val="2E2E2F"/>
          <w:w w:val="110"/>
        </w:rPr>
        <w:t>a </w:t>
      </w:r>
      <w:r>
        <w:rPr>
          <w:color w:val="2E2E2F"/>
          <w:spacing w:val="5"/>
          <w:w w:val="110"/>
        </w:rPr>
        <w:t>larger </w:t>
      </w:r>
      <w:r>
        <w:rPr>
          <w:color w:val="2E2E2F"/>
          <w:spacing w:val="6"/>
          <w:w w:val="110"/>
        </w:rPr>
        <w:t>impact </w:t>
      </w:r>
      <w:r>
        <w:rPr>
          <w:color w:val="2E2E2F"/>
          <w:spacing w:val="3"/>
          <w:w w:val="110"/>
        </w:rPr>
        <w:t>on </w:t>
      </w:r>
      <w:r>
        <w:rPr>
          <w:color w:val="2E2E2F"/>
          <w:spacing w:val="4"/>
          <w:w w:val="110"/>
        </w:rPr>
        <w:t>the</w:t>
      </w:r>
      <w:r>
        <w:rPr>
          <w:color w:val="2E2E2F"/>
          <w:spacing w:val="57"/>
          <w:w w:val="110"/>
        </w:rPr>
        <w:t> </w:t>
      </w:r>
      <w:r>
        <w:rPr>
          <w:color w:val="2E2E2F"/>
          <w:spacing w:val="7"/>
          <w:w w:val="110"/>
        </w:rPr>
        <w:t>United</w:t>
      </w:r>
    </w:p>
    <w:p>
      <w:pPr>
        <w:spacing w:after="0" w:line="292" w:lineRule="auto"/>
        <w:sectPr>
          <w:type w:val="continuous"/>
          <w:pgSz w:w="11830" w:h="17090"/>
          <w:pgMar w:top="1480" w:bottom="280" w:left="200" w:right="1120"/>
          <w:cols w:num="4" w:equalWidth="0">
            <w:col w:w="901" w:space="585"/>
            <w:col w:w="2115" w:space="203"/>
            <w:col w:w="415" w:space="552"/>
            <w:col w:w="5739"/>
          </w:cols>
        </w:sectPr>
      </w:pPr>
    </w:p>
    <w:p>
      <w:pPr>
        <w:tabs>
          <w:tab w:pos="1566" w:val="left" w:leader="none"/>
          <w:tab w:pos="2161" w:val="left" w:leader="none"/>
          <w:tab w:pos="2660" w:val="left" w:leader="none"/>
          <w:tab w:pos="3548" w:val="right" w:leader="none"/>
        </w:tabs>
        <w:spacing w:before="29"/>
        <w:ind w:left="236" w:right="0" w:firstLine="0"/>
        <w:jc w:val="left"/>
        <w:rPr>
          <w:rFonts w:ascii="Aegean"/>
          <w:sz w:val="10"/>
        </w:rPr>
      </w:pPr>
      <w:r>
        <w:rPr/>
        <w:pict>
          <v:group style="position:absolute;margin-left:0pt;margin-top:0pt;width:591.4pt;height:854.4pt;mso-position-horizontal-relative:page;mso-position-vertical-relative:page;z-index:-18931200" coordorigin="0,0" coordsize="11828,17088">
            <v:shape style="position:absolute;left:0;top:0;width:11828;height:17088" type="#_x0000_t75" stroked="false">
              <v:imagedata r:id="rId81" o:title=""/>
            </v:shape>
            <v:shape style="position:absolute;left:8030;top:15263;width:461;height:183" type="#_x0000_t75" stroked="false">
              <v:imagedata r:id="rId82" o:title=""/>
            </v:shape>
            <v:shape style="position:absolute;left:8284;top:15379;width:389;height:154" type="#_x0000_t75" stroked="false">
              <v:imagedata r:id="rId83" o:title=""/>
            </v:shape>
            <v:line style="position:absolute" from="557,9079" to="1685,9079" stroked="true" strokeweight=".48pt" strokecolor="#535757">
              <v:stroke dashstyle="solid"/>
            </v:line>
            <w10:wrap type="none"/>
          </v:group>
        </w:pict>
      </w:r>
      <w:r>
        <w:rPr>
          <w:rFonts w:ascii="Aegean"/>
          <w:color w:val="535353"/>
          <w:spacing w:val="-3"/>
          <w:w w:val="115"/>
          <w:position w:val="4"/>
          <w:sz w:val="10"/>
        </w:rPr>
        <w:t>Foods</w:t>
        <w:tab/>
      </w:r>
      <w:r>
        <w:rPr>
          <w:rFonts w:ascii="Aegean"/>
          <w:color w:val="3B3B3D"/>
          <w:w w:val="85"/>
          <w:sz w:val="10"/>
        </w:rPr>
        <w:t>-</w:t>
      </w:r>
      <w:r>
        <w:rPr>
          <w:rFonts w:ascii="Aegean"/>
          <w:color w:val="3B3B3D"/>
          <w:spacing w:val="1"/>
          <w:w w:val="85"/>
          <w:sz w:val="10"/>
        </w:rPr>
        <w:t> </w:t>
      </w:r>
      <w:r>
        <w:rPr>
          <w:rFonts w:ascii="Aegean"/>
          <w:color w:val="3B3B3D"/>
          <w:w w:val="85"/>
          <w:sz w:val="10"/>
        </w:rPr>
        <w:t>1</w:t>
      </w:r>
      <w:r>
        <w:rPr>
          <w:rFonts w:ascii="Aegean"/>
          <w:color w:val="3B3B3D"/>
          <w:spacing w:val="2"/>
          <w:w w:val="85"/>
          <w:sz w:val="10"/>
        </w:rPr>
        <w:t> </w:t>
      </w:r>
      <w:r>
        <w:rPr>
          <w:rFonts w:ascii="Aegean"/>
          <w:color w:val="3B3B3D"/>
          <w:spacing w:val="2"/>
          <w:w w:val="115"/>
          <w:sz w:val="10"/>
        </w:rPr>
        <w:t>.7</w:t>
        <w:tab/>
      </w:r>
      <w:r>
        <w:rPr>
          <w:rFonts w:ascii="Aegean"/>
          <w:color w:val="373835"/>
          <w:w w:val="115"/>
          <w:sz w:val="10"/>
        </w:rPr>
        <w:t>0.3</w:t>
        <w:tab/>
      </w:r>
      <w:r>
        <w:rPr>
          <w:rFonts w:ascii="Aegean"/>
          <w:color w:val="404242"/>
          <w:spacing w:val="3"/>
          <w:w w:val="115"/>
          <w:sz w:val="10"/>
        </w:rPr>
        <w:t>-7. </w:t>
      </w:r>
      <w:r>
        <w:rPr>
          <w:rFonts w:ascii="Aegean"/>
          <w:color w:val="404242"/>
          <w:w w:val="85"/>
          <w:sz w:val="10"/>
        </w:rPr>
        <w:t>1</w:t>
        <w:tab/>
      </w:r>
      <w:r>
        <w:rPr>
          <w:rFonts w:ascii="Aegean"/>
          <w:color w:val="494747"/>
          <w:w w:val="115"/>
          <w:sz w:val="10"/>
        </w:rPr>
        <w:t>3.8</w:t>
      </w:r>
    </w:p>
    <w:p>
      <w:pPr>
        <w:spacing w:before="67"/>
        <w:ind w:left="236" w:right="0" w:firstLine="0"/>
        <w:jc w:val="left"/>
        <w:rPr>
          <w:rFonts w:ascii="Aegean"/>
          <w:sz w:val="10"/>
        </w:rPr>
      </w:pPr>
      <w:r>
        <w:rPr/>
        <w:br w:type="column"/>
      </w:r>
      <w:r>
        <w:rPr>
          <w:rFonts w:ascii="Aegean"/>
          <w:color w:val="414141"/>
          <w:w w:val="120"/>
          <w:sz w:val="10"/>
        </w:rPr>
        <w:t>3.9</w:t>
      </w:r>
    </w:p>
    <w:p>
      <w:pPr>
        <w:pStyle w:val="BodyText"/>
        <w:tabs>
          <w:tab w:pos="2522" w:val="left" w:leader="none"/>
        </w:tabs>
        <w:spacing w:line="292" w:lineRule="auto"/>
        <w:ind w:left="265" w:right="552" w:firstLine="4"/>
      </w:pPr>
      <w:r>
        <w:rPr/>
        <w:br w:type="column"/>
      </w:r>
      <w:r>
        <w:rPr>
          <w:color w:val="2E2E2F"/>
          <w:spacing w:val="8"/>
          <w:w w:val="110"/>
        </w:rPr>
        <w:t>Kingdom </w:t>
      </w:r>
      <w:r>
        <w:rPr>
          <w:color w:val="2E2E2F"/>
          <w:w w:val="110"/>
        </w:rPr>
        <w:t>than </w:t>
      </w:r>
      <w:r>
        <w:rPr>
          <w:color w:val="2E2E2F"/>
          <w:spacing w:val="2"/>
          <w:w w:val="110"/>
        </w:rPr>
        <w:t>the </w:t>
      </w:r>
      <w:r>
        <w:rPr>
          <w:color w:val="2E2E2F"/>
          <w:spacing w:val="7"/>
          <w:w w:val="110"/>
        </w:rPr>
        <w:t>OECD-based </w:t>
      </w:r>
      <w:r>
        <w:rPr>
          <w:color w:val="2E2E2F"/>
          <w:spacing w:val="8"/>
          <w:w w:val="110"/>
        </w:rPr>
        <w:t>Economist </w:t>
      </w:r>
      <w:r>
        <w:rPr>
          <w:color w:val="2E2E2F"/>
          <w:spacing w:val="12"/>
          <w:w w:val="110"/>
        </w:rPr>
        <w:t>All-Items </w:t>
      </w:r>
      <w:r>
        <w:rPr>
          <w:color w:val="2E2E2F"/>
          <w:spacing w:val="8"/>
          <w:w w:val="110"/>
        </w:rPr>
        <w:t>index</w:t>
      </w:r>
      <w:r>
        <w:rPr>
          <w:color w:val="2E2E2F"/>
          <w:spacing w:val="5"/>
          <w:w w:val="110"/>
        </w:rPr>
        <w:t> </w:t>
      </w:r>
      <w:r>
        <w:rPr>
          <w:color w:val="2E2E2F"/>
          <w:spacing w:val="8"/>
          <w:w w:val="110"/>
        </w:rPr>
        <w:t>would</w:t>
      </w:r>
      <w:r>
        <w:rPr>
          <w:color w:val="2E2E2F"/>
          <w:spacing w:val="5"/>
          <w:w w:val="110"/>
        </w:rPr>
        <w:t> </w:t>
      </w:r>
      <w:r>
        <w:rPr>
          <w:color w:val="2E2E2F"/>
          <w:spacing w:val="9"/>
          <w:w w:val="110"/>
        </w:rPr>
        <w:t>indicate.</w:t>
        <w:tab/>
        <w:t>UK-weighted</w:t>
      </w:r>
      <w:r>
        <w:rPr>
          <w:color w:val="2E2E2F"/>
          <w:spacing w:val="19"/>
          <w:w w:val="110"/>
        </w:rPr>
        <w:t> </w:t>
      </w:r>
      <w:r>
        <w:rPr>
          <w:color w:val="2E2E2F"/>
          <w:spacing w:val="11"/>
          <w:w w:val="110"/>
        </w:rPr>
        <w:t>non-oil</w:t>
      </w:r>
    </w:p>
    <w:p>
      <w:pPr>
        <w:pStyle w:val="BodyText"/>
        <w:spacing w:before="10"/>
        <w:rPr>
          <w:sz w:val="35"/>
        </w:rPr>
      </w:pPr>
    </w:p>
    <w:p>
      <w:pPr>
        <w:tabs>
          <w:tab w:pos="3720" w:val="left" w:leader="none"/>
          <w:tab w:pos="3897" w:val="left" w:leader="none"/>
        </w:tabs>
        <w:spacing w:line="177" w:lineRule="auto" w:before="0"/>
        <w:ind w:left="476" w:right="418" w:hanging="236"/>
        <w:jc w:val="left"/>
        <w:rPr>
          <w:rFonts w:ascii="Arial Black"/>
          <w:sz w:val="12"/>
        </w:rPr>
      </w:pPr>
      <w:r>
        <w:rPr>
          <w:color w:val="3D403E"/>
          <w:w w:val="90"/>
          <w:sz w:val="20"/>
        </w:rPr>
        <w:t>(</w:t>
      </w:r>
      <w:r>
        <w:rPr>
          <w:color w:val="3D403E"/>
          <w:spacing w:val="-32"/>
          <w:w w:val="90"/>
          <w:sz w:val="20"/>
        </w:rPr>
        <w:t> </w:t>
      </w:r>
      <w:r>
        <w:rPr>
          <w:color w:val="3D403E"/>
          <w:spacing w:val="21"/>
          <w:w w:val="90"/>
          <w:position w:val="-2"/>
          <w:sz w:val="20"/>
        </w:rPr>
        <w:t>I)</w:t>
      </w:r>
      <w:r>
        <w:rPr>
          <w:color w:val="3D403E"/>
          <w:spacing w:val="-22"/>
          <w:w w:val="90"/>
          <w:position w:val="-2"/>
          <w:sz w:val="20"/>
        </w:rPr>
        <w:t> </w:t>
      </w:r>
      <w:r>
        <w:rPr>
          <w:rFonts w:ascii="Arial Black"/>
          <w:color w:val="3D403E"/>
          <w:spacing w:val="9"/>
          <w:sz w:val="12"/>
        </w:rPr>
        <w:t>When</w:t>
      </w:r>
      <w:r>
        <w:rPr>
          <w:rFonts w:ascii="Arial Black"/>
          <w:color w:val="3D403E"/>
          <w:spacing w:val="-25"/>
          <w:sz w:val="12"/>
        </w:rPr>
        <w:t> </w:t>
      </w:r>
      <w:r>
        <w:rPr>
          <w:rFonts w:ascii="Arial Black"/>
          <w:color w:val="3D403E"/>
          <w:spacing w:val="8"/>
          <w:sz w:val="12"/>
        </w:rPr>
        <w:t>the</w:t>
      </w:r>
      <w:r>
        <w:rPr>
          <w:rFonts w:ascii="Arial Black"/>
          <w:color w:val="3D403E"/>
          <w:spacing w:val="-22"/>
          <w:sz w:val="12"/>
        </w:rPr>
        <w:t> </w:t>
      </w:r>
      <w:r>
        <w:rPr>
          <w:rFonts w:ascii="Arial Black"/>
          <w:color w:val="3D403E"/>
          <w:spacing w:val="2"/>
          <w:sz w:val="12"/>
        </w:rPr>
        <w:t>growth</w:t>
      </w:r>
      <w:r>
        <w:rPr>
          <w:rFonts w:ascii="Arial Black"/>
          <w:color w:val="3D403E"/>
          <w:spacing w:val="-15"/>
          <w:sz w:val="12"/>
        </w:rPr>
        <w:t> </w:t>
      </w:r>
      <w:r>
        <w:rPr>
          <w:rFonts w:ascii="Arial Black"/>
          <w:color w:val="3D403E"/>
          <w:spacing w:val="2"/>
          <w:sz w:val="12"/>
        </w:rPr>
        <w:t>rates</w:t>
      </w:r>
      <w:r>
        <w:rPr>
          <w:rFonts w:ascii="Arial Black"/>
          <w:color w:val="3D403E"/>
          <w:spacing w:val="-22"/>
          <w:sz w:val="12"/>
        </w:rPr>
        <w:t> </w:t>
      </w:r>
      <w:r>
        <w:rPr>
          <w:rFonts w:ascii="Arial Black"/>
          <w:color w:val="3D403E"/>
          <w:spacing w:val="4"/>
          <w:sz w:val="12"/>
        </w:rPr>
        <w:t>diverge</w:t>
      </w:r>
      <w:r>
        <w:rPr>
          <w:rFonts w:ascii="Arial Black"/>
          <w:color w:val="3D403E"/>
          <w:spacing w:val="-21"/>
          <w:sz w:val="12"/>
        </w:rPr>
        <w:t> </w:t>
      </w:r>
      <w:r>
        <w:rPr>
          <w:rFonts w:ascii="Arial Black"/>
          <w:color w:val="3D403E"/>
          <w:spacing w:val="8"/>
          <w:sz w:val="12"/>
        </w:rPr>
        <w:t>the</w:t>
      </w:r>
      <w:r>
        <w:rPr>
          <w:rFonts w:ascii="Arial Black"/>
          <w:color w:val="3D403E"/>
          <w:spacing w:val="-21"/>
          <w:sz w:val="12"/>
        </w:rPr>
        <w:t> </w:t>
      </w:r>
      <w:r>
        <w:rPr>
          <w:rFonts w:ascii="Arial Black"/>
          <w:color w:val="3D403E"/>
          <w:spacing w:val="6"/>
          <w:sz w:val="12"/>
        </w:rPr>
        <w:t>AVI</w:t>
      </w:r>
      <w:r>
        <w:rPr>
          <w:rFonts w:ascii="Arial Black"/>
          <w:color w:val="3D403E"/>
          <w:spacing w:val="-20"/>
          <w:sz w:val="12"/>
        </w:rPr>
        <w:t> </w:t>
      </w:r>
      <w:r>
        <w:rPr>
          <w:rFonts w:ascii="Arial Black"/>
          <w:color w:val="3D403E"/>
          <w:spacing w:val="4"/>
          <w:sz w:val="12"/>
        </w:rPr>
        <w:t>is</w:t>
        <w:tab/>
      </w:r>
      <w:r>
        <w:rPr>
          <w:rFonts w:ascii="Arial Black"/>
          <w:color w:val="3D403E"/>
          <w:w w:val="90"/>
          <w:sz w:val="12"/>
        </w:rPr>
        <w:t>lower </w:t>
      </w:r>
      <w:r>
        <w:rPr>
          <w:rFonts w:ascii="Arial Black"/>
          <w:color w:val="3D403E"/>
          <w:spacing w:val="3"/>
          <w:w w:val="90"/>
          <w:sz w:val="12"/>
        </w:rPr>
        <w:t>because </w:t>
      </w:r>
      <w:r>
        <w:rPr>
          <w:rFonts w:ascii="Arial Black"/>
          <w:color w:val="3D403E"/>
          <w:spacing w:val="6"/>
          <w:w w:val="90"/>
          <w:sz w:val="12"/>
        </w:rPr>
        <w:t>this</w:t>
      </w:r>
      <w:r>
        <w:rPr>
          <w:rFonts w:ascii="Arial Black"/>
          <w:color w:val="3D403E"/>
          <w:spacing w:val="-10"/>
          <w:w w:val="90"/>
          <w:sz w:val="12"/>
        </w:rPr>
        <w:t> </w:t>
      </w:r>
      <w:r>
        <w:rPr>
          <w:rFonts w:ascii="Arial Black"/>
          <w:color w:val="3D403E"/>
          <w:spacing w:val="4"/>
          <w:w w:val="90"/>
          <w:sz w:val="12"/>
        </w:rPr>
        <w:t>measure </w:t>
      </w:r>
      <w:r>
        <w:rPr>
          <w:rFonts w:ascii="Arial Black"/>
          <w:color w:val="3D403E"/>
          <w:spacing w:val="3"/>
          <w:w w:val="95"/>
          <w:sz w:val="12"/>
        </w:rPr>
        <w:t>captures</w:t>
      </w:r>
      <w:r>
        <w:rPr>
          <w:rFonts w:ascii="Arial Black"/>
          <w:color w:val="3D403E"/>
          <w:spacing w:val="-7"/>
          <w:w w:val="95"/>
          <w:sz w:val="12"/>
        </w:rPr>
        <w:t> </w:t>
      </w:r>
      <w:r>
        <w:rPr>
          <w:rFonts w:ascii="Arial Black"/>
          <w:color w:val="3D403E"/>
          <w:spacing w:val="4"/>
          <w:w w:val="95"/>
          <w:sz w:val="12"/>
        </w:rPr>
        <w:t>the</w:t>
      </w:r>
      <w:r>
        <w:rPr>
          <w:rFonts w:ascii="Arial Black"/>
          <w:color w:val="3D403E"/>
          <w:spacing w:val="-9"/>
          <w:w w:val="95"/>
          <w:sz w:val="12"/>
        </w:rPr>
        <w:t> </w:t>
      </w:r>
      <w:r>
        <w:rPr>
          <w:rFonts w:ascii="Arial Black"/>
          <w:color w:val="3D403E"/>
          <w:spacing w:val="7"/>
          <w:w w:val="95"/>
          <w:sz w:val="12"/>
        </w:rPr>
        <w:t>substitution</w:t>
      </w:r>
      <w:r>
        <w:rPr>
          <w:rFonts w:ascii="Arial Black"/>
          <w:color w:val="3D403E"/>
          <w:spacing w:val="-7"/>
          <w:w w:val="95"/>
          <w:sz w:val="12"/>
        </w:rPr>
        <w:t> </w:t>
      </w:r>
      <w:r>
        <w:rPr>
          <w:rFonts w:ascii="Arial Black"/>
          <w:color w:val="3D403E"/>
          <w:spacing w:val="3"/>
          <w:w w:val="95"/>
          <w:sz w:val="12"/>
        </w:rPr>
        <w:t>away</w:t>
      </w:r>
      <w:r>
        <w:rPr>
          <w:rFonts w:ascii="Arial Black"/>
          <w:color w:val="3D403E"/>
          <w:spacing w:val="-3"/>
          <w:w w:val="95"/>
          <w:sz w:val="12"/>
        </w:rPr>
        <w:t> from</w:t>
      </w:r>
      <w:r>
        <w:rPr>
          <w:rFonts w:ascii="Arial Black"/>
          <w:color w:val="3D403E"/>
          <w:spacing w:val="-10"/>
          <w:w w:val="95"/>
          <w:sz w:val="12"/>
        </w:rPr>
        <w:t> </w:t>
      </w:r>
      <w:r>
        <w:rPr>
          <w:rFonts w:ascii="Arial Black"/>
          <w:color w:val="3D403E"/>
          <w:spacing w:val="2"/>
          <w:w w:val="95"/>
          <w:sz w:val="12"/>
        </w:rPr>
        <w:t>goods</w:t>
      </w:r>
      <w:r>
        <w:rPr>
          <w:rFonts w:ascii="Arial Black"/>
          <w:color w:val="3D403E"/>
          <w:spacing w:val="-13"/>
          <w:w w:val="95"/>
          <w:sz w:val="12"/>
        </w:rPr>
        <w:t> </w:t>
      </w:r>
      <w:r>
        <w:rPr>
          <w:rFonts w:ascii="Arial Black"/>
          <w:color w:val="3D403E"/>
          <w:spacing w:val="2"/>
          <w:w w:val="95"/>
          <w:sz w:val="12"/>
        </w:rPr>
        <w:t>for</w:t>
        <w:tab/>
        <w:tab/>
      </w:r>
      <w:r>
        <w:rPr>
          <w:rFonts w:ascii="Arial Black"/>
          <w:color w:val="3D403E"/>
          <w:sz w:val="12"/>
        </w:rPr>
        <w:t>prices are </w:t>
      </w:r>
      <w:r>
        <w:rPr>
          <w:rFonts w:ascii="Arial Black"/>
          <w:color w:val="3D403E"/>
          <w:spacing w:val="6"/>
          <w:sz w:val="12"/>
        </w:rPr>
        <w:t>increasing </w:t>
      </w:r>
      <w:r>
        <w:rPr>
          <w:rFonts w:ascii="Arial Black"/>
          <w:color w:val="3D403E"/>
          <w:spacing w:val="2"/>
          <w:sz w:val="12"/>
        </w:rPr>
        <w:t>most</w:t>
      </w:r>
      <w:r>
        <w:rPr>
          <w:rFonts w:ascii="Arial Black"/>
          <w:color w:val="3D403E"/>
          <w:spacing w:val="7"/>
          <w:sz w:val="12"/>
        </w:rPr>
        <w:t> rapidly.</w:t>
      </w:r>
    </w:p>
    <w:p>
      <w:pPr>
        <w:pStyle w:val="ListParagraph"/>
        <w:numPr>
          <w:ilvl w:val="0"/>
          <w:numId w:val="12"/>
        </w:numPr>
        <w:tabs>
          <w:tab w:pos="482" w:val="left" w:leader="none"/>
        </w:tabs>
        <w:spacing w:line="179" w:lineRule="exact" w:before="0" w:after="0"/>
        <w:ind w:left="481" w:right="0" w:hanging="246"/>
        <w:jc w:val="left"/>
        <w:rPr>
          <w:color w:val="414242"/>
          <w:sz w:val="20"/>
        </w:rPr>
      </w:pPr>
      <w:r>
        <w:rPr>
          <w:rFonts w:ascii="Arial Black"/>
          <w:color w:val="414242"/>
          <w:spacing w:val="4"/>
          <w:sz w:val="12"/>
        </w:rPr>
        <w:t>Net</w:t>
      </w:r>
      <w:r>
        <w:rPr>
          <w:rFonts w:ascii="Arial Black"/>
          <w:color w:val="414242"/>
          <w:spacing w:val="-10"/>
          <w:sz w:val="12"/>
        </w:rPr>
        <w:t> </w:t>
      </w:r>
      <w:r>
        <w:rPr>
          <w:rFonts w:ascii="Arial Black"/>
          <w:color w:val="414242"/>
          <w:spacing w:val="4"/>
          <w:sz w:val="12"/>
        </w:rPr>
        <w:t>of</w:t>
      </w:r>
      <w:r>
        <w:rPr>
          <w:rFonts w:ascii="Arial Black"/>
          <w:color w:val="414242"/>
          <w:spacing w:val="-14"/>
          <w:sz w:val="12"/>
        </w:rPr>
        <w:t> </w:t>
      </w:r>
      <w:r>
        <w:rPr>
          <w:rFonts w:ascii="Arial Black"/>
          <w:color w:val="414242"/>
          <w:spacing w:val="4"/>
          <w:sz w:val="12"/>
        </w:rPr>
        <w:t>intra-EC</w:t>
      </w:r>
      <w:r>
        <w:rPr>
          <w:rFonts w:ascii="Arial Black"/>
          <w:color w:val="414242"/>
          <w:spacing w:val="-5"/>
          <w:sz w:val="12"/>
        </w:rPr>
        <w:t> </w:t>
      </w:r>
      <w:r>
        <w:rPr>
          <w:rFonts w:ascii="Arial Black"/>
          <w:color w:val="414242"/>
          <w:spacing w:val="4"/>
          <w:sz w:val="12"/>
        </w:rPr>
        <w:t>commodity</w:t>
      </w:r>
      <w:r>
        <w:rPr>
          <w:rFonts w:ascii="Arial Black"/>
          <w:color w:val="414242"/>
          <w:spacing w:val="-2"/>
          <w:sz w:val="12"/>
        </w:rPr>
        <w:t> </w:t>
      </w:r>
      <w:r>
        <w:rPr>
          <w:rFonts w:ascii="Arial Black"/>
          <w:color w:val="414242"/>
          <w:sz w:val="12"/>
        </w:rPr>
        <w:t>trade</w:t>
      </w:r>
      <w:r>
        <w:rPr>
          <w:rFonts w:ascii="Arial Black"/>
          <w:color w:val="414242"/>
          <w:spacing w:val="-9"/>
          <w:sz w:val="12"/>
        </w:rPr>
        <w:t> </w:t>
      </w:r>
      <w:r>
        <w:rPr>
          <w:rFonts w:ascii="Arial Black"/>
          <w:color w:val="414242"/>
          <w:sz w:val="12"/>
        </w:rPr>
        <w:t>covered</w:t>
      </w:r>
      <w:r>
        <w:rPr>
          <w:rFonts w:ascii="Arial Black"/>
          <w:color w:val="414242"/>
          <w:spacing w:val="-2"/>
          <w:sz w:val="12"/>
        </w:rPr>
        <w:t> </w:t>
      </w:r>
      <w:r>
        <w:rPr>
          <w:rFonts w:ascii="Arial Black"/>
          <w:color w:val="414242"/>
          <w:sz w:val="12"/>
        </w:rPr>
        <w:t>by</w:t>
      </w:r>
      <w:r>
        <w:rPr>
          <w:rFonts w:ascii="Arial Black"/>
          <w:color w:val="414242"/>
          <w:spacing w:val="-6"/>
          <w:sz w:val="12"/>
        </w:rPr>
        <w:t> </w:t>
      </w:r>
      <w:r>
        <w:rPr>
          <w:rFonts w:ascii="Arial Black"/>
          <w:color w:val="414242"/>
          <w:spacing w:val="6"/>
          <w:sz w:val="12"/>
        </w:rPr>
        <w:t>the</w:t>
      </w:r>
      <w:r>
        <w:rPr>
          <w:rFonts w:ascii="Arial Black"/>
          <w:color w:val="414242"/>
          <w:spacing w:val="-10"/>
          <w:sz w:val="12"/>
        </w:rPr>
        <w:t> </w:t>
      </w:r>
      <w:r>
        <w:rPr>
          <w:rFonts w:ascii="Arial Black"/>
          <w:color w:val="414242"/>
          <w:spacing w:val="4"/>
          <w:sz w:val="12"/>
        </w:rPr>
        <w:t>Common</w:t>
      </w:r>
      <w:r>
        <w:rPr>
          <w:rFonts w:ascii="Arial Black"/>
          <w:color w:val="414242"/>
          <w:spacing w:val="-2"/>
          <w:sz w:val="12"/>
        </w:rPr>
        <w:t> </w:t>
      </w:r>
      <w:r>
        <w:rPr>
          <w:rFonts w:ascii="Arial Black"/>
          <w:color w:val="414242"/>
          <w:spacing w:val="6"/>
          <w:sz w:val="12"/>
        </w:rPr>
        <w:t>Agricultural</w:t>
      </w:r>
    </w:p>
    <w:p>
      <w:pPr>
        <w:spacing w:line="151" w:lineRule="exact" w:before="0"/>
        <w:ind w:left="481" w:right="0" w:firstLine="0"/>
        <w:jc w:val="left"/>
        <w:rPr>
          <w:rFonts w:ascii="Arial Black"/>
          <w:sz w:val="12"/>
        </w:rPr>
      </w:pPr>
      <w:r>
        <w:rPr>
          <w:rFonts w:ascii="Arial Black"/>
          <w:color w:val="414242"/>
          <w:sz w:val="12"/>
        </w:rPr>
        <w:t>Policy.</w:t>
      </w:r>
    </w:p>
    <w:p>
      <w:pPr>
        <w:spacing w:after="0" w:line="151" w:lineRule="exact"/>
        <w:jc w:val="left"/>
        <w:rPr>
          <w:rFonts w:ascii="Arial Black"/>
          <w:sz w:val="12"/>
        </w:rPr>
        <w:sectPr>
          <w:type w:val="continuous"/>
          <w:pgSz w:w="11830" w:h="17090"/>
          <w:pgMar w:top="1480" w:bottom="280" w:left="200" w:right="1120"/>
          <w:cols w:num="3" w:equalWidth="0">
            <w:col w:w="3589" w:space="167"/>
            <w:col w:w="448" w:space="423"/>
            <w:col w:w="5883"/>
          </w:cols>
        </w:sectPr>
      </w:pPr>
    </w:p>
    <w:p>
      <w:pPr>
        <w:spacing w:before="91"/>
        <w:ind w:left="111" w:right="0" w:firstLine="0"/>
        <w:jc w:val="left"/>
        <w:rPr>
          <w:rFonts w:ascii="Arial Black"/>
          <w:sz w:val="12"/>
        </w:rPr>
      </w:pPr>
      <w:bookmarkStart w:name="0184" w:id="32"/>
      <w:bookmarkEnd w:id="32"/>
      <w:r>
        <w:rPr/>
      </w:r>
      <w:r>
        <w:rPr>
          <w:rFonts w:ascii="Arial Black"/>
          <w:color w:val="434443"/>
          <w:sz w:val="12"/>
        </w:rPr>
        <w:t>Bank of En land</w:t>
      </w:r>
    </w:p>
    <w:p>
      <w:pPr>
        <w:pStyle w:val="BodyText"/>
        <w:spacing w:before="6"/>
        <w:rPr>
          <w:rFonts w:ascii="Arial Black"/>
          <w:sz w:val="24"/>
        </w:rPr>
      </w:pPr>
    </w:p>
    <w:p>
      <w:pPr>
        <w:spacing w:after="0"/>
        <w:rPr>
          <w:rFonts w:ascii="Arial Black"/>
          <w:sz w:val="24"/>
        </w:rPr>
        <w:sectPr>
          <w:pgSz w:w="11740" w:h="17090"/>
          <w:pgMar w:top="840" w:bottom="280" w:left="1060" w:right="200"/>
        </w:sectPr>
      </w:pPr>
    </w:p>
    <w:p>
      <w:pPr>
        <w:spacing w:before="143"/>
        <w:ind w:left="135" w:right="0" w:firstLine="0"/>
        <w:jc w:val="left"/>
        <w:rPr>
          <w:rFonts w:ascii="Noto Sans"/>
          <w:sz w:val="15"/>
        </w:rPr>
      </w:pPr>
      <w:r>
        <w:rPr>
          <w:rFonts w:ascii="Noto Sans"/>
          <w:color w:val="28609D"/>
          <w:w w:val="115"/>
          <w:sz w:val="15"/>
        </w:rPr>
        <w:t>Chart 4</w:t>
      </w:r>
      <w:r>
        <w:rPr>
          <w:rFonts w:ascii="Noto Sans"/>
          <w:color w:val="43678B"/>
          <w:w w:val="115"/>
          <w:sz w:val="15"/>
        </w:rPr>
        <w:t>. </w:t>
      </w:r>
      <w:r>
        <w:rPr>
          <w:rFonts w:ascii="Noto Sans"/>
          <w:color w:val="28609D"/>
          <w:w w:val="115"/>
          <w:sz w:val="15"/>
        </w:rPr>
        <w:t>12</w:t>
      </w:r>
      <w:r>
        <w:rPr>
          <w:rFonts w:ascii="Noto Sans"/>
          <w:color w:val="28609D"/>
          <w:sz w:val="15"/>
        </w:rPr>
        <w:t> </w:t>
      </w:r>
    </w:p>
    <w:p>
      <w:pPr>
        <w:spacing w:before="31"/>
        <w:ind w:left="130" w:right="0" w:firstLine="0"/>
        <w:jc w:val="left"/>
        <w:rPr>
          <w:rFonts w:ascii="Noto Sans"/>
          <w:sz w:val="15"/>
        </w:rPr>
      </w:pPr>
      <w:r>
        <w:rPr>
          <w:rFonts w:ascii="Noto Sans"/>
          <w:color w:val="235E9B"/>
          <w:w w:val="120"/>
          <w:sz w:val="15"/>
        </w:rPr>
        <w:t>Sterling and SDR commodi ty prices</w:t>
      </w:r>
    </w:p>
    <w:p>
      <w:pPr>
        <w:spacing w:before="132"/>
        <w:ind w:left="3159" w:right="0" w:firstLine="0"/>
        <w:jc w:val="left"/>
        <w:rPr>
          <w:rFonts w:ascii="Aegean"/>
          <w:sz w:val="9"/>
        </w:rPr>
      </w:pPr>
      <w:r>
        <w:rPr>
          <w:rFonts w:ascii="Aegean"/>
          <w:color w:val="444646"/>
          <w:sz w:val="9"/>
        </w:rPr>
        <w:t>1990=100</w:t>
      </w:r>
    </w:p>
    <w:p>
      <w:pPr>
        <w:spacing w:before="24"/>
        <w:ind w:left="3500" w:right="0" w:firstLine="0"/>
        <w:jc w:val="left"/>
        <w:rPr>
          <w:rFonts w:ascii="Aegean"/>
          <w:sz w:val="9"/>
        </w:rPr>
      </w:pPr>
      <w:r>
        <w:rPr>
          <w:rFonts w:ascii="Aegean"/>
          <w:color w:val="3C3E3C"/>
          <w:w w:val="335"/>
          <w:position w:val="2"/>
          <w:sz w:val="9"/>
        </w:rPr>
        <w:t>- </w:t>
      </w:r>
      <w:r>
        <w:rPr>
          <w:rFonts w:ascii="Aegean"/>
          <w:color w:val="3C3E3C"/>
          <w:w w:val="75"/>
          <w:sz w:val="9"/>
        </w:rPr>
        <w:t>1</w:t>
      </w:r>
      <w:r>
        <w:rPr>
          <w:rFonts w:ascii="Aegean"/>
          <w:color w:val="3C3E3C"/>
          <w:spacing w:val="-7"/>
          <w:w w:val="75"/>
          <w:sz w:val="9"/>
        </w:rPr>
        <w:t> </w:t>
      </w:r>
      <w:r>
        <w:rPr>
          <w:rFonts w:ascii="Aegean"/>
          <w:color w:val="3C3E3C"/>
          <w:spacing w:val="-3"/>
          <w:w w:val="120"/>
          <w:sz w:val="9"/>
        </w:rPr>
        <w:t>20</w:t>
      </w:r>
    </w:p>
    <w:p>
      <w:pPr>
        <w:pStyle w:val="BodyText"/>
        <w:spacing w:before="4"/>
        <w:rPr>
          <w:rFonts w:ascii="Aegean"/>
          <w:sz w:val="21"/>
        </w:rPr>
      </w:pPr>
    </w:p>
    <w:p>
      <w:pPr>
        <w:tabs>
          <w:tab w:pos="3500" w:val="left" w:leader="none"/>
        </w:tabs>
        <w:spacing w:before="0"/>
        <w:ind w:left="2268" w:right="0" w:firstLine="0"/>
        <w:jc w:val="left"/>
        <w:rPr>
          <w:rFonts w:ascii="Aegean"/>
          <w:sz w:val="9"/>
        </w:rPr>
      </w:pPr>
      <w:r>
        <w:rPr>
          <w:rFonts w:ascii="Aegean"/>
          <w:color w:val="464848"/>
          <w:w w:val="141"/>
          <w:sz w:val="9"/>
        </w:rPr>
        <w:t>UK</w:t>
      </w:r>
      <w:r>
        <w:rPr>
          <w:rFonts w:ascii="Aegean"/>
          <w:color w:val="464848"/>
          <w:sz w:val="9"/>
        </w:rPr>
        <w:t> </w:t>
      </w:r>
      <w:r>
        <w:rPr>
          <w:rFonts w:ascii="Aegean"/>
          <w:color w:val="464848"/>
          <w:spacing w:val="-4"/>
          <w:sz w:val="9"/>
        </w:rPr>
        <w:t> </w:t>
      </w:r>
      <w:r>
        <w:rPr>
          <w:rFonts w:ascii="Noto Sans"/>
          <w:color w:val="464848"/>
          <w:spacing w:val="1"/>
          <w:w w:val="108"/>
          <w:sz w:val="9"/>
        </w:rPr>
        <w:t>weighte</w:t>
      </w:r>
      <w:r>
        <w:rPr>
          <w:rFonts w:ascii="Noto Sans"/>
          <w:color w:val="464848"/>
          <w:w w:val="108"/>
          <w:sz w:val="9"/>
        </w:rPr>
        <w:t>d</w:t>
      </w:r>
      <w:r>
        <w:rPr>
          <w:rFonts w:ascii="Noto Sans"/>
          <w:color w:val="464848"/>
          <w:spacing w:val="5"/>
          <w:sz w:val="9"/>
        </w:rPr>
        <w:t> </w:t>
      </w:r>
      <w:r>
        <w:rPr>
          <w:rFonts w:ascii="Noto Sans"/>
          <w:color w:val="464848"/>
          <w:w w:val="106"/>
          <w:sz w:val="9"/>
        </w:rPr>
        <w:t>ster</w:t>
      </w:r>
      <w:r>
        <w:rPr>
          <w:rFonts w:ascii="Noto Sans"/>
          <w:color w:val="464848"/>
          <w:spacing w:val="9"/>
          <w:w w:val="106"/>
          <w:sz w:val="9"/>
        </w:rPr>
        <w:t>l</w:t>
      </w:r>
      <w:r>
        <w:rPr>
          <w:rFonts w:ascii="Noto Sans"/>
          <w:color w:val="464848"/>
          <w:spacing w:val="7"/>
          <w:w w:val="100"/>
          <w:sz w:val="9"/>
        </w:rPr>
        <w:t>in</w:t>
      </w:r>
      <w:r>
        <w:rPr>
          <w:rFonts w:ascii="Noto Sans"/>
          <w:color w:val="464848"/>
          <w:w w:val="100"/>
          <w:sz w:val="9"/>
        </w:rPr>
        <w:t>g</w:t>
      </w:r>
      <w:r>
        <w:rPr>
          <w:rFonts w:ascii="Noto Sans"/>
          <w:color w:val="464848"/>
          <w:sz w:val="9"/>
        </w:rPr>
        <w:tab/>
      </w:r>
      <w:r>
        <w:rPr>
          <w:rFonts w:ascii="Aegean"/>
          <w:color w:val="424143"/>
          <w:w w:val="355"/>
          <w:position w:val="8"/>
          <w:sz w:val="9"/>
        </w:rPr>
        <w:t>-</w:t>
      </w:r>
      <w:r>
        <w:rPr>
          <w:rFonts w:ascii="Aegean"/>
          <w:color w:val="424143"/>
          <w:position w:val="8"/>
          <w:sz w:val="9"/>
        </w:rPr>
        <w:t>   </w:t>
      </w:r>
      <w:r>
        <w:rPr>
          <w:rFonts w:ascii="Aegean"/>
          <w:color w:val="424143"/>
          <w:spacing w:val="-9"/>
          <w:position w:val="8"/>
          <w:sz w:val="9"/>
        </w:rPr>
        <w:t> </w:t>
      </w:r>
      <w:r>
        <w:rPr>
          <w:rFonts w:ascii="Aegean"/>
          <w:color w:val="424143"/>
          <w:w w:val="44"/>
          <w:position w:val="6"/>
          <w:sz w:val="9"/>
        </w:rPr>
        <w:t>1</w:t>
      </w:r>
      <w:r>
        <w:rPr>
          <w:rFonts w:ascii="Aegean"/>
          <w:color w:val="424143"/>
          <w:position w:val="6"/>
          <w:sz w:val="9"/>
        </w:rPr>
        <w:t> </w:t>
      </w:r>
      <w:r>
        <w:rPr>
          <w:rFonts w:ascii="Aegean"/>
          <w:color w:val="424143"/>
          <w:spacing w:val="-5"/>
          <w:position w:val="6"/>
          <w:sz w:val="9"/>
        </w:rPr>
        <w:t> </w:t>
      </w:r>
      <w:r>
        <w:rPr>
          <w:rFonts w:ascii="Aegean"/>
          <w:color w:val="424143"/>
          <w:spacing w:val="9"/>
          <w:w w:val="48"/>
          <w:position w:val="6"/>
          <w:sz w:val="9"/>
        </w:rPr>
        <w:t>1</w:t>
      </w:r>
      <w:r>
        <w:rPr>
          <w:rFonts w:ascii="Aegean"/>
          <w:color w:val="424143"/>
          <w:w w:val="106"/>
          <w:position w:val="6"/>
          <w:sz w:val="9"/>
        </w:rPr>
        <w:t>5</w:t>
      </w:r>
    </w:p>
    <w:p>
      <w:pPr>
        <w:spacing w:before="164"/>
        <w:ind w:left="3500" w:right="0" w:firstLine="0"/>
        <w:jc w:val="left"/>
        <w:rPr>
          <w:rFonts w:ascii="Aegean"/>
          <w:sz w:val="9"/>
        </w:rPr>
      </w:pPr>
      <w:r>
        <w:rPr>
          <w:rFonts w:ascii="Aegean"/>
          <w:color w:val="444442"/>
          <w:w w:val="335"/>
          <w:position w:val="2"/>
          <w:sz w:val="9"/>
        </w:rPr>
        <w:t>- </w:t>
      </w:r>
      <w:r>
        <w:rPr>
          <w:rFonts w:ascii="Aegean"/>
          <w:color w:val="444442"/>
          <w:w w:val="75"/>
          <w:sz w:val="9"/>
        </w:rPr>
        <w:t>1 1</w:t>
      </w:r>
      <w:r>
        <w:rPr>
          <w:rFonts w:ascii="Aegean"/>
          <w:color w:val="444442"/>
          <w:spacing w:val="-8"/>
          <w:w w:val="75"/>
          <w:sz w:val="9"/>
        </w:rPr>
        <w:t> </w:t>
      </w:r>
      <w:r>
        <w:rPr>
          <w:rFonts w:ascii="Aegean"/>
          <w:color w:val="444442"/>
          <w:w w:val="125"/>
          <w:sz w:val="9"/>
        </w:rPr>
        <w:t>0</w:t>
      </w:r>
    </w:p>
    <w:p>
      <w:pPr>
        <w:pStyle w:val="BodyText"/>
        <w:spacing w:before="1"/>
        <w:rPr>
          <w:rFonts w:ascii="Aegean"/>
          <w:sz w:val="23"/>
        </w:rPr>
      </w:pPr>
    </w:p>
    <w:p>
      <w:pPr>
        <w:spacing w:before="0"/>
        <w:ind w:left="3500" w:right="0" w:firstLine="0"/>
        <w:jc w:val="left"/>
        <w:rPr>
          <w:rFonts w:ascii="Aegean"/>
          <w:sz w:val="9"/>
        </w:rPr>
      </w:pPr>
      <w:r>
        <w:rPr>
          <w:rFonts w:ascii="Aegean"/>
          <w:color w:val="444345"/>
          <w:w w:val="335"/>
          <w:position w:val="2"/>
          <w:sz w:val="9"/>
        </w:rPr>
        <w:t>-</w:t>
      </w:r>
      <w:r>
        <w:rPr>
          <w:rFonts w:ascii="Aegean"/>
          <w:color w:val="444345"/>
          <w:spacing w:val="-15"/>
          <w:w w:val="335"/>
          <w:position w:val="2"/>
          <w:sz w:val="9"/>
        </w:rPr>
        <w:t> </w:t>
      </w:r>
      <w:r>
        <w:rPr>
          <w:rFonts w:ascii="Aegean"/>
          <w:color w:val="444345"/>
          <w:w w:val="80"/>
          <w:sz w:val="9"/>
        </w:rPr>
        <w:t>1 </w:t>
      </w:r>
      <w:r>
        <w:rPr>
          <w:rFonts w:ascii="Aegean"/>
          <w:color w:val="444345"/>
          <w:spacing w:val="-3"/>
          <w:w w:val="120"/>
          <w:sz w:val="9"/>
        </w:rPr>
        <w:t>05</w:t>
      </w:r>
    </w:p>
    <w:p>
      <w:pPr>
        <w:pStyle w:val="BodyText"/>
        <w:spacing w:before="4"/>
        <w:rPr>
          <w:rFonts w:ascii="Aegean"/>
          <w:sz w:val="23"/>
        </w:rPr>
      </w:pPr>
    </w:p>
    <w:p>
      <w:pPr>
        <w:spacing w:before="0"/>
        <w:ind w:left="3500" w:right="0" w:firstLine="0"/>
        <w:jc w:val="left"/>
        <w:rPr>
          <w:rFonts w:ascii="Aegean"/>
          <w:sz w:val="9"/>
        </w:rPr>
      </w:pPr>
      <w:r>
        <w:rPr>
          <w:rFonts w:ascii="Aegean"/>
          <w:color w:val="4B4B4B"/>
          <w:w w:val="335"/>
          <w:sz w:val="9"/>
        </w:rPr>
        <w:t>-</w:t>
      </w:r>
      <w:r>
        <w:rPr>
          <w:rFonts w:ascii="Aegean"/>
          <w:color w:val="4B4B4B"/>
          <w:spacing w:val="-19"/>
          <w:w w:val="335"/>
          <w:sz w:val="9"/>
        </w:rPr>
        <w:t> </w:t>
      </w:r>
      <w:r>
        <w:rPr>
          <w:rFonts w:ascii="Aegean"/>
          <w:color w:val="4B4B4B"/>
          <w:spacing w:val="5"/>
          <w:w w:val="110"/>
          <w:sz w:val="9"/>
        </w:rPr>
        <w:t>100</w:t>
      </w:r>
      <w:r>
        <w:rPr>
          <w:rFonts w:ascii="Aegean"/>
          <w:color w:val="4B4B4B"/>
          <w:spacing w:val="-15"/>
          <w:sz w:val="9"/>
        </w:rPr>
        <w:t> </w:t>
      </w:r>
    </w:p>
    <w:p>
      <w:pPr>
        <w:pStyle w:val="BodyText"/>
        <w:spacing w:before="1"/>
        <w:rPr>
          <w:rFonts w:ascii="Aegean"/>
          <w:sz w:val="16"/>
        </w:rPr>
      </w:pPr>
      <w:r>
        <w:rPr/>
        <w:pict>
          <v:shape style="position:absolute;margin-left:226.918457pt;margin-top:9.294474pt;width:20.55pt;height:9.35pt;mso-position-horizontal-relative:page;mso-position-vertical-relative:paragraph;z-index:-15617536;mso-wrap-distance-left:0;mso-wrap-distance-right:0" type="#_x0000_t202" filled="false" stroked="false">
            <v:textbox inset="0,0,0,0">
              <w:txbxContent>
                <w:p>
                  <w:pPr>
                    <w:spacing w:before="15"/>
                    <w:ind w:left="20" w:right="0" w:firstLine="0"/>
                    <w:jc w:val="left"/>
                    <w:rPr>
                      <w:rFonts w:ascii="Akkadian"/>
                      <w:sz w:val="9"/>
                    </w:rPr>
                  </w:pPr>
                  <w:r>
                    <w:rPr>
                      <w:rFonts w:ascii="Akkadian"/>
                      <w:color w:val="464645"/>
                      <w:w w:val="360"/>
                      <w:sz w:val="9"/>
                    </w:rPr>
                    <w:t>- </w:t>
                  </w:r>
                  <w:r>
                    <w:rPr>
                      <w:rFonts w:ascii="Akkadian"/>
                      <w:color w:val="464645"/>
                      <w:w w:val="135"/>
                      <w:sz w:val="9"/>
                    </w:rPr>
                    <w:t>95</w:t>
                  </w:r>
                  <w:r>
                    <w:rPr>
                      <w:rFonts w:ascii="Akkadian"/>
                      <w:color w:val="464645"/>
                      <w:sz w:val="9"/>
                    </w:rPr>
                    <w:t> </w:t>
                  </w:r>
                </w:p>
              </w:txbxContent>
            </v:textbox>
            <w10:wrap type="topAndBottom"/>
          </v:shape>
        </w:pict>
      </w:r>
    </w:p>
    <w:p>
      <w:pPr>
        <w:pStyle w:val="BodyText"/>
        <w:spacing w:before="5"/>
        <w:rPr>
          <w:rFonts w:ascii="Aegean"/>
          <w:sz w:val="18"/>
        </w:rPr>
      </w:pPr>
    </w:p>
    <w:p>
      <w:pPr>
        <w:spacing w:before="0"/>
        <w:ind w:left="3495" w:right="0" w:firstLine="0"/>
        <w:jc w:val="left"/>
        <w:rPr>
          <w:rFonts w:ascii="Aegean"/>
          <w:sz w:val="9"/>
        </w:rPr>
      </w:pPr>
      <w:r>
        <w:rPr>
          <w:rFonts w:ascii="Aegean"/>
          <w:color w:val="404040"/>
          <w:w w:val="335"/>
          <w:position w:val="2"/>
          <w:sz w:val="9"/>
        </w:rPr>
        <w:t>-</w:t>
      </w:r>
      <w:r>
        <w:rPr>
          <w:rFonts w:ascii="Aegean"/>
          <w:color w:val="404040"/>
          <w:spacing w:val="25"/>
          <w:w w:val="335"/>
          <w:position w:val="2"/>
          <w:sz w:val="9"/>
        </w:rPr>
        <w:t> </w:t>
      </w:r>
      <w:r>
        <w:rPr>
          <w:rFonts w:ascii="Aegean"/>
          <w:color w:val="404040"/>
          <w:spacing w:val="4"/>
          <w:w w:val="135"/>
          <w:sz w:val="9"/>
        </w:rPr>
        <w:t>90</w:t>
      </w:r>
      <w:r>
        <w:rPr>
          <w:rFonts w:ascii="Aegean"/>
          <w:color w:val="404040"/>
          <w:spacing w:val="-15"/>
          <w:sz w:val="9"/>
        </w:rPr>
        <w:t> </w:t>
      </w:r>
    </w:p>
    <w:p>
      <w:pPr>
        <w:pStyle w:val="BodyText"/>
        <w:spacing w:before="3"/>
        <w:rPr>
          <w:rFonts w:ascii="Aegean"/>
          <w:sz w:val="23"/>
        </w:rPr>
      </w:pPr>
    </w:p>
    <w:p>
      <w:pPr>
        <w:spacing w:before="0"/>
        <w:ind w:left="3495" w:right="0" w:firstLine="0"/>
        <w:jc w:val="left"/>
        <w:rPr>
          <w:rFonts w:ascii="Aegean"/>
          <w:sz w:val="9"/>
        </w:rPr>
      </w:pPr>
      <w:r>
        <w:rPr>
          <w:rFonts w:ascii="Aegean"/>
          <w:color w:val="40403D"/>
          <w:w w:val="335"/>
          <w:position w:val="2"/>
          <w:sz w:val="9"/>
        </w:rPr>
        <w:t>-</w:t>
      </w:r>
      <w:r>
        <w:rPr>
          <w:rFonts w:ascii="Aegean"/>
          <w:color w:val="40403D"/>
          <w:spacing w:val="31"/>
          <w:w w:val="335"/>
          <w:position w:val="2"/>
          <w:sz w:val="9"/>
        </w:rPr>
        <w:t> </w:t>
      </w:r>
      <w:r>
        <w:rPr>
          <w:rFonts w:ascii="Aegean"/>
          <w:color w:val="40403D"/>
          <w:spacing w:val="4"/>
          <w:w w:val="125"/>
          <w:sz w:val="9"/>
        </w:rPr>
        <w:t>85</w:t>
      </w:r>
      <w:r>
        <w:rPr>
          <w:rFonts w:ascii="Aegean"/>
          <w:color w:val="40403D"/>
          <w:spacing w:val="-15"/>
          <w:sz w:val="9"/>
        </w:rPr>
        <w:t> </w:t>
      </w:r>
    </w:p>
    <w:p>
      <w:pPr>
        <w:pStyle w:val="BodyText"/>
        <w:spacing w:before="3"/>
        <w:rPr>
          <w:rFonts w:ascii="Aegean"/>
          <w:sz w:val="23"/>
        </w:rPr>
      </w:pPr>
    </w:p>
    <w:p>
      <w:pPr>
        <w:spacing w:before="0"/>
        <w:ind w:left="3500" w:right="0" w:firstLine="0"/>
        <w:jc w:val="left"/>
        <w:rPr>
          <w:rFonts w:ascii="Aegean"/>
          <w:sz w:val="9"/>
        </w:rPr>
      </w:pPr>
      <w:r>
        <w:rPr>
          <w:rFonts w:ascii="Aegean"/>
          <w:color w:val="424440"/>
          <w:w w:val="335"/>
          <w:position w:val="2"/>
          <w:sz w:val="9"/>
        </w:rPr>
        <w:t>-</w:t>
      </w:r>
      <w:r>
        <w:rPr>
          <w:rFonts w:ascii="Aegean"/>
          <w:color w:val="424440"/>
          <w:spacing w:val="30"/>
          <w:w w:val="335"/>
          <w:position w:val="2"/>
          <w:sz w:val="9"/>
        </w:rPr>
        <w:t> </w:t>
      </w:r>
      <w:r>
        <w:rPr>
          <w:rFonts w:ascii="Aegean"/>
          <w:color w:val="424440"/>
          <w:spacing w:val="4"/>
          <w:w w:val="125"/>
          <w:sz w:val="9"/>
        </w:rPr>
        <w:t>80</w:t>
      </w:r>
      <w:r>
        <w:rPr>
          <w:rFonts w:ascii="Aegean"/>
          <w:color w:val="424440"/>
          <w:spacing w:val="-15"/>
          <w:sz w:val="9"/>
        </w:rPr>
        <w:t> </w:t>
      </w:r>
    </w:p>
    <w:p>
      <w:pPr>
        <w:tabs>
          <w:tab w:pos="1738" w:val="left" w:leader="none"/>
          <w:tab w:pos="2728" w:val="left" w:leader="none"/>
          <w:tab w:pos="3523" w:val="right" w:leader="none"/>
        </w:tabs>
        <w:spacing w:line="508" w:lineRule="auto" w:before="337"/>
        <w:ind w:left="759" w:right="506" w:hanging="371"/>
        <w:jc w:val="left"/>
        <w:rPr>
          <w:rFonts w:ascii="Aegean"/>
          <w:sz w:val="9"/>
        </w:rPr>
      </w:pPr>
      <w:r>
        <w:rPr>
          <w:rFonts w:ascii="Aegean"/>
          <w:color w:val="444544"/>
          <w:w w:val="115"/>
          <w:sz w:val="9"/>
        </w:rPr>
        <w:t>QI     Q2    Q3    Q4     QI     Q2    Q3    Q4    QI      Q2    Q3     Q</w:t>
      </w:r>
      <w:r>
        <w:rPr>
          <w:rFonts w:ascii="Aegean"/>
          <w:color w:val="444544"/>
          <w:w w:val="115"/>
          <w:position w:val="1"/>
          <w:sz w:val="9"/>
        </w:rPr>
        <w:t>4    </w:t>
      </w:r>
      <w:r>
        <w:rPr>
          <w:rFonts w:ascii="Aegean"/>
          <w:color w:val="444544"/>
          <w:w w:val="115"/>
          <w:sz w:val="9"/>
        </w:rPr>
        <w:t>Q </w:t>
      </w:r>
      <w:r>
        <w:rPr>
          <w:rFonts w:ascii="Aegean"/>
          <w:color w:val="444544"/>
          <w:w w:val="115"/>
          <w:position w:val="1"/>
          <w:sz w:val="9"/>
        </w:rPr>
        <w:t>I </w:t>
      </w:r>
      <w:r>
        <w:rPr>
          <w:rFonts w:ascii="Aegean"/>
          <w:color w:val="525352"/>
          <w:w w:val="85"/>
          <w:sz w:val="9"/>
        </w:rPr>
        <w:t>1</w:t>
      </w:r>
      <w:r>
        <w:rPr>
          <w:rFonts w:ascii="Aegean"/>
          <w:color w:val="525352"/>
          <w:spacing w:val="-8"/>
          <w:w w:val="85"/>
          <w:sz w:val="9"/>
        </w:rPr>
        <w:t> </w:t>
      </w:r>
      <w:r>
        <w:rPr>
          <w:rFonts w:ascii="Aegean"/>
          <w:color w:val="525352"/>
          <w:w w:val="115"/>
          <w:sz w:val="9"/>
        </w:rPr>
        <w:t>990</w:t>
        <w:tab/>
      </w:r>
      <w:r>
        <w:rPr>
          <w:rFonts w:ascii="Aegean"/>
          <w:color w:val="46494A"/>
          <w:spacing w:val="6"/>
          <w:w w:val="85"/>
          <w:sz w:val="9"/>
        </w:rPr>
        <w:t>91</w:t>
        <w:tab/>
      </w:r>
      <w:r>
        <w:rPr>
          <w:rFonts w:ascii="Aegean"/>
          <w:color w:val="535353"/>
          <w:spacing w:val="6"/>
          <w:w w:val="115"/>
          <w:sz w:val="9"/>
        </w:rPr>
        <w:t>92</w:t>
        <w:tab/>
      </w:r>
      <w:r>
        <w:rPr>
          <w:rFonts w:ascii="Aegean"/>
          <w:color w:val="4D4F4D"/>
          <w:spacing w:val="-5"/>
          <w:w w:val="115"/>
          <w:sz w:val="9"/>
        </w:rPr>
        <w:t>93</w:t>
      </w:r>
    </w:p>
    <w:p>
      <w:pPr>
        <w:spacing w:before="36"/>
        <w:ind w:left="111" w:right="0" w:firstLine="0"/>
        <w:jc w:val="left"/>
        <w:rPr>
          <w:rFonts w:ascii="Noto Sans"/>
          <w:sz w:val="9"/>
        </w:rPr>
      </w:pPr>
      <w:r>
        <w:rPr>
          <w:rFonts w:ascii="Noto Sans"/>
          <w:color w:val="525351"/>
          <w:w w:val="110"/>
          <w:sz w:val="9"/>
        </w:rPr>
        <w:t>Source: EconoThist all- iteThs index. Bank </w:t>
      </w:r>
      <w:r>
        <w:rPr>
          <w:rFonts w:ascii="Aegean"/>
          <w:color w:val="525351"/>
          <w:w w:val="120"/>
          <w:sz w:val="9"/>
        </w:rPr>
        <w:t>UK </w:t>
      </w:r>
      <w:r>
        <w:rPr>
          <w:rFonts w:ascii="Noto Sans"/>
          <w:color w:val="525351"/>
          <w:w w:val="110"/>
          <w:sz w:val="9"/>
        </w:rPr>
        <w:t>weighted coThThodity index.</w:t>
      </w:r>
    </w:p>
    <w:p>
      <w:pPr>
        <w:pStyle w:val="BodyText"/>
        <w:spacing w:before="11"/>
        <w:rPr>
          <w:rFonts w:ascii="Noto Sans"/>
          <w:sz w:val="10"/>
        </w:rPr>
      </w:pPr>
    </w:p>
    <w:p>
      <w:pPr>
        <w:spacing w:before="0"/>
        <w:ind w:left="130" w:right="0" w:firstLine="0"/>
        <w:jc w:val="left"/>
        <w:rPr>
          <w:rFonts w:ascii="Noto Sans"/>
          <w:sz w:val="15"/>
        </w:rPr>
      </w:pPr>
      <w:r>
        <w:rPr>
          <w:rFonts w:ascii="Noto Sans"/>
          <w:color w:val="215E97"/>
          <w:w w:val="115"/>
          <w:sz w:val="15"/>
        </w:rPr>
        <w:t>Chart 4</w:t>
      </w:r>
      <w:r>
        <w:rPr>
          <w:rFonts w:ascii="Noto Sans"/>
          <w:color w:val="465E90"/>
          <w:w w:val="115"/>
          <w:sz w:val="15"/>
        </w:rPr>
        <w:t>. </w:t>
      </w:r>
      <w:r>
        <w:rPr>
          <w:rFonts w:ascii="Noto Sans"/>
          <w:color w:val="215E97"/>
          <w:w w:val="115"/>
          <w:sz w:val="15"/>
        </w:rPr>
        <w:t>13</w:t>
      </w:r>
    </w:p>
    <w:p>
      <w:pPr>
        <w:spacing w:before="26"/>
        <w:ind w:left="133" w:right="0" w:firstLine="0"/>
        <w:jc w:val="left"/>
        <w:rPr>
          <w:rFonts w:ascii="Noto Sans"/>
          <w:sz w:val="15"/>
        </w:rPr>
      </w:pPr>
      <w:r>
        <w:rPr>
          <w:rFonts w:ascii="Noto Sans"/>
          <w:color w:val="2C609B"/>
          <w:w w:val="115"/>
          <w:sz w:val="15"/>
        </w:rPr>
        <w:t>Sterling and dollar oil prices</w:t>
      </w:r>
      <w:r>
        <w:rPr>
          <w:rFonts w:ascii="Noto Sans"/>
          <w:color w:val="585C58"/>
          <w:w w:val="115"/>
          <w:sz w:val="15"/>
        </w:rPr>
        <w:t>(</w:t>
      </w:r>
      <w:r>
        <w:rPr>
          <w:rFonts w:ascii="Noto Sans"/>
          <w:color w:val="585C58"/>
          <w:w w:val="115"/>
          <w:position w:val="1"/>
          <w:sz w:val="15"/>
        </w:rPr>
        <w:t>a</w:t>
      </w:r>
      <w:r>
        <w:rPr>
          <w:rFonts w:ascii="Noto Sans"/>
          <w:color w:val="585C58"/>
          <w:w w:val="115"/>
          <w:sz w:val="15"/>
        </w:rPr>
        <w:t>)</w:t>
      </w:r>
    </w:p>
    <w:p>
      <w:pPr>
        <w:spacing w:before="95"/>
        <w:ind w:left="3293" w:right="0" w:firstLine="0"/>
        <w:jc w:val="left"/>
        <w:rPr>
          <w:rFonts w:ascii="Aegean"/>
          <w:sz w:val="9"/>
        </w:rPr>
      </w:pPr>
      <w:r>
        <w:rPr>
          <w:rFonts w:ascii="Aegean"/>
          <w:color w:val="4D4D4B"/>
          <w:sz w:val="9"/>
        </w:rPr>
        <w:t>1990= </w:t>
      </w:r>
      <w:r>
        <w:rPr>
          <w:rFonts w:ascii="Aegean"/>
          <w:color w:val="4D4D4B"/>
          <w:w w:val="85"/>
          <w:sz w:val="9"/>
        </w:rPr>
        <w:t>1 </w:t>
      </w:r>
      <w:r>
        <w:rPr>
          <w:rFonts w:ascii="Aegean"/>
          <w:color w:val="4D4D4B"/>
          <w:sz w:val="9"/>
        </w:rPr>
        <w:t>00</w:t>
      </w:r>
    </w:p>
    <w:p>
      <w:pPr>
        <w:spacing w:before="10"/>
        <w:ind w:left="3615" w:right="0" w:firstLine="0"/>
        <w:jc w:val="left"/>
        <w:rPr>
          <w:rFonts w:ascii="Aegean"/>
          <w:sz w:val="9"/>
        </w:rPr>
      </w:pPr>
      <w:r>
        <w:rPr>
          <w:rFonts w:ascii="Aegean"/>
          <w:color w:val="3B3C3B"/>
          <w:w w:val="335"/>
          <w:sz w:val="9"/>
        </w:rPr>
        <w:t>-</w:t>
      </w:r>
      <w:r>
        <w:rPr>
          <w:rFonts w:ascii="Aegean"/>
          <w:color w:val="3B3C3B"/>
          <w:spacing w:val="-13"/>
          <w:w w:val="335"/>
          <w:sz w:val="9"/>
        </w:rPr>
        <w:t> </w:t>
      </w:r>
      <w:r>
        <w:rPr>
          <w:rFonts w:ascii="Aegean"/>
          <w:color w:val="3B3C3B"/>
          <w:spacing w:val="7"/>
          <w:w w:val="110"/>
          <w:sz w:val="9"/>
        </w:rPr>
        <w:t>140</w:t>
      </w:r>
    </w:p>
    <w:p>
      <w:pPr>
        <w:pStyle w:val="BodyText"/>
        <w:rPr>
          <w:rFonts w:ascii="Aegean"/>
          <w:sz w:val="14"/>
        </w:rPr>
      </w:pPr>
    </w:p>
    <w:p>
      <w:pPr>
        <w:pStyle w:val="BodyText"/>
        <w:spacing w:before="6"/>
        <w:rPr>
          <w:rFonts w:ascii="Aegean"/>
          <w:sz w:val="19"/>
        </w:rPr>
      </w:pPr>
    </w:p>
    <w:p>
      <w:pPr>
        <w:spacing w:before="0"/>
        <w:ind w:left="3615" w:right="0" w:firstLine="0"/>
        <w:jc w:val="left"/>
        <w:rPr>
          <w:rFonts w:ascii="Aegean"/>
          <w:sz w:val="9"/>
        </w:rPr>
      </w:pPr>
      <w:r>
        <w:rPr>
          <w:rFonts w:ascii="Aegean"/>
          <w:color w:val="3A3E3D"/>
          <w:w w:val="335"/>
          <w:sz w:val="9"/>
        </w:rPr>
        <w:t>-</w:t>
      </w:r>
      <w:r>
        <w:rPr>
          <w:rFonts w:ascii="Aegean"/>
          <w:color w:val="3A3E3D"/>
          <w:spacing w:val="-15"/>
          <w:w w:val="335"/>
          <w:sz w:val="9"/>
        </w:rPr>
        <w:t> </w:t>
      </w:r>
      <w:r>
        <w:rPr>
          <w:rFonts w:ascii="Aegean"/>
          <w:color w:val="3A3E3D"/>
          <w:spacing w:val="6"/>
          <w:w w:val="105"/>
          <w:sz w:val="9"/>
        </w:rPr>
        <w:t>130</w:t>
      </w:r>
    </w:p>
    <w:p>
      <w:pPr>
        <w:pStyle w:val="BodyText"/>
        <w:rPr>
          <w:rFonts w:ascii="Aegean"/>
          <w:sz w:val="14"/>
        </w:rPr>
      </w:pPr>
    </w:p>
    <w:p>
      <w:pPr>
        <w:pStyle w:val="BodyText"/>
        <w:rPr>
          <w:rFonts w:ascii="Aegean"/>
          <w:sz w:val="14"/>
        </w:rPr>
      </w:pPr>
    </w:p>
    <w:p>
      <w:pPr>
        <w:spacing w:before="72"/>
        <w:ind w:left="3620" w:right="0" w:firstLine="0"/>
        <w:jc w:val="left"/>
        <w:rPr>
          <w:rFonts w:ascii="Aegean"/>
          <w:sz w:val="9"/>
        </w:rPr>
      </w:pPr>
      <w:r>
        <w:rPr>
          <w:rFonts w:ascii="Aegean"/>
          <w:color w:val="353635"/>
          <w:w w:val="335"/>
          <w:sz w:val="9"/>
        </w:rPr>
        <w:t>-</w:t>
      </w:r>
      <w:r>
        <w:rPr>
          <w:rFonts w:ascii="Aegean"/>
          <w:color w:val="353635"/>
          <w:spacing w:val="-13"/>
          <w:w w:val="335"/>
          <w:sz w:val="9"/>
        </w:rPr>
        <w:t> </w:t>
      </w:r>
      <w:r>
        <w:rPr>
          <w:rFonts w:ascii="Aegean"/>
          <w:color w:val="353635"/>
          <w:spacing w:val="6"/>
          <w:w w:val="105"/>
          <w:sz w:val="9"/>
        </w:rPr>
        <w:t>120</w:t>
      </w:r>
    </w:p>
    <w:p>
      <w:pPr>
        <w:pStyle w:val="BodyText"/>
        <w:rPr>
          <w:rFonts w:ascii="Aegean"/>
          <w:sz w:val="14"/>
        </w:rPr>
      </w:pPr>
    </w:p>
    <w:p>
      <w:pPr>
        <w:pStyle w:val="BodyText"/>
        <w:spacing w:before="2"/>
        <w:rPr>
          <w:rFonts w:ascii="Aegean"/>
          <w:sz w:val="19"/>
        </w:rPr>
      </w:pPr>
    </w:p>
    <w:p>
      <w:pPr>
        <w:spacing w:before="0"/>
        <w:ind w:left="3620" w:right="0" w:firstLine="0"/>
        <w:jc w:val="left"/>
        <w:rPr>
          <w:rFonts w:ascii="Aegean"/>
          <w:sz w:val="9"/>
        </w:rPr>
      </w:pPr>
      <w:r>
        <w:rPr>
          <w:rFonts w:ascii="Aegean"/>
          <w:color w:val="3A3C3C"/>
          <w:w w:val="335"/>
          <w:sz w:val="9"/>
        </w:rPr>
        <w:t>-</w:t>
      </w:r>
      <w:r>
        <w:rPr>
          <w:rFonts w:ascii="Aegean"/>
          <w:color w:val="3A3C3C"/>
          <w:spacing w:val="-29"/>
          <w:w w:val="335"/>
          <w:sz w:val="9"/>
        </w:rPr>
        <w:t> </w:t>
      </w:r>
      <w:r>
        <w:rPr>
          <w:rFonts w:ascii="Aegean"/>
          <w:color w:val="3A3C3C"/>
          <w:spacing w:val="11"/>
          <w:w w:val="75"/>
          <w:sz w:val="9"/>
        </w:rPr>
        <w:t>1 </w:t>
      </w:r>
      <w:r>
        <w:rPr>
          <w:rFonts w:ascii="Aegean"/>
          <w:color w:val="3A3C3C"/>
          <w:w w:val="75"/>
          <w:sz w:val="9"/>
        </w:rPr>
        <w:t>1 </w:t>
      </w:r>
      <w:r>
        <w:rPr>
          <w:rFonts w:ascii="Aegean"/>
          <w:color w:val="3A3C3C"/>
          <w:w w:val="125"/>
          <w:sz w:val="9"/>
        </w:rPr>
        <w:t>0</w:t>
      </w:r>
    </w:p>
    <w:p>
      <w:pPr>
        <w:pStyle w:val="BodyText"/>
        <w:rPr>
          <w:rFonts w:ascii="Aegean"/>
          <w:sz w:val="14"/>
        </w:rPr>
      </w:pPr>
    </w:p>
    <w:p>
      <w:pPr>
        <w:pStyle w:val="BodyText"/>
        <w:rPr>
          <w:rFonts w:ascii="Aegean"/>
          <w:sz w:val="14"/>
        </w:rPr>
      </w:pPr>
    </w:p>
    <w:p>
      <w:pPr>
        <w:spacing w:before="73"/>
        <w:ind w:left="3620" w:right="0" w:firstLine="0"/>
        <w:jc w:val="left"/>
        <w:rPr>
          <w:rFonts w:ascii="Aegean"/>
          <w:sz w:val="9"/>
        </w:rPr>
      </w:pPr>
      <w:r>
        <w:rPr>
          <w:rFonts w:ascii="Aegean"/>
          <w:color w:val="464646"/>
          <w:w w:val="335"/>
          <w:sz w:val="9"/>
        </w:rPr>
        <w:t>-</w:t>
      </w:r>
      <w:r>
        <w:rPr>
          <w:rFonts w:ascii="Aegean"/>
          <w:color w:val="464646"/>
          <w:spacing w:val="-15"/>
          <w:w w:val="335"/>
          <w:sz w:val="9"/>
        </w:rPr>
        <w:t> </w:t>
      </w:r>
      <w:r>
        <w:rPr>
          <w:rFonts w:ascii="Aegean"/>
          <w:color w:val="464646"/>
          <w:w w:val="80"/>
          <w:sz w:val="9"/>
        </w:rPr>
        <w:t>1 </w:t>
      </w:r>
      <w:r>
        <w:rPr>
          <w:rFonts w:ascii="Aegean"/>
          <w:color w:val="464646"/>
          <w:spacing w:val="-3"/>
          <w:w w:val="125"/>
          <w:sz w:val="9"/>
        </w:rPr>
        <w:t>00</w:t>
      </w:r>
    </w:p>
    <w:p>
      <w:pPr>
        <w:pStyle w:val="BodyText"/>
        <w:spacing w:line="295" w:lineRule="auto" w:before="93"/>
        <w:ind w:left="125" w:right="259"/>
      </w:pPr>
      <w:r>
        <w:rPr/>
        <w:br w:type="column"/>
      </w:r>
      <w:r>
        <w:rPr>
          <w:color w:val="242324"/>
          <w:w w:val="110"/>
        </w:rPr>
        <w:t>commodity prices rose by over 20% in the first quarter, following a rise of around </w:t>
      </w:r>
      <w:r>
        <w:rPr>
          <w:color w:val="242324"/>
          <w:w w:val="90"/>
        </w:rPr>
        <w:t>1 </w:t>
      </w:r>
      <w:r>
        <w:rPr>
          <w:color w:val="242324"/>
          <w:w w:val="110"/>
        </w:rPr>
        <w:t>7% in the fourth quarter.</w:t>
      </w:r>
    </w:p>
    <w:p>
      <w:pPr>
        <w:pStyle w:val="BodyText"/>
        <w:spacing w:line="295" w:lineRule="auto"/>
        <w:ind w:left="125" w:right="259"/>
      </w:pPr>
      <w:r>
        <w:rPr>
          <w:color w:val="242324"/>
          <w:w w:val="110"/>
        </w:rPr>
        <w:t>The marked rise in the UK index in the first quarter reflects the timing of the large increase in non-food agricultural product prices (see Table 4.G). As with the Economist index, however, commodity prices have</w:t>
      </w:r>
    </w:p>
    <w:p>
      <w:pPr>
        <w:pStyle w:val="BodyText"/>
        <w:spacing w:line="229" w:lineRule="exact"/>
        <w:ind w:left="125"/>
      </w:pPr>
      <w:r>
        <w:rPr>
          <w:color w:val="242324"/>
          <w:w w:val="110"/>
        </w:rPr>
        <w:t>fallen back from their last quarter levels.</w:t>
      </w:r>
    </w:p>
    <w:p>
      <w:pPr>
        <w:pStyle w:val="BodyText"/>
        <w:rPr>
          <w:sz w:val="24"/>
        </w:rPr>
      </w:pPr>
    </w:p>
    <w:p>
      <w:pPr>
        <w:pStyle w:val="BodyText"/>
        <w:spacing w:line="295" w:lineRule="auto" w:before="178"/>
        <w:ind w:left="111" w:right="152" w:firstLine="1"/>
      </w:pPr>
      <w:r>
        <w:rPr>
          <w:color w:val="272527"/>
          <w:spacing w:val="10"/>
          <w:w w:val="110"/>
        </w:rPr>
        <w:t>The </w:t>
      </w:r>
      <w:r>
        <w:rPr>
          <w:color w:val="272527"/>
          <w:spacing w:val="7"/>
          <w:w w:val="110"/>
        </w:rPr>
        <w:t>price </w:t>
      </w:r>
      <w:r>
        <w:rPr>
          <w:color w:val="272527"/>
          <w:spacing w:val="4"/>
          <w:w w:val="110"/>
        </w:rPr>
        <w:t>of </w:t>
      </w:r>
      <w:r>
        <w:rPr>
          <w:color w:val="272527"/>
          <w:spacing w:val="12"/>
          <w:w w:val="110"/>
        </w:rPr>
        <w:t>oil, </w:t>
      </w:r>
      <w:r>
        <w:rPr>
          <w:color w:val="272527"/>
          <w:spacing w:val="4"/>
          <w:w w:val="110"/>
        </w:rPr>
        <w:t>as </w:t>
      </w:r>
      <w:r>
        <w:rPr>
          <w:color w:val="272527"/>
          <w:spacing w:val="6"/>
          <w:w w:val="110"/>
        </w:rPr>
        <w:t>measured by </w:t>
      </w:r>
      <w:r>
        <w:rPr>
          <w:color w:val="272527"/>
          <w:spacing w:val="8"/>
          <w:w w:val="110"/>
        </w:rPr>
        <w:t>close-dated </w:t>
      </w:r>
      <w:r>
        <w:rPr>
          <w:color w:val="272527"/>
          <w:w w:val="110"/>
        </w:rPr>
        <w:t>B </w:t>
      </w:r>
      <w:r>
        <w:rPr>
          <w:color w:val="272527"/>
          <w:spacing w:val="8"/>
          <w:w w:val="110"/>
        </w:rPr>
        <w:t>rent </w:t>
      </w:r>
      <w:r>
        <w:rPr>
          <w:color w:val="272527"/>
          <w:spacing w:val="10"/>
          <w:w w:val="110"/>
        </w:rPr>
        <w:t>crude, </w:t>
      </w:r>
      <w:r>
        <w:rPr>
          <w:color w:val="272527"/>
          <w:spacing w:val="5"/>
          <w:w w:val="110"/>
        </w:rPr>
        <w:t>was </w:t>
      </w:r>
      <w:r>
        <w:rPr>
          <w:color w:val="272527"/>
          <w:spacing w:val="28"/>
          <w:w w:val="110"/>
        </w:rPr>
        <w:t>$18 </w:t>
      </w:r>
      <w:r>
        <w:rPr>
          <w:color w:val="272527"/>
          <w:spacing w:val="9"/>
          <w:w w:val="110"/>
        </w:rPr>
        <w:t>.3 </w:t>
      </w:r>
      <w:r>
        <w:rPr>
          <w:color w:val="272527"/>
          <w:spacing w:val="5"/>
          <w:w w:val="110"/>
        </w:rPr>
        <w:t>per </w:t>
      </w:r>
      <w:r>
        <w:rPr>
          <w:color w:val="272527"/>
          <w:spacing w:val="4"/>
          <w:w w:val="110"/>
        </w:rPr>
        <w:t>barrel </w:t>
      </w:r>
      <w:r>
        <w:rPr>
          <w:color w:val="272527"/>
          <w:spacing w:val="8"/>
          <w:w w:val="110"/>
        </w:rPr>
        <w:t>in the </w:t>
      </w:r>
      <w:r>
        <w:rPr>
          <w:color w:val="272527"/>
          <w:spacing w:val="4"/>
          <w:w w:val="110"/>
        </w:rPr>
        <w:t>first </w:t>
      </w:r>
      <w:r>
        <w:rPr>
          <w:color w:val="272527"/>
          <w:spacing w:val="3"/>
          <w:w w:val="110"/>
        </w:rPr>
        <w:t>quarter, </w:t>
      </w:r>
      <w:r>
        <w:rPr>
          <w:color w:val="272527"/>
          <w:spacing w:val="13"/>
          <w:w w:val="110"/>
        </w:rPr>
        <w:t>slightly </w:t>
      </w:r>
      <w:r>
        <w:rPr>
          <w:color w:val="272527"/>
          <w:spacing w:val="7"/>
          <w:w w:val="110"/>
        </w:rPr>
        <w:t>lower </w:t>
      </w:r>
      <w:r>
        <w:rPr>
          <w:color w:val="272527"/>
          <w:spacing w:val="8"/>
          <w:w w:val="110"/>
        </w:rPr>
        <w:t>than </w:t>
      </w:r>
      <w:r>
        <w:rPr>
          <w:color w:val="272527"/>
          <w:spacing w:val="5"/>
          <w:w w:val="110"/>
        </w:rPr>
        <w:t>in </w:t>
      </w:r>
      <w:r>
        <w:rPr>
          <w:color w:val="272527"/>
          <w:spacing w:val="4"/>
          <w:w w:val="110"/>
        </w:rPr>
        <w:t>the </w:t>
      </w:r>
      <w:r>
        <w:rPr>
          <w:color w:val="272527"/>
          <w:spacing w:val="9"/>
          <w:w w:val="110"/>
        </w:rPr>
        <w:t>previous </w:t>
      </w:r>
      <w:r>
        <w:rPr>
          <w:color w:val="272527"/>
          <w:spacing w:val="4"/>
          <w:w w:val="110"/>
        </w:rPr>
        <w:t>quarter. </w:t>
      </w:r>
      <w:r>
        <w:rPr>
          <w:color w:val="272527"/>
          <w:spacing w:val="5"/>
          <w:w w:val="110"/>
        </w:rPr>
        <w:t>The </w:t>
      </w:r>
      <w:r>
        <w:rPr>
          <w:color w:val="272527"/>
          <w:spacing w:val="6"/>
          <w:w w:val="110"/>
        </w:rPr>
        <w:t>trading </w:t>
      </w:r>
      <w:r>
        <w:rPr>
          <w:color w:val="272527"/>
          <w:spacing w:val="8"/>
          <w:w w:val="110"/>
        </w:rPr>
        <w:t>range </w:t>
      </w:r>
      <w:r>
        <w:rPr>
          <w:color w:val="3C3A3C"/>
          <w:spacing w:val="-9"/>
          <w:w w:val="110"/>
        </w:rPr>
        <w:t>f</w:t>
      </w:r>
      <w:r>
        <w:rPr>
          <w:color w:val="605D5D"/>
          <w:spacing w:val="-9"/>
          <w:w w:val="110"/>
        </w:rPr>
        <w:t>o</w:t>
      </w:r>
      <w:r>
        <w:rPr>
          <w:color w:val="A09C97"/>
          <w:spacing w:val="-9"/>
          <w:w w:val="110"/>
        </w:rPr>
        <w:t>r </w:t>
      </w:r>
      <w:r>
        <w:rPr>
          <w:color w:val="272527"/>
          <w:spacing w:val="10"/>
          <w:w w:val="110"/>
        </w:rPr>
        <w:t>oil </w:t>
      </w:r>
      <w:r>
        <w:rPr>
          <w:color w:val="272527"/>
          <w:spacing w:val="6"/>
          <w:w w:val="110"/>
        </w:rPr>
        <w:t>prices was </w:t>
      </w:r>
      <w:r>
        <w:rPr>
          <w:color w:val="272527"/>
          <w:spacing w:val="8"/>
          <w:w w:val="110"/>
        </w:rPr>
        <w:t>comparatively </w:t>
      </w:r>
      <w:r>
        <w:rPr>
          <w:color w:val="272527"/>
          <w:spacing w:val="7"/>
          <w:w w:val="110"/>
        </w:rPr>
        <w:t>stable </w:t>
      </w:r>
      <w:r>
        <w:rPr>
          <w:color w:val="272527"/>
          <w:w w:val="110"/>
        </w:rPr>
        <w:t>in the </w:t>
      </w:r>
      <w:r>
        <w:rPr>
          <w:color w:val="272527"/>
          <w:spacing w:val="4"/>
          <w:w w:val="110"/>
        </w:rPr>
        <w:t>first</w:t>
      </w:r>
      <w:r>
        <w:rPr>
          <w:color w:val="272527"/>
          <w:spacing w:val="50"/>
          <w:w w:val="110"/>
        </w:rPr>
        <w:t> </w:t>
      </w:r>
      <w:r>
        <w:rPr>
          <w:color w:val="272527"/>
          <w:spacing w:val="3"/>
          <w:w w:val="110"/>
        </w:rPr>
        <w:t>quarter.</w:t>
      </w:r>
    </w:p>
    <w:p>
      <w:pPr>
        <w:pStyle w:val="BodyText"/>
        <w:spacing w:line="295" w:lineRule="auto"/>
        <w:ind w:left="115" w:right="259" w:firstLine="12"/>
      </w:pPr>
      <w:r>
        <w:rPr>
          <w:color w:val="272527"/>
          <w:w w:val="105"/>
        </w:rPr>
        <w:t>The </w:t>
      </w:r>
      <w:r>
        <w:rPr>
          <w:color w:val="272527"/>
          <w:spacing w:val="4"/>
          <w:w w:val="105"/>
        </w:rPr>
        <w:t>February </w:t>
      </w:r>
      <w:r>
        <w:rPr>
          <w:color w:val="272527"/>
          <w:w w:val="105"/>
        </w:rPr>
        <w:t>OPEC </w:t>
      </w:r>
      <w:r>
        <w:rPr>
          <w:color w:val="272527"/>
          <w:spacing w:val="8"/>
          <w:w w:val="105"/>
        </w:rPr>
        <w:t>meeting  </w:t>
      </w:r>
      <w:r>
        <w:rPr>
          <w:color w:val="272527"/>
          <w:w w:val="105"/>
        </w:rPr>
        <w:t>agreed  a  </w:t>
      </w:r>
      <w:r>
        <w:rPr>
          <w:color w:val="272527"/>
          <w:spacing w:val="9"/>
          <w:w w:val="105"/>
        </w:rPr>
        <w:t>cut  </w:t>
      </w:r>
      <w:r>
        <w:rPr>
          <w:color w:val="272527"/>
          <w:spacing w:val="10"/>
          <w:w w:val="105"/>
        </w:rPr>
        <w:t>in  </w:t>
      </w:r>
      <w:r>
        <w:rPr>
          <w:color w:val="272527"/>
          <w:spacing w:val="7"/>
          <w:w w:val="105"/>
        </w:rPr>
        <w:t>production </w:t>
      </w:r>
      <w:r>
        <w:rPr>
          <w:color w:val="272527"/>
          <w:spacing w:val="-4"/>
          <w:w w:val="105"/>
        </w:rPr>
        <w:t>for </w:t>
      </w:r>
      <w:r>
        <w:rPr>
          <w:color w:val="272527"/>
          <w:spacing w:val="4"/>
          <w:w w:val="105"/>
        </w:rPr>
        <w:t>the </w:t>
      </w:r>
      <w:r>
        <w:rPr>
          <w:color w:val="272527"/>
          <w:spacing w:val="7"/>
          <w:w w:val="105"/>
        </w:rPr>
        <w:t>second </w:t>
      </w:r>
      <w:r>
        <w:rPr>
          <w:color w:val="272527"/>
          <w:spacing w:val="5"/>
          <w:w w:val="105"/>
        </w:rPr>
        <w:t>quarter </w:t>
      </w:r>
      <w:r>
        <w:rPr>
          <w:color w:val="272527"/>
          <w:spacing w:val="4"/>
          <w:w w:val="105"/>
        </w:rPr>
        <w:t>of the </w:t>
      </w:r>
      <w:r>
        <w:rPr>
          <w:color w:val="272527"/>
          <w:spacing w:val="5"/>
          <w:w w:val="105"/>
        </w:rPr>
        <w:t>year </w:t>
      </w:r>
      <w:r>
        <w:rPr>
          <w:color w:val="272527"/>
          <w:spacing w:val="4"/>
          <w:w w:val="105"/>
        </w:rPr>
        <w:t>but </w:t>
      </w:r>
      <w:r>
        <w:rPr>
          <w:color w:val="272527"/>
          <w:spacing w:val="6"/>
          <w:w w:val="105"/>
        </w:rPr>
        <w:t>the </w:t>
      </w:r>
      <w:r>
        <w:rPr>
          <w:color w:val="272527"/>
          <w:spacing w:val="5"/>
          <w:w w:val="105"/>
        </w:rPr>
        <w:t>markets rem</w:t>
      </w:r>
      <w:r>
        <w:rPr>
          <w:color w:val="3C3A3C"/>
          <w:spacing w:val="5"/>
          <w:w w:val="105"/>
        </w:rPr>
        <w:t>a</w:t>
      </w:r>
      <w:r>
        <w:rPr>
          <w:color w:val="605D5D"/>
          <w:spacing w:val="5"/>
          <w:w w:val="105"/>
        </w:rPr>
        <w:t>i</w:t>
      </w:r>
      <w:r>
        <w:rPr>
          <w:color w:val="A09C97"/>
          <w:spacing w:val="5"/>
          <w:w w:val="105"/>
        </w:rPr>
        <w:t>n </w:t>
      </w:r>
      <w:r>
        <w:rPr>
          <w:color w:val="272527"/>
          <w:spacing w:val="8"/>
          <w:w w:val="105"/>
        </w:rPr>
        <w:t>sceptical </w:t>
      </w:r>
      <w:r>
        <w:rPr>
          <w:color w:val="272527"/>
          <w:w w:val="105"/>
        </w:rPr>
        <w:t>that </w:t>
      </w:r>
      <w:r>
        <w:rPr>
          <w:color w:val="272527"/>
          <w:spacing w:val="9"/>
          <w:w w:val="105"/>
        </w:rPr>
        <w:t>this </w:t>
      </w:r>
      <w:r>
        <w:rPr>
          <w:color w:val="272527"/>
          <w:spacing w:val="15"/>
          <w:w w:val="105"/>
        </w:rPr>
        <w:t>will </w:t>
      </w:r>
      <w:r>
        <w:rPr>
          <w:color w:val="272527"/>
          <w:spacing w:val="3"/>
          <w:w w:val="105"/>
        </w:rPr>
        <w:t>be </w:t>
      </w:r>
      <w:r>
        <w:rPr>
          <w:color w:val="272527"/>
          <w:spacing w:val="9"/>
          <w:w w:val="105"/>
        </w:rPr>
        <w:t>fully achieved. </w:t>
      </w:r>
      <w:r>
        <w:rPr>
          <w:color w:val="272527"/>
          <w:spacing w:val="4"/>
          <w:w w:val="105"/>
        </w:rPr>
        <w:t>There </w:t>
      </w:r>
      <w:r>
        <w:rPr>
          <w:color w:val="272527"/>
          <w:spacing w:val="10"/>
          <w:w w:val="105"/>
        </w:rPr>
        <w:t>is li </w:t>
      </w:r>
      <w:r>
        <w:rPr>
          <w:color w:val="272527"/>
          <w:spacing w:val="7"/>
          <w:w w:val="105"/>
        </w:rPr>
        <w:t>ttle </w:t>
      </w:r>
      <w:r>
        <w:rPr>
          <w:color w:val="272527"/>
          <w:spacing w:val="6"/>
          <w:w w:val="105"/>
        </w:rPr>
        <w:t>prospect that </w:t>
      </w:r>
      <w:r>
        <w:rPr>
          <w:color w:val="272527"/>
          <w:spacing w:val="8"/>
          <w:w w:val="105"/>
        </w:rPr>
        <w:t>Iraqi exports </w:t>
      </w:r>
      <w:r>
        <w:rPr>
          <w:color w:val="272527"/>
          <w:spacing w:val="15"/>
          <w:w w:val="105"/>
        </w:rPr>
        <w:t>will </w:t>
      </w:r>
      <w:r>
        <w:rPr>
          <w:color w:val="272527"/>
          <w:spacing w:val="7"/>
          <w:w w:val="105"/>
        </w:rPr>
        <w:t>resume </w:t>
      </w:r>
      <w:r>
        <w:rPr>
          <w:color w:val="272527"/>
          <w:spacing w:val="5"/>
          <w:w w:val="105"/>
        </w:rPr>
        <w:t>in </w:t>
      </w:r>
      <w:r>
        <w:rPr>
          <w:color w:val="272527"/>
          <w:spacing w:val="4"/>
          <w:w w:val="105"/>
        </w:rPr>
        <w:t>the </w:t>
      </w:r>
      <w:r>
        <w:rPr>
          <w:color w:val="272527"/>
          <w:spacing w:val="8"/>
          <w:w w:val="105"/>
        </w:rPr>
        <w:t>short </w:t>
      </w:r>
      <w:r>
        <w:rPr>
          <w:color w:val="272527"/>
          <w:spacing w:val="4"/>
          <w:w w:val="105"/>
        </w:rPr>
        <w:t>ter</w:t>
      </w:r>
      <w:r>
        <w:rPr>
          <w:color w:val="524E52"/>
          <w:spacing w:val="4"/>
          <w:w w:val="105"/>
        </w:rPr>
        <w:t>m</w:t>
      </w:r>
      <w:r>
        <w:rPr>
          <w:color w:val="A09C97"/>
          <w:spacing w:val="4"/>
          <w:w w:val="105"/>
        </w:rPr>
        <w:t>, </w:t>
      </w:r>
      <w:r>
        <w:rPr>
          <w:color w:val="272527"/>
          <w:spacing w:val="6"/>
          <w:w w:val="105"/>
        </w:rPr>
        <w:t>but </w:t>
      </w:r>
      <w:r>
        <w:rPr>
          <w:color w:val="272527"/>
          <w:spacing w:val="7"/>
          <w:w w:val="105"/>
        </w:rPr>
        <w:t>even </w:t>
      </w:r>
      <w:r>
        <w:rPr>
          <w:color w:val="272527"/>
          <w:spacing w:val="9"/>
          <w:w w:val="105"/>
        </w:rPr>
        <w:t>without this </w:t>
      </w:r>
      <w:r>
        <w:rPr>
          <w:color w:val="272527"/>
          <w:w w:val="105"/>
        </w:rPr>
        <w:t>the </w:t>
      </w:r>
      <w:r>
        <w:rPr>
          <w:color w:val="272527"/>
          <w:spacing w:val="4"/>
          <w:w w:val="105"/>
        </w:rPr>
        <w:t>market </w:t>
      </w:r>
      <w:r>
        <w:rPr>
          <w:color w:val="272527"/>
          <w:spacing w:val="8"/>
          <w:w w:val="105"/>
        </w:rPr>
        <w:t>seems  </w:t>
      </w:r>
      <w:r>
        <w:rPr>
          <w:color w:val="272527"/>
          <w:w w:val="105"/>
        </w:rPr>
        <w:t>set  </w:t>
      </w:r>
      <w:r>
        <w:rPr>
          <w:color w:val="272527"/>
          <w:spacing w:val="4"/>
          <w:w w:val="105"/>
        </w:rPr>
        <w:t>to </w:t>
      </w:r>
      <w:r>
        <w:rPr>
          <w:color w:val="272527"/>
          <w:spacing w:val="10"/>
          <w:w w:val="105"/>
        </w:rPr>
        <w:t>continue </w:t>
      </w:r>
      <w:r>
        <w:rPr>
          <w:color w:val="898584"/>
          <w:w w:val="105"/>
        </w:rPr>
        <w:t>to </w:t>
      </w:r>
      <w:r>
        <w:rPr>
          <w:color w:val="272527"/>
          <w:spacing w:val="3"/>
          <w:w w:val="105"/>
        </w:rPr>
        <w:t>be </w:t>
      </w:r>
      <w:r>
        <w:rPr>
          <w:color w:val="272527"/>
          <w:spacing w:val="11"/>
          <w:w w:val="105"/>
        </w:rPr>
        <w:t>well </w:t>
      </w:r>
      <w:r>
        <w:rPr>
          <w:color w:val="272527"/>
          <w:spacing w:val="10"/>
          <w:w w:val="105"/>
        </w:rPr>
        <w:t>supplied. </w:t>
      </w:r>
      <w:r>
        <w:rPr>
          <w:color w:val="272527"/>
          <w:spacing w:val="9"/>
          <w:w w:val="105"/>
        </w:rPr>
        <w:t>Sterling </w:t>
      </w:r>
      <w:r>
        <w:rPr>
          <w:color w:val="272527"/>
          <w:spacing w:val="12"/>
          <w:w w:val="105"/>
        </w:rPr>
        <w:t>oil </w:t>
      </w:r>
      <w:r>
        <w:rPr>
          <w:color w:val="272527"/>
          <w:spacing w:val="8"/>
          <w:w w:val="105"/>
        </w:rPr>
        <w:t>prices </w:t>
      </w:r>
      <w:r>
        <w:rPr>
          <w:color w:val="272527"/>
          <w:spacing w:val="6"/>
          <w:w w:val="105"/>
        </w:rPr>
        <w:t>fell </w:t>
      </w:r>
      <w:r>
        <w:rPr>
          <w:color w:val="272527"/>
          <w:spacing w:val="3"/>
          <w:w w:val="105"/>
        </w:rPr>
        <w:t>by </w:t>
      </w:r>
      <w:r>
        <w:rPr>
          <w:color w:val="272527"/>
          <w:spacing w:val="13"/>
          <w:w w:val="105"/>
        </w:rPr>
        <w:t>0.7% </w:t>
      </w:r>
      <w:r>
        <w:rPr>
          <w:color w:val="272527"/>
          <w:w w:val="105"/>
        </w:rPr>
        <w:t>in  </w:t>
      </w:r>
      <w:r>
        <w:rPr>
          <w:color w:val="272527"/>
          <w:spacing w:val="2"/>
          <w:w w:val="105"/>
        </w:rPr>
        <w:t>the </w:t>
      </w:r>
      <w:r>
        <w:rPr>
          <w:color w:val="272527"/>
          <w:spacing w:val="4"/>
          <w:w w:val="105"/>
        </w:rPr>
        <w:t>first </w:t>
      </w:r>
      <w:r>
        <w:rPr>
          <w:color w:val="272527"/>
          <w:spacing w:val="3"/>
          <w:w w:val="105"/>
        </w:rPr>
        <w:t>quarter, </w:t>
      </w:r>
      <w:r>
        <w:rPr>
          <w:color w:val="272527"/>
          <w:w w:val="105"/>
        </w:rPr>
        <w:t>after </w:t>
      </w:r>
      <w:r>
        <w:rPr>
          <w:color w:val="272527"/>
          <w:spacing w:val="10"/>
          <w:w w:val="105"/>
        </w:rPr>
        <w:t>rising substantially </w:t>
      </w:r>
      <w:r>
        <w:rPr>
          <w:color w:val="272527"/>
          <w:spacing w:val="12"/>
          <w:w w:val="105"/>
        </w:rPr>
        <w:t>in </w:t>
      </w:r>
      <w:r>
        <w:rPr>
          <w:color w:val="272527"/>
          <w:spacing w:val="4"/>
          <w:w w:val="105"/>
        </w:rPr>
        <w:t>the </w:t>
      </w:r>
      <w:r>
        <w:rPr>
          <w:color w:val="272527"/>
          <w:spacing w:val="3"/>
          <w:w w:val="105"/>
        </w:rPr>
        <w:t>fourth, </w:t>
      </w:r>
      <w:r>
        <w:rPr>
          <w:color w:val="272527"/>
          <w:spacing w:val="7"/>
          <w:w w:val="105"/>
        </w:rPr>
        <w:t>so </w:t>
      </w:r>
      <w:r>
        <w:rPr>
          <w:color w:val="272527"/>
          <w:spacing w:val="6"/>
          <w:w w:val="105"/>
        </w:rPr>
        <w:t>further </w:t>
      </w:r>
      <w:r>
        <w:rPr>
          <w:color w:val="272527"/>
          <w:spacing w:val="7"/>
          <w:w w:val="105"/>
        </w:rPr>
        <w:t>cost pressures </w:t>
      </w:r>
      <w:r>
        <w:rPr>
          <w:color w:val="272527"/>
          <w:w w:val="105"/>
        </w:rPr>
        <w:t>from </w:t>
      </w:r>
      <w:r>
        <w:rPr>
          <w:color w:val="272527"/>
          <w:spacing w:val="5"/>
          <w:w w:val="105"/>
        </w:rPr>
        <w:t>this </w:t>
      </w:r>
      <w:r>
        <w:rPr>
          <w:color w:val="272527"/>
          <w:spacing w:val="6"/>
          <w:w w:val="105"/>
        </w:rPr>
        <w:t>source </w:t>
      </w:r>
      <w:r>
        <w:rPr>
          <w:color w:val="272527"/>
          <w:spacing w:val="4"/>
          <w:w w:val="105"/>
        </w:rPr>
        <w:t>are </w:t>
      </w:r>
      <w:r>
        <w:rPr>
          <w:color w:val="272527"/>
          <w:spacing w:val="12"/>
          <w:w w:val="105"/>
        </w:rPr>
        <w:t>likely </w:t>
      </w:r>
      <w:r>
        <w:rPr>
          <w:color w:val="272527"/>
          <w:w w:val="105"/>
        </w:rPr>
        <w:t>to be </w:t>
      </w:r>
      <w:r>
        <w:rPr>
          <w:color w:val="272527"/>
          <w:spacing w:val="8"/>
          <w:w w:val="105"/>
        </w:rPr>
        <w:t>muted.</w:t>
      </w:r>
    </w:p>
    <w:p>
      <w:pPr>
        <w:spacing w:after="0" w:line="295" w:lineRule="auto"/>
        <w:sectPr>
          <w:type w:val="continuous"/>
          <w:pgSz w:w="11740" w:h="17090"/>
          <w:pgMar w:top="1480" w:bottom="280" w:left="1060" w:right="200"/>
          <w:cols w:num="2" w:equalWidth="0">
            <w:col w:w="4033" w:space="729"/>
            <w:col w:w="5718"/>
          </w:cols>
        </w:sectPr>
      </w:pPr>
    </w:p>
    <w:p>
      <w:pPr>
        <w:pStyle w:val="BodyText"/>
        <w:rPr>
          <w:sz w:val="25"/>
        </w:rPr>
      </w:pPr>
      <w:r>
        <w:rPr/>
        <w:pict>
          <v:group style="position:absolute;margin-left:0pt;margin-top:0pt;width:586.6pt;height:854.4pt;mso-position-horizontal-relative:page;mso-position-vertical-relative:page;z-index:-18919424" coordorigin="0,0" coordsize="11732,17088">
            <v:shape style="position:absolute;left:0;top:0;width:11732;height:17088" type="#_x0000_t75" stroked="false">
              <v:imagedata r:id="rId84" o:title=""/>
            </v:shape>
            <v:shape style="position:absolute;left:2390;top:950;width:1210;height:168" type="#_x0000_t75" stroked="false">
              <v:imagedata r:id="rId85" o:title=""/>
            </v:shape>
            <v:shape style="position:absolute;left:3533;top:940;width:7920;height:173" type="#_x0000_t75" stroked="false">
              <v:imagedata r:id="rId86" o:title=""/>
            </v:shape>
            <v:shape style="position:absolute;left:1464;top:5246;width:3456;height:168" type="#_x0000_t75" stroked="false">
              <v:imagedata r:id="rId87" o:title=""/>
            </v:shape>
            <v:shape style="position:absolute;left:1233;top:9720;width:3816;height:178" type="#_x0000_t75" stroked="false">
              <v:imagedata r:id="rId88" o:title=""/>
            </v:shape>
            <w10:wrap type="none"/>
          </v:group>
        </w:pict>
      </w:r>
    </w:p>
    <w:p>
      <w:pPr>
        <w:pStyle w:val="BodyText"/>
        <w:spacing w:line="186" w:lineRule="exact"/>
        <w:ind w:left="3598"/>
        <w:rPr>
          <w:sz w:val="18"/>
        </w:rPr>
      </w:pPr>
      <w:r>
        <w:rPr>
          <w:position w:val="-3"/>
          <w:sz w:val="18"/>
        </w:rPr>
        <w:pict>
          <v:shape style="width:20.4pt;height:9.35pt;mso-position-horizontal-relative:char;mso-position-vertical-relative:line" type="#_x0000_t202" filled="false" stroked="false">
            <w10:anchorlock/>
            <v:textbox inset="0,0,0,0">
              <w:txbxContent>
                <w:p>
                  <w:pPr>
                    <w:spacing w:before="14"/>
                    <w:ind w:left="20" w:right="0" w:firstLine="0"/>
                    <w:jc w:val="left"/>
                    <w:rPr>
                      <w:rFonts w:ascii="Akkadian"/>
                      <w:sz w:val="9"/>
                    </w:rPr>
                  </w:pPr>
                  <w:r>
                    <w:rPr>
                      <w:rFonts w:ascii="Akkadian"/>
                      <w:color w:val="444544"/>
                      <w:w w:val="340"/>
                      <w:sz w:val="9"/>
                    </w:rPr>
                    <w:t>- </w:t>
                  </w:r>
                  <w:r>
                    <w:rPr>
                      <w:rFonts w:ascii="Akkadian"/>
                      <w:color w:val="444544"/>
                      <w:w w:val="160"/>
                      <w:sz w:val="9"/>
                    </w:rPr>
                    <w:t>90</w:t>
                  </w:r>
                </w:p>
              </w:txbxContent>
            </v:textbox>
          </v:shape>
        </w:pict>
      </w:r>
      <w:r>
        <w:rPr>
          <w:position w:val="-3"/>
          <w:sz w:val="18"/>
        </w:rPr>
      </w:r>
    </w:p>
    <w:p>
      <w:pPr>
        <w:pStyle w:val="BodyText"/>
        <w:rPr>
          <w:sz w:val="14"/>
        </w:rPr>
      </w:pPr>
    </w:p>
    <w:p>
      <w:pPr>
        <w:pStyle w:val="BodyText"/>
        <w:spacing w:before="4"/>
        <w:rPr>
          <w:sz w:val="12"/>
        </w:rPr>
      </w:pPr>
    </w:p>
    <w:p>
      <w:pPr>
        <w:spacing w:before="0"/>
        <w:ind w:left="3627" w:right="6488" w:firstLine="0"/>
        <w:jc w:val="center"/>
        <w:rPr>
          <w:rFonts w:ascii="Aegean"/>
          <w:sz w:val="9"/>
        </w:rPr>
      </w:pPr>
      <w:r>
        <w:rPr>
          <w:rFonts w:ascii="Aegean"/>
          <w:color w:val="414341"/>
          <w:w w:val="335"/>
          <w:sz w:val="9"/>
        </w:rPr>
        <w:t>- </w:t>
      </w:r>
      <w:r>
        <w:rPr>
          <w:rFonts w:ascii="Aegean"/>
          <w:color w:val="414341"/>
          <w:w w:val="125"/>
          <w:sz w:val="9"/>
        </w:rPr>
        <w:t>80</w:t>
      </w:r>
    </w:p>
    <w:p>
      <w:pPr>
        <w:pStyle w:val="BodyText"/>
        <w:rPr>
          <w:rFonts w:ascii="Aegean"/>
        </w:rPr>
      </w:pPr>
    </w:p>
    <w:p>
      <w:pPr>
        <w:pStyle w:val="BodyText"/>
        <w:rPr>
          <w:rFonts w:ascii="Aegean"/>
          <w:sz w:val="14"/>
        </w:rPr>
      </w:pPr>
    </w:p>
    <w:p>
      <w:pPr>
        <w:spacing w:before="111"/>
        <w:ind w:left="431" w:right="0" w:firstLine="0"/>
        <w:jc w:val="left"/>
        <w:rPr>
          <w:rFonts w:ascii="Aegean"/>
          <w:sz w:val="9"/>
        </w:rPr>
      </w:pPr>
      <w:r>
        <w:rPr>
          <w:rFonts w:ascii="Aegean"/>
          <w:color w:val="3E3E3E"/>
          <w:w w:val="125"/>
          <w:sz w:val="9"/>
        </w:rPr>
        <w:t>QI    Q2    Q3   Q4    QI    Q2    Q3    Q4   QI     Q2   Q3    </w:t>
      </w:r>
      <w:r>
        <w:rPr>
          <w:rFonts w:ascii="Aegean"/>
          <w:color w:val="3E3E3E"/>
          <w:spacing w:val="-4"/>
          <w:w w:val="125"/>
          <w:sz w:val="9"/>
        </w:rPr>
        <w:t>Q4   </w:t>
      </w:r>
      <w:r>
        <w:rPr>
          <w:rFonts w:ascii="Aegean"/>
          <w:color w:val="3E3E3E"/>
          <w:spacing w:val="8"/>
          <w:w w:val="125"/>
          <w:sz w:val="9"/>
        </w:rPr>
        <w:t> QI</w:t>
      </w:r>
      <w:r>
        <w:rPr>
          <w:rFonts w:ascii="Aegean"/>
          <w:color w:val="3E3E3E"/>
          <w:spacing w:val="-6"/>
          <w:sz w:val="9"/>
        </w:rPr>
        <w:t> </w:t>
      </w:r>
    </w:p>
    <w:p>
      <w:pPr>
        <w:tabs>
          <w:tab w:pos="2597" w:val="left" w:leader="none"/>
          <w:tab w:pos="3456" w:val="left" w:leader="none"/>
        </w:tabs>
        <w:spacing w:before="99"/>
        <w:ind w:left="610" w:right="0" w:firstLine="0"/>
        <w:jc w:val="left"/>
        <w:rPr>
          <w:rFonts w:ascii="Aegean"/>
          <w:sz w:val="9"/>
        </w:rPr>
      </w:pPr>
      <w:r>
        <w:rPr/>
        <w:pict>
          <v:shape style="position:absolute;margin-left:133.133057pt;margin-top:4.328765pt;width:5.8pt;height:4.55pt;mso-position-horizontal-relative:page;mso-position-vertical-relative:paragraph;z-index:-18918912;rotation:358" type="#_x0000_t136" fillcolor="#464646" stroked="f">
            <o:extrusion v:ext="view" autorotationcenter="t"/>
            <v:textpath style="font-family:&quot;Akkadian&quot;;font-size:4pt;v-text-kern:t;mso-text-shadow:auto" string="91 "/>
            <w10:wrap type="none"/>
          </v:shape>
        </w:pict>
      </w:r>
      <w:r>
        <w:rPr>
          <w:rFonts w:ascii="Aegean"/>
          <w:color w:val="4E4D4D"/>
          <w:spacing w:val="2"/>
          <w:w w:val="105"/>
          <w:position w:val="2"/>
          <w:sz w:val="9"/>
        </w:rPr>
        <w:t>1990</w:t>
        <w:tab/>
      </w:r>
      <w:r>
        <w:rPr>
          <w:rFonts w:ascii="Aegean"/>
          <w:color w:val="535753"/>
          <w:w w:val="105"/>
          <w:position w:val="1"/>
          <w:sz w:val="9"/>
        </w:rPr>
        <w:t>92</w:t>
        <w:tab/>
      </w:r>
      <w:r>
        <w:rPr>
          <w:rFonts w:ascii="Aegean"/>
          <w:color w:val="4D4D4A"/>
          <w:w w:val="105"/>
          <w:position w:val="1"/>
          <w:sz w:val="9"/>
        </w:rPr>
        <w:t>9</w:t>
      </w:r>
      <w:r>
        <w:rPr>
          <w:rFonts w:ascii="Aegean"/>
          <w:color w:val="4D4D4A"/>
          <w:w w:val="105"/>
          <w:sz w:val="9"/>
        </w:rPr>
        <w:t>3</w:t>
      </w:r>
    </w:p>
    <w:p>
      <w:pPr>
        <w:pStyle w:val="BodyText"/>
        <w:spacing w:before="4"/>
        <w:rPr>
          <w:rFonts w:ascii="Aegean"/>
          <w:sz w:val="15"/>
        </w:rPr>
      </w:pPr>
    </w:p>
    <w:p>
      <w:pPr>
        <w:spacing w:before="0"/>
        <w:ind w:left="142" w:right="0" w:firstLine="0"/>
        <w:jc w:val="left"/>
        <w:rPr>
          <w:rFonts w:ascii="Noto Sans"/>
          <w:sz w:val="9"/>
        </w:rPr>
      </w:pPr>
      <w:r>
        <w:rPr>
          <w:rFonts w:ascii="Noto Sans"/>
          <w:color w:val="50524F"/>
          <w:w w:val="110"/>
          <w:sz w:val="9"/>
        </w:rPr>
        <w:t>(a) Measured by close-dated 8renl crude.</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2"/>
        <w:rPr>
          <w:rFonts w:ascii="Noto Sans"/>
          <w:sz w:val="15"/>
        </w:rPr>
      </w:pPr>
    </w:p>
    <w:p>
      <w:pPr>
        <w:spacing w:before="1"/>
        <w:ind w:left="163" w:right="0" w:firstLine="0"/>
        <w:jc w:val="left"/>
        <w:rPr>
          <w:rFonts w:ascii="Arial Black"/>
          <w:sz w:val="12"/>
        </w:rPr>
      </w:pPr>
      <w:r>
        <w:rPr>
          <w:rFonts w:ascii="Arial Black"/>
          <w:color w:val="414441"/>
          <w:w w:val="80"/>
          <w:sz w:val="12"/>
        </w:rPr>
        <w:t>1 </w:t>
      </w:r>
      <w:r>
        <w:rPr>
          <w:rFonts w:ascii="Arial Black"/>
          <w:color w:val="414441"/>
          <w:w w:val="90"/>
          <w:sz w:val="12"/>
        </w:rPr>
        <w:t>80</w:t>
      </w:r>
    </w:p>
    <w:p>
      <w:pPr>
        <w:spacing w:after="0"/>
        <w:jc w:val="left"/>
        <w:rPr>
          <w:rFonts w:ascii="Arial Black"/>
          <w:sz w:val="12"/>
        </w:rPr>
        <w:sectPr>
          <w:type w:val="continuous"/>
          <w:pgSz w:w="11740" w:h="17090"/>
          <w:pgMar w:top="1480" w:bottom="280" w:left="1060" w:right="200"/>
        </w:sectPr>
      </w:pPr>
    </w:p>
    <w:p>
      <w:pPr>
        <w:pStyle w:val="BodyText"/>
        <w:spacing w:before="2"/>
        <w:rPr>
          <w:rFonts w:ascii="Arial Black"/>
          <w:sz w:val="15"/>
        </w:rPr>
      </w:pPr>
    </w:p>
    <w:p>
      <w:pPr>
        <w:pStyle w:val="Heading1"/>
        <w:ind w:left="336"/>
      </w:pPr>
      <w:bookmarkStart w:name="0185" w:id="33"/>
      <w:bookmarkEnd w:id="33"/>
      <w:r>
        <w:rPr/>
      </w:r>
      <w:r>
        <w:rPr>
          <w:color w:val="2D696D"/>
          <w:w w:val="135"/>
        </w:rPr>
        <w:t>Pros</w:t>
      </w:r>
      <w:r>
        <w:rPr>
          <w:color w:val="386B50"/>
          <w:w w:val="135"/>
        </w:rPr>
        <w:t>p</w:t>
      </w:r>
      <w:r>
        <w:rPr>
          <w:color w:val="2D696D"/>
          <w:w w:val="135"/>
        </w:rPr>
        <w:t>ects for inflation</w:t>
      </w:r>
    </w:p>
    <w:p>
      <w:pPr>
        <w:pStyle w:val="BodyText"/>
        <w:rPr>
          <w:rFonts w:ascii="Noto Sans"/>
        </w:rPr>
      </w:pPr>
    </w:p>
    <w:p>
      <w:pPr>
        <w:pStyle w:val="BodyText"/>
        <w:rPr>
          <w:rFonts w:ascii="Noto Sans"/>
        </w:rPr>
      </w:pPr>
    </w:p>
    <w:p>
      <w:pPr>
        <w:pStyle w:val="BodyText"/>
        <w:spacing w:before="12"/>
        <w:rPr>
          <w:rFonts w:ascii="Noto Sans"/>
          <w:sz w:val="16"/>
        </w:rPr>
      </w:pPr>
    </w:p>
    <w:p>
      <w:pPr>
        <w:spacing w:after="0"/>
        <w:rPr>
          <w:rFonts w:ascii="Noto Sans"/>
          <w:sz w:val="16"/>
        </w:rPr>
        <w:sectPr>
          <w:pgSz w:w="11830" w:h="17090"/>
          <w:pgMar w:top="1620" w:bottom="280" w:left="320" w:right="960"/>
        </w:sectPr>
      </w:pPr>
    </w:p>
    <w:p>
      <w:pPr>
        <w:pStyle w:val="BodyText"/>
        <w:rPr>
          <w:rFonts w:ascii="Noto Sans"/>
        </w:rPr>
      </w:pPr>
    </w:p>
    <w:p>
      <w:pPr>
        <w:pStyle w:val="BodyText"/>
        <w:rPr>
          <w:rFonts w:ascii="Noto Sans"/>
        </w:rPr>
      </w:pPr>
    </w:p>
    <w:p>
      <w:pPr>
        <w:pStyle w:val="BodyText"/>
        <w:rPr>
          <w:rFonts w:ascii="Noto Sans"/>
        </w:rPr>
      </w:pPr>
    </w:p>
    <w:p>
      <w:pPr>
        <w:spacing w:before="145"/>
        <w:ind w:left="672" w:right="0" w:firstLine="0"/>
        <w:jc w:val="left"/>
        <w:rPr>
          <w:rFonts w:ascii="Noto Sans"/>
          <w:sz w:val="15"/>
        </w:rPr>
      </w:pPr>
      <w:r>
        <w:rPr>
          <w:rFonts w:ascii="Noto Sans"/>
          <w:color w:val="4377AB"/>
          <w:sz w:val="15"/>
        </w:rPr>
        <w:t>5</w:t>
      </w:r>
      <w:r>
        <w:rPr>
          <w:rFonts w:ascii="Noto Sans"/>
          <w:color w:val="5B77A0"/>
          <w:sz w:val="15"/>
        </w:rPr>
        <w:t>. </w:t>
      </w:r>
      <w:r>
        <w:rPr>
          <w:rFonts w:ascii="Noto Sans"/>
          <w:color w:val="4377AB"/>
          <w:sz w:val="15"/>
        </w:rPr>
        <w:t>1</w:t>
      </w:r>
    </w:p>
    <w:p>
      <w:pPr>
        <w:spacing w:before="46"/>
        <w:ind w:left="188" w:right="0" w:firstLine="0"/>
        <w:jc w:val="left"/>
        <w:rPr>
          <w:rFonts w:ascii="Noto Sans"/>
          <w:sz w:val="15"/>
        </w:rPr>
      </w:pPr>
      <w:r>
        <w:rPr>
          <w:rFonts w:ascii="Noto Sans"/>
          <w:color w:val="3D74A7"/>
          <w:w w:val="120"/>
          <w:sz w:val="15"/>
        </w:rPr>
        <w:t>)un and Brad</w:t>
      </w:r>
      <w:r>
        <w:rPr>
          <w:rFonts w:ascii="Noto Sans"/>
          <w:color w:val="5C84A3"/>
          <w:w w:val="120"/>
          <w:sz w:val="15"/>
        </w:rPr>
        <w:t>s</w:t>
      </w:r>
      <w:r>
        <w:rPr>
          <w:rFonts w:ascii="Noto Sans"/>
          <w:color w:val="3D74A7"/>
          <w:w w:val="120"/>
          <w:sz w:val="15"/>
        </w:rPr>
        <w:t>treet S urvey on expectations of</w:t>
      </w:r>
    </w:p>
    <w:p>
      <w:pPr>
        <w:spacing w:line="283" w:lineRule="auto" w:before="38"/>
        <w:ind w:left="209" w:right="0" w:hanging="83"/>
        <w:jc w:val="left"/>
        <w:rPr>
          <w:rFonts w:ascii="Noto Sans"/>
          <w:sz w:val="15"/>
        </w:rPr>
      </w:pPr>
      <w:r>
        <w:rPr/>
        <w:pict>
          <v:shape style="position:absolute;margin-left:198.131119pt;margin-top:32.888905pt;width:19.350pt;height:4.55pt;mso-position-horizontal-relative:page;mso-position-vertical-relative:paragraph;z-index:15842304;rotation:1" type="#_x0000_t136" fillcolor="#464646" stroked="f">
            <o:extrusion v:ext="view" autorotationcenter="t"/>
            <v:textpath style="font-family:&quot;Akkadian&quot;;font-size:4pt;v-text-kern:t;mso-text-shadow:auto" string="- 70"/>
            <w10:wrap type="none"/>
          </v:shape>
        </w:pict>
      </w:r>
      <w:r>
        <w:rPr>
          <w:rFonts w:ascii="Noto Sans"/>
          <w:color w:val="A0A8B8"/>
          <w:w w:val="85"/>
          <w:sz w:val="15"/>
        </w:rPr>
        <w:t>. </w:t>
      </w:r>
      <w:r>
        <w:rPr>
          <w:rFonts w:ascii="Noto Sans"/>
          <w:color w:val="8FA2CC"/>
          <w:w w:val="115"/>
          <w:sz w:val="15"/>
        </w:rPr>
        <w:t>e</w:t>
      </w:r>
      <w:r>
        <w:rPr>
          <w:rFonts w:ascii="Noto Sans"/>
          <w:color w:val="4175A9"/>
          <w:w w:val="115"/>
          <w:sz w:val="15"/>
        </w:rPr>
        <w:t>lling prices and </w:t>
      </w:r>
      <w:r>
        <w:rPr>
          <w:rFonts w:ascii="Noto Sans"/>
          <w:color w:val="4175A9"/>
          <w:w w:val="125"/>
          <w:sz w:val="15"/>
        </w:rPr>
        <w:t>E </w:t>
      </w:r>
      <w:r>
        <w:rPr>
          <w:rFonts w:ascii="Noto Sans"/>
          <w:color w:val="4175A9"/>
          <w:w w:val="115"/>
          <w:sz w:val="15"/>
        </w:rPr>
        <w:t>C</w:t>
      </w:r>
      <w:r>
        <w:rPr>
          <w:rFonts w:ascii="Noto Sans"/>
          <w:color w:val="537497"/>
          <w:w w:val="115"/>
          <w:sz w:val="15"/>
        </w:rPr>
        <w:t>/</w:t>
      </w:r>
      <w:r>
        <w:rPr>
          <w:rFonts w:ascii="Noto Sans"/>
          <w:color w:val="4175A9"/>
          <w:w w:val="115"/>
          <w:sz w:val="15"/>
        </w:rPr>
        <w:t>Gallup consumer inflation xpectations</w:t>
      </w:r>
    </w:p>
    <w:p>
      <w:pPr>
        <w:tabs>
          <w:tab w:pos="4019" w:val="right" w:leader="none"/>
        </w:tabs>
        <w:spacing w:before="431"/>
        <w:ind w:left="2098" w:right="0" w:firstLine="0"/>
        <w:jc w:val="left"/>
        <w:rPr>
          <w:rFonts w:ascii="Aegean"/>
          <w:sz w:val="9"/>
        </w:rPr>
      </w:pPr>
      <w:r>
        <w:rPr>
          <w:rFonts w:ascii="Noto Sans"/>
          <w:color w:val="464546"/>
          <w:spacing w:val="3"/>
          <w:w w:val="115"/>
          <w:sz w:val="9"/>
        </w:rPr>
        <w:t>Gallup</w:t>
      </w:r>
      <w:r>
        <w:rPr>
          <w:rFonts w:ascii="Noto Sans"/>
          <w:color w:val="464546"/>
          <w:spacing w:val="7"/>
          <w:w w:val="115"/>
          <w:sz w:val="9"/>
        </w:rPr>
        <w:t> </w:t>
      </w:r>
      <w:r>
        <w:rPr>
          <w:rFonts w:ascii="Noto Sans"/>
          <w:color w:val="464546"/>
          <w:w w:val="115"/>
          <w:sz w:val="9"/>
        </w:rPr>
        <w:t>Survey</w:t>
        <w:tab/>
      </w:r>
      <w:r>
        <w:rPr>
          <w:rFonts w:ascii="Aegean"/>
          <w:color w:val="464546"/>
          <w:spacing w:val="-3"/>
          <w:w w:val="115"/>
          <w:sz w:val="9"/>
        </w:rPr>
        <w:t>60</w:t>
      </w:r>
    </w:p>
    <w:p>
      <w:pPr>
        <w:spacing w:before="16"/>
        <w:ind w:left="2150" w:right="0" w:firstLine="0"/>
        <w:jc w:val="left"/>
        <w:rPr>
          <w:rFonts w:ascii="Noto Sans"/>
          <w:sz w:val="9"/>
        </w:rPr>
      </w:pPr>
      <w:r>
        <w:rPr>
          <w:rFonts w:ascii="Aegean"/>
          <w:color w:val="505050"/>
          <w:sz w:val="9"/>
        </w:rPr>
        <w:t>12 </w:t>
      </w:r>
      <w:r>
        <w:rPr>
          <w:rFonts w:ascii="Noto Sans"/>
          <w:color w:val="505050"/>
          <w:sz w:val="9"/>
        </w:rPr>
        <w:t>months ahead (a)</w:t>
      </w:r>
    </w:p>
    <w:p>
      <w:pPr>
        <w:pStyle w:val="BodyText"/>
        <w:spacing w:line="295" w:lineRule="auto" w:before="94"/>
        <w:ind w:left="126" w:right="187" w:firstLine="8"/>
      </w:pPr>
      <w:r>
        <w:rPr/>
        <w:br w:type="column"/>
      </w:r>
      <w:r>
        <w:rPr>
          <w:color w:val="2A2529"/>
          <w:w w:val="110"/>
        </w:rPr>
        <w:t>The outlook for inflation depends on both the starting point (discussed in Section </w:t>
      </w:r>
      <w:r>
        <w:rPr>
          <w:color w:val="2A2529"/>
          <w:w w:val="90"/>
        </w:rPr>
        <w:t>1 </w:t>
      </w:r>
      <w:r>
        <w:rPr>
          <w:color w:val="2A2529"/>
          <w:w w:val="110"/>
        </w:rPr>
        <w:t>), and the interaction between monetary policy (Section 2) and the state of the real economy which determines the speed with which inflation adjusts to its long-run rate (Sections 3 and 4). This section analyses the prospects for inflation. It presents information on private sector expectations of inflation derived both from direct surveys and independent forecasts, and indirect inferences from the</w:t>
      </w:r>
    </w:p>
    <w:p>
      <w:pPr>
        <w:spacing w:after="0" w:line="295" w:lineRule="auto"/>
        <w:sectPr>
          <w:type w:val="continuous"/>
          <w:pgSz w:w="11830" w:h="17090"/>
          <w:pgMar w:top="1480" w:bottom="280" w:left="320" w:right="960"/>
          <w:cols w:num="2" w:equalWidth="0">
            <w:col w:w="4294" w:space="502"/>
            <w:col w:w="5754"/>
          </w:cols>
        </w:sect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8"/>
        <w:rPr>
          <w:sz w:val="44"/>
        </w:rPr>
      </w:pPr>
    </w:p>
    <w:p>
      <w:pPr>
        <w:spacing w:line="4" w:lineRule="exact" w:before="1"/>
        <w:ind w:left="145" w:right="0" w:firstLine="0"/>
        <w:jc w:val="left"/>
        <w:rPr>
          <w:rFonts w:ascii="Alexander"/>
          <w:sz w:val="9"/>
        </w:rPr>
      </w:pPr>
      <w:r>
        <w:rPr>
          <w:rFonts w:ascii="Alexander"/>
          <w:color w:val="A7A3A0"/>
          <w:spacing w:val="-39"/>
          <w:w w:val="178"/>
          <w:position w:val="-10"/>
          <w:sz w:val="9"/>
        </w:rPr>
        <w:t>(</w:t>
      </w:r>
      <w:r>
        <w:rPr>
          <w:rFonts w:ascii="Aegean"/>
          <w:color w:val="AEABAA"/>
          <w:spacing w:val="-1"/>
          <w:w w:val="103"/>
          <w:sz w:val="9"/>
        </w:rPr>
        <w:t>l</w:t>
      </w:r>
      <w:r>
        <w:rPr>
          <w:rFonts w:ascii="Aegean"/>
          <w:color w:val="AEABAA"/>
          <w:spacing w:val="-51"/>
          <w:w w:val="107"/>
          <w:sz w:val="9"/>
        </w:rPr>
        <w:t>a</w:t>
      </w:r>
      <w:r>
        <w:rPr>
          <w:rFonts w:ascii="Alexander"/>
          <w:color w:val="A7A3A0"/>
          <w:spacing w:val="-3"/>
          <w:w w:val="136"/>
          <w:position w:val="-10"/>
          <w:sz w:val="9"/>
        </w:rPr>
        <w:t>h</w:t>
      </w:r>
      <w:r>
        <w:rPr>
          <w:rFonts w:ascii="Aegean"/>
          <w:color w:val="AEABAA"/>
          <w:spacing w:val="-30"/>
          <w:w w:val="95"/>
          <w:sz w:val="9"/>
        </w:rPr>
        <w:t>)</w:t>
      </w:r>
      <w:r>
        <w:rPr>
          <w:rFonts w:ascii="Alexander"/>
          <w:color w:val="A7A3A0"/>
          <w:spacing w:val="2"/>
          <w:w w:val="156"/>
          <w:position w:val="-10"/>
          <w:sz w:val="9"/>
        </w:rPr>
        <w:t>)</w:t>
      </w:r>
    </w:p>
    <w:p>
      <w:pPr>
        <w:pStyle w:val="BodyText"/>
        <w:rPr>
          <w:rFonts w:ascii="Alexander"/>
          <w:sz w:val="12"/>
        </w:rPr>
      </w:pPr>
      <w:r>
        <w:rPr/>
        <w:br w:type="column"/>
      </w:r>
      <w:r>
        <w:rPr>
          <w:rFonts w:ascii="Alexander"/>
          <w:sz w:val="12"/>
        </w:rPr>
      </w:r>
    </w:p>
    <w:p>
      <w:pPr>
        <w:pStyle w:val="BodyText"/>
        <w:rPr>
          <w:rFonts w:ascii="Alexander"/>
          <w:sz w:val="12"/>
        </w:rPr>
      </w:pPr>
    </w:p>
    <w:p>
      <w:pPr>
        <w:pStyle w:val="BodyText"/>
        <w:rPr>
          <w:rFonts w:ascii="Alexander"/>
          <w:sz w:val="12"/>
        </w:rPr>
      </w:pPr>
    </w:p>
    <w:p>
      <w:pPr>
        <w:pStyle w:val="BodyText"/>
        <w:rPr>
          <w:rFonts w:ascii="Alexander"/>
          <w:sz w:val="12"/>
        </w:rPr>
      </w:pPr>
    </w:p>
    <w:p>
      <w:pPr>
        <w:pStyle w:val="BodyText"/>
        <w:rPr>
          <w:rFonts w:ascii="Alexander"/>
          <w:sz w:val="12"/>
        </w:rPr>
      </w:pPr>
    </w:p>
    <w:p>
      <w:pPr>
        <w:pStyle w:val="BodyText"/>
        <w:rPr>
          <w:rFonts w:ascii="Alexander"/>
          <w:sz w:val="12"/>
        </w:rPr>
      </w:pPr>
    </w:p>
    <w:p>
      <w:pPr>
        <w:pStyle w:val="BodyText"/>
        <w:spacing w:before="11"/>
        <w:rPr>
          <w:rFonts w:ascii="Alexander"/>
          <w:sz w:val="15"/>
        </w:rPr>
      </w:pPr>
    </w:p>
    <w:p>
      <w:pPr>
        <w:spacing w:line="283" w:lineRule="auto" w:before="0"/>
        <w:ind w:left="688" w:right="778" w:hanging="82"/>
        <w:jc w:val="left"/>
        <w:rPr>
          <w:rFonts w:ascii="Noto Sans"/>
          <w:sz w:val="9"/>
        </w:rPr>
      </w:pPr>
      <w:r>
        <w:rPr>
          <w:rFonts w:ascii="Noto Sans"/>
          <w:color w:val="464646"/>
          <w:w w:val="110"/>
          <w:sz w:val="9"/>
        </w:rPr>
        <w:t>Dun and Bmdslreel Survey Percentage points (b)</w:t>
      </w:r>
      <w:r>
        <w:rPr>
          <w:rFonts w:ascii="Noto Sans"/>
          <w:color w:val="464646"/>
          <w:sz w:val="9"/>
        </w:rPr>
        <w:t> </w:t>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6"/>
        <w:rPr>
          <w:rFonts w:ascii="Noto Sans"/>
          <w:sz w:val="17"/>
        </w:rPr>
      </w:pPr>
    </w:p>
    <w:p>
      <w:pPr>
        <w:tabs>
          <w:tab w:pos="865" w:val="left" w:leader="none"/>
          <w:tab w:pos="1444" w:val="left" w:leader="none"/>
          <w:tab w:pos="2015" w:val="left" w:leader="none"/>
          <w:tab w:pos="2577" w:val="left" w:leader="none"/>
          <w:tab w:pos="2961" w:val="left" w:leader="none"/>
        </w:tabs>
        <w:spacing w:before="0"/>
        <w:ind w:left="259" w:right="0" w:firstLine="0"/>
        <w:jc w:val="left"/>
        <w:rPr>
          <w:rFonts w:ascii="Aegean"/>
          <w:sz w:val="9"/>
        </w:rPr>
      </w:pPr>
      <w:r>
        <w:rPr>
          <w:rFonts w:ascii="Aegean"/>
          <w:color w:val="575757"/>
          <w:spacing w:val="4"/>
          <w:sz w:val="9"/>
        </w:rPr>
        <w:t>1988</w:t>
        <w:tab/>
      </w:r>
      <w:r>
        <w:rPr>
          <w:rFonts w:ascii="Aegean"/>
          <w:color w:val="5A5A5A"/>
          <w:spacing w:val="3"/>
          <w:sz w:val="9"/>
        </w:rPr>
        <w:t>89</w:t>
        <w:tab/>
      </w:r>
      <w:r>
        <w:rPr>
          <w:rFonts w:ascii="Aegean"/>
          <w:color w:val="505050"/>
          <w:spacing w:val="3"/>
          <w:sz w:val="9"/>
        </w:rPr>
        <w:t>90</w:t>
        <w:tab/>
      </w:r>
      <w:r>
        <w:rPr>
          <w:rFonts w:ascii="Aegean"/>
          <w:color w:val="4E4E4D"/>
          <w:spacing w:val="9"/>
          <w:sz w:val="9"/>
        </w:rPr>
        <w:t>91</w:t>
        <w:tab/>
      </w:r>
      <w:r>
        <w:rPr>
          <w:rFonts w:ascii="Aegean"/>
          <w:color w:val="5A5A57"/>
          <w:sz w:val="9"/>
        </w:rPr>
        <w:t>92</w:t>
        <w:tab/>
        <w:t>93</w:t>
      </w:r>
    </w:p>
    <w:p>
      <w:pPr>
        <w:pStyle w:val="BodyText"/>
        <w:spacing w:before="6"/>
        <w:rPr>
          <w:rFonts w:ascii="Aegean"/>
          <w:sz w:val="19"/>
        </w:rPr>
      </w:pPr>
    </w:p>
    <w:p>
      <w:pPr>
        <w:spacing w:line="22" w:lineRule="exact" w:before="0"/>
        <w:ind w:left="62" w:right="0" w:firstLine="0"/>
        <w:jc w:val="left"/>
        <w:rPr>
          <w:rFonts w:ascii="Noto Sans"/>
          <w:sz w:val="9"/>
        </w:rPr>
      </w:pPr>
      <w:r>
        <w:rPr>
          <w:rFonts w:ascii="Noto Sans"/>
          <w:color w:val="535353"/>
          <w:w w:val="110"/>
          <w:sz w:val="9"/>
        </w:rPr>
        <w:t>Weighted average of responses to Gallup question.</w:t>
      </w:r>
    </w:p>
    <w:p>
      <w:pPr>
        <w:spacing w:before="62"/>
        <w:ind w:left="0" w:right="50" w:firstLine="0"/>
        <w:jc w:val="right"/>
        <w:rPr>
          <w:rFonts w:ascii="Aegean"/>
          <w:sz w:val="9"/>
        </w:rPr>
      </w:pPr>
      <w:r>
        <w:rPr/>
        <w:br w:type="column"/>
      </w:r>
      <w:r>
        <w:rPr>
          <w:rFonts w:ascii="Aegean"/>
          <w:color w:val="4A4848"/>
          <w:w w:val="350"/>
          <w:sz w:val="9"/>
        </w:rPr>
        <w:t>-</w:t>
      </w:r>
      <w:r>
        <w:rPr>
          <w:rFonts w:ascii="Aegean"/>
          <w:color w:val="4A4848"/>
          <w:spacing w:val="47"/>
          <w:w w:val="350"/>
          <w:sz w:val="9"/>
        </w:rPr>
        <w:t> </w:t>
      </w:r>
      <w:r>
        <w:rPr>
          <w:rFonts w:ascii="Aegean"/>
          <w:color w:val="4A4848"/>
          <w:w w:val="130"/>
          <w:sz w:val="9"/>
        </w:rPr>
        <w:t>50</w:t>
      </w:r>
    </w:p>
    <w:p>
      <w:pPr>
        <w:pStyle w:val="BodyText"/>
        <w:spacing w:before="4"/>
        <w:rPr>
          <w:rFonts w:ascii="Aegean"/>
          <w:sz w:val="18"/>
        </w:rPr>
      </w:pPr>
    </w:p>
    <w:p>
      <w:pPr>
        <w:spacing w:before="0"/>
        <w:ind w:left="146" w:right="0" w:firstLine="0"/>
        <w:jc w:val="left"/>
        <w:rPr>
          <w:rFonts w:ascii="Aegean"/>
          <w:sz w:val="9"/>
        </w:rPr>
      </w:pPr>
      <w:r>
        <w:rPr>
          <w:rFonts w:ascii="Aegean"/>
          <w:color w:val="4D4B50"/>
          <w:w w:val="350"/>
          <w:position w:val="3"/>
          <w:sz w:val="9"/>
        </w:rPr>
        <w:t>-</w:t>
      </w:r>
      <w:r>
        <w:rPr>
          <w:rFonts w:ascii="Aegean"/>
          <w:color w:val="4D4B50"/>
          <w:spacing w:val="41"/>
          <w:w w:val="350"/>
          <w:position w:val="3"/>
          <w:sz w:val="9"/>
        </w:rPr>
        <w:t> </w:t>
      </w:r>
      <w:r>
        <w:rPr>
          <w:rFonts w:ascii="Aegean"/>
          <w:color w:val="4D4B50"/>
          <w:w w:val="135"/>
          <w:sz w:val="9"/>
        </w:rPr>
        <w:t>40</w:t>
      </w:r>
    </w:p>
    <w:p>
      <w:pPr>
        <w:pStyle w:val="BodyText"/>
        <w:spacing w:before="7"/>
        <w:rPr>
          <w:rFonts w:ascii="Aegean"/>
          <w:sz w:val="21"/>
        </w:rPr>
      </w:pPr>
    </w:p>
    <w:p>
      <w:pPr>
        <w:spacing w:before="0"/>
        <w:ind w:left="0" w:right="58" w:firstLine="0"/>
        <w:jc w:val="right"/>
        <w:rPr>
          <w:rFonts w:ascii="Aegean"/>
          <w:sz w:val="9"/>
        </w:rPr>
      </w:pPr>
      <w:r>
        <w:rPr>
          <w:rFonts w:ascii="Aegean"/>
          <w:color w:val="4F4D51"/>
          <w:spacing w:val="-3"/>
          <w:w w:val="110"/>
          <w:sz w:val="9"/>
        </w:rPr>
        <w:t>30</w:t>
      </w:r>
    </w:p>
    <w:p>
      <w:pPr>
        <w:pStyle w:val="BodyText"/>
        <w:rPr>
          <w:rFonts w:ascii="Aegean"/>
          <w:sz w:val="14"/>
        </w:rPr>
      </w:pPr>
    </w:p>
    <w:p>
      <w:pPr>
        <w:spacing w:before="74"/>
        <w:ind w:left="0" w:right="57" w:firstLine="0"/>
        <w:jc w:val="right"/>
        <w:rPr>
          <w:rFonts w:ascii="Aegean"/>
          <w:sz w:val="9"/>
        </w:rPr>
      </w:pPr>
      <w:r>
        <w:rPr>
          <w:rFonts w:ascii="Aegean"/>
          <w:color w:val="4A4F4B"/>
          <w:spacing w:val="-3"/>
          <w:w w:val="110"/>
          <w:sz w:val="9"/>
        </w:rPr>
        <w:t>20</w:t>
      </w:r>
    </w:p>
    <w:p>
      <w:pPr>
        <w:pStyle w:val="BodyText"/>
        <w:rPr>
          <w:rFonts w:ascii="Aegean"/>
          <w:sz w:val="14"/>
        </w:rPr>
      </w:pPr>
    </w:p>
    <w:p>
      <w:pPr>
        <w:spacing w:before="71"/>
        <w:ind w:left="0" w:right="38" w:firstLine="0"/>
        <w:jc w:val="right"/>
        <w:rPr>
          <w:rFonts w:ascii="Aegean"/>
          <w:sz w:val="9"/>
        </w:rPr>
      </w:pPr>
      <w:r>
        <w:rPr>
          <w:rFonts w:ascii="Aegean"/>
          <w:color w:val="414140"/>
          <w:spacing w:val="7"/>
          <w:w w:val="80"/>
          <w:sz w:val="9"/>
        </w:rPr>
        <w:t>10</w:t>
      </w:r>
      <w:r>
        <w:rPr>
          <w:rFonts w:ascii="Aegean"/>
          <w:color w:val="414140"/>
          <w:spacing w:val="-6"/>
          <w:sz w:val="9"/>
        </w:rPr>
        <w:t> </w:t>
      </w:r>
    </w:p>
    <w:p>
      <w:pPr>
        <w:spacing w:before="91"/>
        <w:ind w:left="236" w:right="0" w:firstLine="0"/>
        <w:jc w:val="left"/>
        <w:rPr>
          <w:rFonts w:ascii="Aegean"/>
          <w:sz w:val="9"/>
        </w:rPr>
      </w:pPr>
      <w:r>
        <w:rPr>
          <w:rFonts w:ascii="Aegean"/>
          <w:color w:val="2F2C2C"/>
          <w:w w:val="181"/>
          <w:sz w:val="9"/>
        </w:rPr>
        <w:t>+</w:t>
      </w:r>
    </w:p>
    <w:p>
      <w:pPr>
        <w:spacing w:before="4"/>
        <w:ind w:left="145" w:right="0" w:firstLine="0"/>
        <w:jc w:val="left"/>
        <w:rPr>
          <w:rFonts w:ascii="Aegean"/>
          <w:sz w:val="9"/>
        </w:rPr>
      </w:pPr>
      <w:r>
        <w:rPr>
          <w:rFonts w:ascii="Aegean"/>
          <w:color w:val="3B3B3B"/>
          <w:w w:val="335"/>
          <w:position w:val="1"/>
          <w:sz w:val="9"/>
        </w:rPr>
        <w:t>- </w:t>
      </w:r>
      <w:r>
        <w:rPr>
          <w:rFonts w:ascii="Aegean"/>
          <w:color w:val="3B3B3B"/>
          <w:spacing w:val="36"/>
          <w:w w:val="335"/>
          <w:position w:val="1"/>
          <w:sz w:val="9"/>
        </w:rPr>
        <w:t> </w:t>
      </w:r>
      <w:r>
        <w:rPr>
          <w:rFonts w:ascii="Aegean"/>
          <w:color w:val="3B3B3B"/>
          <w:w w:val="135"/>
          <w:sz w:val="9"/>
        </w:rPr>
        <w:t>0</w:t>
      </w:r>
    </w:p>
    <w:p>
      <w:pPr>
        <w:pStyle w:val="BodyText"/>
        <w:rPr>
          <w:rFonts w:ascii="Aegean"/>
          <w:sz w:val="14"/>
        </w:rPr>
      </w:pPr>
    </w:p>
    <w:p>
      <w:pPr>
        <w:spacing w:before="92"/>
        <w:ind w:left="0" w:right="41" w:firstLine="0"/>
        <w:jc w:val="right"/>
        <w:rPr>
          <w:rFonts w:ascii="Aegean"/>
          <w:sz w:val="9"/>
        </w:rPr>
      </w:pPr>
      <w:r>
        <w:rPr>
          <w:rFonts w:ascii="Aegean"/>
          <w:color w:val="393838"/>
          <w:spacing w:val="7"/>
          <w:w w:val="80"/>
          <w:sz w:val="9"/>
        </w:rPr>
        <w:t>10</w:t>
      </w:r>
      <w:r>
        <w:rPr>
          <w:rFonts w:ascii="Aegean"/>
          <w:color w:val="393838"/>
          <w:spacing w:val="-6"/>
          <w:sz w:val="9"/>
        </w:rPr>
        <w:t> </w:t>
      </w:r>
    </w:p>
    <w:p>
      <w:pPr>
        <w:pStyle w:val="BodyText"/>
        <w:rPr>
          <w:rFonts w:ascii="Aegean"/>
          <w:sz w:val="14"/>
        </w:rPr>
      </w:pPr>
    </w:p>
    <w:p>
      <w:pPr>
        <w:spacing w:before="74"/>
        <w:ind w:left="0" w:right="55" w:firstLine="0"/>
        <w:jc w:val="right"/>
        <w:rPr>
          <w:rFonts w:ascii="Aegean"/>
          <w:sz w:val="9"/>
        </w:rPr>
      </w:pPr>
      <w:r>
        <w:rPr>
          <w:rFonts w:ascii="Aegean"/>
          <w:color w:val="4D4D4E"/>
          <w:w w:val="115"/>
          <w:sz w:val="9"/>
        </w:rPr>
        <w:t>20</w:t>
      </w:r>
    </w:p>
    <w:p>
      <w:pPr>
        <w:pStyle w:val="BodyText"/>
        <w:rPr>
          <w:rFonts w:ascii="Aegean"/>
          <w:sz w:val="14"/>
        </w:rPr>
      </w:pPr>
    </w:p>
    <w:p>
      <w:pPr>
        <w:spacing w:before="76"/>
        <w:ind w:left="0" w:right="64" w:firstLine="0"/>
        <w:jc w:val="right"/>
        <w:rPr>
          <w:rFonts w:ascii="Aegean"/>
          <w:sz w:val="9"/>
        </w:rPr>
      </w:pPr>
      <w:r>
        <w:rPr>
          <w:rFonts w:ascii="Aegean"/>
          <w:color w:val="504F51"/>
          <w:spacing w:val="-3"/>
          <w:w w:val="110"/>
          <w:sz w:val="9"/>
        </w:rPr>
        <w:t>30</w:t>
      </w:r>
    </w:p>
    <w:p>
      <w:pPr>
        <w:pStyle w:val="BodyText"/>
        <w:spacing w:line="295" w:lineRule="auto"/>
        <w:ind w:left="151" w:right="160" w:hanging="2"/>
      </w:pPr>
      <w:r>
        <w:rPr/>
        <w:br w:type="column"/>
      </w:r>
      <w:r>
        <w:rPr>
          <w:color w:val="2A2529"/>
          <w:w w:val="110"/>
        </w:rPr>
        <w:t>yields of government securities. The section concludes with Bank projections for inflation over the next two years based on the analysis presented above. An</w:t>
      </w:r>
    </w:p>
    <w:p>
      <w:pPr>
        <w:pStyle w:val="BodyText"/>
        <w:spacing w:line="295" w:lineRule="auto"/>
        <w:ind w:left="145" w:right="160" w:firstLine="2"/>
        <w:rPr>
          <w:i/>
        </w:rPr>
      </w:pPr>
      <w:r>
        <w:rPr>
          <w:color w:val="2A2529"/>
          <w:w w:val="110"/>
        </w:rPr>
        <w:t>essential element in this is a comparison between the projections in the February </w:t>
      </w:r>
      <w:r>
        <w:rPr>
          <w:i/>
          <w:color w:val="2A2529"/>
          <w:w w:val="110"/>
        </w:rPr>
        <w:t>Report </w:t>
      </w:r>
      <w:r>
        <w:rPr>
          <w:color w:val="2A2529"/>
          <w:w w:val="110"/>
        </w:rPr>
        <w:t>and both the current projections and the actual outturn for inflation over the past three months. Differences between the earlier and CUlTent projections .reflect the 'news' that has emerged since the February </w:t>
      </w:r>
      <w:r>
        <w:rPr>
          <w:i/>
          <w:color w:val="2A2529"/>
          <w:w w:val="110"/>
        </w:rPr>
        <w:t>Report.</w:t>
      </w:r>
    </w:p>
    <w:p>
      <w:pPr>
        <w:spacing w:after="0" w:line="295" w:lineRule="auto"/>
        <w:sectPr>
          <w:type w:val="continuous"/>
          <w:pgSz w:w="11830" w:h="17090"/>
          <w:pgMar w:top="1480" w:bottom="280" w:left="320" w:right="960"/>
          <w:cols w:num="4" w:equalWidth="0">
            <w:col w:w="279" w:space="40"/>
            <w:col w:w="3125" w:space="48"/>
            <w:col w:w="586" w:space="692"/>
            <w:col w:w="5780"/>
          </w:cols>
        </w:sectPr>
      </w:pPr>
    </w:p>
    <w:p>
      <w:pPr>
        <w:spacing w:before="96"/>
        <w:ind w:left="371" w:right="0" w:firstLine="0"/>
        <w:jc w:val="left"/>
        <w:rPr>
          <w:rFonts w:ascii="Noto Sans"/>
          <w:sz w:val="9"/>
        </w:rPr>
      </w:pPr>
      <w:r>
        <w:rPr>
          <w:rFonts w:ascii="Noto Sans"/>
          <w:color w:val="525252"/>
          <w:spacing w:val="2"/>
          <w:w w:val="110"/>
          <w:sz w:val="9"/>
        </w:rPr>
        <w:t>Balanc</w:t>
      </w:r>
      <w:r>
        <w:rPr>
          <w:rFonts w:ascii="Noto Sans"/>
          <w:color w:val="525252"/>
          <w:w w:val="110"/>
          <w:sz w:val="9"/>
        </w:rPr>
        <w:t>e</w:t>
      </w:r>
      <w:r>
        <w:rPr>
          <w:rFonts w:ascii="Noto Sans"/>
          <w:color w:val="525252"/>
          <w:spacing w:val="5"/>
          <w:sz w:val="9"/>
        </w:rPr>
        <w:t> </w:t>
      </w:r>
      <w:r>
        <w:rPr>
          <w:rFonts w:ascii="Noto Sans"/>
          <w:color w:val="525252"/>
          <w:spacing w:val="2"/>
          <w:w w:val="126"/>
          <w:sz w:val="9"/>
        </w:rPr>
        <w:t>o</w:t>
      </w:r>
      <w:r>
        <w:rPr>
          <w:rFonts w:ascii="Noto Sans"/>
          <w:color w:val="525252"/>
          <w:w w:val="126"/>
          <w:sz w:val="9"/>
        </w:rPr>
        <w:t>f</w:t>
      </w:r>
      <w:r>
        <w:rPr>
          <w:rFonts w:ascii="Noto Sans"/>
          <w:color w:val="525252"/>
          <w:spacing w:val="-5"/>
          <w:sz w:val="9"/>
        </w:rPr>
        <w:t> </w:t>
      </w:r>
      <w:r>
        <w:rPr>
          <w:rFonts w:ascii="Noto Sans"/>
          <w:color w:val="525252"/>
          <w:w w:val="108"/>
          <w:sz w:val="9"/>
        </w:rPr>
        <w:t>those</w:t>
      </w:r>
      <w:r>
        <w:rPr>
          <w:rFonts w:ascii="Noto Sans"/>
          <w:color w:val="525252"/>
          <w:spacing w:val="6"/>
          <w:sz w:val="9"/>
        </w:rPr>
        <w:t> </w:t>
      </w:r>
      <w:r>
        <w:rPr>
          <w:rFonts w:ascii="Noto Sans"/>
          <w:color w:val="525252"/>
          <w:spacing w:val="2"/>
          <w:w w:val="107"/>
          <w:sz w:val="9"/>
        </w:rPr>
        <w:t>expectin</w:t>
      </w:r>
      <w:r>
        <w:rPr>
          <w:rFonts w:ascii="Noto Sans"/>
          <w:color w:val="525252"/>
          <w:w w:val="107"/>
          <w:sz w:val="9"/>
        </w:rPr>
        <w:t>g</w:t>
      </w:r>
      <w:r>
        <w:rPr>
          <w:rFonts w:ascii="Noto Sans"/>
          <w:color w:val="525252"/>
          <w:spacing w:val="11"/>
          <w:sz w:val="9"/>
        </w:rPr>
        <w:t> </w:t>
      </w:r>
      <w:r>
        <w:rPr>
          <w:rFonts w:ascii="Noto Sans"/>
          <w:color w:val="525252"/>
          <w:spacing w:val="4"/>
          <w:w w:val="104"/>
          <w:sz w:val="9"/>
        </w:rPr>
        <w:t>a</w:t>
      </w:r>
      <w:r>
        <w:rPr>
          <w:rFonts w:ascii="Noto Sans"/>
          <w:color w:val="525252"/>
          <w:w w:val="104"/>
          <w:sz w:val="9"/>
        </w:rPr>
        <w:t>n</w:t>
      </w:r>
      <w:r>
        <w:rPr>
          <w:rFonts w:ascii="Noto Sans"/>
          <w:color w:val="525252"/>
          <w:spacing w:val="2"/>
          <w:sz w:val="9"/>
        </w:rPr>
        <w:t> </w:t>
      </w:r>
      <w:r>
        <w:rPr>
          <w:rFonts w:ascii="Noto Sans"/>
          <w:color w:val="525252"/>
          <w:spacing w:val="2"/>
          <w:w w:val="109"/>
          <w:sz w:val="9"/>
        </w:rPr>
        <w:t>increa</w:t>
      </w:r>
      <w:r>
        <w:rPr>
          <w:rFonts w:ascii="Noto Sans"/>
          <w:color w:val="525252"/>
          <w:spacing w:val="1"/>
          <w:w w:val="61"/>
          <w:sz w:val="9"/>
        </w:rPr>
        <w:t>o</w:t>
      </w:r>
      <w:r>
        <w:rPr>
          <w:rFonts w:ascii="Noto Sans"/>
          <w:color w:val="525252"/>
          <w:w w:val="61"/>
          <w:sz w:val="9"/>
        </w:rPr>
        <w:t>;</w:t>
      </w:r>
      <w:r>
        <w:rPr>
          <w:rFonts w:ascii="Noto Sans"/>
          <w:color w:val="525252"/>
          <w:w w:val="133"/>
          <w:sz w:val="9"/>
        </w:rPr>
        <w:t>c</w:t>
      </w:r>
      <w:r>
        <w:rPr>
          <w:rFonts w:ascii="Noto Sans"/>
          <w:color w:val="525252"/>
          <w:spacing w:val="-2"/>
          <w:sz w:val="9"/>
        </w:rPr>
        <w:t> </w:t>
      </w:r>
      <w:r>
        <w:rPr>
          <w:rFonts w:ascii="Alexander"/>
          <w:color w:val="525252"/>
          <w:spacing w:val="2"/>
          <w:w w:val="157"/>
          <w:sz w:val="9"/>
        </w:rPr>
        <w:t>(+</w:t>
      </w:r>
      <w:r>
        <w:rPr>
          <w:rFonts w:ascii="Alexander"/>
          <w:color w:val="525252"/>
          <w:w w:val="157"/>
          <w:sz w:val="9"/>
        </w:rPr>
        <w:t>)</w:t>
      </w:r>
      <w:r>
        <w:rPr>
          <w:rFonts w:ascii="Alexander"/>
          <w:color w:val="525252"/>
          <w:spacing w:val="8"/>
          <w:sz w:val="9"/>
        </w:rPr>
        <w:t> </w:t>
      </w:r>
      <w:r>
        <w:rPr>
          <w:rFonts w:ascii="Noto Sans"/>
          <w:color w:val="525252"/>
          <w:spacing w:val="7"/>
          <w:w w:val="112"/>
          <w:sz w:val="9"/>
        </w:rPr>
        <w:t>o</w:t>
      </w:r>
      <w:r>
        <w:rPr>
          <w:rFonts w:ascii="Noto Sans"/>
          <w:color w:val="525252"/>
          <w:w w:val="112"/>
          <w:sz w:val="9"/>
        </w:rPr>
        <w:t>r</w:t>
      </w:r>
      <w:r>
        <w:rPr>
          <w:rFonts w:ascii="Noto Sans"/>
          <w:color w:val="525252"/>
          <w:sz w:val="9"/>
        </w:rPr>
        <w:t> </w:t>
      </w:r>
      <w:r>
        <w:rPr>
          <w:rFonts w:ascii="Noto Sans"/>
          <w:color w:val="525252"/>
          <w:spacing w:val="-1"/>
          <w:w w:val="110"/>
          <w:sz w:val="9"/>
        </w:rPr>
        <w:t>decreas</w:t>
      </w:r>
      <w:r>
        <w:rPr>
          <w:rFonts w:ascii="Noto Sans"/>
          <w:color w:val="525252"/>
          <w:w w:val="110"/>
          <w:sz w:val="9"/>
        </w:rPr>
        <w:t>e</w:t>
      </w:r>
      <w:r>
        <w:rPr>
          <w:rFonts w:ascii="Noto Sans"/>
          <w:color w:val="525252"/>
          <w:spacing w:val="5"/>
          <w:sz w:val="9"/>
        </w:rPr>
        <w:t> </w:t>
      </w:r>
      <w:r>
        <w:rPr>
          <w:rFonts w:ascii="Noto Sans"/>
          <w:color w:val="636666"/>
          <w:w w:val="167"/>
          <w:sz w:val="9"/>
        </w:rPr>
        <w:t>(-)</w:t>
      </w:r>
      <w:r>
        <w:rPr>
          <w:rFonts w:ascii="Noto Sans"/>
          <w:color w:val="636666"/>
          <w:sz w:val="9"/>
        </w:rPr>
        <w:t> </w:t>
      </w:r>
      <w:r>
        <w:rPr>
          <w:rFonts w:ascii="Noto Sans"/>
          <w:color w:val="636666"/>
          <w:spacing w:val="-9"/>
          <w:sz w:val="9"/>
        </w:rPr>
        <w:t> </w:t>
      </w:r>
      <w:r>
        <w:rPr>
          <w:rFonts w:ascii="Noto Sans"/>
          <w:color w:val="525252"/>
          <w:spacing w:val="9"/>
          <w:w w:val="97"/>
          <w:sz w:val="9"/>
        </w:rPr>
        <w:t>i</w:t>
      </w:r>
      <w:r>
        <w:rPr>
          <w:rFonts w:ascii="Noto Sans"/>
          <w:color w:val="525252"/>
          <w:w w:val="97"/>
          <w:sz w:val="9"/>
        </w:rPr>
        <w:t>n</w:t>
      </w:r>
      <w:r>
        <w:rPr>
          <w:rFonts w:ascii="Noto Sans"/>
          <w:color w:val="525252"/>
          <w:spacing w:val="10"/>
          <w:sz w:val="9"/>
        </w:rPr>
        <w:t> </w:t>
      </w:r>
      <w:r>
        <w:rPr>
          <w:rFonts w:ascii="Noto Sans"/>
          <w:color w:val="525252"/>
          <w:spacing w:val="2"/>
          <w:w w:val="105"/>
          <w:sz w:val="9"/>
        </w:rPr>
        <w:t>thei</w:t>
      </w:r>
      <w:r>
        <w:rPr>
          <w:rFonts w:ascii="Noto Sans"/>
          <w:color w:val="525252"/>
          <w:w w:val="105"/>
          <w:sz w:val="9"/>
        </w:rPr>
        <w:t>r</w:t>
      </w:r>
      <w:r>
        <w:rPr>
          <w:rFonts w:ascii="Noto Sans"/>
          <w:color w:val="525252"/>
          <w:sz w:val="9"/>
        </w:rPr>
        <w:t> </w:t>
      </w:r>
      <w:r>
        <w:rPr>
          <w:rFonts w:ascii="Noto Sans"/>
          <w:color w:val="525252"/>
          <w:spacing w:val="-11"/>
          <w:sz w:val="9"/>
        </w:rPr>
        <w:t> </w:t>
      </w:r>
      <w:r>
        <w:rPr>
          <w:rFonts w:ascii="Noto Sans"/>
          <w:color w:val="525252"/>
          <w:spacing w:val="2"/>
          <w:w w:val="106"/>
          <w:sz w:val="9"/>
        </w:rPr>
        <w:t>sellin</w:t>
      </w:r>
      <w:r>
        <w:rPr>
          <w:rFonts w:ascii="Noto Sans"/>
          <w:color w:val="525252"/>
          <w:w w:val="106"/>
          <w:sz w:val="9"/>
        </w:rPr>
        <w:t>g</w:t>
      </w:r>
      <w:r>
        <w:rPr>
          <w:rFonts w:ascii="Noto Sans"/>
          <w:color w:val="525252"/>
          <w:sz w:val="9"/>
        </w:rPr>
        <w:t> </w:t>
      </w:r>
      <w:r>
        <w:rPr>
          <w:rFonts w:ascii="Noto Sans"/>
          <w:color w:val="525252"/>
          <w:spacing w:val="-10"/>
          <w:sz w:val="9"/>
        </w:rPr>
        <w:t> </w:t>
      </w:r>
      <w:r>
        <w:rPr>
          <w:rFonts w:ascii="Noto Sans"/>
          <w:color w:val="525252"/>
          <w:spacing w:val="2"/>
          <w:w w:val="110"/>
          <w:sz w:val="9"/>
        </w:rPr>
        <w:t>prices.</w:t>
      </w:r>
    </w:p>
    <w:p>
      <w:pPr>
        <w:pStyle w:val="BodyText"/>
        <w:rPr>
          <w:rFonts w:ascii="Noto Sans"/>
          <w:sz w:val="26"/>
        </w:rPr>
      </w:pPr>
    </w:p>
    <w:p>
      <w:pPr>
        <w:pStyle w:val="BodyText"/>
        <w:rPr>
          <w:rFonts w:ascii="Noto Sans"/>
          <w:sz w:val="26"/>
        </w:rPr>
      </w:pPr>
    </w:p>
    <w:p>
      <w:pPr>
        <w:pStyle w:val="BodyText"/>
        <w:rPr>
          <w:rFonts w:ascii="Noto Sans"/>
          <w:sz w:val="26"/>
        </w:rPr>
      </w:pPr>
    </w:p>
    <w:p>
      <w:pPr>
        <w:pStyle w:val="BodyText"/>
        <w:spacing w:before="12"/>
        <w:rPr>
          <w:rFonts w:ascii="Noto Sans"/>
          <w:sz w:val="37"/>
        </w:rPr>
      </w:pPr>
    </w:p>
    <w:p>
      <w:pPr>
        <w:spacing w:before="0"/>
        <w:ind w:left="131" w:right="0" w:firstLine="0"/>
        <w:jc w:val="left"/>
        <w:rPr>
          <w:rFonts w:ascii="Noto Sans"/>
          <w:sz w:val="15"/>
        </w:rPr>
      </w:pPr>
      <w:r>
        <w:rPr>
          <w:rFonts w:ascii="Noto Sans"/>
          <w:color w:val="5380AC"/>
          <w:w w:val="115"/>
          <w:position w:val="1"/>
          <w:sz w:val="15"/>
        </w:rPr>
        <w:t>Chart </w:t>
      </w:r>
      <w:r>
        <w:rPr>
          <w:rFonts w:ascii="Noto Sans"/>
          <w:color w:val="5380AC"/>
          <w:w w:val="115"/>
          <w:sz w:val="15"/>
        </w:rPr>
        <w:t>5.2</w:t>
      </w:r>
    </w:p>
    <w:p>
      <w:pPr>
        <w:spacing w:before="40"/>
        <w:ind w:left="126" w:right="0" w:firstLine="0"/>
        <w:jc w:val="left"/>
        <w:rPr>
          <w:rFonts w:ascii="Noto Sans"/>
          <w:sz w:val="15"/>
        </w:rPr>
      </w:pPr>
      <w:r>
        <w:rPr>
          <w:rFonts w:ascii="Noto Sans"/>
          <w:color w:val="4675A1"/>
          <w:w w:val="123"/>
          <w:position w:val="1"/>
          <w:sz w:val="15"/>
        </w:rPr>
        <w:t>Gallup</w:t>
      </w:r>
      <w:r>
        <w:rPr>
          <w:rFonts w:ascii="Noto Sans"/>
          <w:color w:val="4675A1"/>
          <w:spacing w:val="5"/>
          <w:position w:val="1"/>
          <w:sz w:val="15"/>
        </w:rPr>
        <w:t> </w:t>
      </w:r>
      <w:r>
        <w:rPr>
          <w:rFonts w:ascii="Noto Sans"/>
          <w:color w:val="4675A1"/>
          <w:spacing w:val="5"/>
          <w:w w:val="127"/>
          <w:sz w:val="15"/>
        </w:rPr>
        <w:t>Sur</w:t>
      </w:r>
      <w:r>
        <w:rPr>
          <w:rFonts w:ascii="Noto Sans"/>
          <w:color w:val="4675A1"/>
          <w:w w:val="127"/>
          <w:sz w:val="15"/>
        </w:rPr>
        <w:t>v</w:t>
      </w:r>
      <w:r>
        <w:rPr>
          <w:rFonts w:ascii="Noto Sans"/>
          <w:color w:val="4675A1"/>
          <w:spacing w:val="-3"/>
          <w:w w:val="119"/>
          <w:sz w:val="15"/>
        </w:rPr>
        <w:t>e</w:t>
      </w:r>
      <w:r>
        <w:rPr>
          <w:rFonts w:ascii="Noto Sans"/>
          <w:color w:val="4675A1"/>
          <w:w w:val="119"/>
          <w:sz w:val="15"/>
        </w:rPr>
        <w:t>y</w:t>
      </w:r>
      <w:r>
        <w:rPr>
          <w:rFonts w:ascii="Noto Sans"/>
          <w:color w:val="4675A1"/>
          <w:spacing w:val="9"/>
          <w:sz w:val="15"/>
        </w:rPr>
        <w:t> </w:t>
      </w:r>
      <w:r>
        <w:rPr>
          <w:rFonts w:ascii="Noto Sans"/>
          <w:color w:val="4675A1"/>
          <w:spacing w:val="3"/>
          <w:w w:val="122"/>
          <w:sz w:val="15"/>
        </w:rPr>
        <w:t>o</w:t>
      </w:r>
      <w:r>
        <w:rPr>
          <w:rFonts w:ascii="Noto Sans"/>
          <w:color w:val="4675A1"/>
          <w:w w:val="122"/>
          <w:sz w:val="15"/>
        </w:rPr>
        <w:t>f</w:t>
      </w:r>
      <w:r>
        <w:rPr>
          <w:rFonts w:ascii="Noto Sans"/>
          <w:color w:val="4675A1"/>
          <w:spacing w:val="4"/>
          <w:sz w:val="15"/>
        </w:rPr>
        <w:t> </w:t>
      </w:r>
      <w:r>
        <w:rPr>
          <w:rFonts w:ascii="Noto Sans"/>
          <w:color w:val="4675A1"/>
          <w:spacing w:val="1"/>
          <w:w w:val="115"/>
          <w:sz w:val="15"/>
        </w:rPr>
        <w:t>employees</w:t>
      </w:r>
      <w:r>
        <w:rPr>
          <w:rFonts w:ascii="Noto Sans"/>
          <w:color w:val="4675A1"/>
          <w:w w:val="115"/>
          <w:sz w:val="15"/>
        </w:rPr>
        <w:t>'</w:t>
      </w:r>
      <w:r>
        <w:rPr>
          <w:rFonts w:ascii="Noto Sans"/>
          <w:color w:val="4675A1"/>
          <w:sz w:val="15"/>
        </w:rPr>
        <w:t> </w:t>
      </w:r>
      <w:r>
        <w:rPr>
          <w:rFonts w:ascii="Noto Sans"/>
          <w:color w:val="4675A1"/>
          <w:spacing w:val="-10"/>
          <w:sz w:val="15"/>
        </w:rPr>
        <w:t> </w:t>
      </w:r>
      <w:r>
        <w:rPr>
          <w:rFonts w:ascii="Noto Sans"/>
          <w:color w:val="4675A1"/>
          <w:spacing w:val="2"/>
          <w:w w:val="121"/>
          <w:sz w:val="15"/>
        </w:rPr>
        <w:t>pric</w:t>
      </w:r>
      <w:r>
        <w:rPr>
          <w:rFonts w:ascii="Noto Sans"/>
          <w:color w:val="4675A1"/>
          <w:w w:val="121"/>
          <w:sz w:val="15"/>
        </w:rPr>
        <w:t>e</w:t>
      </w:r>
      <w:r>
        <w:rPr>
          <w:rFonts w:ascii="Noto Sans"/>
          <w:color w:val="4675A1"/>
          <w:spacing w:val="12"/>
          <w:sz w:val="15"/>
        </w:rPr>
        <w:t> </w:t>
      </w:r>
      <w:r>
        <w:rPr>
          <w:rFonts w:ascii="Noto Sans"/>
          <w:color w:val="4675A1"/>
          <w:w w:val="117"/>
          <w:position w:val="1"/>
          <w:sz w:val="15"/>
        </w:rPr>
        <w:t>expectation</w:t>
      </w:r>
      <w:r>
        <w:rPr>
          <w:rFonts w:ascii="Noto Sans"/>
          <w:color w:val="4675A1"/>
          <w:spacing w:val="8"/>
          <w:w w:val="117"/>
          <w:position w:val="1"/>
          <w:sz w:val="15"/>
        </w:rPr>
        <w:t>s</w:t>
      </w:r>
      <w:r>
        <w:rPr>
          <w:rFonts w:ascii="Noto Sans"/>
          <w:color w:val="575757"/>
          <w:spacing w:val="4"/>
          <w:w w:val="58"/>
          <w:position w:val="1"/>
          <w:sz w:val="15"/>
        </w:rPr>
        <w:t>(</w:t>
      </w:r>
      <w:r>
        <w:rPr>
          <w:rFonts w:ascii="Noto Sans"/>
          <w:color w:val="4B4B4B"/>
          <w:spacing w:val="9"/>
          <w:w w:val="62"/>
          <w:position w:val="1"/>
          <w:sz w:val="15"/>
        </w:rPr>
        <w:t>a</w:t>
      </w:r>
      <w:r>
        <w:rPr>
          <w:rFonts w:ascii="Noto Sans"/>
          <w:color w:val="575757"/>
          <w:w w:val="85"/>
          <w:position w:val="1"/>
          <w:sz w:val="15"/>
        </w:rPr>
        <w:t>)</w:t>
      </w:r>
    </w:p>
    <w:p>
      <w:pPr>
        <w:spacing w:before="182"/>
        <w:ind w:left="0" w:right="722" w:firstLine="0"/>
        <w:jc w:val="right"/>
        <w:rPr>
          <w:rFonts w:ascii="Noto Sans"/>
          <w:sz w:val="9"/>
        </w:rPr>
      </w:pPr>
      <w:r>
        <w:rPr>
          <w:rFonts w:ascii="Noto Sans"/>
          <w:color w:val="515151"/>
          <w:w w:val="110"/>
          <w:sz w:val="9"/>
        </w:rPr>
        <w:t>Per cent</w:t>
      </w:r>
    </w:p>
    <w:p>
      <w:pPr>
        <w:spacing w:before="4"/>
        <w:ind w:left="3470" w:right="454" w:firstLine="0"/>
        <w:jc w:val="center"/>
        <w:rPr>
          <w:rFonts w:ascii="Aegean"/>
          <w:sz w:val="9"/>
        </w:rPr>
      </w:pPr>
      <w:r>
        <w:rPr>
          <w:rFonts w:ascii="Aegean"/>
          <w:color w:val="4E4E50"/>
          <w:w w:val="335"/>
          <w:sz w:val="9"/>
        </w:rPr>
        <w:t>-</w:t>
      </w:r>
      <w:r>
        <w:rPr>
          <w:rFonts w:ascii="Aegean"/>
          <w:color w:val="4E4E50"/>
          <w:spacing w:val="30"/>
          <w:w w:val="335"/>
          <w:sz w:val="9"/>
        </w:rPr>
        <w:t> </w:t>
      </w:r>
      <w:r>
        <w:rPr>
          <w:rFonts w:ascii="Aegean"/>
          <w:color w:val="4E4E50"/>
          <w:w w:val="125"/>
          <w:sz w:val="9"/>
        </w:rPr>
        <w:t>25</w:t>
      </w:r>
    </w:p>
    <w:p>
      <w:pPr>
        <w:pStyle w:val="BodyText"/>
        <w:rPr>
          <w:rFonts w:ascii="Aegean"/>
          <w:sz w:val="14"/>
        </w:rPr>
      </w:pPr>
    </w:p>
    <w:p>
      <w:pPr>
        <w:spacing w:before="72"/>
        <w:ind w:left="3470" w:right="456" w:firstLine="0"/>
        <w:jc w:val="center"/>
        <w:rPr>
          <w:rFonts w:ascii="Aegean"/>
          <w:sz w:val="9"/>
        </w:rPr>
      </w:pPr>
      <w:r>
        <w:rPr>
          <w:rFonts w:ascii="Aegean"/>
          <w:color w:val="4B4D4D"/>
          <w:w w:val="335"/>
          <w:sz w:val="9"/>
        </w:rPr>
        <w:t>-</w:t>
      </w:r>
      <w:r>
        <w:rPr>
          <w:rFonts w:ascii="Aegean"/>
          <w:color w:val="4B4D4D"/>
          <w:spacing w:val="27"/>
          <w:w w:val="335"/>
          <w:sz w:val="9"/>
        </w:rPr>
        <w:t> </w:t>
      </w:r>
      <w:r>
        <w:rPr>
          <w:rFonts w:ascii="Aegean"/>
          <w:color w:val="4B4D4D"/>
          <w:spacing w:val="-3"/>
          <w:w w:val="130"/>
          <w:sz w:val="9"/>
        </w:rPr>
        <w:t>20</w:t>
      </w:r>
    </w:p>
    <w:p>
      <w:pPr>
        <w:pStyle w:val="BodyText"/>
        <w:rPr>
          <w:rFonts w:ascii="Aegean"/>
          <w:sz w:val="14"/>
        </w:rPr>
      </w:pPr>
    </w:p>
    <w:p>
      <w:pPr>
        <w:spacing w:before="72"/>
        <w:ind w:left="3470" w:right="442" w:firstLine="0"/>
        <w:jc w:val="center"/>
        <w:rPr>
          <w:rFonts w:ascii="Aegean"/>
          <w:sz w:val="9"/>
        </w:rPr>
      </w:pPr>
      <w:r>
        <w:rPr>
          <w:rFonts w:ascii="Aegean"/>
          <w:color w:val="454646"/>
          <w:w w:val="335"/>
          <w:sz w:val="9"/>
        </w:rPr>
        <w:t>-</w:t>
      </w:r>
      <w:r>
        <w:rPr>
          <w:rFonts w:ascii="Aegean"/>
          <w:color w:val="454646"/>
          <w:spacing w:val="39"/>
          <w:w w:val="335"/>
          <w:sz w:val="9"/>
        </w:rPr>
        <w:t> </w:t>
      </w:r>
      <w:r>
        <w:rPr>
          <w:rFonts w:ascii="Aegean"/>
          <w:color w:val="454646"/>
          <w:spacing w:val="9"/>
          <w:sz w:val="9"/>
        </w:rPr>
        <w:t>15</w:t>
      </w:r>
      <w:r>
        <w:rPr>
          <w:rFonts w:ascii="Aegean"/>
          <w:color w:val="454646"/>
          <w:spacing w:val="-4"/>
          <w:sz w:val="9"/>
        </w:rPr>
        <w:t> </w:t>
      </w:r>
    </w:p>
    <w:p>
      <w:pPr>
        <w:pStyle w:val="BodyText"/>
        <w:rPr>
          <w:rFonts w:ascii="Aegean"/>
          <w:sz w:val="14"/>
        </w:rPr>
      </w:pPr>
    </w:p>
    <w:p>
      <w:pPr>
        <w:spacing w:before="72"/>
        <w:ind w:left="3470" w:right="437" w:firstLine="0"/>
        <w:jc w:val="center"/>
        <w:rPr>
          <w:rFonts w:ascii="Aegean"/>
          <w:sz w:val="9"/>
        </w:rPr>
      </w:pPr>
      <w:r>
        <w:rPr>
          <w:rFonts w:ascii="Aegean"/>
          <w:color w:val="3A3C3A"/>
          <w:w w:val="335"/>
          <w:sz w:val="9"/>
        </w:rPr>
        <w:t>-</w:t>
      </w:r>
      <w:r>
        <w:rPr>
          <w:rFonts w:ascii="Aegean"/>
          <w:color w:val="3A3C3A"/>
          <w:spacing w:val="43"/>
          <w:w w:val="335"/>
          <w:sz w:val="9"/>
        </w:rPr>
        <w:t> </w:t>
      </w:r>
      <w:r>
        <w:rPr>
          <w:rFonts w:ascii="Aegean"/>
          <w:color w:val="3A3C3A"/>
          <w:spacing w:val="9"/>
          <w:sz w:val="9"/>
        </w:rPr>
        <w:t>10</w:t>
      </w:r>
      <w:r>
        <w:rPr>
          <w:rFonts w:ascii="Aegean"/>
          <w:color w:val="3A3C3A"/>
          <w:spacing w:val="-4"/>
          <w:sz w:val="9"/>
        </w:rPr>
        <w:t> </w:t>
      </w:r>
    </w:p>
    <w:p>
      <w:pPr>
        <w:pStyle w:val="BodyText"/>
        <w:rPr>
          <w:rFonts w:ascii="Aegean"/>
          <w:sz w:val="14"/>
        </w:rPr>
      </w:pPr>
    </w:p>
    <w:p>
      <w:pPr>
        <w:spacing w:before="72"/>
        <w:ind w:left="3454" w:right="457" w:firstLine="0"/>
        <w:jc w:val="center"/>
        <w:rPr>
          <w:rFonts w:ascii="Aegean"/>
          <w:sz w:val="9"/>
        </w:rPr>
      </w:pPr>
      <w:r>
        <w:rPr>
          <w:rFonts w:ascii="Aegean"/>
          <w:color w:val="494B4E"/>
          <w:w w:val="335"/>
          <w:sz w:val="9"/>
        </w:rPr>
        <w:t>- </w:t>
      </w:r>
      <w:r>
        <w:rPr>
          <w:rFonts w:ascii="Aegean"/>
          <w:color w:val="494B4E"/>
          <w:spacing w:val="18"/>
          <w:w w:val="335"/>
          <w:sz w:val="9"/>
        </w:rPr>
        <w:t> </w:t>
      </w:r>
      <w:r>
        <w:rPr>
          <w:rFonts w:ascii="Aegean"/>
          <w:color w:val="494B4E"/>
          <w:w w:val="125"/>
          <w:sz w:val="9"/>
        </w:rPr>
        <w:t>5</w:t>
      </w:r>
    </w:p>
    <w:p>
      <w:pPr>
        <w:spacing w:before="76"/>
        <w:ind w:left="3084" w:right="0" w:firstLine="0"/>
        <w:jc w:val="center"/>
        <w:rPr>
          <w:rFonts w:ascii="Aegean"/>
          <w:sz w:val="9"/>
        </w:rPr>
      </w:pPr>
      <w:r>
        <w:rPr>
          <w:rFonts w:ascii="Aegean"/>
          <w:color w:val="3B383B"/>
          <w:w w:val="190"/>
          <w:sz w:val="9"/>
        </w:rPr>
        <w:t>+</w:t>
      </w:r>
    </w:p>
    <w:p>
      <w:pPr>
        <w:spacing w:before="34"/>
        <w:ind w:left="3458" w:right="457" w:firstLine="0"/>
        <w:jc w:val="center"/>
        <w:rPr>
          <w:rFonts w:ascii="Aegean"/>
          <w:sz w:val="9"/>
        </w:rPr>
      </w:pPr>
      <w:r>
        <w:rPr>
          <w:rFonts w:ascii="Aegean"/>
          <w:color w:val="514F51"/>
          <w:w w:val="330"/>
          <w:position w:val="1"/>
          <w:sz w:val="9"/>
        </w:rPr>
        <w:t>- </w:t>
      </w:r>
      <w:r>
        <w:rPr>
          <w:rFonts w:ascii="Aegean"/>
          <w:color w:val="514F51"/>
          <w:spacing w:val="16"/>
          <w:w w:val="330"/>
          <w:position w:val="1"/>
          <w:sz w:val="9"/>
        </w:rPr>
        <w:t> </w:t>
      </w:r>
      <w:r>
        <w:rPr>
          <w:rFonts w:ascii="Aegean"/>
          <w:color w:val="514F51"/>
          <w:w w:val="140"/>
          <w:sz w:val="9"/>
        </w:rPr>
        <w:t>0</w:t>
      </w:r>
    </w:p>
    <w:p>
      <w:pPr>
        <w:pStyle w:val="BodyText"/>
        <w:rPr>
          <w:rFonts w:ascii="Aegean"/>
          <w:sz w:val="14"/>
        </w:rPr>
      </w:pPr>
    </w:p>
    <w:p>
      <w:pPr>
        <w:spacing w:before="72"/>
        <w:ind w:left="3452" w:right="457" w:firstLine="0"/>
        <w:jc w:val="center"/>
        <w:rPr>
          <w:rFonts w:ascii="Aegean"/>
          <w:sz w:val="9"/>
        </w:rPr>
      </w:pPr>
      <w:r>
        <w:rPr>
          <w:rFonts w:ascii="Aegean"/>
          <w:color w:val="4F4F4E"/>
          <w:w w:val="335"/>
          <w:sz w:val="9"/>
        </w:rPr>
        <w:t>- </w:t>
      </w:r>
      <w:r>
        <w:rPr>
          <w:rFonts w:ascii="Aegean"/>
          <w:color w:val="4F4F4E"/>
          <w:spacing w:val="13"/>
          <w:w w:val="335"/>
          <w:sz w:val="9"/>
        </w:rPr>
        <w:t> </w:t>
      </w:r>
      <w:r>
        <w:rPr>
          <w:rFonts w:ascii="Aegean"/>
          <w:color w:val="4F4F4E"/>
          <w:w w:val="125"/>
          <w:sz w:val="9"/>
        </w:rPr>
        <w:t>5</w:t>
      </w:r>
    </w:p>
    <w:p>
      <w:pPr>
        <w:pStyle w:val="BodyText"/>
        <w:rPr>
          <w:rFonts w:ascii="Aegean"/>
          <w:sz w:val="14"/>
        </w:rPr>
      </w:pPr>
    </w:p>
    <w:p>
      <w:pPr>
        <w:spacing w:before="71"/>
        <w:ind w:left="3470" w:right="452" w:firstLine="0"/>
        <w:jc w:val="center"/>
        <w:rPr>
          <w:rFonts w:ascii="Aegean"/>
          <w:sz w:val="9"/>
        </w:rPr>
      </w:pPr>
      <w:r>
        <w:rPr>
          <w:rFonts w:ascii="Aegean"/>
          <w:color w:val="4B494E"/>
          <w:w w:val="335"/>
          <w:sz w:val="9"/>
        </w:rPr>
        <w:t>-</w:t>
      </w:r>
      <w:r>
        <w:rPr>
          <w:rFonts w:ascii="Aegean"/>
          <w:color w:val="4B494E"/>
          <w:spacing w:val="46"/>
          <w:w w:val="335"/>
          <w:sz w:val="9"/>
        </w:rPr>
        <w:t> </w:t>
      </w:r>
      <w:r>
        <w:rPr>
          <w:rFonts w:ascii="Aegean"/>
          <w:color w:val="4B494E"/>
          <w:spacing w:val="8"/>
          <w:sz w:val="9"/>
        </w:rPr>
        <w:t>10</w:t>
      </w:r>
      <w:r>
        <w:rPr>
          <w:rFonts w:ascii="Aegean"/>
          <w:color w:val="4B494E"/>
          <w:spacing w:val="-6"/>
          <w:sz w:val="9"/>
        </w:rPr>
        <w:t> </w:t>
      </w:r>
    </w:p>
    <w:p>
      <w:pPr>
        <w:pStyle w:val="BodyText"/>
        <w:rPr>
          <w:rFonts w:ascii="Aegean"/>
        </w:rPr>
      </w:pPr>
    </w:p>
    <w:p>
      <w:pPr>
        <w:spacing w:before="0"/>
        <w:ind w:left="3469" w:right="457" w:firstLine="0"/>
        <w:jc w:val="center"/>
        <w:rPr>
          <w:rFonts w:ascii="Aegean"/>
          <w:sz w:val="9"/>
        </w:rPr>
      </w:pPr>
      <w:r>
        <w:rPr>
          <w:rFonts w:ascii="Aegean"/>
          <w:color w:val="545353"/>
          <w:w w:val="330"/>
          <w:position w:val="1"/>
          <w:sz w:val="9"/>
        </w:rPr>
        <w:t>-</w:t>
      </w:r>
      <w:r>
        <w:rPr>
          <w:rFonts w:ascii="Aegean"/>
          <w:color w:val="545353"/>
          <w:spacing w:val="37"/>
          <w:w w:val="330"/>
          <w:position w:val="1"/>
          <w:sz w:val="9"/>
        </w:rPr>
        <w:t> </w:t>
      </w:r>
      <w:r>
        <w:rPr>
          <w:rFonts w:ascii="Aegean"/>
          <w:color w:val="545353"/>
          <w:spacing w:val="9"/>
          <w:sz w:val="9"/>
        </w:rPr>
        <w:t>15</w:t>
      </w:r>
      <w:r>
        <w:rPr>
          <w:rFonts w:ascii="Aegean"/>
          <w:color w:val="545353"/>
          <w:spacing w:val="-4"/>
          <w:sz w:val="9"/>
        </w:rPr>
        <w:t> </w:t>
      </w:r>
    </w:p>
    <w:p>
      <w:pPr>
        <w:pStyle w:val="BodyText"/>
        <w:rPr>
          <w:rFonts w:ascii="Aegean"/>
          <w:sz w:val="14"/>
        </w:rPr>
      </w:pPr>
    </w:p>
    <w:p>
      <w:pPr>
        <w:spacing w:line="78" w:lineRule="exact" w:before="70"/>
        <w:ind w:left="3454" w:right="457" w:firstLine="0"/>
        <w:jc w:val="center"/>
        <w:rPr>
          <w:rFonts w:ascii="Aegean"/>
          <w:sz w:val="9"/>
        </w:rPr>
      </w:pPr>
      <w:r>
        <w:rPr>
          <w:rFonts w:ascii="Aegean"/>
          <w:color w:val="555353"/>
          <w:w w:val="335"/>
          <w:sz w:val="9"/>
        </w:rPr>
        <w:t>-</w:t>
      </w:r>
      <w:r>
        <w:rPr>
          <w:rFonts w:ascii="Aegean"/>
          <w:color w:val="555353"/>
          <w:spacing w:val="31"/>
          <w:w w:val="335"/>
          <w:sz w:val="9"/>
        </w:rPr>
        <w:t> </w:t>
      </w:r>
      <w:r>
        <w:rPr>
          <w:rFonts w:ascii="Aegean"/>
          <w:color w:val="555353"/>
          <w:w w:val="130"/>
          <w:sz w:val="9"/>
        </w:rPr>
        <w:t>20</w:t>
      </w:r>
    </w:p>
    <w:p>
      <w:pPr>
        <w:pStyle w:val="Heading2"/>
        <w:numPr>
          <w:ilvl w:val="1"/>
          <w:numId w:val="22"/>
        </w:numPr>
        <w:tabs>
          <w:tab w:pos="650" w:val="left" w:leader="none"/>
          <w:tab w:pos="1542" w:val="left" w:leader="none"/>
          <w:tab w:pos="5672" w:val="left" w:leader="none"/>
        </w:tabs>
        <w:spacing w:line="240" w:lineRule="auto" w:before="0" w:after="0"/>
        <w:ind w:left="649" w:right="0" w:hanging="500"/>
        <w:jc w:val="left"/>
        <w:rPr>
          <w:rFonts w:ascii="Times New Roman"/>
          <w:color w:val="366B6B"/>
          <w:sz w:val="21"/>
          <w:u w:val="none"/>
        </w:rPr>
      </w:pPr>
      <w:r>
        <w:rPr>
          <w:rFonts w:ascii="Times New Roman"/>
          <w:color w:val="A8A8A3"/>
          <w:w w:val="54"/>
          <w:sz w:val="21"/>
          <w:u w:val="thick" w:color="407BAF"/>
        </w:rPr>
        <w:br w:type="column"/>
      </w:r>
      <w:r>
        <w:rPr>
          <w:rFonts w:ascii="Times New Roman"/>
          <w:color w:val="A8A8A3"/>
          <w:w w:val="95"/>
          <w:sz w:val="21"/>
          <w:u w:val="thick" w:color="407BAF"/>
        </w:rPr>
        <w:t>.</w:t>
        <w:tab/>
      </w:r>
      <w:r>
        <w:rPr>
          <w:color w:val="3B6B68"/>
          <w:spacing w:val="7"/>
          <w:w w:val="115"/>
          <w:u w:val="thick" w:color="407BAF"/>
        </w:rPr>
        <w:t>Surveys </w:t>
      </w:r>
      <w:r>
        <w:rPr>
          <w:color w:val="3B6B68"/>
          <w:w w:val="115"/>
          <w:u w:val="thick" w:color="407BAF"/>
        </w:rPr>
        <w:t>of</w:t>
      </w:r>
      <w:r>
        <w:rPr>
          <w:color w:val="3B6B68"/>
          <w:spacing w:val="-23"/>
          <w:w w:val="115"/>
          <w:u w:val="thick" w:color="407BAF"/>
        </w:rPr>
        <w:t> </w:t>
      </w:r>
      <w:r>
        <w:rPr>
          <w:color w:val="3B6B68"/>
          <w:spacing w:val="7"/>
          <w:w w:val="115"/>
          <w:u w:val="thick" w:color="407BAF"/>
        </w:rPr>
        <w:t>inflation</w:t>
      </w:r>
      <w:r>
        <w:rPr>
          <w:color w:val="3B6B68"/>
          <w:spacing w:val="7"/>
          <w:u w:val="thick" w:color="407BAF"/>
        </w:rPr>
        <w:tab/>
      </w:r>
    </w:p>
    <w:p>
      <w:pPr>
        <w:pStyle w:val="BodyText"/>
        <w:spacing w:before="5"/>
        <w:rPr>
          <w:rFonts w:ascii="Arial"/>
          <w:sz w:val="27"/>
        </w:rPr>
      </w:pPr>
    </w:p>
    <w:p>
      <w:pPr>
        <w:pStyle w:val="BodyText"/>
        <w:spacing w:line="295" w:lineRule="auto"/>
        <w:ind w:left="133" w:right="207" w:firstLine="18"/>
      </w:pPr>
      <w:r>
        <w:rPr>
          <w:color w:val="292528"/>
          <w:spacing w:val="8"/>
          <w:w w:val="110"/>
        </w:rPr>
        <w:t>Survey </w:t>
      </w:r>
      <w:r>
        <w:rPr>
          <w:color w:val="292528"/>
          <w:spacing w:val="9"/>
          <w:w w:val="110"/>
        </w:rPr>
        <w:t>evidence </w:t>
      </w:r>
      <w:r>
        <w:rPr>
          <w:color w:val="292528"/>
          <w:spacing w:val="6"/>
          <w:w w:val="110"/>
        </w:rPr>
        <w:t>suggests </w:t>
      </w:r>
      <w:r>
        <w:rPr>
          <w:color w:val="292528"/>
          <w:spacing w:val="5"/>
          <w:w w:val="110"/>
        </w:rPr>
        <w:t>that, </w:t>
      </w:r>
      <w:r>
        <w:rPr>
          <w:color w:val="292528"/>
          <w:spacing w:val="3"/>
          <w:w w:val="110"/>
        </w:rPr>
        <w:t>on </w:t>
      </w:r>
      <w:r>
        <w:rPr>
          <w:color w:val="292528"/>
          <w:spacing w:val="6"/>
          <w:w w:val="110"/>
        </w:rPr>
        <w:t>balance, </w:t>
      </w:r>
      <w:r>
        <w:rPr>
          <w:color w:val="292528"/>
          <w:spacing w:val="8"/>
          <w:w w:val="110"/>
        </w:rPr>
        <w:t>expectations </w:t>
      </w:r>
      <w:r>
        <w:rPr>
          <w:color w:val="292528"/>
          <w:spacing w:val="4"/>
          <w:w w:val="110"/>
        </w:rPr>
        <w:t>of </w:t>
      </w:r>
      <w:r>
        <w:rPr>
          <w:color w:val="292528"/>
          <w:spacing w:val="2"/>
          <w:w w:val="110"/>
        </w:rPr>
        <w:t>future </w:t>
      </w:r>
      <w:r>
        <w:rPr>
          <w:color w:val="292528"/>
          <w:spacing w:val="9"/>
          <w:w w:val="110"/>
        </w:rPr>
        <w:t>inflation </w:t>
      </w:r>
      <w:r>
        <w:rPr>
          <w:color w:val="292528"/>
          <w:spacing w:val="5"/>
          <w:w w:val="110"/>
        </w:rPr>
        <w:t>are </w:t>
      </w:r>
      <w:r>
        <w:rPr>
          <w:color w:val="292528"/>
          <w:spacing w:val="8"/>
          <w:w w:val="110"/>
        </w:rPr>
        <w:t>higher </w:t>
      </w:r>
      <w:r>
        <w:rPr>
          <w:color w:val="292528"/>
          <w:spacing w:val="4"/>
          <w:w w:val="110"/>
        </w:rPr>
        <w:t>now than </w:t>
      </w:r>
      <w:r>
        <w:rPr>
          <w:color w:val="292528"/>
          <w:w w:val="110"/>
        </w:rPr>
        <w:t>before </w:t>
      </w:r>
      <w:r>
        <w:rPr>
          <w:color w:val="292528"/>
          <w:spacing w:val="10"/>
          <w:w w:val="110"/>
        </w:rPr>
        <w:t>suspension </w:t>
      </w:r>
      <w:r>
        <w:rPr>
          <w:color w:val="292528"/>
          <w:spacing w:val="4"/>
          <w:w w:val="110"/>
        </w:rPr>
        <w:t>of </w:t>
      </w:r>
      <w:r>
        <w:rPr>
          <w:color w:val="292528"/>
          <w:spacing w:val="11"/>
          <w:w w:val="110"/>
        </w:rPr>
        <w:t>sterling's </w:t>
      </w:r>
      <w:r>
        <w:rPr>
          <w:color w:val="292528"/>
          <w:spacing w:val="6"/>
          <w:w w:val="110"/>
        </w:rPr>
        <w:t>ERM </w:t>
      </w:r>
      <w:r>
        <w:rPr>
          <w:color w:val="292528"/>
          <w:spacing w:val="9"/>
          <w:w w:val="110"/>
        </w:rPr>
        <w:t>membership. </w:t>
      </w:r>
      <w:r>
        <w:rPr>
          <w:color w:val="292528"/>
          <w:spacing w:val="6"/>
          <w:w w:val="110"/>
        </w:rPr>
        <w:t>The April </w:t>
      </w:r>
      <w:r>
        <w:rPr>
          <w:i/>
          <w:color w:val="292528"/>
          <w:w w:val="110"/>
        </w:rPr>
        <w:t>CBI Industrial </w:t>
      </w:r>
      <w:r>
        <w:rPr>
          <w:i/>
          <w:color w:val="292528"/>
          <w:spacing w:val="-7"/>
          <w:w w:val="110"/>
        </w:rPr>
        <w:t>Trends </w:t>
      </w:r>
      <w:r>
        <w:rPr>
          <w:i/>
          <w:color w:val="292528"/>
          <w:w w:val="110"/>
        </w:rPr>
        <w:t>Survey </w:t>
      </w:r>
      <w:r>
        <w:rPr>
          <w:color w:val="292528"/>
          <w:spacing w:val="8"/>
          <w:w w:val="110"/>
        </w:rPr>
        <w:t>showed </w:t>
      </w:r>
      <w:r>
        <w:rPr>
          <w:color w:val="292528"/>
          <w:w w:val="110"/>
        </w:rPr>
        <w:t>a </w:t>
      </w:r>
      <w:r>
        <w:rPr>
          <w:color w:val="292528"/>
          <w:spacing w:val="8"/>
          <w:w w:val="110"/>
        </w:rPr>
        <w:t>balance </w:t>
      </w:r>
      <w:r>
        <w:rPr>
          <w:color w:val="292528"/>
          <w:spacing w:val="4"/>
          <w:w w:val="110"/>
        </w:rPr>
        <w:t>of </w:t>
      </w:r>
      <w:r>
        <w:rPr>
          <w:color w:val="292528"/>
          <w:w w:val="90"/>
        </w:rPr>
        <w:t>1 </w:t>
      </w:r>
      <w:r>
        <w:rPr>
          <w:color w:val="292528"/>
          <w:spacing w:val="4"/>
          <w:w w:val="110"/>
        </w:rPr>
        <w:t>0% </w:t>
      </w:r>
      <w:r>
        <w:rPr>
          <w:color w:val="292528"/>
          <w:w w:val="110"/>
        </w:rPr>
        <w:t>of </w:t>
      </w:r>
      <w:r>
        <w:rPr>
          <w:color w:val="292528"/>
          <w:spacing w:val="7"/>
          <w:w w:val="110"/>
        </w:rPr>
        <w:t>respondents </w:t>
      </w:r>
      <w:r>
        <w:rPr>
          <w:color w:val="292528"/>
          <w:spacing w:val="8"/>
          <w:w w:val="110"/>
        </w:rPr>
        <w:t>expecting </w:t>
      </w:r>
      <w:r>
        <w:rPr>
          <w:color w:val="292528"/>
          <w:w w:val="110"/>
        </w:rPr>
        <w:t>a </w:t>
      </w:r>
      <w:r>
        <w:rPr>
          <w:color w:val="292528"/>
          <w:spacing w:val="7"/>
          <w:w w:val="110"/>
        </w:rPr>
        <w:t>rise </w:t>
      </w:r>
      <w:r>
        <w:rPr>
          <w:color w:val="292528"/>
          <w:spacing w:val="6"/>
          <w:w w:val="110"/>
        </w:rPr>
        <w:t>in domestic </w:t>
      </w:r>
      <w:r>
        <w:rPr>
          <w:color w:val="292528"/>
          <w:spacing w:val="7"/>
          <w:w w:val="110"/>
        </w:rPr>
        <w:t>output </w:t>
      </w:r>
      <w:r>
        <w:rPr>
          <w:color w:val="292528"/>
          <w:spacing w:val="6"/>
          <w:w w:val="110"/>
        </w:rPr>
        <w:t>prices over </w:t>
      </w:r>
      <w:r>
        <w:rPr>
          <w:color w:val="292528"/>
          <w:spacing w:val="2"/>
          <w:w w:val="110"/>
        </w:rPr>
        <w:t>the </w:t>
      </w:r>
      <w:r>
        <w:rPr>
          <w:color w:val="292528"/>
          <w:spacing w:val="8"/>
          <w:w w:val="110"/>
        </w:rPr>
        <w:t>next </w:t>
      </w:r>
      <w:r>
        <w:rPr>
          <w:color w:val="292528"/>
          <w:w w:val="110"/>
        </w:rPr>
        <w:t>four </w:t>
      </w:r>
      <w:r>
        <w:rPr>
          <w:color w:val="292528"/>
          <w:spacing w:val="8"/>
          <w:w w:val="110"/>
        </w:rPr>
        <w:t>months, </w:t>
      </w:r>
      <w:r>
        <w:rPr>
          <w:color w:val="292528"/>
          <w:spacing w:val="6"/>
          <w:w w:val="110"/>
        </w:rPr>
        <w:t>compared </w:t>
      </w:r>
      <w:r>
        <w:rPr>
          <w:color w:val="292528"/>
          <w:spacing w:val="8"/>
          <w:w w:val="110"/>
        </w:rPr>
        <w:t>with </w:t>
      </w:r>
      <w:r>
        <w:rPr>
          <w:color w:val="292528"/>
          <w:spacing w:val="14"/>
          <w:w w:val="90"/>
        </w:rPr>
        <w:t>1 </w:t>
      </w:r>
      <w:r>
        <w:rPr>
          <w:color w:val="292528"/>
          <w:w w:val="90"/>
        </w:rPr>
        <w:t>1 </w:t>
      </w:r>
      <w:r>
        <w:rPr>
          <w:color w:val="292528"/>
          <w:w w:val="110"/>
        </w:rPr>
        <w:t>%  </w:t>
      </w:r>
      <w:r>
        <w:rPr>
          <w:color w:val="292528"/>
          <w:spacing w:val="6"/>
          <w:w w:val="110"/>
        </w:rPr>
        <w:t>in </w:t>
      </w:r>
      <w:r>
        <w:rPr>
          <w:color w:val="292528"/>
          <w:spacing w:val="5"/>
          <w:w w:val="110"/>
        </w:rPr>
        <w:t>January and </w:t>
      </w:r>
      <w:r>
        <w:rPr>
          <w:color w:val="292528"/>
          <w:spacing w:val="12"/>
          <w:w w:val="110"/>
        </w:rPr>
        <w:t>-3% </w:t>
      </w:r>
      <w:r>
        <w:rPr>
          <w:color w:val="292528"/>
          <w:spacing w:val="13"/>
          <w:w w:val="110"/>
        </w:rPr>
        <w:t>last </w:t>
      </w:r>
      <w:r>
        <w:rPr>
          <w:color w:val="292528"/>
          <w:spacing w:val="3"/>
          <w:w w:val="110"/>
        </w:rPr>
        <w:t>October. </w:t>
      </w:r>
      <w:r>
        <w:rPr>
          <w:color w:val="292528"/>
          <w:spacing w:val="6"/>
          <w:w w:val="110"/>
        </w:rPr>
        <w:t>Even </w:t>
      </w:r>
      <w:r>
        <w:rPr>
          <w:color w:val="292528"/>
          <w:spacing w:val="11"/>
          <w:w w:val="110"/>
        </w:rPr>
        <w:t>allowing </w:t>
      </w:r>
      <w:r>
        <w:rPr>
          <w:color w:val="292528"/>
          <w:w w:val="110"/>
        </w:rPr>
        <w:t>for </w:t>
      </w:r>
      <w:r>
        <w:rPr>
          <w:color w:val="292528"/>
          <w:spacing w:val="4"/>
          <w:w w:val="110"/>
        </w:rPr>
        <w:t>the </w:t>
      </w:r>
      <w:r>
        <w:rPr>
          <w:color w:val="292528"/>
          <w:spacing w:val="5"/>
          <w:w w:val="110"/>
        </w:rPr>
        <w:t>normal </w:t>
      </w:r>
      <w:r>
        <w:rPr>
          <w:color w:val="292528"/>
          <w:spacing w:val="8"/>
          <w:w w:val="110"/>
        </w:rPr>
        <w:t>seasonal </w:t>
      </w:r>
      <w:r>
        <w:rPr>
          <w:color w:val="292528"/>
          <w:spacing w:val="6"/>
          <w:w w:val="110"/>
        </w:rPr>
        <w:t>increase </w:t>
      </w:r>
      <w:r>
        <w:rPr>
          <w:color w:val="292528"/>
          <w:w w:val="110"/>
        </w:rPr>
        <w:t>at </w:t>
      </w:r>
      <w:r>
        <w:rPr>
          <w:color w:val="292528"/>
          <w:spacing w:val="6"/>
          <w:w w:val="110"/>
        </w:rPr>
        <w:t>this </w:t>
      </w:r>
      <w:r>
        <w:rPr>
          <w:color w:val="292528"/>
          <w:spacing w:val="7"/>
          <w:w w:val="110"/>
        </w:rPr>
        <w:t>time </w:t>
      </w:r>
      <w:r>
        <w:rPr>
          <w:color w:val="292528"/>
          <w:w w:val="110"/>
        </w:rPr>
        <w:t>of </w:t>
      </w:r>
      <w:r>
        <w:rPr>
          <w:color w:val="292528"/>
          <w:spacing w:val="2"/>
          <w:w w:val="110"/>
        </w:rPr>
        <w:t>year; </w:t>
      </w:r>
      <w:r>
        <w:rPr>
          <w:color w:val="292528"/>
          <w:spacing w:val="7"/>
          <w:w w:val="110"/>
        </w:rPr>
        <w:t>price </w:t>
      </w:r>
      <w:r>
        <w:rPr>
          <w:color w:val="292528"/>
          <w:spacing w:val="8"/>
          <w:w w:val="110"/>
        </w:rPr>
        <w:t>expectations </w:t>
      </w:r>
      <w:r>
        <w:rPr>
          <w:color w:val="292528"/>
          <w:spacing w:val="5"/>
          <w:w w:val="110"/>
        </w:rPr>
        <w:t>are </w:t>
      </w:r>
      <w:r>
        <w:rPr>
          <w:color w:val="292528"/>
          <w:spacing w:val="12"/>
          <w:w w:val="110"/>
        </w:rPr>
        <w:t>still </w:t>
      </w:r>
      <w:r>
        <w:rPr>
          <w:color w:val="292528"/>
          <w:spacing w:val="8"/>
          <w:w w:val="110"/>
        </w:rPr>
        <w:t>higher </w:t>
      </w:r>
      <w:r>
        <w:rPr>
          <w:color w:val="292528"/>
          <w:spacing w:val="6"/>
          <w:w w:val="110"/>
        </w:rPr>
        <w:t>than </w:t>
      </w:r>
      <w:r>
        <w:rPr>
          <w:color w:val="292528"/>
          <w:spacing w:val="12"/>
          <w:w w:val="110"/>
        </w:rPr>
        <w:t>six </w:t>
      </w:r>
      <w:r>
        <w:rPr>
          <w:color w:val="292528"/>
          <w:spacing w:val="7"/>
          <w:w w:val="110"/>
        </w:rPr>
        <w:t>months </w:t>
      </w:r>
      <w:r>
        <w:rPr>
          <w:color w:val="292528"/>
          <w:spacing w:val="6"/>
          <w:w w:val="110"/>
        </w:rPr>
        <w:t>ago.</w:t>
      </w:r>
      <w:r>
        <w:rPr>
          <w:color w:val="292528"/>
          <w:spacing w:val="67"/>
          <w:w w:val="110"/>
        </w:rPr>
        <w:t> </w:t>
      </w:r>
      <w:r>
        <w:rPr>
          <w:color w:val="292528"/>
          <w:spacing w:val="2"/>
          <w:w w:val="110"/>
        </w:rPr>
        <w:t>The </w:t>
      </w:r>
      <w:r>
        <w:rPr>
          <w:i/>
          <w:color w:val="292528"/>
          <w:spacing w:val="5"/>
          <w:w w:val="110"/>
        </w:rPr>
        <w:t>Dun </w:t>
      </w:r>
      <w:r>
        <w:rPr>
          <w:i/>
          <w:color w:val="292528"/>
          <w:w w:val="110"/>
        </w:rPr>
        <w:t>and </w:t>
      </w:r>
      <w:r>
        <w:rPr>
          <w:i/>
          <w:color w:val="292528"/>
          <w:spacing w:val="-3"/>
          <w:w w:val="110"/>
        </w:rPr>
        <w:t>Bradstreet </w:t>
      </w:r>
      <w:r>
        <w:rPr>
          <w:i/>
          <w:color w:val="292528"/>
          <w:spacing w:val="2"/>
          <w:w w:val="110"/>
        </w:rPr>
        <w:t>Survey </w:t>
      </w:r>
      <w:r>
        <w:rPr>
          <w:color w:val="292528"/>
          <w:w w:val="110"/>
        </w:rPr>
        <w:t>on </w:t>
      </w:r>
      <w:r>
        <w:rPr>
          <w:color w:val="292528"/>
          <w:spacing w:val="8"/>
          <w:w w:val="110"/>
        </w:rPr>
        <w:t>expectations </w:t>
      </w:r>
      <w:r>
        <w:rPr>
          <w:color w:val="292528"/>
          <w:w w:val="110"/>
        </w:rPr>
        <w:t>of </w:t>
      </w:r>
      <w:r>
        <w:rPr>
          <w:color w:val="292528"/>
          <w:spacing w:val="12"/>
          <w:w w:val="110"/>
        </w:rPr>
        <w:t>selling </w:t>
      </w:r>
      <w:r>
        <w:rPr>
          <w:color w:val="292528"/>
          <w:spacing w:val="6"/>
          <w:w w:val="110"/>
        </w:rPr>
        <w:t>prices </w:t>
      </w:r>
      <w:r>
        <w:rPr>
          <w:color w:val="292528"/>
          <w:spacing w:val="7"/>
          <w:w w:val="110"/>
        </w:rPr>
        <w:t>paints </w:t>
      </w:r>
      <w:r>
        <w:rPr>
          <w:color w:val="292528"/>
          <w:w w:val="110"/>
        </w:rPr>
        <w:t>a </w:t>
      </w:r>
      <w:r>
        <w:rPr>
          <w:color w:val="292528"/>
          <w:spacing w:val="12"/>
          <w:w w:val="110"/>
        </w:rPr>
        <w:t>similar </w:t>
      </w:r>
      <w:r>
        <w:rPr>
          <w:color w:val="292528"/>
          <w:spacing w:val="9"/>
          <w:w w:val="110"/>
        </w:rPr>
        <w:t>picture. </w:t>
      </w:r>
      <w:r>
        <w:rPr>
          <w:color w:val="292528"/>
          <w:spacing w:val="2"/>
          <w:w w:val="110"/>
        </w:rPr>
        <w:t>The </w:t>
      </w:r>
      <w:r>
        <w:rPr>
          <w:color w:val="292528"/>
          <w:spacing w:val="8"/>
          <w:w w:val="110"/>
        </w:rPr>
        <w:t>balance </w:t>
      </w:r>
      <w:r>
        <w:rPr>
          <w:color w:val="292528"/>
          <w:w w:val="110"/>
        </w:rPr>
        <w:t>of </w:t>
      </w:r>
      <w:r>
        <w:rPr>
          <w:color w:val="292528"/>
          <w:spacing w:val="8"/>
          <w:w w:val="110"/>
        </w:rPr>
        <w:t>respondents </w:t>
      </w:r>
      <w:r>
        <w:rPr>
          <w:color w:val="292528"/>
          <w:spacing w:val="12"/>
          <w:w w:val="110"/>
        </w:rPr>
        <w:t>still </w:t>
      </w:r>
      <w:r>
        <w:rPr>
          <w:color w:val="292528"/>
          <w:spacing w:val="8"/>
          <w:w w:val="110"/>
        </w:rPr>
        <w:t>expect </w:t>
      </w:r>
      <w:r>
        <w:rPr>
          <w:color w:val="292528"/>
          <w:spacing w:val="5"/>
          <w:w w:val="110"/>
        </w:rPr>
        <w:t>prices </w:t>
      </w:r>
      <w:r>
        <w:rPr>
          <w:color w:val="292528"/>
          <w:spacing w:val="12"/>
          <w:w w:val="110"/>
        </w:rPr>
        <w:t>in </w:t>
      </w:r>
      <w:r>
        <w:rPr>
          <w:color w:val="292528"/>
          <w:spacing w:val="4"/>
          <w:w w:val="110"/>
        </w:rPr>
        <w:t>the </w:t>
      </w:r>
      <w:r>
        <w:rPr>
          <w:color w:val="292528"/>
          <w:spacing w:val="9"/>
          <w:w w:val="110"/>
        </w:rPr>
        <w:t>following </w:t>
      </w:r>
      <w:r>
        <w:rPr>
          <w:color w:val="292528"/>
          <w:spacing w:val="3"/>
          <w:w w:val="110"/>
        </w:rPr>
        <w:t>three </w:t>
      </w:r>
      <w:r>
        <w:rPr>
          <w:color w:val="292528"/>
          <w:spacing w:val="10"/>
          <w:w w:val="110"/>
        </w:rPr>
        <w:t>months </w:t>
      </w:r>
      <w:r>
        <w:rPr>
          <w:color w:val="292528"/>
          <w:spacing w:val="6"/>
          <w:w w:val="110"/>
        </w:rPr>
        <w:t>to </w:t>
      </w:r>
      <w:r>
        <w:rPr>
          <w:color w:val="292528"/>
          <w:spacing w:val="3"/>
          <w:w w:val="110"/>
        </w:rPr>
        <w:t>be </w:t>
      </w:r>
      <w:r>
        <w:rPr>
          <w:color w:val="292528"/>
          <w:spacing w:val="7"/>
          <w:w w:val="110"/>
        </w:rPr>
        <w:t>lower </w:t>
      </w:r>
      <w:r>
        <w:rPr>
          <w:color w:val="292528"/>
          <w:spacing w:val="9"/>
          <w:w w:val="110"/>
        </w:rPr>
        <w:t>than </w:t>
      </w:r>
      <w:r>
        <w:rPr>
          <w:color w:val="292528"/>
          <w:w w:val="110"/>
        </w:rPr>
        <w:t>a</w:t>
      </w:r>
      <w:r>
        <w:rPr>
          <w:color w:val="292528"/>
          <w:spacing w:val="34"/>
          <w:w w:val="110"/>
        </w:rPr>
        <w:t> </w:t>
      </w:r>
      <w:r>
        <w:rPr>
          <w:color w:val="292528"/>
          <w:spacing w:val="7"/>
          <w:w w:val="110"/>
        </w:rPr>
        <w:t>year</w:t>
      </w:r>
    </w:p>
    <w:p>
      <w:pPr>
        <w:pStyle w:val="BodyText"/>
        <w:spacing w:line="213" w:lineRule="exact"/>
        <w:ind w:left="130"/>
      </w:pPr>
      <w:r>
        <w:rPr>
          <w:color w:val="292528"/>
          <w:w w:val="110"/>
        </w:rPr>
        <w:t>earlier, but the balance is much less than in the previous</w:t>
      </w:r>
    </w:p>
    <w:p>
      <w:pPr>
        <w:pStyle w:val="BodyText"/>
        <w:spacing w:line="290" w:lineRule="auto" w:before="54"/>
        <w:ind w:left="126" w:right="207" w:firstLine="4"/>
      </w:pPr>
      <w:r>
        <w:rPr>
          <w:color w:val="292528"/>
          <w:w w:val="110"/>
        </w:rPr>
        <w:t>two quarters (see Chart </w:t>
      </w:r>
      <w:r>
        <w:rPr>
          <w:color w:val="292528"/>
        </w:rPr>
        <w:t>5.1 </w:t>
      </w:r>
      <w:r>
        <w:rPr>
          <w:color w:val="292528"/>
          <w:w w:val="110"/>
        </w:rPr>
        <w:t>) </w:t>
      </w:r>
      <w:r>
        <w:rPr>
          <w:color w:val="292528"/>
        </w:rPr>
        <w:t>. </w:t>
      </w:r>
      <w:r>
        <w:rPr>
          <w:color w:val="292528"/>
          <w:w w:val="110"/>
        </w:rPr>
        <w:t>The </w:t>
      </w:r>
      <w:r>
        <w:rPr>
          <w:i/>
          <w:color w:val="292528"/>
          <w:w w:val="110"/>
        </w:rPr>
        <w:t>EC/Gallup Survey </w:t>
      </w:r>
      <w:r>
        <w:rPr>
          <w:color w:val="292528"/>
          <w:w w:val="110"/>
        </w:rPr>
        <w:t>of consumer inflation expectations also indicates</w:t>
      </w:r>
    </w:p>
    <w:p>
      <w:pPr>
        <w:pStyle w:val="BodyText"/>
        <w:spacing w:line="290" w:lineRule="auto" w:before="3"/>
        <w:ind w:left="128" w:right="207" w:hanging="1"/>
      </w:pPr>
      <w:r>
        <w:rPr>
          <w:color w:val="292528"/>
          <w:spacing w:val="13"/>
          <w:w w:val="110"/>
        </w:rPr>
        <w:t>diminishing </w:t>
      </w:r>
      <w:r>
        <w:rPr>
          <w:color w:val="292528"/>
          <w:spacing w:val="8"/>
          <w:w w:val="110"/>
        </w:rPr>
        <w:t>disinflationary </w:t>
      </w:r>
      <w:r>
        <w:rPr>
          <w:color w:val="292528"/>
          <w:spacing w:val="6"/>
          <w:w w:val="110"/>
        </w:rPr>
        <w:t>pressures. In </w:t>
      </w:r>
      <w:r>
        <w:rPr>
          <w:color w:val="292528"/>
          <w:spacing w:val="4"/>
          <w:w w:val="110"/>
        </w:rPr>
        <w:t>March </w:t>
      </w:r>
      <w:r>
        <w:rPr>
          <w:color w:val="292528"/>
          <w:spacing w:val="6"/>
          <w:w w:val="110"/>
        </w:rPr>
        <w:t>and </w:t>
      </w:r>
      <w:r>
        <w:rPr>
          <w:color w:val="292528"/>
          <w:spacing w:val="8"/>
          <w:w w:val="110"/>
        </w:rPr>
        <w:t>April </w:t>
      </w:r>
      <w:r>
        <w:rPr>
          <w:color w:val="292528"/>
          <w:spacing w:val="5"/>
          <w:w w:val="110"/>
        </w:rPr>
        <w:t>one-year </w:t>
      </w:r>
      <w:r>
        <w:rPr>
          <w:color w:val="292528"/>
          <w:spacing w:val="4"/>
          <w:w w:val="110"/>
        </w:rPr>
        <w:t>ahead </w:t>
      </w:r>
      <w:r>
        <w:rPr>
          <w:color w:val="292528"/>
          <w:spacing w:val="8"/>
          <w:w w:val="110"/>
        </w:rPr>
        <w:t>inflation </w:t>
      </w:r>
      <w:r>
        <w:rPr>
          <w:color w:val="292528"/>
          <w:spacing w:val="7"/>
          <w:w w:val="110"/>
        </w:rPr>
        <w:t>expectations </w:t>
      </w:r>
      <w:r>
        <w:rPr>
          <w:color w:val="292528"/>
          <w:spacing w:val="3"/>
          <w:w w:val="110"/>
        </w:rPr>
        <w:t>were</w:t>
      </w:r>
      <w:r>
        <w:rPr>
          <w:color w:val="292528"/>
          <w:spacing w:val="57"/>
          <w:w w:val="110"/>
        </w:rPr>
        <w:t> </w:t>
      </w:r>
      <w:r>
        <w:rPr>
          <w:color w:val="292528"/>
          <w:w w:val="110"/>
        </w:rPr>
        <w:t>at </w:t>
      </w:r>
      <w:r>
        <w:rPr>
          <w:color w:val="292528"/>
          <w:spacing w:val="6"/>
          <w:w w:val="110"/>
        </w:rPr>
        <w:t>their</w:t>
      </w:r>
    </w:p>
    <w:p>
      <w:pPr>
        <w:spacing w:after="0" w:line="290" w:lineRule="auto"/>
        <w:sectPr>
          <w:type w:val="continuous"/>
          <w:pgSz w:w="11830" w:h="17090"/>
          <w:pgMar w:top="1480" w:bottom="280" w:left="320" w:right="960"/>
          <w:cols w:num="2" w:equalWidth="0">
            <w:col w:w="4345" w:space="418"/>
            <w:col w:w="5787"/>
          </w:cols>
        </w:sectPr>
      </w:pPr>
    </w:p>
    <w:p>
      <w:pPr>
        <w:spacing w:before="141"/>
        <w:ind w:left="115" w:right="0" w:firstLine="0"/>
        <w:jc w:val="left"/>
        <w:rPr>
          <w:rFonts w:ascii="Alexander"/>
          <w:sz w:val="9"/>
        </w:rPr>
      </w:pPr>
      <w:r>
        <w:rPr>
          <w:rFonts w:ascii="Aegean"/>
          <w:color w:val="403E42"/>
          <w:w w:val="185"/>
          <w:position w:val="16"/>
          <w:sz w:val="14"/>
        </w:rPr>
        <w:t>- </w:t>
      </w:r>
      <w:r>
        <w:rPr>
          <w:rFonts w:ascii="Alexander"/>
          <w:color w:val="3B3A3B"/>
          <w:w w:val="140"/>
          <w:sz w:val="9"/>
        </w:rPr>
        <w:t>J F M A M </w:t>
      </w:r>
      <w:r>
        <w:rPr>
          <w:rFonts w:ascii="Alexander"/>
          <w:color w:val="3B3A3B"/>
          <w:w w:val="150"/>
          <w:sz w:val="9"/>
        </w:rPr>
        <w:t>J J </w:t>
      </w:r>
      <w:r>
        <w:rPr>
          <w:rFonts w:ascii="Alexander"/>
          <w:color w:val="3B3A3B"/>
          <w:w w:val="140"/>
          <w:sz w:val="9"/>
        </w:rPr>
        <w:t>A </w:t>
      </w:r>
      <w:r>
        <w:rPr>
          <w:rFonts w:ascii="Alexander"/>
          <w:color w:val="3B3A3B"/>
          <w:w w:val="150"/>
          <w:sz w:val="9"/>
        </w:rPr>
        <w:t>S </w:t>
      </w:r>
      <w:r>
        <w:rPr>
          <w:rFonts w:ascii="Alexander"/>
          <w:color w:val="3B3A3B"/>
          <w:w w:val="140"/>
          <w:sz w:val="9"/>
        </w:rPr>
        <w:t>O N D J </w:t>
      </w:r>
      <w:r>
        <w:rPr>
          <w:rFonts w:ascii="Alexander"/>
          <w:color w:val="3B3A3B"/>
          <w:w w:val="150"/>
          <w:sz w:val="9"/>
        </w:rPr>
        <w:t>F </w:t>
      </w:r>
      <w:r>
        <w:rPr>
          <w:rFonts w:ascii="Alexander"/>
          <w:color w:val="3B3A3B"/>
          <w:w w:val="140"/>
          <w:sz w:val="9"/>
        </w:rPr>
        <w:t>M A</w:t>
      </w:r>
    </w:p>
    <w:p>
      <w:pPr>
        <w:tabs>
          <w:tab w:pos="2852" w:val="left" w:leader="none"/>
        </w:tabs>
        <w:spacing w:before="60"/>
        <w:ind w:left="1349" w:right="0" w:firstLine="0"/>
        <w:jc w:val="left"/>
        <w:rPr>
          <w:rFonts w:ascii="Aegean"/>
          <w:sz w:val="9"/>
        </w:rPr>
      </w:pPr>
      <w:r>
        <w:rPr>
          <w:rFonts w:ascii="Aegean"/>
          <w:color w:val="464544"/>
          <w:sz w:val="9"/>
        </w:rPr>
        <w:t>1992</w:t>
        <w:tab/>
        <w:t>93</w:t>
      </w:r>
    </w:p>
    <w:p>
      <w:pPr>
        <w:pStyle w:val="BodyText"/>
        <w:rPr>
          <w:rFonts w:ascii="Aegean"/>
          <w:sz w:val="14"/>
        </w:rPr>
      </w:pPr>
      <w:r>
        <w:rPr/>
        <w:br w:type="column"/>
      </w:r>
      <w:r>
        <w:rPr>
          <w:rFonts w:ascii="Aegean"/>
          <w:sz w:val="14"/>
        </w:rPr>
      </w:r>
    </w:p>
    <w:p>
      <w:pPr>
        <w:spacing w:before="73"/>
        <w:ind w:left="115" w:right="0" w:firstLine="0"/>
        <w:jc w:val="left"/>
        <w:rPr>
          <w:rFonts w:ascii="Aegean"/>
          <w:sz w:val="9"/>
        </w:rPr>
      </w:pPr>
      <w:r>
        <w:rPr>
          <w:rFonts w:ascii="Aegean"/>
          <w:color w:val="515151"/>
          <w:w w:val="330"/>
          <w:position w:val="1"/>
          <w:sz w:val="9"/>
        </w:rPr>
        <w:t>- </w:t>
      </w:r>
      <w:r>
        <w:rPr>
          <w:rFonts w:ascii="Aegean"/>
          <w:color w:val="515151"/>
          <w:w w:val="125"/>
          <w:sz w:val="9"/>
        </w:rPr>
        <w:t>25</w:t>
      </w:r>
    </w:p>
    <w:p>
      <w:pPr>
        <w:pStyle w:val="BodyText"/>
        <w:spacing w:line="295" w:lineRule="auto"/>
        <w:ind w:left="115" w:firstLine="4"/>
      </w:pPr>
      <w:r>
        <w:rPr/>
        <w:br w:type="column"/>
      </w:r>
      <w:r>
        <w:rPr>
          <w:color w:val="292528"/>
          <w:w w:val="107"/>
        </w:rPr>
        <w:t>highest</w:t>
      </w:r>
      <w:r>
        <w:rPr>
          <w:color w:val="292528"/>
        </w:rPr>
        <w:t> </w:t>
      </w:r>
      <w:r>
        <w:rPr>
          <w:color w:val="292528"/>
          <w:w w:val="105"/>
        </w:rPr>
        <w:t>since</w:t>
      </w:r>
      <w:r>
        <w:rPr>
          <w:color w:val="292528"/>
        </w:rPr>
        <w:t>  </w:t>
      </w:r>
      <w:r>
        <w:rPr>
          <w:color w:val="292528"/>
          <w:w w:val="109"/>
        </w:rPr>
        <w:t>June</w:t>
      </w:r>
      <w:r>
        <w:rPr>
          <w:color w:val="292528"/>
        </w:rPr>
        <w:t>  </w:t>
      </w:r>
      <w:r>
        <w:rPr>
          <w:color w:val="292528"/>
          <w:w w:val="50"/>
        </w:rPr>
        <w:t>1</w:t>
      </w:r>
      <w:r>
        <w:rPr>
          <w:color w:val="292528"/>
        </w:rPr>
        <w:t> </w:t>
      </w:r>
      <w:r>
        <w:rPr>
          <w:color w:val="292528"/>
          <w:w w:val="110"/>
        </w:rPr>
        <w:t>9</w:t>
      </w:r>
      <w:r>
        <w:rPr>
          <w:color w:val="292528"/>
          <w:w w:val="80"/>
        </w:rPr>
        <w:t>91</w:t>
      </w:r>
      <w:r>
        <w:rPr>
          <w:color w:val="292528"/>
        </w:rPr>
        <w:t> </w:t>
      </w:r>
      <w:r>
        <w:rPr>
          <w:color w:val="292528"/>
          <w:w w:val="378"/>
        </w:rPr>
        <w:t>-</w:t>
      </w:r>
      <w:r>
        <w:rPr>
          <w:color w:val="292528"/>
          <w:w w:val="109"/>
        </w:rPr>
        <w:t>although</w:t>
      </w:r>
      <w:r>
        <w:rPr>
          <w:color w:val="292528"/>
        </w:rPr>
        <w:t> </w:t>
      </w:r>
      <w:r>
        <w:rPr>
          <w:color w:val="292528"/>
          <w:w w:val="100"/>
        </w:rPr>
        <w:t>sti</w:t>
      </w:r>
      <w:r>
        <w:rPr>
          <w:color w:val="292528"/>
        </w:rPr>
        <w:t> </w:t>
      </w:r>
      <w:r>
        <w:rPr>
          <w:color w:val="292528"/>
          <w:w w:val="82"/>
        </w:rPr>
        <w:t>ll</w:t>
      </w:r>
      <w:r>
        <w:rPr>
          <w:color w:val="292528"/>
        </w:rPr>
        <w:t>  </w:t>
      </w:r>
      <w:r>
        <w:rPr>
          <w:color w:val="292528"/>
          <w:w w:val="107"/>
        </w:rPr>
        <w:t>low</w:t>
      </w:r>
      <w:r>
        <w:rPr>
          <w:color w:val="292528"/>
        </w:rPr>
        <w:t>  </w:t>
      </w:r>
      <w:r>
        <w:rPr>
          <w:color w:val="292528"/>
          <w:w w:val="111"/>
        </w:rPr>
        <w:t>by</w:t>
      </w:r>
      <w:r>
        <w:rPr>
          <w:color w:val="292528"/>
        </w:rPr>
        <w:t> </w:t>
      </w:r>
      <w:r>
        <w:rPr>
          <w:color w:val="292528"/>
          <w:w w:val="103"/>
        </w:rPr>
        <w:t>hist</w:t>
      </w:r>
      <w:r>
        <w:rPr>
          <w:color w:val="292528"/>
          <w:w w:val="107"/>
        </w:rPr>
        <w:t>orical </w:t>
      </w:r>
      <w:r>
        <w:rPr>
          <w:color w:val="292528"/>
        </w:rPr>
        <w:t>standards (see Chart 5. </w:t>
      </w:r>
      <w:r>
        <w:rPr>
          <w:color w:val="292528"/>
          <w:w w:val="90"/>
        </w:rPr>
        <w:t>1 </w:t>
      </w:r>
      <w:r>
        <w:rPr>
          <w:color w:val="292528"/>
        </w:rPr>
        <w:t>) </w:t>
      </w:r>
      <w:r>
        <w:rPr>
          <w:color w:val="292528"/>
          <w:w w:val="90"/>
        </w:rPr>
        <w:t>.</w:t>
      </w:r>
    </w:p>
    <w:p>
      <w:pPr>
        <w:spacing w:after="0" w:line="295" w:lineRule="auto"/>
        <w:sectPr>
          <w:type w:val="continuous"/>
          <w:pgSz w:w="11830" w:h="17090"/>
          <w:pgMar w:top="1480" w:bottom="280" w:left="320" w:right="960"/>
          <w:cols w:num="3" w:equalWidth="0">
            <w:col w:w="3305" w:space="70"/>
            <w:col w:w="507" w:space="889"/>
            <w:col w:w="5779"/>
          </w:cols>
        </w:sectPr>
      </w:pPr>
    </w:p>
    <w:p>
      <w:pPr>
        <w:spacing w:before="149"/>
        <w:ind w:left="145" w:right="0" w:firstLine="0"/>
        <w:jc w:val="left"/>
        <w:rPr>
          <w:rFonts w:ascii="Noto Sans"/>
          <w:sz w:val="9"/>
        </w:rPr>
      </w:pPr>
      <w:r>
        <w:rPr/>
        <w:pict>
          <v:group style="position:absolute;margin-left:0pt;margin-top:0pt;width:591.4pt;height:854.4pt;mso-position-horizontal-relative:page;mso-position-vertical-relative:page;z-index:-18918400" coordorigin="0,0" coordsize="11828,17088">
            <v:shape style="position:absolute;left:0;top:0;width:11828;height:17088" type="#_x0000_t75" stroked="false">
              <v:imagedata r:id="rId89" o:title=""/>
            </v:shape>
            <v:line style="position:absolute" from="515,4995" to="515,4928" stroked="true" strokeweight=".487717pt" strokecolor="#aebfde">
              <v:stroke dashstyle="shortdot"/>
            </v:line>
            <w10:wrap type="none"/>
          </v:group>
        </w:pict>
      </w:r>
      <w:r>
        <w:rPr>
          <w:rFonts w:ascii="Noto Sans"/>
          <w:color w:val="484848"/>
          <w:w w:val="110"/>
          <w:position w:val="4"/>
          <w:sz w:val="9"/>
        </w:rPr>
        <w:t>(a) </w:t>
      </w:r>
      <w:r>
        <w:rPr>
          <w:rFonts w:ascii="Noto Sans"/>
          <w:color w:val="484848"/>
          <w:w w:val="110"/>
          <w:position w:val="3"/>
          <w:sz w:val="9"/>
        </w:rPr>
        <w:t>Pcrc</w:t>
      </w:r>
      <w:r>
        <w:rPr>
          <w:rFonts w:ascii="Noto Sans"/>
          <w:color w:val="484848"/>
          <w:w w:val="110"/>
          <w:position w:val="1"/>
          <w:sz w:val="9"/>
        </w:rPr>
        <w:t>Clllnge </w:t>
      </w:r>
      <w:r>
        <w:rPr>
          <w:rFonts w:ascii="Noto Sans"/>
          <w:color w:val="484848"/>
          <w:w w:val="110"/>
          <w:sz w:val="9"/>
        </w:rPr>
        <w:t>balance expecting inflation to be morc than </w:t>
      </w:r>
      <w:r>
        <w:rPr>
          <w:rFonts w:ascii="Aegean"/>
          <w:color w:val="484848"/>
          <w:w w:val="110"/>
          <w:sz w:val="9"/>
        </w:rPr>
        <w:t>4% </w:t>
      </w:r>
      <w:r>
        <w:rPr>
          <w:rFonts w:ascii="Noto Sans"/>
          <w:color w:val="484848"/>
          <w:w w:val="110"/>
          <w:sz w:val="9"/>
        </w:rPr>
        <w:t>over the coming </w:t>
      </w:r>
      <w:r>
        <w:rPr>
          <w:rFonts w:ascii="Noto Sans"/>
          <w:color w:val="484848"/>
          <w:w w:val="110"/>
          <w:position w:val="1"/>
          <w:sz w:val="9"/>
        </w:rPr>
        <w:t>year.</w:t>
      </w:r>
    </w:p>
    <w:p>
      <w:pPr>
        <w:pStyle w:val="BodyText"/>
        <w:spacing w:before="11"/>
        <w:rPr>
          <w:rFonts w:ascii="Noto Sans"/>
          <w:sz w:val="17"/>
        </w:rPr>
      </w:pPr>
      <w:r>
        <w:rPr/>
        <w:br w:type="column"/>
      </w:r>
      <w:r>
        <w:rPr>
          <w:rFonts w:ascii="Noto Sans"/>
          <w:sz w:val="17"/>
        </w:rPr>
      </w:r>
    </w:p>
    <w:p>
      <w:pPr>
        <w:pStyle w:val="BodyText"/>
        <w:spacing w:line="290" w:lineRule="auto"/>
        <w:ind w:left="145" w:right="203" w:firstLine="22"/>
      </w:pPr>
      <w:r>
        <w:rPr>
          <w:i/>
          <w:color w:val="2A2829"/>
          <w:w w:val="110"/>
        </w:rPr>
        <w:t>Gallup </w:t>
      </w:r>
      <w:r>
        <w:rPr>
          <w:color w:val="2A2829"/>
          <w:w w:val="110"/>
        </w:rPr>
        <w:t>also publishes a more detailed monthly survey of wage and price expectations, in which around </w:t>
      </w:r>
      <w:r>
        <w:rPr>
          <w:color w:val="2A2829"/>
          <w:w w:val="90"/>
        </w:rPr>
        <w:t>1 </w:t>
      </w:r>
      <w:r>
        <w:rPr>
          <w:color w:val="2A2829"/>
          <w:w w:val="110"/>
        </w:rPr>
        <w:t>,000 employees are asked what percentage increase in prices they expect over the next twelve months. Chart 5.2</w:t>
      </w:r>
      <w:r>
        <w:rPr>
          <w:color w:val="2A2829"/>
        </w:rPr>
        <w:t> </w:t>
      </w:r>
    </w:p>
    <w:p>
      <w:pPr>
        <w:spacing w:after="0" w:line="290" w:lineRule="auto"/>
        <w:sectPr>
          <w:type w:val="continuous"/>
          <w:pgSz w:w="11830" w:h="17090"/>
          <w:pgMar w:top="1480" w:bottom="280" w:left="320" w:right="960"/>
          <w:cols w:num="2" w:equalWidth="0">
            <w:col w:w="4306" w:space="424"/>
            <w:col w:w="5820"/>
          </w:cols>
        </w:sectPr>
      </w:pPr>
    </w:p>
    <w:p>
      <w:pPr>
        <w:tabs>
          <w:tab w:pos="1214" w:val="left" w:leader="none"/>
        </w:tabs>
        <w:spacing w:before="99"/>
        <w:ind w:left="106" w:right="0" w:firstLine="0"/>
        <w:jc w:val="left"/>
        <w:rPr>
          <w:rFonts w:ascii="Arial Black"/>
          <w:sz w:val="12"/>
        </w:rPr>
      </w:pPr>
      <w:r>
        <w:rPr/>
        <w:drawing>
          <wp:anchor distT="0" distB="0" distL="0" distR="0" allowOverlap="1" layoutInCell="1" locked="0" behindDoc="1" simplePos="0" relativeHeight="484399104">
            <wp:simplePos x="0" y="0"/>
            <wp:positionH relativeFrom="page">
              <wp:posOffset>0</wp:posOffset>
            </wp:positionH>
            <wp:positionV relativeFrom="page">
              <wp:posOffset>0</wp:posOffset>
            </wp:positionV>
            <wp:extent cx="7449312" cy="10850880"/>
            <wp:effectExtent l="0" t="0" r="0" b="0"/>
            <wp:wrapNone/>
            <wp:docPr id="15" name="image86.png"/>
            <wp:cNvGraphicFramePr>
              <a:graphicFrameLocks noChangeAspect="1"/>
            </wp:cNvGraphicFramePr>
            <a:graphic>
              <a:graphicData uri="http://schemas.openxmlformats.org/drawingml/2006/picture">
                <pic:pic>
                  <pic:nvPicPr>
                    <pic:cNvPr id="16" name="image86.png"/>
                    <pic:cNvPicPr/>
                  </pic:nvPicPr>
                  <pic:blipFill>
                    <a:blip r:embed="rId90" cstate="print"/>
                    <a:stretch>
                      <a:fillRect/>
                    </a:stretch>
                  </pic:blipFill>
                  <pic:spPr>
                    <a:xfrm>
                      <a:off x="0" y="0"/>
                      <a:ext cx="7449312" cy="10850880"/>
                    </a:xfrm>
                    <a:prstGeom prst="rect">
                      <a:avLst/>
                    </a:prstGeom>
                  </pic:spPr>
                </pic:pic>
              </a:graphicData>
            </a:graphic>
          </wp:anchor>
        </w:drawing>
      </w:r>
      <w:bookmarkStart w:name="0186" w:id="34"/>
      <w:bookmarkEnd w:id="34"/>
      <w:r>
        <w:rPr/>
      </w:r>
      <w:r>
        <w:rPr>
          <w:rFonts w:ascii="Aegean"/>
          <w:color w:val="505251"/>
          <w:spacing w:val="6"/>
          <w:sz w:val="14"/>
        </w:rPr>
        <w:t>Bank</w:t>
      </w:r>
      <w:r>
        <w:rPr>
          <w:rFonts w:ascii="Aegean"/>
          <w:color w:val="505251"/>
          <w:spacing w:val="26"/>
          <w:sz w:val="14"/>
        </w:rPr>
        <w:t> </w:t>
      </w:r>
      <w:r>
        <w:rPr>
          <w:rFonts w:ascii="Arial Black"/>
          <w:color w:val="505251"/>
          <w:spacing w:val="3"/>
          <w:sz w:val="12"/>
        </w:rPr>
        <w:t>of</w:t>
        <w:tab/>
      </w:r>
      <w:r>
        <w:rPr>
          <w:rFonts w:ascii="Aegean"/>
          <w:color w:val="505251"/>
          <w:sz w:val="14"/>
        </w:rPr>
        <w:t>Quarterly </w:t>
      </w:r>
      <w:r>
        <w:rPr>
          <w:rFonts w:ascii="Aegean"/>
          <w:color w:val="505251"/>
          <w:spacing w:val="10"/>
          <w:sz w:val="14"/>
        </w:rPr>
        <w:t>Bullelin: </w:t>
      </w:r>
      <w:r>
        <w:rPr>
          <w:rFonts w:ascii="Aegean"/>
          <w:color w:val="505251"/>
          <w:spacing w:val="2"/>
          <w:sz w:val="14"/>
        </w:rPr>
        <w:t>May </w:t>
      </w:r>
      <w:r>
        <w:rPr>
          <w:rFonts w:ascii="Arial Black"/>
          <w:color w:val="505251"/>
          <w:w w:val="75"/>
          <w:sz w:val="12"/>
        </w:rPr>
        <w:t>1</w:t>
      </w:r>
      <w:r>
        <w:rPr>
          <w:rFonts w:ascii="Arial Black"/>
          <w:color w:val="505251"/>
          <w:spacing w:val="4"/>
          <w:w w:val="75"/>
          <w:sz w:val="12"/>
        </w:rPr>
        <w:t> </w:t>
      </w:r>
      <w:r>
        <w:rPr>
          <w:rFonts w:ascii="Arial Black"/>
          <w:color w:val="505251"/>
          <w:spacing w:val="4"/>
          <w:sz w:val="12"/>
        </w:rPr>
        <w:t>993</w:t>
      </w:r>
    </w:p>
    <w:p>
      <w:pPr>
        <w:pStyle w:val="BodyText"/>
        <w:spacing w:before="9"/>
        <w:rPr>
          <w:rFonts w:ascii="Arial Black"/>
          <w:sz w:val="26"/>
        </w:rPr>
      </w:pPr>
    </w:p>
    <w:p>
      <w:pPr>
        <w:pStyle w:val="BodyText"/>
        <w:spacing w:line="292" w:lineRule="auto" w:before="94"/>
        <w:ind w:left="4889" w:firstLine="5"/>
      </w:pPr>
      <w:r>
        <w:rPr>
          <w:color w:val="2A2A2B"/>
          <w:spacing w:val="8"/>
          <w:w w:val="110"/>
        </w:rPr>
        <w:t>shows </w:t>
      </w:r>
      <w:r>
        <w:rPr>
          <w:color w:val="2A2A2B"/>
          <w:spacing w:val="2"/>
          <w:w w:val="110"/>
        </w:rPr>
        <w:t>the </w:t>
      </w:r>
      <w:r>
        <w:rPr>
          <w:color w:val="2A2A2B"/>
          <w:spacing w:val="7"/>
          <w:w w:val="110"/>
        </w:rPr>
        <w:t>balance </w:t>
      </w:r>
      <w:r>
        <w:rPr>
          <w:color w:val="2A2A2B"/>
          <w:w w:val="110"/>
        </w:rPr>
        <w:t>of </w:t>
      </w:r>
      <w:r>
        <w:rPr>
          <w:color w:val="2A2A2B"/>
          <w:spacing w:val="7"/>
          <w:w w:val="110"/>
        </w:rPr>
        <w:t>respondents </w:t>
      </w:r>
      <w:r>
        <w:rPr>
          <w:color w:val="2A2A2B"/>
          <w:spacing w:val="8"/>
          <w:w w:val="110"/>
        </w:rPr>
        <w:t>expecting inflation </w:t>
      </w:r>
      <w:r>
        <w:rPr>
          <w:color w:val="2A2A2B"/>
          <w:w w:val="110"/>
        </w:rPr>
        <w:t>to </w:t>
      </w:r>
      <w:r>
        <w:rPr>
          <w:color w:val="2A2A2B"/>
          <w:spacing w:val="5"/>
          <w:w w:val="110"/>
        </w:rPr>
        <w:t>exceed </w:t>
      </w:r>
      <w:r>
        <w:rPr>
          <w:color w:val="2A2A2B"/>
          <w:spacing w:val="4"/>
          <w:w w:val="110"/>
        </w:rPr>
        <w:t>4% </w:t>
      </w:r>
      <w:r>
        <w:rPr>
          <w:color w:val="2A2A2B"/>
          <w:spacing w:val="6"/>
          <w:w w:val="110"/>
        </w:rPr>
        <w:t>over </w:t>
      </w:r>
      <w:r>
        <w:rPr>
          <w:color w:val="2A2A2B"/>
          <w:w w:val="110"/>
        </w:rPr>
        <w:t>the </w:t>
      </w:r>
      <w:r>
        <w:rPr>
          <w:color w:val="2A2A2B"/>
          <w:spacing w:val="7"/>
          <w:w w:val="110"/>
        </w:rPr>
        <w:t>relevant period. </w:t>
      </w:r>
      <w:r>
        <w:rPr>
          <w:color w:val="2A2A2B"/>
          <w:w w:val="110"/>
        </w:rPr>
        <w:t>The</w:t>
      </w:r>
      <w:r>
        <w:rPr>
          <w:color w:val="2A2A2B"/>
          <w:spacing w:val="52"/>
          <w:w w:val="110"/>
        </w:rPr>
        <w:t> </w:t>
      </w:r>
      <w:r>
        <w:rPr>
          <w:color w:val="2A2A2B"/>
          <w:spacing w:val="8"/>
          <w:w w:val="110"/>
        </w:rPr>
        <w:t>survey</w:t>
      </w:r>
    </w:p>
    <w:p>
      <w:pPr>
        <w:pStyle w:val="BodyText"/>
        <w:spacing w:line="295" w:lineRule="auto" w:before="1"/>
        <w:ind w:left="4890" w:right="358" w:firstLine="2"/>
      </w:pPr>
      <w:r>
        <w:rPr>
          <w:color w:val="2A2A2B"/>
          <w:w w:val="110"/>
        </w:rPr>
        <w:t>suggests that the proportion of employees expecting inflation to remain within the target range exceeds the proportion expecting inflation to exceed the top of the range by </w:t>
      </w:r>
      <w:r>
        <w:rPr>
          <w:color w:val="2A2A2B"/>
          <w:w w:val="90"/>
        </w:rPr>
        <w:t>1 </w:t>
      </w:r>
      <w:r>
        <w:rPr>
          <w:color w:val="2A2A2B"/>
          <w:w w:val="110"/>
        </w:rPr>
        <w:t>2%.</w:t>
      </w:r>
      <w:r>
        <w:rPr>
          <w:color w:val="2A2A2B"/>
        </w:rPr>
        <w:t> </w:t>
      </w:r>
    </w:p>
    <w:p>
      <w:pPr>
        <w:pStyle w:val="BodyText"/>
        <w:spacing w:before="4"/>
        <w:rPr>
          <w:sz w:val="24"/>
        </w:rPr>
      </w:pPr>
    </w:p>
    <w:p>
      <w:pPr>
        <w:pStyle w:val="BodyText"/>
        <w:spacing w:line="295" w:lineRule="auto"/>
        <w:ind w:left="4887" w:right="358" w:hanging="4"/>
      </w:pPr>
      <w:r>
        <w:rPr>
          <w:color w:val="2D2C2D"/>
          <w:spacing w:val="4"/>
          <w:w w:val="115"/>
        </w:rPr>
        <w:t>The </w:t>
      </w:r>
      <w:r>
        <w:rPr>
          <w:i/>
          <w:color w:val="2D2C2D"/>
          <w:spacing w:val="-4"/>
          <w:w w:val="115"/>
        </w:rPr>
        <w:t>Barclays/NOP </w:t>
      </w:r>
      <w:r>
        <w:rPr>
          <w:i/>
          <w:color w:val="2D2C2D"/>
          <w:w w:val="115"/>
        </w:rPr>
        <w:t>Survey </w:t>
      </w:r>
      <w:r>
        <w:rPr>
          <w:color w:val="2D2C2D"/>
          <w:spacing w:val="10"/>
          <w:w w:val="115"/>
        </w:rPr>
        <w:t>of </w:t>
      </w:r>
      <w:r>
        <w:rPr>
          <w:color w:val="2D2C2D"/>
          <w:spacing w:val="4"/>
          <w:w w:val="115"/>
        </w:rPr>
        <w:t>the </w:t>
      </w:r>
      <w:r>
        <w:rPr>
          <w:color w:val="2D2C2D"/>
          <w:spacing w:val="6"/>
          <w:w w:val="115"/>
        </w:rPr>
        <w:t>general </w:t>
      </w:r>
      <w:r>
        <w:rPr>
          <w:color w:val="2D2C2D"/>
          <w:spacing w:val="12"/>
          <w:w w:val="115"/>
        </w:rPr>
        <w:t>public </w:t>
      </w:r>
      <w:r>
        <w:rPr>
          <w:color w:val="2D2C2D"/>
          <w:spacing w:val="16"/>
          <w:w w:val="115"/>
        </w:rPr>
        <w:t>in </w:t>
      </w:r>
      <w:r>
        <w:rPr>
          <w:color w:val="2D2C2D"/>
          <w:spacing w:val="4"/>
          <w:w w:val="115"/>
        </w:rPr>
        <w:t>March</w:t>
      </w:r>
      <w:r>
        <w:rPr>
          <w:color w:val="2D2C2D"/>
          <w:spacing w:val="-24"/>
          <w:w w:val="115"/>
        </w:rPr>
        <w:t> </w:t>
      </w:r>
      <w:r>
        <w:rPr>
          <w:color w:val="2D2C2D"/>
          <w:spacing w:val="12"/>
          <w:w w:val="115"/>
        </w:rPr>
        <w:t>also</w:t>
      </w:r>
      <w:r>
        <w:rPr>
          <w:color w:val="2D2C2D"/>
          <w:spacing w:val="-26"/>
          <w:w w:val="115"/>
        </w:rPr>
        <w:t> </w:t>
      </w:r>
      <w:r>
        <w:rPr>
          <w:color w:val="2D2C2D"/>
          <w:spacing w:val="9"/>
          <w:w w:val="115"/>
        </w:rPr>
        <w:t>indicates</w:t>
      </w:r>
      <w:r>
        <w:rPr>
          <w:color w:val="2D2C2D"/>
          <w:spacing w:val="-22"/>
          <w:w w:val="115"/>
        </w:rPr>
        <w:t> </w:t>
      </w:r>
      <w:r>
        <w:rPr>
          <w:color w:val="2D2C2D"/>
          <w:spacing w:val="3"/>
          <w:w w:val="115"/>
        </w:rPr>
        <w:t>that</w:t>
      </w:r>
      <w:r>
        <w:rPr>
          <w:color w:val="2D2C2D"/>
          <w:spacing w:val="-25"/>
          <w:w w:val="115"/>
        </w:rPr>
        <w:t> </w:t>
      </w:r>
      <w:r>
        <w:rPr>
          <w:color w:val="2D2C2D"/>
          <w:spacing w:val="8"/>
          <w:w w:val="115"/>
        </w:rPr>
        <w:t>expectations</w:t>
      </w:r>
      <w:r>
        <w:rPr>
          <w:color w:val="2D2C2D"/>
          <w:spacing w:val="-19"/>
          <w:w w:val="115"/>
        </w:rPr>
        <w:t> </w:t>
      </w:r>
      <w:r>
        <w:rPr>
          <w:color w:val="2D2C2D"/>
          <w:spacing w:val="4"/>
          <w:w w:val="115"/>
        </w:rPr>
        <w:t>of</w:t>
      </w:r>
      <w:r>
        <w:rPr>
          <w:color w:val="2D2C2D"/>
          <w:spacing w:val="-32"/>
          <w:w w:val="115"/>
        </w:rPr>
        <w:t> </w:t>
      </w:r>
      <w:r>
        <w:rPr>
          <w:color w:val="2D2C2D"/>
          <w:spacing w:val="11"/>
          <w:w w:val="115"/>
        </w:rPr>
        <w:t>inflation</w:t>
      </w:r>
    </w:p>
    <w:p>
      <w:pPr>
        <w:pStyle w:val="BodyText"/>
        <w:spacing w:line="295" w:lineRule="auto" w:before="1"/>
        <w:ind w:left="4880" w:right="358" w:firstLine="7"/>
      </w:pPr>
      <w:r>
        <w:rPr>
          <w:color w:val="2D2C2D"/>
          <w:spacing w:val="7"/>
          <w:w w:val="110"/>
        </w:rPr>
        <w:t>one-year </w:t>
      </w:r>
      <w:r>
        <w:rPr>
          <w:color w:val="2D2C2D"/>
          <w:spacing w:val="4"/>
          <w:w w:val="110"/>
        </w:rPr>
        <w:t>ahead </w:t>
      </w:r>
      <w:r>
        <w:rPr>
          <w:color w:val="2D2C2D"/>
          <w:w w:val="110"/>
        </w:rPr>
        <w:t>are </w:t>
      </w:r>
      <w:r>
        <w:rPr>
          <w:color w:val="2D2C2D"/>
          <w:spacing w:val="13"/>
          <w:w w:val="110"/>
        </w:rPr>
        <w:t>just </w:t>
      </w:r>
      <w:r>
        <w:rPr>
          <w:color w:val="2D2C2D"/>
          <w:spacing w:val="9"/>
          <w:w w:val="110"/>
        </w:rPr>
        <w:t>above </w:t>
      </w:r>
      <w:r>
        <w:rPr>
          <w:color w:val="2D2C2D"/>
          <w:spacing w:val="8"/>
          <w:w w:val="110"/>
        </w:rPr>
        <w:t>4%. The </w:t>
      </w:r>
      <w:r>
        <w:rPr>
          <w:color w:val="2D2C2D"/>
          <w:spacing w:val="7"/>
          <w:w w:val="110"/>
        </w:rPr>
        <w:t>two-year </w:t>
      </w:r>
      <w:r>
        <w:rPr>
          <w:color w:val="2D2C2D"/>
          <w:spacing w:val="4"/>
          <w:w w:val="110"/>
        </w:rPr>
        <w:t>ahead </w:t>
      </w:r>
      <w:r>
        <w:rPr>
          <w:color w:val="2D2C2D"/>
          <w:spacing w:val="7"/>
          <w:w w:val="110"/>
        </w:rPr>
        <w:t>expectation </w:t>
      </w:r>
      <w:r>
        <w:rPr>
          <w:color w:val="2D2C2D"/>
          <w:w w:val="110"/>
        </w:rPr>
        <w:t>is </w:t>
      </w:r>
      <w:r>
        <w:rPr>
          <w:color w:val="2D2C2D"/>
          <w:spacing w:val="3"/>
          <w:w w:val="110"/>
        </w:rPr>
        <w:t>rather </w:t>
      </w:r>
      <w:r>
        <w:rPr>
          <w:color w:val="2D2C2D"/>
          <w:spacing w:val="6"/>
          <w:w w:val="110"/>
        </w:rPr>
        <w:t>higher, </w:t>
      </w:r>
      <w:r>
        <w:rPr>
          <w:color w:val="2D2C2D"/>
          <w:w w:val="110"/>
        </w:rPr>
        <w:t>at </w:t>
      </w:r>
      <w:r>
        <w:rPr>
          <w:color w:val="2D2C2D"/>
          <w:spacing w:val="16"/>
          <w:w w:val="110"/>
        </w:rPr>
        <w:t>5%. </w:t>
      </w:r>
      <w:r>
        <w:rPr>
          <w:color w:val="2D2C2D"/>
          <w:w w:val="110"/>
        </w:rPr>
        <w:t>By </w:t>
      </w:r>
      <w:r>
        <w:rPr>
          <w:color w:val="2D2C2D"/>
          <w:spacing w:val="6"/>
          <w:w w:val="110"/>
        </w:rPr>
        <w:t>contrast, </w:t>
      </w:r>
      <w:r>
        <w:rPr>
          <w:color w:val="2D2C2D"/>
          <w:spacing w:val="4"/>
          <w:w w:val="110"/>
        </w:rPr>
        <w:t>the </w:t>
      </w:r>
      <w:r>
        <w:rPr>
          <w:i/>
          <w:color w:val="2D2C2D"/>
          <w:spacing w:val="3"/>
          <w:w w:val="110"/>
        </w:rPr>
        <w:t>Smith </w:t>
      </w:r>
      <w:r>
        <w:rPr>
          <w:i/>
          <w:color w:val="2D2C2D"/>
          <w:spacing w:val="2"/>
          <w:w w:val="110"/>
        </w:rPr>
        <w:t>New </w:t>
      </w:r>
      <w:r>
        <w:rPr>
          <w:i/>
          <w:color w:val="2D2C2D"/>
          <w:w w:val="110"/>
        </w:rPr>
        <w:t>Court/Gallup Survey </w:t>
      </w:r>
      <w:r>
        <w:rPr>
          <w:color w:val="2D2C2D"/>
          <w:spacing w:val="4"/>
          <w:w w:val="110"/>
        </w:rPr>
        <w:t>of </w:t>
      </w:r>
      <w:r>
        <w:rPr>
          <w:color w:val="2D2C2D"/>
          <w:spacing w:val="5"/>
          <w:w w:val="110"/>
        </w:rPr>
        <w:t>fund</w:t>
      </w:r>
      <w:r>
        <w:rPr>
          <w:color w:val="2D2C2D"/>
          <w:spacing w:val="16"/>
          <w:w w:val="110"/>
        </w:rPr>
        <w:t> </w:t>
      </w:r>
      <w:r>
        <w:rPr>
          <w:color w:val="2D2C2D"/>
          <w:spacing w:val="8"/>
          <w:w w:val="110"/>
        </w:rPr>
        <w:t>managers</w:t>
      </w:r>
    </w:p>
    <w:p>
      <w:pPr>
        <w:pStyle w:val="BodyText"/>
        <w:spacing w:line="295" w:lineRule="auto"/>
        <w:ind w:left="4888" w:right="181" w:firstLine="5"/>
      </w:pPr>
      <w:r>
        <w:rPr>
          <w:color w:val="2D2C2D"/>
          <w:spacing w:val="9"/>
          <w:w w:val="105"/>
        </w:rPr>
        <w:t>suggests </w:t>
      </w:r>
      <w:r>
        <w:rPr>
          <w:color w:val="2D2C2D"/>
          <w:w w:val="105"/>
        </w:rPr>
        <w:t>a </w:t>
      </w:r>
      <w:r>
        <w:rPr>
          <w:color w:val="2D2C2D"/>
          <w:spacing w:val="6"/>
          <w:w w:val="105"/>
        </w:rPr>
        <w:t>gradual </w:t>
      </w:r>
      <w:r>
        <w:rPr>
          <w:color w:val="2D2C2D"/>
          <w:spacing w:val="7"/>
          <w:w w:val="105"/>
        </w:rPr>
        <w:t>reduction </w:t>
      </w:r>
      <w:r>
        <w:rPr>
          <w:color w:val="2D2C2D"/>
          <w:spacing w:val="8"/>
          <w:w w:val="105"/>
        </w:rPr>
        <w:t>in </w:t>
      </w:r>
      <w:r>
        <w:rPr>
          <w:color w:val="2D2C2D"/>
          <w:spacing w:val="6"/>
          <w:w w:val="105"/>
        </w:rPr>
        <w:t>year-end </w:t>
      </w:r>
      <w:r>
        <w:rPr>
          <w:color w:val="2D2C2D"/>
          <w:spacing w:val="5"/>
          <w:w w:val="105"/>
        </w:rPr>
        <w:t>RPI </w:t>
      </w:r>
      <w:r>
        <w:rPr>
          <w:color w:val="2D2C2D"/>
          <w:spacing w:val="9"/>
          <w:w w:val="105"/>
        </w:rPr>
        <w:t>inflation </w:t>
      </w:r>
      <w:r>
        <w:rPr>
          <w:color w:val="2D2C2D"/>
          <w:spacing w:val="7"/>
          <w:w w:val="105"/>
        </w:rPr>
        <w:t>expectations </w:t>
      </w:r>
      <w:r>
        <w:rPr>
          <w:color w:val="2D2C2D"/>
          <w:spacing w:val="-4"/>
          <w:w w:val="105"/>
        </w:rPr>
        <w:t>for </w:t>
      </w:r>
      <w:r>
        <w:rPr>
          <w:color w:val="2D2C2D"/>
          <w:spacing w:val="5"/>
          <w:w w:val="105"/>
        </w:rPr>
        <w:t>both </w:t>
      </w:r>
      <w:r>
        <w:rPr>
          <w:color w:val="2D2C2D"/>
          <w:w w:val="90"/>
        </w:rPr>
        <w:t>1 </w:t>
      </w:r>
      <w:r>
        <w:rPr>
          <w:color w:val="2D2C2D"/>
          <w:spacing w:val="7"/>
          <w:w w:val="105"/>
        </w:rPr>
        <w:t>993 </w:t>
      </w:r>
      <w:r>
        <w:rPr>
          <w:color w:val="2D2C2D"/>
          <w:spacing w:val="5"/>
          <w:w w:val="105"/>
        </w:rPr>
        <w:t>and </w:t>
      </w:r>
      <w:r>
        <w:rPr>
          <w:color w:val="2D2C2D"/>
          <w:w w:val="90"/>
        </w:rPr>
        <w:t>1 </w:t>
      </w:r>
      <w:r>
        <w:rPr>
          <w:color w:val="2D2C2D"/>
          <w:spacing w:val="8"/>
          <w:w w:val="105"/>
        </w:rPr>
        <w:t>994.</w:t>
      </w:r>
      <w:r>
        <w:rPr>
          <w:color w:val="2D2C2D"/>
          <w:spacing w:val="68"/>
          <w:w w:val="105"/>
        </w:rPr>
        <w:t> </w:t>
      </w:r>
      <w:r>
        <w:rPr>
          <w:color w:val="2D2C2D"/>
          <w:spacing w:val="15"/>
          <w:w w:val="105"/>
        </w:rPr>
        <w:t>In </w:t>
      </w:r>
      <w:r>
        <w:rPr>
          <w:color w:val="2D2C2D"/>
          <w:spacing w:val="5"/>
          <w:w w:val="105"/>
        </w:rPr>
        <w:t>October </w:t>
      </w:r>
      <w:r>
        <w:rPr>
          <w:color w:val="2D2C2D"/>
          <w:w w:val="105"/>
        </w:rPr>
        <w:t>of </w:t>
      </w:r>
      <w:r>
        <w:rPr>
          <w:color w:val="2D2C2D"/>
          <w:spacing w:val="5"/>
          <w:w w:val="105"/>
        </w:rPr>
        <w:t>last </w:t>
      </w:r>
      <w:r>
        <w:rPr>
          <w:color w:val="2D2C2D"/>
          <w:spacing w:val="3"/>
          <w:w w:val="105"/>
        </w:rPr>
        <w:t>year </w:t>
      </w:r>
      <w:r>
        <w:rPr>
          <w:color w:val="2D2C2D"/>
          <w:spacing w:val="7"/>
          <w:w w:val="105"/>
        </w:rPr>
        <w:t>respondents  expected  </w:t>
      </w:r>
      <w:r>
        <w:rPr>
          <w:color w:val="2D2C2D"/>
          <w:spacing w:val="9"/>
          <w:w w:val="105"/>
        </w:rPr>
        <w:t>inflation  </w:t>
      </w:r>
      <w:r>
        <w:rPr>
          <w:color w:val="2D2C2D"/>
          <w:w w:val="105"/>
        </w:rPr>
        <w:t>of  4%  </w:t>
      </w:r>
      <w:r>
        <w:rPr>
          <w:color w:val="2D2C2D"/>
          <w:spacing w:val="3"/>
          <w:w w:val="105"/>
        </w:rPr>
        <w:t>by  </w:t>
      </w:r>
      <w:r>
        <w:rPr>
          <w:color w:val="2D2C2D"/>
          <w:spacing w:val="6"/>
          <w:w w:val="105"/>
        </w:rPr>
        <w:t>Decemb</w:t>
      </w:r>
      <w:r>
        <w:rPr>
          <w:color w:val="535050"/>
          <w:spacing w:val="6"/>
          <w:w w:val="105"/>
        </w:rPr>
        <w:t>e</w:t>
      </w:r>
      <w:r>
        <w:rPr>
          <w:color w:val="867E7E"/>
          <w:spacing w:val="6"/>
          <w:w w:val="105"/>
        </w:rPr>
        <w:t>r </w:t>
      </w:r>
      <w:r>
        <w:rPr>
          <w:color w:val="2D2C2D"/>
          <w:w w:val="90"/>
        </w:rPr>
        <w:t>1 </w:t>
      </w:r>
      <w:r>
        <w:rPr>
          <w:color w:val="2D2C2D"/>
          <w:spacing w:val="12"/>
          <w:w w:val="105"/>
        </w:rPr>
        <w:t>993. </w:t>
      </w:r>
      <w:r>
        <w:rPr>
          <w:color w:val="2D2C2D"/>
          <w:spacing w:val="13"/>
          <w:w w:val="105"/>
        </w:rPr>
        <w:t>But </w:t>
      </w:r>
      <w:r>
        <w:rPr>
          <w:color w:val="2D2C2D"/>
          <w:spacing w:val="10"/>
          <w:w w:val="105"/>
        </w:rPr>
        <w:t>since </w:t>
      </w:r>
      <w:r>
        <w:rPr>
          <w:color w:val="2D2C2D"/>
          <w:spacing w:val="8"/>
          <w:w w:val="105"/>
        </w:rPr>
        <w:t>last </w:t>
      </w:r>
      <w:r>
        <w:rPr>
          <w:color w:val="2D2C2D"/>
          <w:spacing w:val="10"/>
          <w:w w:val="105"/>
        </w:rPr>
        <w:t>autumn </w:t>
      </w:r>
      <w:r>
        <w:rPr>
          <w:color w:val="2D2C2D"/>
          <w:spacing w:val="8"/>
          <w:w w:val="105"/>
        </w:rPr>
        <w:t>expectations </w:t>
      </w:r>
      <w:r>
        <w:rPr>
          <w:color w:val="2D2C2D"/>
          <w:spacing w:val="7"/>
          <w:w w:val="105"/>
        </w:rPr>
        <w:t>have</w:t>
      </w:r>
      <w:r>
        <w:rPr>
          <w:color w:val="2D2C2D"/>
          <w:spacing w:val="24"/>
          <w:w w:val="105"/>
        </w:rPr>
        <w:t> </w:t>
      </w:r>
      <w:r>
        <w:rPr>
          <w:color w:val="2D2C2D"/>
          <w:spacing w:val="6"/>
          <w:w w:val="105"/>
        </w:rPr>
        <w:t>been</w:t>
      </w:r>
    </w:p>
    <w:p>
      <w:pPr>
        <w:pStyle w:val="BodyText"/>
        <w:spacing w:line="295" w:lineRule="auto"/>
        <w:ind w:left="4889"/>
      </w:pPr>
      <w:r>
        <w:rPr>
          <w:color w:val="2D2C2D"/>
          <w:w w:val="110"/>
        </w:rPr>
        <w:t>revised downwards-possibly reflecting better than expected inflation outturns-and now stand at just over 3%. The </w:t>
      </w:r>
      <w:r>
        <w:rPr>
          <w:color w:val="2D2C2D"/>
          <w:w w:val="90"/>
        </w:rPr>
        <w:t>l </w:t>
      </w:r>
      <w:r>
        <w:rPr>
          <w:color w:val="2D2C2D"/>
          <w:w w:val="110"/>
        </w:rPr>
        <w:t>atest surveys also include an expectation for end- </w:t>
      </w:r>
      <w:r>
        <w:rPr>
          <w:color w:val="2D2C2D"/>
          <w:w w:val="90"/>
        </w:rPr>
        <w:t>1 </w:t>
      </w:r>
      <w:r>
        <w:rPr>
          <w:color w:val="2D2C2D"/>
          <w:w w:val="110"/>
        </w:rPr>
        <w:t>994, which is now 4%.</w:t>
      </w:r>
      <w:r>
        <w:rPr>
          <w:color w:val="2D2C2D"/>
        </w:rPr>
        <w:t> </w:t>
      </w:r>
    </w:p>
    <w:p>
      <w:pPr>
        <w:pStyle w:val="BodyText"/>
        <w:spacing w:before="4"/>
        <w:rPr>
          <w:sz w:val="32"/>
        </w:rPr>
      </w:pPr>
    </w:p>
    <w:p>
      <w:pPr>
        <w:pStyle w:val="Heading2"/>
        <w:numPr>
          <w:ilvl w:val="1"/>
          <w:numId w:val="22"/>
        </w:numPr>
        <w:tabs>
          <w:tab w:pos="1286" w:val="left" w:leader="none"/>
          <w:tab w:pos="1287" w:val="left" w:leader="none"/>
        </w:tabs>
        <w:spacing w:line="240" w:lineRule="auto" w:before="1" w:after="0"/>
        <w:ind w:left="6172" w:right="287" w:hanging="6173"/>
        <w:jc w:val="right"/>
        <w:rPr>
          <w:color w:val="306D6A"/>
          <w:u w:val="none"/>
        </w:rPr>
      </w:pPr>
      <w:r>
        <w:rPr>
          <w:color w:val="306D6A"/>
          <w:spacing w:val="7"/>
          <w:w w:val="115"/>
          <w:u w:val="none"/>
        </w:rPr>
        <w:t>Evidence </w:t>
      </w:r>
      <w:r>
        <w:rPr>
          <w:color w:val="306D6A"/>
          <w:w w:val="115"/>
          <w:u w:val="none"/>
        </w:rPr>
        <w:t>from </w:t>
      </w:r>
      <w:r>
        <w:rPr>
          <w:color w:val="306D6A"/>
          <w:spacing w:val="9"/>
          <w:w w:val="115"/>
          <w:u w:val="none"/>
        </w:rPr>
        <w:t>financial</w:t>
      </w:r>
      <w:r>
        <w:rPr>
          <w:color w:val="306D6A"/>
          <w:spacing w:val="-46"/>
          <w:w w:val="115"/>
          <w:u w:val="none"/>
        </w:rPr>
        <w:t> </w:t>
      </w:r>
      <w:r>
        <w:rPr>
          <w:color w:val="306D6A"/>
          <w:spacing w:val="9"/>
          <w:w w:val="115"/>
          <w:u w:val="none"/>
        </w:rPr>
        <w:t>markets:</w:t>
      </w:r>
    </w:p>
    <w:p>
      <w:pPr>
        <w:spacing w:before="18"/>
        <w:ind w:left="0" w:right="295" w:firstLine="0"/>
        <w:jc w:val="right"/>
        <w:rPr>
          <w:rFonts w:ascii="Arial"/>
          <w:sz w:val="23"/>
        </w:rPr>
      </w:pPr>
      <w:r>
        <w:rPr>
          <w:rFonts w:ascii="Arial"/>
          <w:color w:val="2F6F7C"/>
          <w:spacing w:val="9"/>
          <w:w w:val="115"/>
          <w:sz w:val="23"/>
        </w:rPr>
        <w:t>'Break-even</w:t>
      </w:r>
      <w:r>
        <w:rPr>
          <w:rFonts w:ascii="Arial"/>
          <w:color w:val="2F6F7C"/>
          <w:spacing w:val="-55"/>
          <w:w w:val="115"/>
          <w:sz w:val="23"/>
        </w:rPr>
        <w:t> </w:t>
      </w:r>
      <w:r>
        <w:rPr>
          <w:rFonts w:ascii="Arial"/>
          <w:color w:val="2F6F7C"/>
          <w:w w:val="115"/>
          <w:sz w:val="23"/>
        </w:rPr>
        <w:t>'</w:t>
      </w:r>
      <w:r>
        <w:rPr>
          <w:rFonts w:ascii="Arial"/>
          <w:color w:val="2F6F7C"/>
          <w:spacing w:val="-3"/>
          <w:w w:val="115"/>
          <w:sz w:val="23"/>
        </w:rPr>
        <w:t> </w:t>
      </w:r>
      <w:r>
        <w:rPr>
          <w:rFonts w:ascii="Arial"/>
          <w:color w:val="2F6F7C"/>
          <w:spacing w:val="8"/>
          <w:w w:val="115"/>
          <w:sz w:val="23"/>
        </w:rPr>
        <w:t>inflation</w:t>
      </w:r>
      <w:r>
        <w:rPr>
          <w:rFonts w:ascii="Arial"/>
          <w:color w:val="2F6F7C"/>
          <w:spacing w:val="-12"/>
          <w:w w:val="115"/>
          <w:sz w:val="23"/>
        </w:rPr>
        <w:t> </w:t>
      </w:r>
      <w:r>
        <w:rPr>
          <w:rFonts w:ascii="Arial"/>
          <w:color w:val="2F6F7C"/>
          <w:spacing w:val="2"/>
          <w:w w:val="115"/>
          <w:sz w:val="23"/>
        </w:rPr>
        <w:t>ra</w:t>
      </w:r>
      <w:r>
        <w:rPr>
          <w:rFonts w:ascii="Arial"/>
          <w:color w:val="3B746B"/>
          <w:spacing w:val="2"/>
          <w:w w:val="115"/>
          <w:sz w:val="23"/>
        </w:rPr>
        <w:t>t</w:t>
      </w:r>
      <w:r>
        <w:rPr>
          <w:rFonts w:ascii="Arial"/>
          <w:color w:val="2F6F7C"/>
          <w:spacing w:val="2"/>
          <w:w w:val="115"/>
          <w:sz w:val="23"/>
        </w:rPr>
        <w:t>e</w:t>
      </w:r>
      <w:r>
        <w:rPr>
          <w:rFonts w:ascii="Arial"/>
          <w:color w:val="588383"/>
          <w:spacing w:val="2"/>
          <w:w w:val="115"/>
          <w:sz w:val="23"/>
        </w:rPr>
        <w:t>s</w:t>
      </w:r>
    </w:p>
    <w:p>
      <w:pPr>
        <w:pStyle w:val="BodyText"/>
        <w:spacing w:before="9"/>
        <w:rPr>
          <w:rFonts w:ascii="Arial"/>
          <w:sz w:val="28"/>
        </w:rPr>
      </w:pPr>
    </w:p>
    <w:p>
      <w:pPr>
        <w:pStyle w:val="BodyText"/>
        <w:spacing w:line="292" w:lineRule="auto"/>
        <w:ind w:left="4896" w:right="181" w:firstLine="1"/>
      </w:pPr>
      <w:r>
        <w:rPr>
          <w:color w:val="2B2A2C"/>
          <w:w w:val="110"/>
        </w:rPr>
        <w:t>A </w:t>
      </w:r>
      <w:r>
        <w:rPr>
          <w:color w:val="2B2A2C"/>
          <w:spacing w:val="9"/>
          <w:w w:val="110"/>
        </w:rPr>
        <w:t>potentially </w:t>
      </w:r>
      <w:r>
        <w:rPr>
          <w:color w:val="2B2A2C"/>
          <w:w w:val="110"/>
        </w:rPr>
        <w:t>more </w:t>
      </w:r>
      <w:r>
        <w:rPr>
          <w:color w:val="2B2A2C"/>
          <w:spacing w:val="5"/>
          <w:w w:val="110"/>
        </w:rPr>
        <w:t>accurate </w:t>
      </w:r>
      <w:r>
        <w:rPr>
          <w:color w:val="2B2A2C"/>
          <w:spacing w:val="6"/>
          <w:w w:val="110"/>
        </w:rPr>
        <w:t>source </w:t>
      </w:r>
      <w:r>
        <w:rPr>
          <w:color w:val="2B2A2C"/>
          <w:w w:val="110"/>
        </w:rPr>
        <w:t>of </w:t>
      </w:r>
      <w:r>
        <w:rPr>
          <w:color w:val="2B2A2C"/>
          <w:spacing w:val="6"/>
          <w:w w:val="110"/>
        </w:rPr>
        <w:t>information </w:t>
      </w:r>
      <w:r>
        <w:rPr>
          <w:color w:val="2B2A2C"/>
          <w:spacing w:val="5"/>
          <w:w w:val="110"/>
        </w:rPr>
        <w:t>about </w:t>
      </w:r>
      <w:r>
        <w:rPr>
          <w:color w:val="2B2A2C"/>
          <w:spacing w:val="7"/>
          <w:w w:val="110"/>
        </w:rPr>
        <w:t>expectations </w:t>
      </w:r>
      <w:r>
        <w:rPr>
          <w:color w:val="2B2A2C"/>
          <w:spacing w:val="4"/>
          <w:w w:val="110"/>
        </w:rPr>
        <w:t>of </w:t>
      </w:r>
      <w:r>
        <w:rPr>
          <w:color w:val="2B2A2C"/>
          <w:spacing w:val="3"/>
          <w:w w:val="110"/>
        </w:rPr>
        <w:t>future  </w:t>
      </w:r>
      <w:r>
        <w:rPr>
          <w:color w:val="2B2A2C"/>
          <w:spacing w:val="8"/>
          <w:w w:val="110"/>
        </w:rPr>
        <w:t>inflation comes </w:t>
      </w:r>
      <w:r>
        <w:rPr>
          <w:color w:val="2B2A2C"/>
          <w:spacing w:val="3"/>
          <w:w w:val="110"/>
        </w:rPr>
        <w:t>from </w:t>
      </w:r>
      <w:r>
        <w:rPr>
          <w:color w:val="2B2A2C"/>
          <w:w w:val="110"/>
        </w:rPr>
        <w:t>a </w:t>
      </w:r>
      <w:r>
        <w:rPr>
          <w:color w:val="2B2A2C"/>
          <w:spacing w:val="8"/>
          <w:w w:val="110"/>
        </w:rPr>
        <w:t>comparison </w:t>
      </w:r>
      <w:r>
        <w:rPr>
          <w:color w:val="2B2A2C"/>
          <w:w w:val="110"/>
        </w:rPr>
        <w:t>of </w:t>
      </w:r>
      <w:r>
        <w:rPr>
          <w:color w:val="2B2A2C"/>
          <w:spacing w:val="10"/>
          <w:w w:val="110"/>
        </w:rPr>
        <w:t>yields </w:t>
      </w:r>
      <w:r>
        <w:rPr>
          <w:color w:val="2B2A2C"/>
          <w:spacing w:val="3"/>
          <w:w w:val="110"/>
        </w:rPr>
        <w:t>on </w:t>
      </w:r>
      <w:r>
        <w:rPr>
          <w:color w:val="2B2A2C"/>
          <w:spacing w:val="10"/>
          <w:w w:val="110"/>
        </w:rPr>
        <w:t>index-linked </w:t>
      </w:r>
      <w:r>
        <w:rPr>
          <w:color w:val="2B2A2C"/>
          <w:spacing w:val="11"/>
          <w:w w:val="110"/>
        </w:rPr>
        <w:t>gilts </w:t>
      </w:r>
      <w:r>
        <w:rPr>
          <w:color w:val="2B2A2C"/>
          <w:spacing w:val="12"/>
          <w:w w:val="110"/>
        </w:rPr>
        <w:t>(IGs) </w:t>
      </w:r>
      <w:r>
        <w:rPr>
          <w:color w:val="2B2A2C"/>
          <w:spacing w:val="6"/>
          <w:w w:val="110"/>
        </w:rPr>
        <w:t>and </w:t>
      </w:r>
      <w:r>
        <w:rPr>
          <w:color w:val="2B2A2C"/>
          <w:spacing w:val="9"/>
          <w:w w:val="110"/>
        </w:rPr>
        <w:t>conventional </w:t>
      </w:r>
      <w:r>
        <w:rPr>
          <w:color w:val="2B2A2C"/>
          <w:spacing w:val="12"/>
          <w:w w:val="110"/>
        </w:rPr>
        <w:t>gilts. </w:t>
      </w:r>
      <w:r>
        <w:rPr>
          <w:color w:val="2B2A2C"/>
          <w:spacing w:val="11"/>
          <w:w w:val="110"/>
        </w:rPr>
        <w:t>Such </w:t>
      </w:r>
      <w:r>
        <w:rPr>
          <w:color w:val="2B2A2C"/>
          <w:spacing w:val="8"/>
          <w:w w:val="110"/>
        </w:rPr>
        <w:t>'break-even' </w:t>
      </w:r>
      <w:r>
        <w:rPr>
          <w:color w:val="2B2A2C"/>
          <w:spacing w:val="9"/>
          <w:w w:val="110"/>
        </w:rPr>
        <w:t>inflation </w:t>
      </w:r>
      <w:r>
        <w:rPr>
          <w:color w:val="2B2A2C"/>
          <w:spacing w:val="2"/>
          <w:w w:val="110"/>
        </w:rPr>
        <w:t>rates </w:t>
      </w:r>
      <w:r>
        <w:rPr>
          <w:color w:val="6F6D6B"/>
          <w:spacing w:val="-9"/>
          <w:w w:val="110"/>
          <w:position w:val="1"/>
        </w:rPr>
        <w:t>are </w:t>
      </w:r>
      <w:r>
        <w:rPr>
          <w:color w:val="2B2A2C"/>
          <w:spacing w:val="9"/>
          <w:w w:val="110"/>
        </w:rPr>
        <w:t>calculated </w:t>
      </w:r>
      <w:r>
        <w:rPr>
          <w:color w:val="2B2A2C"/>
          <w:spacing w:val="6"/>
          <w:w w:val="110"/>
        </w:rPr>
        <w:t>by </w:t>
      </w:r>
      <w:r>
        <w:rPr>
          <w:color w:val="2B2A2C"/>
          <w:spacing w:val="7"/>
          <w:w w:val="110"/>
        </w:rPr>
        <w:t>subtracting </w:t>
      </w:r>
      <w:r>
        <w:rPr>
          <w:color w:val="2B2A2C"/>
          <w:spacing w:val="4"/>
          <w:w w:val="110"/>
        </w:rPr>
        <w:t>the </w:t>
      </w:r>
      <w:r>
        <w:rPr>
          <w:color w:val="2B2A2C"/>
          <w:spacing w:val="11"/>
          <w:w w:val="110"/>
        </w:rPr>
        <w:t>yield </w:t>
      </w:r>
      <w:r>
        <w:rPr>
          <w:color w:val="2B2A2C"/>
          <w:spacing w:val="6"/>
          <w:w w:val="110"/>
        </w:rPr>
        <w:t>on </w:t>
      </w:r>
      <w:r>
        <w:rPr>
          <w:color w:val="2B2A2C"/>
          <w:spacing w:val="11"/>
          <w:w w:val="110"/>
        </w:rPr>
        <w:t>index-linked </w:t>
      </w:r>
      <w:r>
        <w:rPr>
          <w:color w:val="2B2A2C"/>
          <w:spacing w:val="5"/>
          <w:w w:val="110"/>
        </w:rPr>
        <w:t>bonds </w:t>
      </w:r>
      <w:r>
        <w:rPr>
          <w:color w:val="2B2A2C"/>
          <w:w w:val="110"/>
        </w:rPr>
        <w:t>from </w:t>
      </w:r>
      <w:r>
        <w:rPr>
          <w:color w:val="2B2A2C"/>
          <w:spacing w:val="4"/>
          <w:w w:val="110"/>
        </w:rPr>
        <w:t>the </w:t>
      </w:r>
      <w:r>
        <w:rPr>
          <w:color w:val="2B2A2C"/>
          <w:spacing w:val="11"/>
          <w:w w:val="110"/>
        </w:rPr>
        <w:t>yield </w:t>
      </w:r>
      <w:r>
        <w:rPr>
          <w:color w:val="2B2A2C"/>
          <w:spacing w:val="3"/>
          <w:w w:val="110"/>
        </w:rPr>
        <w:t>on </w:t>
      </w:r>
      <w:r>
        <w:rPr>
          <w:color w:val="2B2A2C"/>
          <w:spacing w:val="9"/>
          <w:w w:val="110"/>
        </w:rPr>
        <w:t>conventional </w:t>
      </w:r>
      <w:r>
        <w:rPr>
          <w:color w:val="2B2A2C"/>
          <w:spacing w:val="11"/>
          <w:w w:val="110"/>
        </w:rPr>
        <w:t>gilts </w:t>
      </w:r>
      <w:r>
        <w:rPr>
          <w:color w:val="2B2A2C"/>
          <w:w w:val="110"/>
        </w:rPr>
        <w:t>of </w:t>
      </w:r>
      <w:r>
        <w:rPr>
          <w:color w:val="2B2A2C"/>
          <w:spacing w:val="12"/>
          <w:w w:val="110"/>
        </w:rPr>
        <w:t>similar </w:t>
      </w:r>
      <w:r>
        <w:rPr>
          <w:color w:val="2B2A2C"/>
          <w:spacing w:val="6"/>
          <w:w w:val="110"/>
        </w:rPr>
        <w:t>maturity. </w:t>
      </w:r>
      <w:r>
        <w:rPr>
          <w:color w:val="2B2A2C"/>
          <w:w w:val="110"/>
        </w:rPr>
        <w:t>In </w:t>
      </w:r>
      <w:r>
        <w:rPr>
          <w:color w:val="2B2A2C"/>
          <w:spacing w:val="6"/>
          <w:w w:val="110"/>
        </w:rPr>
        <w:t>practice, </w:t>
      </w:r>
      <w:r>
        <w:rPr>
          <w:color w:val="2B2A2C"/>
          <w:w w:val="110"/>
        </w:rPr>
        <w:t>the </w:t>
      </w:r>
      <w:r>
        <w:rPr>
          <w:color w:val="2B2A2C"/>
          <w:spacing w:val="10"/>
          <w:w w:val="110"/>
        </w:rPr>
        <w:t>assumption </w:t>
      </w:r>
      <w:r>
        <w:rPr>
          <w:color w:val="2B2A2C"/>
          <w:w w:val="110"/>
        </w:rPr>
        <w:t>that</w:t>
      </w:r>
      <w:r>
        <w:rPr>
          <w:color w:val="2B2A2C"/>
          <w:spacing w:val="21"/>
          <w:w w:val="110"/>
        </w:rPr>
        <w:t> </w:t>
      </w:r>
      <w:r>
        <w:rPr>
          <w:color w:val="2B2A2C"/>
          <w:spacing w:val="9"/>
          <w:w w:val="110"/>
        </w:rPr>
        <w:t>index-linked</w:t>
      </w:r>
    </w:p>
    <w:p>
      <w:pPr>
        <w:pStyle w:val="BodyText"/>
        <w:spacing w:line="218" w:lineRule="auto" w:before="4"/>
        <w:ind w:left="4834"/>
      </w:pPr>
      <w:r>
        <w:rPr>
          <w:color w:val="878784"/>
          <w:w w:val="95"/>
          <w:position w:val="-6"/>
        </w:rPr>
        <w:t>. </w:t>
      </w:r>
      <w:r>
        <w:rPr>
          <w:color w:val="2E2E2E"/>
          <w:w w:val="105"/>
        </w:rPr>
        <w:t>gilts are independent of inflation is unlikely to be </w:t>
      </w:r>
      <w:r>
        <w:rPr>
          <w:color w:val="484646"/>
          <w:w w:val="105"/>
        </w:rPr>
        <w:t>valid</w:t>
      </w:r>
      <w:r>
        <w:rPr>
          <w:color w:val="484646"/>
          <w:w w:val="105"/>
          <w:position w:val="1"/>
        </w:rPr>
        <w:t>.</w:t>
      </w:r>
    </w:p>
    <w:p>
      <w:pPr>
        <w:pStyle w:val="BodyText"/>
        <w:spacing w:line="292" w:lineRule="auto"/>
        <w:ind w:left="4909" w:right="358" w:firstLine="4"/>
      </w:pPr>
      <w:r>
        <w:rPr>
          <w:color w:val="2C2C2C"/>
          <w:w w:val="110"/>
        </w:rPr>
        <w:t>In the first place, index-linked gilts are not perfectly indexed: coupon payments are indexed only up to eight months before they are made, so that infl ation in the intervening period can erode the value of the stock.</w:t>
      </w:r>
    </w:p>
    <w:p>
      <w:pPr>
        <w:pStyle w:val="BodyText"/>
        <w:spacing w:line="276" w:lineRule="auto"/>
        <w:ind w:left="4911" w:right="203" w:hanging="4"/>
        <w:jc w:val="both"/>
      </w:pPr>
      <w:r>
        <w:rPr>
          <w:color w:val="2C2C2C"/>
          <w:spacing w:val="11"/>
          <w:w w:val="110"/>
        </w:rPr>
        <w:t>Second, </w:t>
      </w:r>
      <w:r>
        <w:rPr>
          <w:color w:val="2C2C2C"/>
          <w:spacing w:val="7"/>
          <w:w w:val="110"/>
        </w:rPr>
        <w:t>if </w:t>
      </w:r>
      <w:r>
        <w:rPr>
          <w:color w:val="2C2C2C"/>
          <w:w w:val="110"/>
        </w:rPr>
        <w:t>a </w:t>
      </w:r>
      <w:r>
        <w:rPr>
          <w:color w:val="2C2C2C"/>
          <w:spacing w:val="8"/>
          <w:w w:val="110"/>
        </w:rPr>
        <w:t>risk </w:t>
      </w:r>
      <w:r>
        <w:rPr>
          <w:color w:val="2C2C2C"/>
          <w:spacing w:val="9"/>
          <w:w w:val="110"/>
        </w:rPr>
        <w:t>premium </w:t>
      </w:r>
      <w:r>
        <w:rPr>
          <w:color w:val="2C2C2C"/>
          <w:spacing w:val="6"/>
          <w:w w:val="110"/>
        </w:rPr>
        <w:t>attaches </w:t>
      </w:r>
      <w:r>
        <w:rPr>
          <w:color w:val="2C2C2C"/>
          <w:w w:val="110"/>
        </w:rPr>
        <w:t>to </w:t>
      </w:r>
      <w:r>
        <w:rPr>
          <w:color w:val="2C2C2C"/>
          <w:spacing w:val="6"/>
          <w:w w:val="110"/>
        </w:rPr>
        <w:t>either </w:t>
      </w:r>
      <w:r>
        <w:rPr>
          <w:color w:val="2C2C2C"/>
          <w:spacing w:val="4"/>
          <w:w w:val="110"/>
        </w:rPr>
        <w:t>category </w:t>
      </w:r>
      <w:r>
        <w:rPr>
          <w:color w:val="5F5F5F"/>
          <w:spacing w:val="-5"/>
          <w:w w:val="110"/>
        </w:rPr>
        <w:t>of </w:t>
      </w:r>
      <w:r>
        <w:rPr>
          <w:color w:val="2C2C2C"/>
          <w:spacing w:val="6"/>
          <w:w w:val="110"/>
        </w:rPr>
        <w:t>bond </w:t>
      </w:r>
      <w:r>
        <w:rPr>
          <w:color w:val="2C2C2C"/>
          <w:spacing w:val="7"/>
          <w:w w:val="110"/>
        </w:rPr>
        <w:t>(and </w:t>
      </w:r>
      <w:r>
        <w:rPr>
          <w:color w:val="2C2C2C"/>
          <w:spacing w:val="4"/>
          <w:w w:val="110"/>
        </w:rPr>
        <w:t>the </w:t>
      </w:r>
      <w:r>
        <w:rPr>
          <w:color w:val="2C2C2C"/>
          <w:spacing w:val="9"/>
          <w:w w:val="110"/>
        </w:rPr>
        <w:t>risk </w:t>
      </w:r>
      <w:r>
        <w:rPr>
          <w:color w:val="2C2C2C"/>
          <w:spacing w:val="8"/>
          <w:w w:val="110"/>
        </w:rPr>
        <w:t>premium </w:t>
      </w:r>
      <w:r>
        <w:rPr>
          <w:color w:val="2C2C2C"/>
          <w:spacing w:val="4"/>
          <w:w w:val="110"/>
        </w:rPr>
        <w:t>may </w:t>
      </w:r>
      <w:r>
        <w:rPr>
          <w:color w:val="2C2C2C"/>
          <w:spacing w:val="-3"/>
          <w:w w:val="110"/>
        </w:rPr>
        <w:t>be </w:t>
      </w:r>
      <w:r>
        <w:rPr>
          <w:color w:val="2C2C2C"/>
          <w:spacing w:val="5"/>
          <w:w w:val="110"/>
        </w:rPr>
        <w:t>related </w:t>
      </w:r>
      <w:r>
        <w:rPr>
          <w:color w:val="2C2C2C"/>
          <w:w w:val="110"/>
        </w:rPr>
        <w:t>to a </w:t>
      </w:r>
      <w:r>
        <w:rPr>
          <w:color w:val="2C2C2C"/>
          <w:spacing w:val="5"/>
          <w:w w:val="110"/>
        </w:rPr>
        <w:t>numb</w:t>
      </w:r>
      <w:r>
        <w:rPr>
          <w:color w:val="2C2C2C"/>
          <w:spacing w:val="5"/>
          <w:w w:val="110"/>
          <w:position w:val="2"/>
        </w:rPr>
        <w:t>e</w:t>
      </w:r>
      <w:r>
        <w:rPr>
          <w:color w:val="2C2C2C"/>
          <w:spacing w:val="5"/>
          <w:w w:val="110"/>
          <w:position w:val="3"/>
        </w:rPr>
        <w:t>r </w:t>
      </w:r>
      <w:r>
        <w:rPr>
          <w:color w:val="2C2C2C"/>
          <w:w w:val="110"/>
        </w:rPr>
        <w:t>of </w:t>
      </w:r>
      <w:r>
        <w:rPr>
          <w:color w:val="2C2C2C"/>
          <w:spacing w:val="9"/>
          <w:w w:val="110"/>
        </w:rPr>
        <w:t>uncertainties, </w:t>
      </w:r>
      <w:r>
        <w:rPr>
          <w:color w:val="2C2C2C"/>
          <w:spacing w:val="13"/>
          <w:w w:val="110"/>
        </w:rPr>
        <w:t>including </w:t>
      </w:r>
      <w:r>
        <w:rPr>
          <w:color w:val="2C2C2C"/>
          <w:w w:val="110"/>
        </w:rPr>
        <w:t>that </w:t>
      </w:r>
      <w:r>
        <w:rPr>
          <w:color w:val="2C2C2C"/>
          <w:spacing w:val="9"/>
          <w:w w:val="110"/>
        </w:rPr>
        <w:t>surrounding</w:t>
      </w:r>
      <w:r>
        <w:rPr>
          <w:color w:val="2C2C2C"/>
          <w:spacing w:val="-30"/>
          <w:w w:val="110"/>
        </w:rPr>
        <w:t> </w:t>
      </w:r>
      <w:r>
        <w:rPr>
          <w:color w:val="2C2C2C"/>
          <w:spacing w:val="3"/>
          <w:w w:val="110"/>
        </w:rPr>
        <w:t>future</w:t>
      </w:r>
    </w:p>
    <w:p>
      <w:pPr>
        <w:pStyle w:val="BodyText"/>
        <w:spacing w:line="292" w:lineRule="auto" w:before="11"/>
        <w:ind w:left="4913" w:firstLine="5"/>
      </w:pPr>
      <w:r>
        <w:rPr>
          <w:color w:val="2C2C2C"/>
          <w:spacing w:val="9"/>
          <w:w w:val="110"/>
        </w:rPr>
        <w:t>inflation) </w:t>
      </w:r>
      <w:r>
        <w:rPr>
          <w:color w:val="2C2C2C"/>
          <w:spacing w:val="5"/>
          <w:w w:val="110"/>
        </w:rPr>
        <w:t>then </w:t>
      </w:r>
      <w:r>
        <w:rPr>
          <w:color w:val="2C2C2C"/>
          <w:w w:val="110"/>
        </w:rPr>
        <w:t>the </w:t>
      </w:r>
      <w:r>
        <w:rPr>
          <w:color w:val="2C2C2C"/>
          <w:spacing w:val="6"/>
          <w:w w:val="110"/>
        </w:rPr>
        <w:t>break-even </w:t>
      </w:r>
      <w:r>
        <w:rPr>
          <w:color w:val="2C2C2C"/>
          <w:w w:val="110"/>
        </w:rPr>
        <w:t>rate </w:t>
      </w:r>
      <w:r>
        <w:rPr>
          <w:color w:val="2C2C2C"/>
          <w:spacing w:val="15"/>
          <w:w w:val="110"/>
        </w:rPr>
        <w:t>will </w:t>
      </w:r>
      <w:r>
        <w:rPr>
          <w:color w:val="2C2C2C"/>
          <w:w w:val="110"/>
        </w:rPr>
        <w:t>not </w:t>
      </w:r>
      <w:r>
        <w:rPr>
          <w:color w:val="2C2C2C"/>
          <w:spacing w:val="9"/>
          <w:w w:val="110"/>
        </w:rPr>
        <w:t>measure </w:t>
      </w:r>
      <w:r>
        <w:rPr>
          <w:color w:val="2C2C2C"/>
          <w:spacing w:val="6"/>
          <w:w w:val="110"/>
        </w:rPr>
        <w:t>expected </w:t>
      </w:r>
      <w:r>
        <w:rPr>
          <w:color w:val="2C2C2C"/>
          <w:spacing w:val="9"/>
          <w:w w:val="110"/>
        </w:rPr>
        <w:t>inflation </w:t>
      </w:r>
      <w:r>
        <w:rPr>
          <w:color w:val="2C2C2C"/>
          <w:spacing w:val="7"/>
          <w:w w:val="110"/>
        </w:rPr>
        <w:t>alone, </w:t>
      </w:r>
      <w:r>
        <w:rPr>
          <w:color w:val="2C2C2C"/>
          <w:spacing w:val="6"/>
          <w:w w:val="110"/>
        </w:rPr>
        <w:t>but </w:t>
      </w:r>
      <w:r>
        <w:rPr>
          <w:color w:val="2C2C2C"/>
          <w:spacing w:val="13"/>
          <w:w w:val="110"/>
        </w:rPr>
        <w:t>will </w:t>
      </w:r>
      <w:r>
        <w:rPr>
          <w:color w:val="2C2C2C"/>
          <w:spacing w:val="6"/>
          <w:w w:val="110"/>
        </w:rPr>
        <w:t>also </w:t>
      </w:r>
      <w:r>
        <w:rPr>
          <w:color w:val="2C2C2C"/>
          <w:spacing w:val="5"/>
          <w:w w:val="110"/>
        </w:rPr>
        <w:t>incorporate </w:t>
      </w:r>
      <w:r>
        <w:rPr>
          <w:color w:val="2C2C2C"/>
          <w:spacing w:val="2"/>
          <w:w w:val="110"/>
        </w:rPr>
        <w:t>the difference </w:t>
      </w:r>
      <w:r>
        <w:rPr>
          <w:color w:val="2C2C2C"/>
          <w:w w:val="110"/>
        </w:rPr>
        <w:t>in </w:t>
      </w:r>
      <w:r>
        <w:rPr>
          <w:color w:val="2C2C2C"/>
          <w:spacing w:val="4"/>
          <w:w w:val="110"/>
        </w:rPr>
        <w:t>the </w:t>
      </w:r>
      <w:r>
        <w:rPr>
          <w:color w:val="2C2C2C"/>
          <w:spacing w:val="8"/>
          <w:w w:val="110"/>
        </w:rPr>
        <w:t>respective </w:t>
      </w:r>
      <w:r>
        <w:rPr>
          <w:color w:val="2C2C2C"/>
          <w:spacing w:val="7"/>
          <w:w w:val="110"/>
        </w:rPr>
        <w:t>risk</w:t>
      </w:r>
      <w:r>
        <w:rPr>
          <w:color w:val="2C2C2C"/>
          <w:spacing w:val="60"/>
          <w:w w:val="110"/>
        </w:rPr>
        <w:t> </w:t>
      </w:r>
      <w:r>
        <w:rPr>
          <w:color w:val="2C2C2C"/>
          <w:spacing w:val="10"/>
          <w:w w:val="110"/>
        </w:rPr>
        <w:t>premia.</w:t>
      </w:r>
    </w:p>
    <w:p>
      <w:pPr>
        <w:pStyle w:val="BodyText"/>
        <w:spacing w:before="3"/>
        <w:rPr>
          <w:sz w:val="24"/>
        </w:rPr>
      </w:pPr>
    </w:p>
    <w:p>
      <w:pPr>
        <w:pStyle w:val="BodyText"/>
        <w:spacing w:line="292" w:lineRule="auto" w:before="1"/>
        <w:ind w:left="4919" w:right="358" w:hanging="5"/>
      </w:pPr>
      <w:r>
        <w:rPr>
          <w:color w:val="2D2E2E"/>
          <w:w w:val="115"/>
        </w:rPr>
        <w:t>One final practical difficu lty with the calculation of expected inflation in this way is the treatment of taxation. Adapting the calculation to take account of taxation is straightforward enough, but the assumption regarding the rate of tax paid by the marginal taxpayer has a significant impact on the level of the break-even</w:t>
      </w:r>
    </w:p>
    <w:p>
      <w:pPr>
        <w:pStyle w:val="BodyText"/>
        <w:spacing w:line="223" w:lineRule="auto" w:before="4"/>
        <w:ind w:left="4933" w:hanging="4"/>
      </w:pPr>
      <w:r>
        <w:rPr>
          <w:color w:val="2D2E2E"/>
          <w:w w:val="110"/>
        </w:rPr>
        <w:t>rate. Chart 5.3 shows that break-even rates can vary </w:t>
      </w:r>
      <w:r>
        <w:rPr>
          <w:color w:val="2D2E2E"/>
          <w:w w:val="110"/>
          <w:position w:val="1"/>
        </w:rPr>
        <w:t>by </w:t>
      </w:r>
      <w:r>
        <w:rPr>
          <w:color w:val="2D2E2E"/>
          <w:w w:val="110"/>
        </w:rPr>
        <w:t>over three percentage points at present, depending </w:t>
      </w:r>
      <w:r>
        <w:rPr>
          <w:color w:val="2D2E2E"/>
          <w:w w:val="110"/>
          <w:position w:val="2"/>
        </w:rPr>
        <w:t>on </w:t>
      </w:r>
      <w:r>
        <w:rPr>
          <w:color w:val="2D2E2E"/>
          <w:w w:val="110"/>
          <w:position w:val="4"/>
        </w:rPr>
        <w:t>th</w:t>
      </w:r>
      <w:r>
        <w:rPr>
          <w:color w:val="2D2E2E"/>
          <w:w w:val="110"/>
          <w:position w:val="6"/>
        </w:rPr>
        <w:t>e</w:t>
      </w:r>
    </w:p>
    <w:p>
      <w:pPr>
        <w:pStyle w:val="BodyText"/>
        <w:spacing w:before="5"/>
        <w:rPr>
          <w:sz w:val="26"/>
        </w:rPr>
      </w:pPr>
    </w:p>
    <w:p>
      <w:pPr>
        <w:spacing w:before="102"/>
        <w:ind w:left="179" w:right="0" w:firstLine="0"/>
        <w:jc w:val="left"/>
        <w:rPr>
          <w:rFonts w:ascii="Arial Black"/>
          <w:sz w:val="12"/>
        </w:rPr>
      </w:pPr>
      <w:r>
        <w:rPr>
          <w:rFonts w:ascii="Arial Black"/>
          <w:color w:val="565657"/>
          <w:w w:val="85"/>
          <w:sz w:val="12"/>
        </w:rPr>
        <w:t>182</w:t>
      </w:r>
    </w:p>
    <w:p>
      <w:pPr>
        <w:spacing w:after="0"/>
        <w:jc w:val="left"/>
        <w:rPr>
          <w:rFonts w:ascii="Arial Black"/>
          <w:sz w:val="12"/>
        </w:rPr>
        <w:sectPr>
          <w:pgSz w:w="11740" w:h="17090"/>
          <w:pgMar w:top="820" w:bottom="280" w:left="1020" w:right="240"/>
        </w:sectPr>
      </w:pPr>
    </w:p>
    <w:p>
      <w:pPr>
        <w:spacing w:before="85"/>
        <w:ind w:left="139" w:right="0" w:firstLine="0"/>
        <w:jc w:val="left"/>
        <w:rPr>
          <w:rFonts w:ascii="Noto Sans"/>
          <w:sz w:val="15"/>
        </w:rPr>
      </w:pPr>
      <w:bookmarkStart w:name="0187" w:id="35"/>
      <w:bookmarkEnd w:id="35"/>
      <w:r>
        <w:rPr/>
      </w:r>
      <w:r>
        <w:rPr>
          <w:rFonts w:ascii="Noto Sans"/>
          <w:color w:val="497BAE"/>
          <w:w w:val="125"/>
          <w:sz w:val="15"/>
        </w:rPr>
        <w:t>Chart 5.3</w:t>
      </w:r>
    </w:p>
    <w:p>
      <w:pPr>
        <w:spacing w:before="11"/>
        <w:ind w:left="139" w:right="0" w:firstLine="0"/>
        <w:jc w:val="left"/>
        <w:rPr>
          <w:rFonts w:ascii="Noto Sans"/>
          <w:sz w:val="15"/>
        </w:rPr>
      </w:pPr>
      <w:r>
        <w:rPr>
          <w:rFonts w:ascii="Noto Sans"/>
          <w:color w:val="5087BB"/>
          <w:spacing w:val="9"/>
          <w:w w:val="120"/>
          <w:sz w:val="15"/>
        </w:rPr>
        <w:t>B</w:t>
      </w:r>
      <w:r>
        <w:rPr>
          <w:rFonts w:ascii="Noto Sans"/>
          <w:color w:val="4679AA"/>
          <w:w w:val="122"/>
          <w:sz w:val="15"/>
        </w:rPr>
        <w:t>rea</w:t>
      </w:r>
      <w:r>
        <w:rPr>
          <w:rFonts w:ascii="Noto Sans"/>
          <w:color w:val="4679AA"/>
          <w:spacing w:val="6"/>
          <w:w w:val="122"/>
          <w:sz w:val="15"/>
        </w:rPr>
        <w:t>k</w:t>
      </w:r>
      <w:r>
        <w:rPr>
          <w:rFonts w:ascii="Noto Sans"/>
          <w:color w:val="567A9C"/>
          <w:spacing w:val="-6"/>
          <w:w w:val="147"/>
          <w:sz w:val="15"/>
        </w:rPr>
        <w:t>-</w:t>
      </w:r>
      <w:r>
        <w:rPr>
          <w:rFonts w:ascii="Noto Sans"/>
          <w:color w:val="4679AA"/>
          <w:spacing w:val="5"/>
          <w:w w:val="107"/>
          <w:sz w:val="15"/>
        </w:rPr>
        <w:t>eve</w:t>
      </w:r>
      <w:r>
        <w:rPr>
          <w:rFonts w:ascii="Noto Sans"/>
          <w:color w:val="4679AA"/>
          <w:w w:val="107"/>
          <w:sz w:val="15"/>
        </w:rPr>
        <w:t>n</w:t>
      </w:r>
      <w:r>
        <w:rPr>
          <w:rFonts w:ascii="Noto Sans"/>
          <w:color w:val="4679AA"/>
          <w:sz w:val="15"/>
        </w:rPr>
        <w:t> </w:t>
      </w:r>
      <w:r>
        <w:rPr>
          <w:rFonts w:ascii="Noto Sans"/>
          <w:color w:val="4679AA"/>
          <w:spacing w:val="-16"/>
          <w:sz w:val="15"/>
        </w:rPr>
        <w:t> </w:t>
      </w:r>
      <w:r>
        <w:rPr>
          <w:rFonts w:ascii="Noto Sans"/>
          <w:color w:val="4679AA"/>
          <w:spacing w:val="16"/>
          <w:w w:val="107"/>
          <w:sz w:val="15"/>
        </w:rPr>
        <w:t>i</w:t>
      </w:r>
      <w:r>
        <w:rPr>
          <w:rFonts w:ascii="Noto Sans"/>
          <w:color w:val="4679AA"/>
          <w:spacing w:val="13"/>
          <w:w w:val="107"/>
          <w:sz w:val="15"/>
        </w:rPr>
        <w:t>n</w:t>
      </w:r>
      <w:r>
        <w:rPr>
          <w:rFonts w:ascii="Noto Sans"/>
          <w:color w:val="4679AA"/>
          <w:w w:val="137"/>
          <w:sz w:val="15"/>
        </w:rPr>
        <w:t>fl</w:t>
      </w:r>
      <w:r>
        <w:rPr>
          <w:rFonts w:ascii="Noto Sans"/>
          <w:color w:val="4679AA"/>
          <w:w w:val="121"/>
          <w:sz w:val="15"/>
        </w:rPr>
        <w:t>ation</w:t>
      </w:r>
      <w:r>
        <w:rPr>
          <w:rFonts w:ascii="Noto Sans"/>
          <w:color w:val="4679AA"/>
          <w:spacing w:val="4"/>
          <w:sz w:val="15"/>
        </w:rPr>
        <w:t> </w:t>
      </w:r>
      <w:r>
        <w:rPr>
          <w:rFonts w:ascii="Noto Sans"/>
          <w:color w:val="4679AA"/>
          <w:spacing w:val="1"/>
          <w:w w:val="118"/>
          <w:sz w:val="15"/>
        </w:rPr>
        <w:t>rate</w:t>
      </w:r>
      <w:r>
        <w:rPr>
          <w:rFonts w:ascii="Noto Sans"/>
          <w:color w:val="4679AA"/>
          <w:spacing w:val="-1"/>
          <w:w w:val="118"/>
          <w:sz w:val="15"/>
        </w:rPr>
        <w:t>s</w:t>
      </w:r>
      <w:r>
        <w:rPr>
          <w:rFonts w:ascii="Noto Sans"/>
          <w:color w:val="5C5C5C"/>
          <w:spacing w:val="5"/>
          <w:w w:val="58"/>
          <w:sz w:val="15"/>
        </w:rPr>
        <w:t>(</w:t>
      </w:r>
      <w:r>
        <w:rPr>
          <w:rFonts w:ascii="Noto Sans"/>
          <w:color w:val="5C5C5C"/>
          <w:spacing w:val="7"/>
          <w:w w:val="64"/>
          <w:position w:val="3"/>
          <w:sz w:val="15"/>
        </w:rPr>
        <w:t>a</w:t>
      </w:r>
      <w:r>
        <w:rPr>
          <w:rFonts w:ascii="Noto Sans"/>
          <w:color w:val="5C5C5C"/>
          <w:w w:val="74"/>
          <w:sz w:val="15"/>
        </w:rPr>
        <w:t>)</w:t>
      </w:r>
    </w:p>
    <w:p>
      <w:pPr>
        <w:pStyle w:val="BodyText"/>
        <w:rPr>
          <w:rFonts w:ascii="Noto Sans"/>
          <w:sz w:val="22"/>
        </w:rPr>
      </w:pPr>
    </w:p>
    <w:p>
      <w:pPr>
        <w:pStyle w:val="BodyText"/>
        <w:rPr>
          <w:rFonts w:ascii="Noto Sans"/>
          <w:sz w:val="22"/>
        </w:rPr>
      </w:pPr>
    </w:p>
    <w:p>
      <w:pPr>
        <w:pStyle w:val="BodyText"/>
        <w:rPr>
          <w:rFonts w:ascii="Noto Sans"/>
          <w:sz w:val="22"/>
        </w:rPr>
      </w:pPr>
    </w:p>
    <w:p>
      <w:pPr>
        <w:pStyle w:val="BodyText"/>
        <w:rPr>
          <w:rFonts w:ascii="Noto Sans"/>
          <w:sz w:val="22"/>
        </w:rPr>
      </w:pPr>
    </w:p>
    <w:p>
      <w:pPr>
        <w:pStyle w:val="BodyText"/>
        <w:rPr>
          <w:rFonts w:ascii="Noto Sans"/>
          <w:sz w:val="22"/>
        </w:rPr>
      </w:pPr>
    </w:p>
    <w:p>
      <w:pPr>
        <w:pStyle w:val="BodyText"/>
        <w:spacing w:before="10"/>
        <w:rPr>
          <w:rFonts w:ascii="Noto Sans"/>
          <w:sz w:val="18"/>
        </w:rPr>
      </w:pPr>
    </w:p>
    <w:p>
      <w:pPr>
        <w:spacing w:before="0"/>
        <w:ind w:left="225" w:right="0" w:firstLine="0"/>
        <w:jc w:val="left"/>
        <w:rPr>
          <w:rFonts w:ascii="Noto Sans"/>
          <w:sz w:val="15"/>
        </w:rPr>
      </w:pPr>
      <w:r>
        <w:rPr/>
        <w:pict>
          <v:shape style="position:absolute;margin-left:177.264832pt;margin-top:18.47908pt;width:3.2pt;height:4.55pt;mso-position-horizontal-relative:page;mso-position-vertical-relative:paragraph;z-index:15844352;rotation:358" type="#_x0000_t136" fillcolor="#5c5c5d" stroked="f">
            <o:extrusion v:ext="view" autorotationcenter="t"/>
            <v:textpath style="font-family:&quot;Akkadian&quot;;font-size:4pt;v-text-kern:t;mso-text-shadow:auto" string="-"/>
            <w10:wrap type="none"/>
          </v:shape>
        </w:pict>
      </w:r>
      <w:r>
        <w:rPr/>
        <w:pict>
          <v:shape style="position:absolute;margin-left:186.146515pt;margin-top:18.126871pt;width:2.95pt;height:4.55pt;mso-position-horizontal-relative:page;mso-position-vertical-relative:paragraph;z-index:15844864;rotation:358" type="#_x0000_t136" fillcolor="#5c5c5d" stroked="f">
            <o:extrusion v:ext="view" autorotationcenter="t"/>
            <v:textpath style="font-family:&quot;Akkadian&quot;;font-size:4pt;v-text-kern:t;mso-text-shadow:auto" string="2"/>
            <w10:wrap type="none"/>
          </v:shape>
        </w:pict>
      </w:r>
      <w:r>
        <w:rPr>
          <w:rFonts w:ascii="Aegean"/>
          <w:color w:val="747474"/>
          <w:position w:val="1"/>
          <w:sz w:val="9"/>
        </w:rPr>
        <w:t>25% </w:t>
      </w:r>
      <w:r>
        <w:rPr>
          <w:rFonts w:ascii="Noto Sans"/>
          <w:color w:val="747474"/>
          <w:position w:val="1"/>
          <w:sz w:val="15"/>
        </w:rPr>
        <w:t>l</w:t>
      </w:r>
      <w:r>
        <w:rPr>
          <w:rFonts w:ascii="Noto Sans"/>
          <w:color w:val="747474"/>
          <w:sz w:val="15"/>
        </w:rPr>
        <w:t>a</w:t>
      </w:r>
      <w:r>
        <w:rPr>
          <w:rFonts w:ascii="Noto Sans"/>
          <w:color w:val="747474"/>
          <w:position w:val="1"/>
          <w:sz w:val="15"/>
        </w:rPr>
        <w:t>x</w:t>
      </w:r>
    </w:p>
    <w:p>
      <w:pPr>
        <w:pStyle w:val="BodyText"/>
        <w:rPr>
          <w:rFonts w:ascii="Noto Sans"/>
          <w:sz w:val="12"/>
        </w:rPr>
      </w:pPr>
      <w:r>
        <w:rPr/>
        <w:br w:type="column"/>
      </w:r>
      <w:r>
        <w:rPr>
          <w:rFonts w:ascii="Noto Sans"/>
          <w:sz w:val="12"/>
        </w:rPr>
      </w:r>
    </w:p>
    <w:p>
      <w:pPr>
        <w:pStyle w:val="BodyText"/>
        <w:rPr>
          <w:rFonts w:ascii="Noto Sans"/>
          <w:sz w:val="12"/>
        </w:rPr>
      </w:pPr>
    </w:p>
    <w:p>
      <w:pPr>
        <w:pStyle w:val="BodyText"/>
        <w:rPr>
          <w:rFonts w:ascii="Noto Sans"/>
          <w:sz w:val="12"/>
        </w:rPr>
      </w:pPr>
    </w:p>
    <w:p>
      <w:pPr>
        <w:pStyle w:val="BodyText"/>
        <w:spacing w:before="10"/>
        <w:rPr>
          <w:rFonts w:ascii="Noto Sans"/>
          <w:sz w:val="12"/>
        </w:rPr>
      </w:pPr>
    </w:p>
    <w:p>
      <w:pPr>
        <w:spacing w:before="0"/>
        <w:ind w:left="139" w:right="0" w:firstLine="0"/>
        <w:jc w:val="left"/>
        <w:rPr>
          <w:rFonts w:ascii="Noto Sans"/>
          <w:sz w:val="9"/>
        </w:rPr>
      </w:pPr>
      <w:r>
        <w:rPr>
          <w:rFonts w:ascii="Noto Sans"/>
          <w:color w:val="4D4E50"/>
          <w:w w:val="115"/>
          <w:sz w:val="9"/>
        </w:rPr>
        <w:t>Per cent</w:t>
      </w:r>
    </w:p>
    <w:p>
      <w:pPr>
        <w:spacing w:before="45"/>
        <w:ind w:left="450" w:right="0" w:firstLine="0"/>
        <w:jc w:val="left"/>
        <w:rPr>
          <w:rFonts w:ascii="Aegean"/>
          <w:sz w:val="9"/>
        </w:rPr>
      </w:pPr>
      <w:r>
        <w:rPr>
          <w:rFonts w:ascii="Aegean"/>
          <w:color w:val="575757"/>
          <w:w w:val="160"/>
          <w:position w:val="-1"/>
          <w:sz w:val="9"/>
        </w:rPr>
        <w:t>-   </w:t>
      </w:r>
      <w:r>
        <w:rPr>
          <w:rFonts w:ascii="Aegean"/>
          <w:color w:val="575757"/>
          <w:w w:val="125"/>
          <w:sz w:val="9"/>
        </w:rPr>
        <w:t>5</w:t>
      </w:r>
    </w:p>
    <w:p>
      <w:pPr>
        <w:pStyle w:val="BodyText"/>
        <w:rPr>
          <w:rFonts w:ascii="Aegean"/>
          <w:sz w:val="16"/>
        </w:rPr>
      </w:pPr>
    </w:p>
    <w:p>
      <w:pPr>
        <w:pStyle w:val="BodyText"/>
        <w:rPr>
          <w:rFonts w:ascii="Aegean"/>
          <w:sz w:val="16"/>
        </w:rPr>
      </w:pPr>
    </w:p>
    <w:p>
      <w:pPr>
        <w:pStyle w:val="BodyText"/>
        <w:spacing w:before="5"/>
        <w:rPr>
          <w:rFonts w:ascii="Aegean"/>
          <w:sz w:val="17"/>
        </w:rPr>
      </w:pPr>
    </w:p>
    <w:p>
      <w:pPr>
        <w:spacing w:before="0"/>
        <w:ind w:left="450" w:right="0" w:firstLine="0"/>
        <w:jc w:val="left"/>
        <w:rPr>
          <w:rFonts w:ascii="Aegean"/>
          <w:sz w:val="9"/>
        </w:rPr>
      </w:pPr>
      <w:r>
        <w:rPr>
          <w:rFonts w:ascii="Aegean"/>
          <w:color w:val="525455"/>
          <w:w w:val="160"/>
          <w:sz w:val="9"/>
        </w:rPr>
        <w:t>- </w:t>
      </w:r>
      <w:r>
        <w:rPr>
          <w:rFonts w:ascii="Aegean"/>
          <w:color w:val="525455"/>
          <w:spacing w:val="35"/>
          <w:w w:val="160"/>
          <w:sz w:val="9"/>
        </w:rPr>
        <w:t> </w:t>
      </w:r>
      <w:r>
        <w:rPr>
          <w:rFonts w:ascii="Aegean"/>
          <w:color w:val="525455"/>
          <w:w w:val="135"/>
          <w:position w:val="2"/>
          <w:sz w:val="9"/>
        </w:rPr>
        <w:t>4</w:t>
      </w:r>
    </w:p>
    <w:p>
      <w:pPr>
        <w:pStyle w:val="BodyText"/>
        <w:rPr>
          <w:rFonts w:ascii="Aegean"/>
          <w:sz w:val="16"/>
        </w:rPr>
      </w:pPr>
    </w:p>
    <w:p>
      <w:pPr>
        <w:pStyle w:val="BodyText"/>
        <w:rPr>
          <w:rFonts w:ascii="Aegean"/>
          <w:sz w:val="16"/>
        </w:rPr>
      </w:pPr>
    </w:p>
    <w:p>
      <w:pPr>
        <w:pStyle w:val="BodyText"/>
        <w:spacing w:before="5"/>
        <w:rPr>
          <w:rFonts w:ascii="Aegean"/>
          <w:sz w:val="17"/>
        </w:rPr>
      </w:pPr>
    </w:p>
    <w:p>
      <w:pPr>
        <w:spacing w:before="0"/>
        <w:ind w:left="446" w:right="0" w:firstLine="0"/>
        <w:jc w:val="left"/>
        <w:rPr>
          <w:rFonts w:ascii="Aegean"/>
          <w:sz w:val="9"/>
        </w:rPr>
      </w:pPr>
      <w:r>
        <w:rPr>
          <w:rFonts w:ascii="Aegean"/>
          <w:color w:val="636364"/>
          <w:w w:val="160"/>
          <w:sz w:val="9"/>
        </w:rPr>
        <w:t>-  </w:t>
      </w:r>
      <w:r>
        <w:rPr>
          <w:rFonts w:ascii="Aegean"/>
          <w:color w:val="636364"/>
          <w:spacing w:val="4"/>
          <w:w w:val="160"/>
          <w:sz w:val="9"/>
        </w:rPr>
        <w:t> </w:t>
      </w:r>
      <w:r>
        <w:rPr>
          <w:rFonts w:ascii="Aegean"/>
          <w:color w:val="636364"/>
          <w:w w:val="125"/>
          <w:position w:val="2"/>
          <w:sz w:val="9"/>
        </w:rPr>
        <w:t>3</w:t>
      </w:r>
    </w:p>
    <w:p>
      <w:pPr>
        <w:pStyle w:val="BodyText"/>
        <w:spacing w:line="295" w:lineRule="auto" w:before="91"/>
        <w:ind w:left="143" w:right="136"/>
      </w:pPr>
      <w:r>
        <w:rPr/>
        <w:br w:type="column"/>
      </w:r>
      <w:r>
        <w:rPr>
          <w:color w:val="2C2B2C"/>
          <w:spacing w:val="4"/>
          <w:w w:val="105"/>
        </w:rPr>
        <w:t>tax </w:t>
      </w:r>
      <w:r>
        <w:rPr>
          <w:color w:val="2C2B2C"/>
          <w:spacing w:val="10"/>
          <w:w w:val="105"/>
        </w:rPr>
        <w:t>assumption. Such wide </w:t>
      </w:r>
      <w:r>
        <w:rPr>
          <w:color w:val="2C2B2C"/>
          <w:spacing w:val="7"/>
          <w:w w:val="105"/>
        </w:rPr>
        <w:t>variation, </w:t>
      </w:r>
      <w:r>
        <w:rPr>
          <w:color w:val="2C2B2C"/>
          <w:w w:val="105"/>
        </w:rPr>
        <w:t>when  </w:t>
      </w:r>
      <w:r>
        <w:rPr>
          <w:color w:val="2C2B2C"/>
          <w:spacing w:val="9"/>
          <w:w w:val="105"/>
        </w:rPr>
        <w:t>coupled </w:t>
      </w:r>
      <w:r>
        <w:rPr>
          <w:color w:val="2C2B2C"/>
          <w:spacing w:val="7"/>
          <w:w w:val="105"/>
        </w:rPr>
        <w:t>with </w:t>
      </w:r>
      <w:r>
        <w:rPr>
          <w:color w:val="2C2B2C"/>
          <w:w w:val="105"/>
        </w:rPr>
        <w:t>the </w:t>
      </w:r>
      <w:r>
        <w:rPr>
          <w:color w:val="2C2B2C"/>
          <w:spacing w:val="4"/>
          <w:w w:val="105"/>
        </w:rPr>
        <w:t>other </w:t>
      </w:r>
      <w:r>
        <w:rPr>
          <w:color w:val="2C2B2C"/>
          <w:spacing w:val="8"/>
          <w:w w:val="105"/>
        </w:rPr>
        <w:t>problems associated  </w:t>
      </w:r>
      <w:r>
        <w:rPr>
          <w:color w:val="2C2B2C"/>
          <w:spacing w:val="7"/>
          <w:w w:val="105"/>
        </w:rPr>
        <w:t>with  </w:t>
      </w:r>
      <w:r>
        <w:rPr>
          <w:color w:val="2C2B2C"/>
          <w:spacing w:val="2"/>
          <w:w w:val="105"/>
        </w:rPr>
        <w:t>the  </w:t>
      </w:r>
      <w:r>
        <w:rPr>
          <w:color w:val="2C2B2C"/>
          <w:spacing w:val="10"/>
          <w:w w:val="105"/>
        </w:rPr>
        <w:t>calculation  </w:t>
      </w:r>
      <w:r>
        <w:rPr>
          <w:color w:val="2C2B2C"/>
          <w:spacing w:val="4"/>
          <w:w w:val="105"/>
        </w:rPr>
        <w:t>of </w:t>
      </w:r>
      <w:r>
        <w:rPr>
          <w:color w:val="2C2B2C"/>
          <w:spacing w:val="3"/>
          <w:w w:val="105"/>
        </w:rPr>
        <w:t>these </w:t>
      </w:r>
      <w:r>
        <w:rPr>
          <w:color w:val="2C2B2C"/>
          <w:spacing w:val="5"/>
          <w:w w:val="105"/>
        </w:rPr>
        <w:t>rates, creates </w:t>
      </w:r>
      <w:r>
        <w:rPr>
          <w:color w:val="2C2B2C"/>
          <w:spacing w:val="8"/>
          <w:w w:val="105"/>
        </w:rPr>
        <w:t>difficulties </w:t>
      </w:r>
      <w:r>
        <w:rPr>
          <w:color w:val="2C2B2C"/>
          <w:spacing w:val="7"/>
          <w:w w:val="105"/>
        </w:rPr>
        <w:t>with </w:t>
      </w:r>
      <w:r>
        <w:rPr>
          <w:color w:val="2C2B2C"/>
          <w:spacing w:val="2"/>
          <w:w w:val="105"/>
        </w:rPr>
        <w:t>the use </w:t>
      </w:r>
      <w:r>
        <w:rPr>
          <w:color w:val="2C2B2C"/>
          <w:w w:val="105"/>
        </w:rPr>
        <w:t>of </w:t>
      </w:r>
      <w:r>
        <w:rPr>
          <w:color w:val="2C2B2C"/>
          <w:spacing w:val="12"/>
          <w:w w:val="105"/>
        </w:rPr>
        <w:t>such </w:t>
      </w:r>
      <w:r>
        <w:rPr>
          <w:color w:val="2C2B2C"/>
          <w:spacing w:val="11"/>
          <w:w w:val="105"/>
        </w:rPr>
        <w:t>calculations </w:t>
      </w:r>
      <w:r>
        <w:rPr>
          <w:color w:val="2C2B2C"/>
          <w:w w:val="105"/>
        </w:rPr>
        <w:t>as </w:t>
      </w:r>
      <w:r>
        <w:rPr>
          <w:color w:val="2C2B2C"/>
          <w:spacing w:val="8"/>
          <w:w w:val="105"/>
        </w:rPr>
        <w:t>estimates </w:t>
      </w:r>
      <w:r>
        <w:rPr>
          <w:color w:val="2C2B2C"/>
          <w:w w:val="105"/>
        </w:rPr>
        <w:t>of </w:t>
      </w:r>
      <w:r>
        <w:rPr>
          <w:color w:val="2C2B2C"/>
          <w:spacing w:val="2"/>
          <w:w w:val="105"/>
        </w:rPr>
        <w:t>future</w:t>
      </w:r>
      <w:r>
        <w:rPr>
          <w:color w:val="2C2B2C"/>
          <w:spacing w:val="33"/>
          <w:w w:val="105"/>
        </w:rPr>
        <w:t> </w:t>
      </w:r>
      <w:r>
        <w:rPr>
          <w:color w:val="2C2B2C"/>
          <w:spacing w:val="10"/>
          <w:w w:val="105"/>
        </w:rPr>
        <w:t>inflation.</w:t>
      </w:r>
    </w:p>
    <w:p>
      <w:pPr>
        <w:pStyle w:val="BodyText"/>
        <w:spacing w:before="1"/>
        <w:rPr>
          <w:sz w:val="24"/>
        </w:rPr>
      </w:pPr>
    </w:p>
    <w:p>
      <w:pPr>
        <w:pStyle w:val="BodyText"/>
        <w:spacing w:line="295" w:lineRule="auto" w:before="1"/>
        <w:ind w:left="143" w:right="136"/>
      </w:pPr>
      <w:r>
        <w:rPr>
          <w:color w:val="2D2B2C"/>
          <w:w w:val="110"/>
        </w:rPr>
        <w:t>Ignoring the problems of risk premia, and assuming that the marginal rate of tax paid by the marginal investor is zero (which is consistent with that investor being a</w:t>
      </w:r>
    </w:p>
    <w:p>
      <w:pPr>
        <w:pStyle w:val="BodyText"/>
        <w:spacing w:line="288" w:lineRule="auto"/>
        <w:ind w:left="139" w:right="545" w:firstLine="4"/>
        <w:jc w:val="both"/>
      </w:pPr>
      <w:r>
        <w:rPr>
          <w:color w:val="2D2B2C"/>
          <w:w w:val="110"/>
        </w:rPr>
        <w:t>pension fund, for example), it is possible to derive a c</w:t>
      </w:r>
      <w:r>
        <w:rPr>
          <w:color w:val="2D2B2C"/>
          <w:w w:val="110"/>
          <w:position w:val="1"/>
        </w:rPr>
        <w:t>o</w:t>
      </w:r>
      <w:r>
        <w:rPr>
          <w:color w:val="2D2B2C"/>
          <w:w w:val="110"/>
        </w:rPr>
        <w:t>ntinuous profile for the term structure of inflation. Section 2 above discussed the calculation of i mplied</w:t>
      </w:r>
    </w:p>
    <w:p>
      <w:pPr>
        <w:spacing w:after="0" w:line="288" w:lineRule="auto"/>
        <w:jc w:val="both"/>
        <w:sectPr>
          <w:pgSz w:w="11830" w:h="17090"/>
          <w:pgMar w:top="1440" w:bottom="280" w:left="360" w:right="940"/>
          <w:cols w:num="3" w:equalWidth="0">
            <w:col w:w="2538" w:space="203"/>
            <w:col w:w="727" w:space="1318"/>
            <w:col w:w="5744"/>
          </w:cols>
        </w:sectPr>
      </w:pPr>
    </w:p>
    <w:p>
      <w:pPr>
        <w:tabs>
          <w:tab w:pos="2966" w:val="left" w:leader="none"/>
        </w:tabs>
        <w:spacing w:line="230" w:lineRule="auto" w:before="0"/>
        <w:ind w:left="0" w:right="318" w:firstLine="0"/>
        <w:jc w:val="center"/>
        <w:rPr>
          <w:rFonts w:ascii="Aegean"/>
          <w:sz w:val="9"/>
        </w:rPr>
      </w:pPr>
      <w:r>
        <w:rPr>
          <w:rFonts w:ascii="Aegean"/>
          <w:color w:val="6A6B6B"/>
          <w:spacing w:val="-3"/>
          <w:w w:val="135"/>
          <w:sz w:val="9"/>
        </w:rPr>
        <w:t>40%</w:t>
      </w:r>
      <w:r>
        <w:rPr>
          <w:rFonts w:ascii="Aegean"/>
          <w:color w:val="6A6B6B"/>
          <w:spacing w:val="-1"/>
          <w:w w:val="135"/>
          <w:sz w:val="9"/>
        </w:rPr>
        <w:t> </w:t>
      </w:r>
      <w:r>
        <w:rPr>
          <w:rFonts w:ascii="Noto Sans"/>
          <w:color w:val="6A6B6B"/>
          <w:w w:val="150"/>
          <w:sz w:val="9"/>
        </w:rPr>
        <w:t>I",</w:t>
        <w:tab/>
      </w:r>
      <w:r>
        <w:rPr>
          <w:rFonts w:ascii="Aegean"/>
          <w:color w:val="474546"/>
          <w:w w:val="150"/>
          <w:position w:val="-6"/>
          <w:sz w:val="9"/>
        </w:rPr>
        <w:t>-  </w:t>
      </w:r>
      <w:r>
        <w:rPr>
          <w:rFonts w:ascii="Aegean"/>
          <w:color w:val="474546"/>
          <w:spacing w:val="32"/>
          <w:w w:val="150"/>
          <w:position w:val="-6"/>
          <w:sz w:val="9"/>
        </w:rPr>
        <w:t> </w:t>
      </w:r>
      <w:r>
        <w:rPr>
          <w:rFonts w:ascii="Aegean"/>
          <w:color w:val="474546"/>
          <w:w w:val="135"/>
          <w:position w:val="-6"/>
          <w:sz w:val="9"/>
        </w:rPr>
        <w:t>I</w:t>
      </w:r>
    </w:p>
    <w:p>
      <w:pPr>
        <w:pStyle w:val="BodyText"/>
        <w:rPr>
          <w:rFonts w:ascii="Aegean"/>
        </w:rPr>
      </w:pPr>
    </w:p>
    <w:p>
      <w:pPr>
        <w:pStyle w:val="BodyText"/>
        <w:rPr>
          <w:rFonts w:ascii="Aegean"/>
        </w:rPr>
      </w:pPr>
    </w:p>
    <w:p>
      <w:pPr>
        <w:tabs>
          <w:tab w:pos="1108" w:val="left" w:leader="none"/>
          <w:tab w:pos="1867" w:val="left" w:leader="none"/>
          <w:tab w:pos="2632" w:val="left" w:leader="none"/>
        </w:tabs>
        <w:spacing w:before="120"/>
        <w:ind w:left="478" w:right="0" w:firstLine="0"/>
        <w:jc w:val="left"/>
        <w:rPr>
          <w:rFonts w:ascii="Noto Sans"/>
          <w:sz w:val="9"/>
        </w:rPr>
      </w:pPr>
      <w:r>
        <w:rPr/>
        <w:pict>
          <v:shape style="position:absolute;margin-left:177.369995pt;margin-top:3.561288pt;width:11.9pt;height:7.1pt;mso-position-horizontal-relative:page;mso-position-vertical-relative:paragraph;z-index:15846912" type="#_x0000_t202" filled="false" stroked="false">
            <v:textbox inset="0,0,0,0">
              <w:txbxContent>
                <w:p>
                  <w:pPr>
                    <w:spacing w:before="42"/>
                    <w:ind w:left="0" w:right="0" w:firstLine="0"/>
                    <w:jc w:val="left"/>
                    <w:rPr>
                      <w:rFonts w:ascii="Aegean"/>
                      <w:sz w:val="9"/>
                    </w:rPr>
                  </w:pPr>
                  <w:r>
                    <w:rPr>
                      <w:rFonts w:ascii="Aegean"/>
                      <w:color w:val="504F51"/>
                      <w:w w:val="160"/>
                      <w:sz w:val="9"/>
                    </w:rPr>
                    <w:t>- </w:t>
                  </w:r>
                  <w:r>
                    <w:rPr>
                      <w:rFonts w:ascii="Aegean"/>
                      <w:color w:val="504F51"/>
                      <w:w w:val="140"/>
                      <w:sz w:val="9"/>
                    </w:rPr>
                    <w:t>0</w:t>
                  </w:r>
                </w:p>
              </w:txbxContent>
            </v:textbox>
            <w10:wrap type="none"/>
          </v:shape>
        </w:pict>
      </w:r>
      <w:r>
        <w:rPr>
          <w:rFonts w:ascii="Noto Sans"/>
          <w:color w:val="505152"/>
          <w:w w:val="105"/>
          <w:position w:val="1"/>
          <w:sz w:val="9"/>
        </w:rPr>
        <w:t>Jan.</w:t>
        <w:tab/>
        <w:t>Feb.</w:t>
        <w:tab/>
      </w:r>
      <w:r>
        <w:rPr>
          <w:rFonts w:ascii="Noto Sans"/>
          <w:color w:val="505152"/>
          <w:w w:val="90"/>
          <w:position w:val="1"/>
          <w:sz w:val="15"/>
        </w:rPr>
        <w:t>M</w:t>
      </w:r>
      <w:r>
        <w:rPr>
          <w:rFonts w:ascii="Noto Sans"/>
          <w:color w:val="505152"/>
          <w:w w:val="90"/>
          <w:sz w:val="15"/>
        </w:rPr>
        <w:t>a</w:t>
      </w:r>
      <w:r>
        <w:rPr>
          <w:rFonts w:ascii="Noto Sans"/>
          <w:color w:val="505152"/>
          <w:w w:val="90"/>
          <w:position w:val="1"/>
          <w:sz w:val="15"/>
        </w:rPr>
        <w:t>r.</w:t>
        <w:tab/>
      </w:r>
      <w:r>
        <w:rPr>
          <w:rFonts w:ascii="Noto Sans"/>
          <w:color w:val="505152"/>
          <w:w w:val="105"/>
          <w:position w:val="1"/>
          <w:sz w:val="9"/>
        </w:rPr>
        <w:t>Apr.</w:t>
      </w:r>
    </w:p>
    <w:p>
      <w:pPr>
        <w:spacing w:before="80"/>
        <w:ind w:left="0" w:right="313" w:firstLine="0"/>
        <w:jc w:val="center"/>
        <w:rPr>
          <w:rFonts w:ascii="Aegean"/>
          <w:sz w:val="9"/>
        </w:rPr>
      </w:pPr>
      <w:r>
        <w:rPr>
          <w:rFonts w:ascii="Aegean"/>
          <w:color w:val="575756"/>
          <w:sz w:val="9"/>
        </w:rPr>
        <w:t>1993</w:t>
      </w:r>
    </w:p>
    <w:p>
      <w:pPr>
        <w:spacing w:before="110"/>
        <w:ind w:left="115" w:right="0" w:firstLine="0"/>
        <w:jc w:val="left"/>
        <w:rPr>
          <w:rFonts w:ascii="Noto Sans"/>
          <w:sz w:val="9"/>
        </w:rPr>
      </w:pPr>
      <w:r>
        <w:rPr>
          <w:rFonts w:ascii="Noto Sans"/>
          <w:color w:val="ABA9A8"/>
          <w:w w:val="110"/>
          <w:position w:val="1"/>
          <w:sz w:val="9"/>
        </w:rPr>
        <w:t>la) </w:t>
      </w:r>
      <w:r>
        <w:rPr>
          <w:rFonts w:ascii="Noto Sans"/>
          <w:color w:val="5E5F5E"/>
          <w:w w:val="110"/>
          <w:position w:val="1"/>
          <w:sz w:val="9"/>
        </w:rPr>
        <w:t>Comparison between assuThed tax r</w:t>
      </w:r>
      <w:r>
        <w:rPr>
          <w:rFonts w:ascii="Noto Sans"/>
          <w:color w:val="5E5F5E"/>
          <w:w w:val="110"/>
          <w:sz w:val="15"/>
        </w:rPr>
        <w:t>a</w:t>
      </w:r>
      <w:r>
        <w:rPr>
          <w:rFonts w:ascii="Noto Sans"/>
          <w:color w:val="5E5F5E"/>
          <w:w w:val="110"/>
          <w:position w:val="1"/>
          <w:sz w:val="9"/>
        </w:rPr>
        <w:t>tes.</w:t>
      </w:r>
    </w:p>
    <w:p>
      <w:pPr>
        <w:pStyle w:val="BodyText"/>
        <w:rPr>
          <w:rFonts w:ascii="Noto Sans"/>
        </w:rPr>
      </w:pPr>
    </w:p>
    <w:p>
      <w:pPr>
        <w:pStyle w:val="BodyText"/>
        <w:rPr>
          <w:rFonts w:ascii="Noto Sans"/>
        </w:rPr>
      </w:pPr>
    </w:p>
    <w:p>
      <w:pPr>
        <w:pStyle w:val="BodyText"/>
        <w:spacing w:before="10"/>
        <w:rPr>
          <w:rFonts w:ascii="Noto Sans"/>
          <w:sz w:val="17"/>
        </w:rPr>
      </w:pPr>
    </w:p>
    <w:p>
      <w:pPr>
        <w:spacing w:before="0"/>
        <w:ind w:left="134" w:right="0" w:firstLine="0"/>
        <w:jc w:val="left"/>
        <w:rPr>
          <w:rFonts w:ascii="Noto Sans"/>
          <w:sz w:val="15"/>
        </w:rPr>
      </w:pPr>
      <w:r>
        <w:rPr>
          <w:rFonts w:ascii="Noto Sans"/>
          <w:color w:val="9FB4D3"/>
          <w:w w:val="120"/>
          <w:sz w:val="15"/>
        </w:rPr>
        <w:t>C</w:t>
      </w:r>
      <w:r>
        <w:rPr>
          <w:rFonts w:ascii="Noto Sans"/>
          <w:color w:val="5387BB"/>
          <w:w w:val="120"/>
          <w:sz w:val="15"/>
        </w:rPr>
        <w:t>h</w:t>
      </w:r>
      <w:r>
        <w:rPr>
          <w:rFonts w:ascii="Noto Sans"/>
          <w:color w:val="487BAB"/>
          <w:w w:val="120"/>
          <w:sz w:val="15"/>
        </w:rPr>
        <w:t>art 5.4</w:t>
      </w:r>
    </w:p>
    <w:p>
      <w:pPr>
        <w:spacing w:before="48"/>
        <w:ind w:left="273" w:right="0" w:firstLine="0"/>
        <w:jc w:val="left"/>
        <w:rPr>
          <w:rFonts w:ascii="Noto Sans"/>
          <w:sz w:val="15"/>
        </w:rPr>
      </w:pPr>
      <w:r>
        <w:rPr>
          <w:rFonts w:ascii="Noto Sans"/>
          <w:color w:val="3E74A7"/>
          <w:w w:val="120"/>
          <w:sz w:val="15"/>
        </w:rPr>
        <w:t>ominal and real implied forward rates</w:t>
      </w:r>
    </w:p>
    <w:p>
      <w:pPr>
        <w:spacing w:before="157"/>
        <w:ind w:left="3225" w:right="0" w:firstLine="0"/>
        <w:jc w:val="left"/>
        <w:rPr>
          <w:rFonts w:ascii="Noto Sans"/>
          <w:sz w:val="9"/>
        </w:rPr>
      </w:pPr>
      <w:r>
        <w:rPr>
          <w:rFonts w:ascii="Noto Sans"/>
          <w:color w:val="505250"/>
          <w:w w:val="110"/>
          <w:sz w:val="9"/>
        </w:rPr>
        <w:t>Per cent</w:t>
      </w:r>
    </w:p>
    <w:p>
      <w:pPr>
        <w:spacing w:before="63"/>
        <w:ind w:left="3537" w:right="0" w:firstLine="0"/>
        <w:jc w:val="left"/>
        <w:rPr>
          <w:rFonts w:ascii="Aegean"/>
          <w:sz w:val="9"/>
        </w:rPr>
      </w:pPr>
      <w:r>
        <w:rPr>
          <w:rFonts w:ascii="Aegean"/>
          <w:color w:val="464646"/>
          <w:w w:val="150"/>
          <w:sz w:val="9"/>
        </w:rPr>
        <w:t>- </w:t>
      </w:r>
      <w:r>
        <w:rPr>
          <w:rFonts w:ascii="Aegean"/>
          <w:color w:val="464646"/>
          <w:spacing w:val="15"/>
          <w:w w:val="70"/>
          <w:sz w:val="9"/>
        </w:rPr>
        <w:t>1</w:t>
      </w:r>
      <w:r>
        <w:rPr>
          <w:rFonts w:ascii="Aegean"/>
          <w:color w:val="464646"/>
          <w:spacing w:val="5"/>
          <w:w w:val="70"/>
          <w:sz w:val="9"/>
        </w:rPr>
        <w:t> </w:t>
      </w:r>
      <w:r>
        <w:rPr>
          <w:rFonts w:ascii="Aegean"/>
          <w:color w:val="464646"/>
          <w:w w:val="70"/>
          <w:sz w:val="9"/>
        </w:rPr>
        <w:t>1</w:t>
      </w:r>
      <w:r>
        <w:rPr>
          <w:rFonts w:ascii="Aegean"/>
          <w:color w:val="464646"/>
          <w:sz w:val="9"/>
        </w:rPr>
        <w:t> </w:t>
      </w:r>
      <w:r>
        <w:rPr>
          <w:rFonts w:ascii="Aegean"/>
          <w:color w:val="464646"/>
          <w:spacing w:val="-7"/>
          <w:sz w:val="9"/>
        </w:rPr>
        <w:t> </w:t>
      </w:r>
    </w:p>
    <w:p>
      <w:pPr>
        <w:pStyle w:val="BodyText"/>
        <w:rPr>
          <w:rFonts w:ascii="Aegean"/>
          <w:sz w:val="14"/>
        </w:rPr>
      </w:pPr>
    </w:p>
    <w:p>
      <w:pPr>
        <w:spacing w:before="114"/>
        <w:ind w:left="3537" w:right="0" w:firstLine="0"/>
        <w:jc w:val="left"/>
        <w:rPr>
          <w:rFonts w:ascii="Aegean"/>
          <w:sz w:val="9"/>
        </w:rPr>
      </w:pPr>
      <w:r>
        <w:rPr>
          <w:rFonts w:ascii="Aegean"/>
          <w:color w:val="4F4B4B"/>
          <w:w w:val="155"/>
          <w:sz w:val="9"/>
        </w:rPr>
        <w:t>-</w:t>
      </w:r>
      <w:r>
        <w:rPr>
          <w:rFonts w:ascii="Aegean"/>
          <w:color w:val="4F4B4B"/>
          <w:spacing w:val="3"/>
          <w:w w:val="155"/>
          <w:sz w:val="9"/>
        </w:rPr>
        <w:t> </w:t>
      </w:r>
      <w:r>
        <w:rPr>
          <w:rFonts w:ascii="Aegean"/>
          <w:color w:val="4F4B4B"/>
          <w:spacing w:val="8"/>
          <w:sz w:val="9"/>
        </w:rPr>
        <w:t>10</w:t>
      </w:r>
      <w:r>
        <w:rPr>
          <w:rFonts w:ascii="Aegean"/>
          <w:color w:val="4F4B4B"/>
          <w:spacing w:val="-6"/>
          <w:sz w:val="9"/>
        </w:rPr>
        <w:t> </w:t>
      </w:r>
    </w:p>
    <w:p>
      <w:pPr>
        <w:pStyle w:val="BodyText"/>
        <w:rPr>
          <w:rFonts w:ascii="Aegean"/>
          <w:sz w:val="14"/>
        </w:rPr>
      </w:pPr>
    </w:p>
    <w:p>
      <w:pPr>
        <w:spacing w:before="95"/>
        <w:ind w:left="3532" w:right="0" w:firstLine="0"/>
        <w:jc w:val="left"/>
        <w:rPr>
          <w:rFonts w:ascii="Aegean"/>
          <w:sz w:val="9"/>
        </w:rPr>
      </w:pPr>
      <w:r>
        <w:rPr>
          <w:rFonts w:ascii="Aegean"/>
          <w:color w:val="565353"/>
          <w:w w:val="160"/>
          <w:position w:val="2"/>
          <w:sz w:val="9"/>
        </w:rPr>
        <w:t>- </w:t>
      </w:r>
      <w:r>
        <w:rPr>
          <w:rFonts w:ascii="Aegean"/>
          <w:color w:val="565353"/>
          <w:spacing w:val="16"/>
          <w:w w:val="160"/>
          <w:position w:val="2"/>
          <w:sz w:val="9"/>
        </w:rPr>
        <w:t> </w:t>
      </w:r>
      <w:r>
        <w:rPr>
          <w:rFonts w:ascii="Aegean"/>
          <w:color w:val="565353"/>
          <w:w w:val="135"/>
          <w:sz w:val="9"/>
        </w:rPr>
        <w:t>9</w:t>
      </w:r>
    </w:p>
    <w:p>
      <w:pPr>
        <w:pStyle w:val="BodyText"/>
        <w:rPr>
          <w:rFonts w:ascii="Aegean"/>
          <w:sz w:val="16"/>
        </w:rPr>
      </w:pPr>
    </w:p>
    <w:p>
      <w:pPr>
        <w:spacing w:before="83"/>
        <w:ind w:left="3532" w:right="0" w:firstLine="0"/>
        <w:jc w:val="left"/>
        <w:rPr>
          <w:rFonts w:ascii="Aegean"/>
          <w:sz w:val="9"/>
        </w:rPr>
      </w:pPr>
      <w:r>
        <w:rPr>
          <w:rFonts w:ascii="Aegean"/>
          <w:color w:val="5E5E5D"/>
          <w:w w:val="165"/>
          <w:position w:val="1"/>
          <w:sz w:val="9"/>
        </w:rPr>
        <w:t>- </w:t>
      </w:r>
      <w:r>
        <w:rPr>
          <w:rFonts w:ascii="Aegean"/>
          <w:color w:val="5E5E5D"/>
          <w:spacing w:val="13"/>
          <w:w w:val="165"/>
          <w:position w:val="1"/>
          <w:sz w:val="9"/>
        </w:rPr>
        <w:t> </w:t>
      </w:r>
      <w:r>
        <w:rPr>
          <w:rFonts w:ascii="Aegean"/>
          <w:color w:val="5E5E5D"/>
          <w:w w:val="125"/>
          <w:sz w:val="9"/>
        </w:rPr>
        <w:t>8</w:t>
      </w:r>
    </w:p>
    <w:p>
      <w:pPr>
        <w:pStyle w:val="BodyText"/>
        <w:rPr>
          <w:rFonts w:ascii="Aegean"/>
          <w:sz w:val="14"/>
        </w:rPr>
      </w:pPr>
    </w:p>
    <w:p>
      <w:pPr>
        <w:spacing w:before="79"/>
        <w:ind w:left="3532" w:right="0" w:firstLine="0"/>
        <w:jc w:val="left"/>
        <w:rPr>
          <w:rFonts w:ascii="Alexander"/>
          <w:sz w:val="9"/>
        </w:rPr>
      </w:pPr>
      <w:r>
        <w:rPr>
          <w:rFonts w:ascii="Alexander"/>
          <w:color w:val="5F6261"/>
          <w:w w:val="195"/>
          <w:sz w:val="9"/>
        </w:rPr>
        <w:t>- </w:t>
      </w:r>
      <w:r>
        <w:rPr>
          <w:rFonts w:ascii="Alexander"/>
          <w:color w:val="5F6261"/>
          <w:spacing w:val="10"/>
          <w:w w:val="195"/>
          <w:sz w:val="9"/>
        </w:rPr>
        <w:t> </w:t>
      </w:r>
      <w:r>
        <w:rPr>
          <w:rFonts w:ascii="Alexander"/>
          <w:color w:val="5F6261"/>
          <w:w w:val="165"/>
          <w:sz w:val="9"/>
        </w:rPr>
        <w:t>7</w:t>
      </w:r>
    </w:p>
    <w:p>
      <w:pPr>
        <w:pStyle w:val="BodyText"/>
        <w:spacing w:before="4"/>
        <w:rPr>
          <w:rFonts w:ascii="Alexander"/>
          <w:sz w:val="19"/>
        </w:rPr>
      </w:pPr>
    </w:p>
    <w:p>
      <w:pPr>
        <w:spacing w:before="0"/>
        <w:ind w:left="3532" w:right="0" w:firstLine="0"/>
        <w:jc w:val="left"/>
        <w:rPr>
          <w:rFonts w:ascii="Aegean"/>
          <w:sz w:val="9"/>
        </w:rPr>
      </w:pPr>
      <w:r>
        <w:rPr>
          <w:rFonts w:ascii="Aegean"/>
          <w:color w:val="535353"/>
          <w:w w:val="160"/>
          <w:sz w:val="9"/>
        </w:rPr>
        <w:t>- </w:t>
      </w:r>
      <w:r>
        <w:rPr>
          <w:rFonts w:ascii="Aegean"/>
          <w:color w:val="535353"/>
          <w:spacing w:val="11"/>
          <w:w w:val="160"/>
          <w:sz w:val="9"/>
        </w:rPr>
        <w:t> </w:t>
      </w:r>
      <w:r>
        <w:rPr>
          <w:rFonts w:ascii="Aegean"/>
          <w:color w:val="535353"/>
          <w:w w:val="135"/>
          <w:sz w:val="9"/>
        </w:rPr>
        <w:t>6</w:t>
      </w:r>
    </w:p>
    <w:p>
      <w:pPr>
        <w:pStyle w:val="BodyText"/>
        <w:rPr>
          <w:rFonts w:ascii="Aegean"/>
          <w:sz w:val="14"/>
        </w:rPr>
      </w:pPr>
    </w:p>
    <w:p>
      <w:pPr>
        <w:spacing w:line="83" w:lineRule="exact" w:before="92"/>
        <w:ind w:left="3528" w:right="0" w:firstLine="0"/>
        <w:jc w:val="left"/>
        <w:rPr>
          <w:rFonts w:ascii="Aegean"/>
          <w:sz w:val="9"/>
        </w:rPr>
      </w:pPr>
      <w:r>
        <w:rPr>
          <w:rFonts w:ascii="Aegean"/>
          <w:color w:val="525452"/>
          <w:w w:val="160"/>
          <w:sz w:val="9"/>
        </w:rPr>
        <w:t>- </w:t>
      </w:r>
      <w:r>
        <w:rPr>
          <w:rFonts w:ascii="Aegean"/>
          <w:color w:val="525452"/>
          <w:spacing w:val="17"/>
          <w:w w:val="160"/>
          <w:sz w:val="9"/>
        </w:rPr>
        <w:t> </w:t>
      </w:r>
      <w:r>
        <w:rPr>
          <w:rFonts w:ascii="Aegean"/>
          <w:color w:val="525452"/>
          <w:w w:val="115"/>
          <w:position w:val="-1"/>
          <w:sz w:val="9"/>
        </w:rPr>
        <w:t>5</w:t>
      </w:r>
    </w:p>
    <w:p>
      <w:pPr>
        <w:tabs>
          <w:tab w:pos="3528" w:val="left" w:leader="none"/>
        </w:tabs>
        <w:spacing w:line="421" w:lineRule="exact" w:before="0"/>
        <w:ind w:left="518" w:right="0" w:firstLine="0"/>
        <w:jc w:val="left"/>
        <w:rPr>
          <w:rFonts w:ascii="Aegean"/>
          <w:sz w:val="9"/>
        </w:rPr>
      </w:pPr>
      <w:r>
        <w:rPr/>
        <w:pict>
          <v:shape style="position:absolute;margin-left:194.356964pt;margin-top:29.219921pt;width:10.25pt;height:4.55pt;mso-position-horizontal-relative:page;mso-position-vertical-relative:paragraph;z-index:15846400;rotation:359" type="#_x0000_t136" fillcolor="#5a5a56" stroked="f">
            <o:extrusion v:ext="view" autorotationcenter="t"/>
            <v:textpath style="font-family:&quot;Akkadian&quot;;font-size:4pt;v-text-kern:t;mso-text-shadow:auto" string="- 3"/>
            <w10:wrap type="none"/>
          </v:shape>
        </w:pict>
      </w:r>
      <w:r>
        <w:rPr>
          <w:rFonts w:ascii="Noto Sans"/>
          <w:color w:val="4D4D4D"/>
          <w:w w:val="105"/>
          <w:sz w:val="9"/>
        </w:rPr>
        <w:t>Real</w:t>
      </w:r>
      <w:r>
        <w:rPr>
          <w:rFonts w:ascii="Noto Sans"/>
          <w:color w:val="4D4D4D"/>
          <w:spacing w:val="13"/>
          <w:w w:val="105"/>
          <w:sz w:val="9"/>
        </w:rPr>
        <w:t> </w:t>
      </w:r>
      <w:r>
        <w:rPr>
          <w:rFonts w:ascii="Noto Sans"/>
          <w:color w:val="4D4D4D"/>
          <w:w w:val="105"/>
          <w:sz w:val="9"/>
        </w:rPr>
        <w:t>rales</w:t>
        <w:tab/>
      </w:r>
      <w:r>
        <w:rPr>
          <w:color w:val="4D4D4D"/>
          <w:w w:val="85"/>
          <w:sz w:val="39"/>
        </w:rPr>
        <w:t>-</w:t>
      </w:r>
      <w:r>
        <w:rPr>
          <w:color w:val="4D4D4D"/>
          <w:spacing w:val="-39"/>
          <w:w w:val="85"/>
          <w:sz w:val="39"/>
        </w:rPr>
        <w:t> </w:t>
      </w:r>
      <w:r>
        <w:rPr>
          <w:rFonts w:ascii="Aegean"/>
          <w:color w:val="4D4D4D"/>
          <w:w w:val="105"/>
          <w:sz w:val="9"/>
        </w:rPr>
        <w:t>4</w:t>
      </w:r>
    </w:p>
    <w:p>
      <w:pPr>
        <w:pStyle w:val="BodyText"/>
        <w:rPr>
          <w:rFonts w:ascii="Aegean"/>
          <w:sz w:val="38"/>
        </w:rPr>
      </w:pPr>
    </w:p>
    <w:p>
      <w:pPr>
        <w:tabs>
          <w:tab w:pos="388" w:val="left" w:leader="none"/>
          <w:tab w:pos="921" w:val="left" w:leader="none"/>
          <w:tab w:pos="1190" w:val="left" w:leader="none"/>
          <w:tab w:pos="1463" w:val="left" w:leader="none"/>
        </w:tabs>
        <w:spacing w:before="248"/>
        <w:ind w:left="124" w:right="0" w:firstLine="0"/>
        <w:jc w:val="left"/>
        <w:rPr>
          <w:rFonts w:ascii="Aegean"/>
          <w:sz w:val="9"/>
        </w:rPr>
      </w:pPr>
      <w:r>
        <w:rPr>
          <w:rFonts w:ascii="Alexander"/>
          <w:color w:val="9C9C97"/>
          <w:w w:val="145"/>
          <w:position w:val="2"/>
          <w:sz w:val="9"/>
        </w:rPr>
        <w:t>o</w:t>
        <w:tab/>
      </w:r>
      <w:r>
        <w:rPr>
          <w:rFonts w:ascii="Aegean"/>
          <w:color w:val="686A6A"/>
          <w:position w:val="2"/>
          <w:sz w:val="9"/>
        </w:rPr>
        <w:t>2        </w:t>
      </w:r>
      <w:r>
        <w:rPr>
          <w:rFonts w:ascii="Aegean"/>
          <w:color w:val="686A6A"/>
          <w:spacing w:val="2"/>
          <w:position w:val="2"/>
          <w:sz w:val="9"/>
        </w:rPr>
        <w:t> </w:t>
      </w:r>
      <w:r>
        <w:rPr>
          <w:rFonts w:ascii="Aegean"/>
          <w:color w:val="686A6A"/>
          <w:sz w:val="9"/>
        </w:rPr>
        <w:t>4</w:t>
        <w:tab/>
      </w:r>
      <w:r>
        <w:rPr>
          <w:rFonts w:ascii="Aegean"/>
          <w:color w:val="5A5A5A"/>
          <w:sz w:val="9"/>
        </w:rPr>
        <w:t>6</w:t>
        <w:tab/>
        <w:t>8</w:t>
        <w:tab/>
        <w:t>10 12 </w:t>
      </w:r>
      <w:r>
        <w:rPr>
          <w:rFonts w:ascii="Aegean"/>
          <w:color w:val="4B484D"/>
          <w:sz w:val="9"/>
        </w:rPr>
        <w:t>14 </w:t>
      </w:r>
      <w:r>
        <w:rPr>
          <w:rFonts w:ascii="Aegean"/>
          <w:color w:val="5A5A5A"/>
          <w:sz w:val="9"/>
        </w:rPr>
        <w:t>16 18 20 22  24</w:t>
      </w:r>
    </w:p>
    <w:p>
      <w:pPr>
        <w:spacing w:before="89"/>
        <w:ind w:left="0" w:right="221" w:firstLine="0"/>
        <w:jc w:val="center"/>
        <w:rPr>
          <w:rFonts w:ascii="Noto Sans"/>
          <w:sz w:val="9"/>
        </w:rPr>
      </w:pPr>
      <w:r>
        <w:rPr>
          <w:rFonts w:ascii="Noto Sans"/>
          <w:color w:val="535355"/>
          <w:w w:val="120"/>
          <w:sz w:val="9"/>
        </w:rPr>
        <w:t>Year</w:t>
      </w:r>
    </w:p>
    <w:p>
      <w:pPr>
        <w:pStyle w:val="BodyText"/>
        <w:rPr>
          <w:rFonts w:ascii="Noto Sans"/>
          <w:sz w:val="12"/>
        </w:rPr>
      </w:pPr>
    </w:p>
    <w:p>
      <w:pPr>
        <w:pStyle w:val="BodyText"/>
        <w:rPr>
          <w:rFonts w:ascii="Noto Sans"/>
          <w:sz w:val="12"/>
        </w:rPr>
      </w:pPr>
    </w:p>
    <w:p>
      <w:pPr>
        <w:pStyle w:val="BodyText"/>
        <w:spacing w:before="4"/>
        <w:rPr>
          <w:rFonts w:ascii="Noto Sans"/>
          <w:sz w:val="13"/>
        </w:rPr>
      </w:pPr>
    </w:p>
    <w:p>
      <w:pPr>
        <w:spacing w:before="0"/>
        <w:ind w:left="124" w:right="0" w:firstLine="0"/>
        <w:jc w:val="left"/>
        <w:rPr>
          <w:rFonts w:ascii="Noto Sans"/>
          <w:sz w:val="15"/>
        </w:rPr>
      </w:pPr>
      <w:r>
        <w:rPr>
          <w:rFonts w:ascii="Noto Sans"/>
          <w:color w:val="4D79A6"/>
          <w:w w:val="120"/>
          <w:position w:val="3"/>
          <w:sz w:val="15"/>
        </w:rPr>
        <w:t>Ch</w:t>
      </w:r>
      <w:r>
        <w:rPr>
          <w:rFonts w:ascii="Noto Sans"/>
          <w:color w:val="4D79A6"/>
          <w:w w:val="120"/>
          <w:position w:val="1"/>
          <w:sz w:val="15"/>
        </w:rPr>
        <w:t>art 5.</w:t>
      </w:r>
      <w:r>
        <w:rPr>
          <w:rFonts w:ascii="Noto Sans"/>
          <w:color w:val="4D79A6"/>
          <w:w w:val="120"/>
          <w:sz w:val="15"/>
        </w:rPr>
        <w:t>5</w:t>
      </w:r>
    </w:p>
    <w:p>
      <w:pPr>
        <w:spacing w:before="1"/>
        <w:ind w:left="124" w:right="0" w:firstLine="0"/>
        <w:jc w:val="left"/>
        <w:rPr>
          <w:rFonts w:ascii="Noto Sans"/>
          <w:sz w:val="15"/>
        </w:rPr>
      </w:pPr>
      <w:r>
        <w:rPr>
          <w:rFonts w:ascii="Noto Sans"/>
          <w:color w:val="6F90C0"/>
          <w:w w:val="110"/>
          <w:position w:val="1"/>
          <w:sz w:val="15"/>
        </w:rPr>
        <w:t>I</w:t>
      </w:r>
      <w:r>
        <w:rPr>
          <w:rFonts w:ascii="Noto Sans"/>
          <w:color w:val="5380AE"/>
          <w:w w:val="110"/>
          <w:position w:val="1"/>
          <w:sz w:val="15"/>
        </w:rPr>
        <w:t>n</w:t>
      </w:r>
      <w:r>
        <w:rPr>
          <w:rFonts w:ascii="Noto Sans"/>
          <w:color w:val="396D9E"/>
          <w:w w:val="110"/>
          <w:sz w:val="15"/>
        </w:rPr>
        <w:t>flation expectation</w:t>
      </w:r>
      <w:r>
        <w:rPr>
          <w:rFonts w:ascii="Noto Sans"/>
          <w:color w:val="396D9E"/>
          <w:w w:val="110"/>
          <w:position w:val="1"/>
          <w:sz w:val="15"/>
        </w:rPr>
        <w:t>s</w:t>
      </w:r>
      <w:r>
        <w:rPr>
          <w:rFonts w:ascii="Noto Sans"/>
          <w:color w:val="4B494D"/>
          <w:w w:val="110"/>
          <w:sz w:val="15"/>
        </w:rPr>
        <w:t>(</w:t>
      </w:r>
      <w:r>
        <w:rPr>
          <w:rFonts w:ascii="Noto Sans"/>
          <w:color w:val="4B494D"/>
          <w:w w:val="110"/>
          <w:position w:val="4"/>
          <w:sz w:val="15"/>
        </w:rPr>
        <w:t>a</w:t>
      </w:r>
      <w:r>
        <w:rPr>
          <w:rFonts w:ascii="Noto Sans"/>
          <w:color w:val="4B494D"/>
          <w:w w:val="110"/>
          <w:sz w:val="15"/>
        </w:rPr>
        <w:t>)</w:t>
      </w:r>
    </w:p>
    <w:p>
      <w:pPr>
        <w:spacing w:before="140"/>
        <w:ind w:left="3273" w:right="0" w:firstLine="0"/>
        <w:jc w:val="left"/>
        <w:rPr>
          <w:rFonts w:ascii="Noto Sans"/>
          <w:sz w:val="9"/>
        </w:rPr>
      </w:pPr>
      <w:r>
        <w:rPr>
          <w:rFonts w:ascii="Noto Sans"/>
          <w:color w:val="444444"/>
          <w:w w:val="110"/>
          <w:sz w:val="9"/>
        </w:rPr>
        <w:t>Per cent</w:t>
      </w:r>
    </w:p>
    <w:p>
      <w:pPr>
        <w:spacing w:before="24"/>
        <w:ind w:left="3561" w:right="0" w:firstLine="0"/>
        <w:jc w:val="left"/>
        <w:rPr>
          <w:rFonts w:ascii="Aegean"/>
          <w:sz w:val="9"/>
        </w:rPr>
      </w:pPr>
      <w:r>
        <w:rPr/>
        <w:pict>
          <v:shape style="position:absolute;margin-left:149.429993pt;margin-top:16.657701pt;width:66.6pt;height:110.25pt;mso-position-horizontal-relative:page;mso-position-vertical-relative:paragraph;z-index:158474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45"/>
                    <w:gridCol w:w="287"/>
                  </w:tblGrid>
                  <w:tr>
                    <w:trPr>
                      <w:trHeight w:val="320" w:hRule="atLeast"/>
                    </w:trPr>
                    <w:tc>
                      <w:tcPr>
                        <w:tcW w:w="1045" w:type="dxa"/>
                      </w:tcPr>
                      <w:p>
                        <w:pPr>
                          <w:pStyle w:val="TableParagraph"/>
                          <w:spacing w:before="92"/>
                          <w:ind w:right="54"/>
                          <w:jc w:val="right"/>
                          <w:rPr>
                            <w:sz w:val="9"/>
                          </w:rPr>
                        </w:pPr>
                        <w:r>
                          <w:rPr>
                            <w:color w:val="4F4F4F"/>
                            <w:w w:val="177"/>
                            <w:sz w:val="9"/>
                          </w:rPr>
                          <w:t>-</w:t>
                        </w:r>
                      </w:p>
                    </w:tc>
                    <w:tc>
                      <w:tcPr>
                        <w:tcW w:w="287" w:type="dxa"/>
                      </w:tcPr>
                      <w:p>
                        <w:pPr>
                          <w:pStyle w:val="TableParagraph"/>
                          <w:spacing w:before="92"/>
                          <w:ind w:left="75"/>
                          <w:rPr>
                            <w:sz w:val="9"/>
                          </w:rPr>
                        </w:pPr>
                        <w:r>
                          <w:rPr>
                            <w:color w:val="4F4F4F"/>
                            <w:w w:val="110"/>
                            <w:sz w:val="9"/>
                          </w:rPr>
                          <w:t>6.5</w:t>
                        </w:r>
                      </w:p>
                    </w:tc>
                  </w:tr>
                  <w:tr>
                    <w:trPr>
                      <w:trHeight w:val="351" w:hRule="atLeast"/>
                    </w:trPr>
                    <w:tc>
                      <w:tcPr>
                        <w:tcW w:w="1045" w:type="dxa"/>
                      </w:tcPr>
                      <w:p>
                        <w:pPr>
                          <w:pStyle w:val="TableParagraph"/>
                          <w:spacing w:before="2"/>
                          <w:rPr>
                            <w:rFonts w:ascii="Arial Black"/>
                            <w:sz w:val="12"/>
                          </w:rPr>
                        </w:pPr>
                      </w:p>
                      <w:p>
                        <w:pPr>
                          <w:pStyle w:val="TableParagraph"/>
                          <w:ind w:right="58"/>
                          <w:jc w:val="right"/>
                          <w:rPr>
                            <w:sz w:val="9"/>
                          </w:rPr>
                        </w:pPr>
                        <w:r>
                          <w:rPr>
                            <w:color w:val="525251"/>
                            <w:w w:val="170"/>
                            <w:sz w:val="9"/>
                          </w:rPr>
                          <w:t>-</w:t>
                        </w:r>
                      </w:p>
                    </w:tc>
                    <w:tc>
                      <w:tcPr>
                        <w:tcW w:w="287" w:type="dxa"/>
                      </w:tcPr>
                      <w:p>
                        <w:pPr>
                          <w:pStyle w:val="TableParagraph"/>
                          <w:spacing w:before="2"/>
                          <w:rPr>
                            <w:rFonts w:ascii="Arial Black"/>
                            <w:sz w:val="12"/>
                          </w:rPr>
                        </w:pPr>
                      </w:p>
                      <w:p>
                        <w:pPr>
                          <w:pStyle w:val="TableParagraph"/>
                          <w:ind w:left="62"/>
                          <w:rPr>
                            <w:sz w:val="9"/>
                          </w:rPr>
                        </w:pPr>
                        <w:r>
                          <w:rPr>
                            <w:color w:val="525251"/>
                            <w:w w:val="115"/>
                            <w:sz w:val="9"/>
                          </w:rPr>
                          <w:t>6.0</w:t>
                        </w:r>
                      </w:p>
                    </w:tc>
                  </w:tr>
                  <w:tr>
                    <w:trPr>
                      <w:trHeight w:val="518" w:hRule="atLeast"/>
                    </w:trPr>
                    <w:tc>
                      <w:tcPr>
                        <w:tcW w:w="1045" w:type="dxa"/>
                      </w:tcPr>
                      <w:p>
                        <w:pPr>
                          <w:pStyle w:val="TableParagraph"/>
                          <w:spacing w:line="357" w:lineRule="exact"/>
                          <w:ind w:right="63"/>
                          <w:jc w:val="right"/>
                          <w:rPr>
                            <w:rFonts w:ascii="Times New Roman" w:hAnsi="Times New Roman" w:cs="Times New Roman" w:eastAsia="Times New Roman"/>
                            <w:sz w:val="39"/>
                            <w:szCs w:val="39"/>
                          </w:rPr>
                        </w:pPr>
                        <w:r>
                          <w:rPr>
                            <w:rFonts w:ascii="Times New Roman" w:hAnsi="Times New Roman" w:cs="Times New Roman" w:eastAsia="Times New Roman"/>
                            <w:color w:val="244F80"/>
                            <w:spacing w:val="-20"/>
                            <w:w w:val="292"/>
                            <w:sz w:val="39"/>
                            <w:szCs w:val="39"/>
                          </w:rPr>
                          <w:t>�</w:t>
                        </w:r>
                        <w:r>
                          <w:rPr>
                            <w:rFonts w:ascii="Times New Roman" w:hAnsi="Times New Roman" w:cs="Times New Roman" w:eastAsia="Times New Roman"/>
                            <w:color w:val="474444"/>
                            <w:w w:val="46"/>
                            <w:sz w:val="39"/>
                            <w:szCs w:val="39"/>
                          </w:rPr>
                          <w:t>-</w:t>
                        </w:r>
                      </w:p>
                    </w:tc>
                    <w:tc>
                      <w:tcPr>
                        <w:tcW w:w="287" w:type="dxa"/>
                      </w:tcPr>
                      <w:p>
                        <w:pPr>
                          <w:pStyle w:val="TableParagraph"/>
                          <w:spacing w:line="357" w:lineRule="exact"/>
                          <w:ind w:left="70"/>
                          <w:rPr>
                            <w:rFonts w:ascii="Times New Roman"/>
                            <w:sz w:val="39"/>
                          </w:rPr>
                        </w:pPr>
                        <w:r>
                          <w:rPr>
                            <w:rFonts w:ascii="Times New Roman"/>
                            <w:color w:val="535453"/>
                            <w:w w:val="35"/>
                            <w:sz w:val="39"/>
                          </w:rPr>
                          <w:t>5.5</w:t>
                        </w:r>
                      </w:p>
                    </w:tc>
                  </w:tr>
                  <w:tr>
                    <w:trPr>
                      <w:trHeight w:val="299" w:hRule="atLeast"/>
                    </w:trPr>
                    <w:tc>
                      <w:tcPr>
                        <w:tcW w:w="1045" w:type="dxa"/>
                      </w:tcPr>
                      <w:p>
                        <w:pPr>
                          <w:pStyle w:val="TableParagraph"/>
                          <w:spacing w:before="98"/>
                          <w:ind w:right="63"/>
                          <w:jc w:val="right"/>
                          <w:rPr>
                            <w:sz w:val="9"/>
                          </w:rPr>
                        </w:pPr>
                        <w:r>
                          <w:rPr>
                            <w:color w:val="515252"/>
                            <w:w w:val="170"/>
                            <w:sz w:val="9"/>
                          </w:rPr>
                          <w:t>-</w:t>
                        </w:r>
                      </w:p>
                    </w:tc>
                    <w:tc>
                      <w:tcPr>
                        <w:tcW w:w="287" w:type="dxa"/>
                      </w:tcPr>
                      <w:p>
                        <w:pPr>
                          <w:pStyle w:val="TableParagraph"/>
                          <w:spacing w:before="85"/>
                          <w:ind w:left="60"/>
                          <w:rPr>
                            <w:sz w:val="9"/>
                          </w:rPr>
                        </w:pPr>
                        <w:r>
                          <w:rPr>
                            <w:color w:val="515252"/>
                            <w:w w:val="115"/>
                            <w:sz w:val="9"/>
                          </w:rPr>
                          <w:t>5.0</w:t>
                        </w:r>
                      </w:p>
                    </w:tc>
                  </w:tr>
                  <w:tr>
                    <w:trPr>
                      <w:trHeight w:val="383" w:hRule="atLeast"/>
                    </w:trPr>
                    <w:tc>
                      <w:tcPr>
                        <w:tcW w:w="1045" w:type="dxa"/>
                      </w:tcPr>
                      <w:p>
                        <w:pPr>
                          <w:pStyle w:val="TableParagraph"/>
                          <w:spacing w:before="3"/>
                          <w:rPr>
                            <w:rFonts w:ascii="Arial Black"/>
                            <w:sz w:val="10"/>
                          </w:rPr>
                        </w:pPr>
                      </w:p>
                      <w:p>
                        <w:pPr>
                          <w:pStyle w:val="TableParagraph"/>
                          <w:spacing w:before="1"/>
                          <w:ind w:right="61"/>
                          <w:jc w:val="right"/>
                          <w:rPr>
                            <w:sz w:val="9"/>
                          </w:rPr>
                        </w:pPr>
                        <w:r>
                          <w:rPr>
                            <w:color w:val="4A4D4B"/>
                            <w:w w:val="184"/>
                            <w:sz w:val="9"/>
                          </w:rPr>
                          <w:t>-</w:t>
                        </w:r>
                      </w:p>
                    </w:tc>
                    <w:tc>
                      <w:tcPr>
                        <w:tcW w:w="287" w:type="dxa"/>
                      </w:tcPr>
                      <w:p>
                        <w:pPr>
                          <w:pStyle w:val="TableParagraph"/>
                          <w:spacing w:before="3"/>
                          <w:rPr>
                            <w:rFonts w:ascii="Arial Black"/>
                            <w:sz w:val="10"/>
                          </w:rPr>
                        </w:pPr>
                      </w:p>
                      <w:p>
                        <w:pPr>
                          <w:pStyle w:val="TableParagraph"/>
                          <w:spacing w:before="1"/>
                          <w:ind w:left="70"/>
                          <w:rPr>
                            <w:sz w:val="9"/>
                          </w:rPr>
                        </w:pPr>
                        <w:r>
                          <w:rPr>
                            <w:color w:val="4A4D4B"/>
                            <w:w w:val="110"/>
                            <w:sz w:val="9"/>
                          </w:rPr>
                          <w:t>4.5</w:t>
                        </w:r>
                      </w:p>
                    </w:tc>
                  </w:tr>
                  <w:tr>
                    <w:trPr>
                      <w:trHeight w:val="331" w:hRule="atLeast"/>
                    </w:trPr>
                    <w:tc>
                      <w:tcPr>
                        <w:tcW w:w="1045" w:type="dxa"/>
                      </w:tcPr>
                      <w:p>
                        <w:pPr>
                          <w:pStyle w:val="TableParagraph"/>
                          <w:spacing w:before="13"/>
                          <w:rPr>
                            <w:rFonts w:ascii="Arial Black"/>
                            <w:sz w:val="12"/>
                          </w:rPr>
                        </w:pPr>
                      </w:p>
                      <w:p>
                        <w:pPr>
                          <w:pStyle w:val="TableParagraph"/>
                          <w:ind w:right="64"/>
                          <w:jc w:val="right"/>
                          <w:rPr>
                            <w:sz w:val="9"/>
                          </w:rPr>
                        </w:pPr>
                        <w:r>
                          <w:rPr>
                            <w:color w:val="454543"/>
                            <w:w w:val="177"/>
                            <w:sz w:val="9"/>
                          </w:rPr>
                          <w:t>-</w:t>
                        </w:r>
                      </w:p>
                    </w:tc>
                    <w:tc>
                      <w:tcPr>
                        <w:tcW w:w="287" w:type="dxa"/>
                      </w:tcPr>
                      <w:p>
                        <w:pPr>
                          <w:pStyle w:val="TableParagraph"/>
                          <w:spacing w:before="13"/>
                          <w:rPr>
                            <w:rFonts w:ascii="Arial Black"/>
                            <w:sz w:val="12"/>
                          </w:rPr>
                        </w:pPr>
                      </w:p>
                      <w:p>
                        <w:pPr>
                          <w:pStyle w:val="TableParagraph"/>
                          <w:ind w:left="56"/>
                          <w:rPr>
                            <w:sz w:val="9"/>
                          </w:rPr>
                        </w:pPr>
                        <w:r>
                          <w:rPr>
                            <w:color w:val="454543"/>
                            <w:w w:val="120"/>
                            <w:sz w:val="9"/>
                          </w:rPr>
                          <w:t>4.0</w:t>
                        </w:r>
                      </w:p>
                    </w:tc>
                  </w:tr>
                </w:tbl>
                <w:p>
                  <w:pPr>
                    <w:pStyle w:val="BodyText"/>
                  </w:pPr>
                </w:p>
              </w:txbxContent>
            </v:textbox>
            <w10:wrap type="none"/>
          </v:shape>
        </w:pict>
      </w:r>
      <w:r>
        <w:rPr>
          <w:rFonts w:ascii="Aegean"/>
          <w:color w:val="4E4D4D"/>
          <w:w w:val="145"/>
          <w:sz w:val="9"/>
        </w:rPr>
        <w:t>- </w:t>
      </w:r>
      <w:r>
        <w:rPr>
          <w:rFonts w:ascii="Aegean"/>
          <w:color w:val="4E4D4D"/>
          <w:w w:val="130"/>
          <w:sz w:val="9"/>
        </w:rPr>
        <w:t>7.0</w:t>
      </w:r>
    </w:p>
    <w:p>
      <w:pPr>
        <w:pStyle w:val="BodyText"/>
        <w:spacing w:before="8"/>
        <w:ind w:left="151"/>
      </w:pPr>
      <w:r>
        <w:rPr/>
        <w:br w:type="column"/>
      </w:r>
      <w:r>
        <w:rPr>
          <w:color w:val="2D2B2C"/>
          <w:w w:val="110"/>
        </w:rPr>
        <w:t>forward interest rates from the yield curve for</w:t>
      </w:r>
    </w:p>
    <w:p>
      <w:pPr>
        <w:pStyle w:val="BodyText"/>
        <w:spacing w:line="295" w:lineRule="auto" w:before="52"/>
        <w:ind w:left="151" w:right="193"/>
      </w:pPr>
      <w:r>
        <w:rPr>
          <w:color w:val="2D2B2C"/>
          <w:spacing w:val="9"/>
          <w:w w:val="110"/>
        </w:rPr>
        <w:t>conventional </w:t>
      </w:r>
      <w:r>
        <w:rPr>
          <w:color w:val="2D2B2C"/>
          <w:spacing w:val="8"/>
          <w:w w:val="110"/>
        </w:rPr>
        <w:t>gilt-edged </w:t>
      </w:r>
      <w:r>
        <w:rPr>
          <w:color w:val="2D2B2C"/>
          <w:spacing w:val="9"/>
          <w:w w:val="110"/>
        </w:rPr>
        <w:t>securities. </w:t>
      </w:r>
      <w:r>
        <w:rPr>
          <w:color w:val="2D2B2C"/>
          <w:spacing w:val="8"/>
          <w:w w:val="110"/>
        </w:rPr>
        <w:t>In </w:t>
      </w:r>
      <w:r>
        <w:rPr>
          <w:color w:val="2D2B2C"/>
          <w:w w:val="110"/>
        </w:rPr>
        <w:t>an </w:t>
      </w:r>
      <w:r>
        <w:rPr>
          <w:color w:val="2D2B2C"/>
          <w:spacing w:val="9"/>
          <w:w w:val="110"/>
        </w:rPr>
        <w:t>analogous </w:t>
      </w:r>
      <w:r>
        <w:rPr>
          <w:color w:val="2D2B2C"/>
          <w:spacing w:val="6"/>
          <w:w w:val="110"/>
        </w:rPr>
        <w:t>fashion </w:t>
      </w:r>
      <w:r>
        <w:rPr>
          <w:color w:val="2D2B2C"/>
          <w:spacing w:val="7"/>
          <w:w w:val="110"/>
        </w:rPr>
        <w:t>it </w:t>
      </w:r>
      <w:r>
        <w:rPr>
          <w:color w:val="2D2B2C"/>
          <w:spacing w:val="8"/>
          <w:w w:val="110"/>
        </w:rPr>
        <w:t>is </w:t>
      </w:r>
      <w:r>
        <w:rPr>
          <w:color w:val="2D2B2C"/>
          <w:spacing w:val="10"/>
          <w:w w:val="110"/>
        </w:rPr>
        <w:t>possible </w:t>
      </w:r>
      <w:r>
        <w:rPr>
          <w:color w:val="2D2B2C"/>
          <w:w w:val="110"/>
        </w:rPr>
        <w:t>to </w:t>
      </w:r>
      <w:r>
        <w:rPr>
          <w:color w:val="2D2B2C"/>
          <w:spacing w:val="7"/>
          <w:w w:val="110"/>
        </w:rPr>
        <w:t>derive </w:t>
      </w:r>
      <w:r>
        <w:rPr>
          <w:color w:val="2D2B2C"/>
          <w:w w:val="110"/>
        </w:rPr>
        <w:t>a </w:t>
      </w:r>
      <w:r>
        <w:rPr>
          <w:color w:val="2D2B2C"/>
          <w:spacing w:val="9"/>
          <w:w w:val="110"/>
        </w:rPr>
        <w:t>continuous </w:t>
      </w:r>
      <w:r>
        <w:rPr>
          <w:color w:val="2D2B2C"/>
          <w:spacing w:val="3"/>
          <w:w w:val="110"/>
        </w:rPr>
        <w:t>term </w:t>
      </w:r>
      <w:r>
        <w:rPr>
          <w:color w:val="2D2B2C"/>
          <w:spacing w:val="6"/>
          <w:w w:val="110"/>
        </w:rPr>
        <w:t>structure </w:t>
      </w:r>
      <w:r>
        <w:rPr>
          <w:color w:val="2D2B2C"/>
          <w:w w:val="110"/>
        </w:rPr>
        <w:t>of </w:t>
      </w:r>
      <w:r>
        <w:rPr>
          <w:color w:val="2D2B2C"/>
          <w:spacing w:val="3"/>
          <w:w w:val="110"/>
        </w:rPr>
        <w:t>real </w:t>
      </w:r>
      <w:r>
        <w:rPr>
          <w:color w:val="2D2B2C"/>
          <w:spacing w:val="2"/>
          <w:w w:val="110"/>
        </w:rPr>
        <w:t>returns </w:t>
      </w:r>
      <w:r>
        <w:rPr>
          <w:color w:val="2D2B2C"/>
          <w:spacing w:val="3"/>
          <w:w w:val="110"/>
        </w:rPr>
        <w:t>on </w:t>
      </w:r>
      <w:r>
        <w:rPr>
          <w:color w:val="2D2B2C"/>
          <w:spacing w:val="11"/>
          <w:w w:val="110"/>
        </w:rPr>
        <w:t>index-linked </w:t>
      </w:r>
      <w:r>
        <w:rPr>
          <w:color w:val="2D2B2C"/>
          <w:spacing w:val="10"/>
          <w:w w:val="110"/>
        </w:rPr>
        <w:t>gilts</w:t>
      </w:r>
      <w:r>
        <w:rPr>
          <w:color w:val="2D2B2C"/>
          <w:spacing w:val="63"/>
          <w:w w:val="110"/>
        </w:rPr>
        <w:t> </w:t>
      </w:r>
      <w:r>
        <w:rPr>
          <w:color w:val="2D2B2C"/>
          <w:spacing w:val="7"/>
          <w:w w:val="110"/>
        </w:rPr>
        <w:t>(see</w:t>
      </w:r>
    </w:p>
    <w:p>
      <w:pPr>
        <w:pStyle w:val="BodyText"/>
        <w:spacing w:line="295" w:lineRule="auto"/>
        <w:ind w:left="146" w:right="155" w:firstLine="4"/>
      </w:pPr>
      <w:r>
        <w:rPr>
          <w:color w:val="2E2C2C"/>
          <w:spacing w:val="4"/>
          <w:w w:val="110"/>
        </w:rPr>
        <w:t>Chart </w:t>
      </w:r>
      <w:r>
        <w:rPr>
          <w:color w:val="2E2C2C"/>
          <w:spacing w:val="14"/>
          <w:w w:val="110"/>
        </w:rPr>
        <w:t>5.4). </w:t>
      </w:r>
      <w:r>
        <w:rPr>
          <w:color w:val="2E2C2C"/>
          <w:spacing w:val="2"/>
          <w:w w:val="110"/>
        </w:rPr>
        <w:t>The </w:t>
      </w:r>
      <w:r>
        <w:rPr>
          <w:color w:val="2E2C2C"/>
          <w:spacing w:val="3"/>
          <w:w w:val="110"/>
        </w:rPr>
        <w:t>difference between </w:t>
      </w:r>
      <w:r>
        <w:rPr>
          <w:color w:val="2E2C2C"/>
          <w:spacing w:val="2"/>
          <w:w w:val="110"/>
        </w:rPr>
        <w:t>the </w:t>
      </w:r>
      <w:r>
        <w:rPr>
          <w:color w:val="2E2C2C"/>
          <w:spacing w:val="10"/>
          <w:w w:val="110"/>
        </w:rPr>
        <w:t>nominal </w:t>
      </w:r>
      <w:r>
        <w:rPr>
          <w:color w:val="2E2C2C"/>
          <w:spacing w:val="4"/>
          <w:w w:val="110"/>
        </w:rPr>
        <w:t>and real </w:t>
      </w:r>
      <w:r>
        <w:rPr>
          <w:color w:val="2E2C2C"/>
          <w:spacing w:val="11"/>
          <w:w w:val="110"/>
        </w:rPr>
        <w:t>implied </w:t>
      </w:r>
      <w:r>
        <w:rPr>
          <w:color w:val="2E2C2C"/>
          <w:spacing w:val="3"/>
          <w:w w:val="110"/>
        </w:rPr>
        <w:t>forward </w:t>
      </w:r>
      <w:r>
        <w:rPr>
          <w:color w:val="2E2C2C"/>
          <w:spacing w:val="4"/>
          <w:w w:val="110"/>
        </w:rPr>
        <w:t>rates </w:t>
      </w:r>
      <w:r>
        <w:rPr>
          <w:color w:val="2E2C2C"/>
          <w:spacing w:val="7"/>
          <w:w w:val="110"/>
        </w:rPr>
        <w:t>provides </w:t>
      </w:r>
      <w:r>
        <w:rPr>
          <w:color w:val="2E2C2C"/>
          <w:w w:val="110"/>
        </w:rPr>
        <w:t>a  </w:t>
      </w:r>
      <w:r>
        <w:rPr>
          <w:color w:val="2E2C2C"/>
          <w:spacing w:val="6"/>
          <w:w w:val="110"/>
        </w:rPr>
        <w:t>measure  </w:t>
      </w:r>
      <w:r>
        <w:rPr>
          <w:color w:val="2E2C2C"/>
          <w:w w:val="110"/>
        </w:rPr>
        <w:t>of </w:t>
      </w:r>
      <w:r>
        <w:rPr>
          <w:color w:val="2E2C2C"/>
          <w:spacing w:val="7"/>
          <w:w w:val="110"/>
        </w:rPr>
        <w:t>the </w:t>
      </w:r>
      <w:r>
        <w:rPr>
          <w:color w:val="2E2C2C"/>
          <w:spacing w:val="6"/>
          <w:w w:val="110"/>
        </w:rPr>
        <w:t>expected </w:t>
      </w:r>
      <w:r>
        <w:rPr>
          <w:color w:val="2E2C2C"/>
          <w:spacing w:val="5"/>
          <w:w w:val="110"/>
        </w:rPr>
        <w:t>rate </w:t>
      </w:r>
      <w:r>
        <w:rPr>
          <w:color w:val="2E2C2C"/>
          <w:w w:val="110"/>
        </w:rPr>
        <w:t>of </w:t>
      </w:r>
      <w:r>
        <w:rPr>
          <w:color w:val="2E2C2C"/>
          <w:spacing w:val="9"/>
          <w:w w:val="110"/>
        </w:rPr>
        <w:t>inflation </w:t>
      </w:r>
      <w:r>
        <w:rPr>
          <w:color w:val="2E2C2C"/>
          <w:w w:val="110"/>
        </w:rPr>
        <w:t>at </w:t>
      </w:r>
      <w:r>
        <w:rPr>
          <w:color w:val="2E2C2C"/>
          <w:spacing w:val="4"/>
          <w:w w:val="110"/>
        </w:rPr>
        <w:t>any </w:t>
      </w:r>
      <w:r>
        <w:rPr>
          <w:color w:val="2E2C2C"/>
          <w:spacing w:val="5"/>
          <w:w w:val="110"/>
        </w:rPr>
        <w:t>point </w:t>
      </w:r>
      <w:r>
        <w:rPr>
          <w:color w:val="2E2C2C"/>
          <w:spacing w:val="6"/>
          <w:w w:val="110"/>
        </w:rPr>
        <w:t>over </w:t>
      </w:r>
      <w:r>
        <w:rPr>
          <w:color w:val="2E2C2C"/>
          <w:spacing w:val="4"/>
          <w:w w:val="110"/>
        </w:rPr>
        <w:t>the </w:t>
      </w:r>
      <w:r>
        <w:rPr>
          <w:color w:val="2E2C2C"/>
          <w:spacing w:val="12"/>
          <w:w w:val="110"/>
        </w:rPr>
        <w:t>next </w:t>
      </w:r>
      <w:r>
        <w:rPr>
          <w:color w:val="2E2C2C"/>
          <w:spacing w:val="8"/>
          <w:w w:val="110"/>
        </w:rPr>
        <w:t>twenty-five </w:t>
      </w:r>
      <w:r>
        <w:rPr>
          <w:color w:val="2E2C2C"/>
          <w:spacing w:val="10"/>
          <w:w w:val="110"/>
        </w:rPr>
        <w:t>years. </w:t>
      </w:r>
      <w:r>
        <w:rPr>
          <w:color w:val="2E2C2C"/>
          <w:spacing w:val="8"/>
          <w:w w:val="110"/>
        </w:rPr>
        <w:t>The </w:t>
      </w:r>
      <w:r>
        <w:rPr>
          <w:color w:val="2E2C2C"/>
          <w:spacing w:val="9"/>
          <w:w w:val="110"/>
        </w:rPr>
        <w:t>resulting </w:t>
      </w:r>
      <w:r>
        <w:rPr>
          <w:color w:val="2E2C2C"/>
          <w:spacing w:val="8"/>
          <w:w w:val="110"/>
        </w:rPr>
        <w:t>inflation </w:t>
      </w:r>
      <w:r>
        <w:rPr>
          <w:color w:val="2E2C2C"/>
          <w:spacing w:val="4"/>
          <w:w w:val="110"/>
        </w:rPr>
        <w:t>profile </w:t>
      </w:r>
      <w:r>
        <w:rPr>
          <w:color w:val="2E2C2C"/>
          <w:spacing w:val="12"/>
          <w:w w:val="110"/>
        </w:rPr>
        <w:t>is </w:t>
      </w:r>
      <w:r>
        <w:rPr>
          <w:color w:val="2E2C2C"/>
          <w:spacing w:val="8"/>
          <w:w w:val="110"/>
        </w:rPr>
        <w:t>shown in </w:t>
      </w:r>
      <w:r>
        <w:rPr>
          <w:color w:val="2E2C2C"/>
          <w:spacing w:val="4"/>
          <w:w w:val="110"/>
        </w:rPr>
        <w:t>Chart </w:t>
      </w:r>
      <w:r>
        <w:rPr>
          <w:color w:val="2E2C2C"/>
          <w:spacing w:val="18"/>
          <w:w w:val="110"/>
        </w:rPr>
        <w:t>5.5. </w:t>
      </w:r>
      <w:r>
        <w:rPr>
          <w:color w:val="2E2C2C"/>
          <w:spacing w:val="9"/>
          <w:w w:val="110"/>
        </w:rPr>
        <w:t>This </w:t>
      </w:r>
      <w:r>
        <w:rPr>
          <w:color w:val="2E2C2C"/>
          <w:spacing w:val="8"/>
          <w:w w:val="110"/>
        </w:rPr>
        <w:t>indicates </w:t>
      </w:r>
      <w:r>
        <w:rPr>
          <w:color w:val="2E2C2C"/>
          <w:spacing w:val="9"/>
          <w:w w:val="110"/>
        </w:rPr>
        <w:t>that </w:t>
      </w:r>
      <w:r>
        <w:rPr>
          <w:color w:val="2E2C2C"/>
          <w:spacing w:val="8"/>
          <w:w w:val="110"/>
        </w:rPr>
        <w:t>inflation </w:t>
      </w:r>
      <w:r>
        <w:rPr>
          <w:color w:val="2E2C2C"/>
          <w:spacing w:val="16"/>
          <w:w w:val="110"/>
        </w:rPr>
        <w:t>is </w:t>
      </w:r>
      <w:r>
        <w:rPr>
          <w:color w:val="2E2C2C"/>
          <w:spacing w:val="7"/>
          <w:w w:val="110"/>
        </w:rPr>
        <w:t>expected </w:t>
      </w:r>
      <w:r>
        <w:rPr>
          <w:color w:val="2E2C2C"/>
          <w:spacing w:val="8"/>
          <w:w w:val="110"/>
        </w:rPr>
        <w:t>to </w:t>
      </w:r>
      <w:r>
        <w:rPr>
          <w:color w:val="2E2C2C"/>
          <w:spacing w:val="12"/>
          <w:w w:val="110"/>
        </w:rPr>
        <w:t>rise </w:t>
      </w:r>
      <w:r>
        <w:rPr>
          <w:color w:val="2E2C2C"/>
          <w:w w:val="110"/>
        </w:rPr>
        <w:t>from j </w:t>
      </w:r>
      <w:r>
        <w:rPr>
          <w:color w:val="2E2C2C"/>
          <w:spacing w:val="7"/>
          <w:w w:val="110"/>
        </w:rPr>
        <w:t>ust </w:t>
      </w:r>
      <w:r>
        <w:rPr>
          <w:color w:val="2E2C2C"/>
          <w:spacing w:val="6"/>
          <w:w w:val="110"/>
        </w:rPr>
        <w:t>over </w:t>
      </w:r>
      <w:r>
        <w:rPr>
          <w:color w:val="2E2C2C"/>
          <w:spacing w:val="7"/>
          <w:w w:val="110"/>
        </w:rPr>
        <w:t>4% </w:t>
      </w:r>
      <w:r>
        <w:rPr>
          <w:color w:val="2E2C2C"/>
          <w:spacing w:val="6"/>
          <w:w w:val="110"/>
        </w:rPr>
        <w:t>in </w:t>
      </w:r>
      <w:r>
        <w:rPr>
          <w:color w:val="2E2C2C"/>
          <w:spacing w:val="4"/>
          <w:w w:val="110"/>
        </w:rPr>
        <w:t>two years </w:t>
      </w:r>
      <w:r>
        <w:rPr>
          <w:color w:val="2E2C2C"/>
          <w:spacing w:val="12"/>
          <w:w w:val="110"/>
        </w:rPr>
        <w:t>time </w:t>
      </w:r>
      <w:r>
        <w:rPr>
          <w:color w:val="2E2C2C"/>
          <w:w w:val="110"/>
        </w:rPr>
        <w:t>to an </w:t>
      </w:r>
      <w:r>
        <w:rPr>
          <w:color w:val="2E2C2C"/>
          <w:spacing w:val="5"/>
          <w:w w:val="110"/>
        </w:rPr>
        <w:t>average </w:t>
      </w:r>
      <w:r>
        <w:rPr>
          <w:color w:val="2E2C2C"/>
          <w:w w:val="110"/>
        </w:rPr>
        <w:t>rate of a </w:t>
      </w:r>
      <w:r>
        <w:rPr>
          <w:color w:val="2E2C2C"/>
          <w:spacing w:val="9"/>
          <w:w w:val="110"/>
        </w:rPr>
        <w:t>little </w:t>
      </w:r>
      <w:r>
        <w:rPr>
          <w:color w:val="2E2C2C"/>
          <w:spacing w:val="6"/>
          <w:w w:val="110"/>
        </w:rPr>
        <w:t>over </w:t>
      </w:r>
      <w:r>
        <w:rPr>
          <w:color w:val="2E2C2C"/>
          <w:spacing w:val="13"/>
          <w:w w:val="110"/>
        </w:rPr>
        <w:t>5% </w:t>
      </w:r>
      <w:r>
        <w:rPr>
          <w:color w:val="2E2C2C"/>
          <w:w w:val="110"/>
        </w:rPr>
        <w:t>from </w:t>
      </w:r>
      <w:r>
        <w:rPr>
          <w:color w:val="2E2C2C"/>
          <w:spacing w:val="4"/>
          <w:w w:val="110"/>
        </w:rPr>
        <w:t>around </w:t>
      </w:r>
      <w:r>
        <w:rPr>
          <w:color w:val="2E2C2C"/>
          <w:spacing w:val="12"/>
          <w:w w:val="110"/>
        </w:rPr>
        <w:t>six </w:t>
      </w:r>
      <w:r>
        <w:rPr>
          <w:color w:val="2E2C2C"/>
          <w:spacing w:val="4"/>
          <w:w w:val="110"/>
        </w:rPr>
        <w:t>years </w:t>
      </w:r>
      <w:r>
        <w:rPr>
          <w:color w:val="2E2C2C"/>
          <w:spacing w:val="8"/>
          <w:w w:val="110"/>
        </w:rPr>
        <w:t>onwards.</w:t>
      </w:r>
    </w:p>
    <w:p>
      <w:pPr>
        <w:pStyle w:val="BodyText"/>
        <w:rPr>
          <w:sz w:val="24"/>
        </w:rPr>
      </w:pPr>
    </w:p>
    <w:p>
      <w:pPr>
        <w:pStyle w:val="BodyText"/>
        <w:spacing w:before="4"/>
        <w:rPr>
          <w:sz w:val="26"/>
        </w:rPr>
      </w:pPr>
    </w:p>
    <w:p>
      <w:pPr>
        <w:pStyle w:val="Heading2"/>
        <w:numPr>
          <w:ilvl w:val="1"/>
          <w:numId w:val="23"/>
        </w:numPr>
        <w:tabs>
          <w:tab w:pos="3386" w:val="left" w:leader="none"/>
          <w:tab w:pos="3387" w:val="left" w:leader="none"/>
          <w:tab w:pos="5651" w:val="left" w:leader="none"/>
        </w:tabs>
        <w:spacing w:line="240" w:lineRule="auto" w:before="0" w:after="0"/>
        <w:ind w:left="3386" w:right="0" w:hanging="3245"/>
        <w:jc w:val="left"/>
        <w:rPr>
          <w:rFonts w:ascii="Times New Roman"/>
          <w:color w:val="2C6779"/>
          <w:sz w:val="21"/>
          <w:u w:val="none"/>
        </w:rPr>
      </w:pPr>
      <w:r>
        <w:rPr>
          <w:color w:val="35696E"/>
          <w:spacing w:val="6"/>
          <w:w w:val="110"/>
          <w:u w:val="thick" w:color="3878AF"/>
        </w:rPr>
        <w:t>Outside</w:t>
      </w:r>
      <w:r>
        <w:rPr>
          <w:color w:val="35696E"/>
          <w:spacing w:val="11"/>
          <w:w w:val="110"/>
          <w:u w:val="thick" w:color="3878AF"/>
        </w:rPr>
        <w:t> </w:t>
      </w:r>
      <w:r>
        <w:rPr>
          <w:color w:val="35696E"/>
          <w:spacing w:val="2"/>
          <w:w w:val="110"/>
          <w:u w:val="thick" w:color="3878AF"/>
        </w:rPr>
        <w:t>forecasts</w:t>
      </w:r>
      <w:r>
        <w:rPr>
          <w:color w:val="35696E"/>
          <w:spacing w:val="2"/>
          <w:u w:val="thick" w:color="3878AF"/>
        </w:rPr>
        <w:tab/>
      </w:r>
    </w:p>
    <w:p>
      <w:pPr>
        <w:pStyle w:val="BodyText"/>
        <w:spacing w:before="1"/>
        <w:rPr>
          <w:rFonts w:ascii="Arial"/>
          <w:sz w:val="35"/>
        </w:rPr>
      </w:pPr>
    </w:p>
    <w:p>
      <w:pPr>
        <w:pStyle w:val="BodyText"/>
        <w:spacing w:line="292" w:lineRule="auto"/>
        <w:ind w:left="124" w:right="193" w:firstLine="16"/>
      </w:pPr>
      <w:r>
        <w:rPr>
          <w:color w:val="2B2A2A"/>
          <w:spacing w:val="4"/>
          <w:w w:val="110"/>
        </w:rPr>
        <w:t>Charts </w:t>
      </w:r>
      <w:r>
        <w:rPr>
          <w:color w:val="2B2A2A"/>
          <w:spacing w:val="14"/>
          <w:w w:val="110"/>
        </w:rPr>
        <w:t>5.6 </w:t>
      </w:r>
      <w:r>
        <w:rPr>
          <w:color w:val="2B2A2A"/>
          <w:spacing w:val="3"/>
          <w:w w:val="110"/>
        </w:rPr>
        <w:t>and </w:t>
      </w:r>
      <w:r>
        <w:rPr>
          <w:color w:val="2B2A2A"/>
          <w:spacing w:val="16"/>
          <w:w w:val="110"/>
        </w:rPr>
        <w:t>5.7 </w:t>
      </w:r>
      <w:r>
        <w:rPr>
          <w:color w:val="2B2A2A"/>
          <w:spacing w:val="3"/>
          <w:w w:val="110"/>
        </w:rPr>
        <w:t>show </w:t>
      </w:r>
      <w:r>
        <w:rPr>
          <w:color w:val="2B2A2A"/>
          <w:spacing w:val="4"/>
          <w:w w:val="110"/>
        </w:rPr>
        <w:t>the </w:t>
      </w:r>
      <w:r>
        <w:rPr>
          <w:color w:val="2B2A2A"/>
          <w:spacing w:val="7"/>
          <w:w w:val="110"/>
        </w:rPr>
        <w:t>latest </w:t>
      </w:r>
      <w:r>
        <w:rPr>
          <w:color w:val="2B2A2A"/>
          <w:spacing w:val="5"/>
          <w:w w:val="110"/>
        </w:rPr>
        <w:t>projections </w:t>
      </w:r>
      <w:r>
        <w:rPr>
          <w:color w:val="2B2A2A"/>
          <w:w w:val="110"/>
        </w:rPr>
        <w:t>of </w:t>
      </w:r>
      <w:r>
        <w:rPr>
          <w:color w:val="2B2A2A"/>
          <w:spacing w:val="8"/>
          <w:w w:val="110"/>
        </w:rPr>
        <w:t>RPIX </w:t>
      </w:r>
      <w:r>
        <w:rPr>
          <w:color w:val="2B2A2A"/>
          <w:spacing w:val="9"/>
          <w:w w:val="110"/>
        </w:rPr>
        <w:t>inflation </w:t>
      </w:r>
      <w:r>
        <w:rPr>
          <w:color w:val="2B2A2A"/>
          <w:w w:val="110"/>
        </w:rPr>
        <w:t>from 36 </w:t>
      </w:r>
      <w:r>
        <w:rPr>
          <w:color w:val="2B2A2A"/>
          <w:spacing w:val="8"/>
          <w:w w:val="110"/>
        </w:rPr>
        <w:t>independent </w:t>
      </w:r>
      <w:r>
        <w:rPr>
          <w:color w:val="2B2A2A"/>
          <w:spacing w:val="3"/>
          <w:w w:val="110"/>
        </w:rPr>
        <w:t>forecasters, </w:t>
      </w:r>
      <w:r>
        <w:rPr>
          <w:color w:val="2B2A2A"/>
          <w:spacing w:val="10"/>
          <w:w w:val="110"/>
        </w:rPr>
        <w:t>including </w:t>
      </w:r>
      <w:r>
        <w:rPr>
          <w:color w:val="2B2A2A"/>
          <w:spacing w:val="7"/>
          <w:w w:val="110"/>
        </w:rPr>
        <w:t>City </w:t>
      </w:r>
      <w:r>
        <w:rPr>
          <w:color w:val="2B2A2A"/>
          <w:spacing w:val="6"/>
          <w:w w:val="110"/>
        </w:rPr>
        <w:t>firms, </w:t>
      </w:r>
      <w:r>
        <w:rPr>
          <w:color w:val="2B2A2A"/>
          <w:spacing w:val="7"/>
          <w:w w:val="110"/>
        </w:rPr>
        <w:t>academic </w:t>
      </w:r>
      <w:r>
        <w:rPr>
          <w:color w:val="2B2A2A"/>
          <w:spacing w:val="10"/>
          <w:w w:val="110"/>
        </w:rPr>
        <w:t>institutions </w:t>
      </w:r>
      <w:r>
        <w:rPr>
          <w:color w:val="2B2A2A"/>
          <w:w w:val="110"/>
        </w:rPr>
        <w:t>and </w:t>
      </w:r>
      <w:r>
        <w:rPr>
          <w:color w:val="2B2A2A"/>
          <w:spacing w:val="4"/>
          <w:w w:val="110"/>
        </w:rPr>
        <w:t>other </w:t>
      </w:r>
      <w:r>
        <w:rPr>
          <w:color w:val="2B2A2A"/>
          <w:spacing w:val="6"/>
          <w:w w:val="110"/>
        </w:rPr>
        <w:t>private </w:t>
      </w:r>
      <w:r>
        <w:rPr>
          <w:color w:val="2B2A2A"/>
          <w:spacing w:val="7"/>
          <w:w w:val="110"/>
        </w:rPr>
        <w:t>sector </w:t>
      </w:r>
      <w:r>
        <w:rPr>
          <w:color w:val="2B2A2A"/>
          <w:spacing w:val="8"/>
          <w:w w:val="110"/>
        </w:rPr>
        <w:t>organisations.</w:t>
      </w:r>
      <w:r>
        <w:rPr>
          <w:color w:val="2B2A2A"/>
          <w:spacing w:val="71"/>
          <w:w w:val="110"/>
        </w:rPr>
        <w:t> </w:t>
      </w:r>
      <w:r>
        <w:rPr>
          <w:color w:val="2B2A2A"/>
          <w:spacing w:val="6"/>
          <w:w w:val="110"/>
        </w:rPr>
        <w:t>Comparing  </w:t>
      </w:r>
      <w:r>
        <w:rPr>
          <w:color w:val="2B2A2A"/>
          <w:spacing w:val="4"/>
          <w:w w:val="110"/>
        </w:rPr>
        <w:t>these </w:t>
      </w:r>
      <w:r>
        <w:rPr>
          <w:color w:val="2B2A2A"/>
          <w:spacing w:val="3"/>
          <w:w w:val="110"/>
        </w:rPr>
        <w:t>forecasts </w:t>
      </w:r>
      <w:r>
        <w:rPr>
          <w:color w:val="2B2A2A"/>
          <w:spacing w:val="7"/>
          <w:w w:val="110"/>
        </w:rPr>
        <w:t>with </w:t>
      </w:r>
      <w:r>
        <w:rPr>
          <w:color w:val="2B2A2A"/>
          <w:spacing w:val="4"/>
          <w:w w:val="110"/>
        </w:rPr>
        <w:t>those </w:t>
      </w:r>
      <w:r>
        <w:rPr>
          <w:color w:val="2B2A2A"/>
          <w:w w:val="110"/>
        </w:rPr>
        <w:t>at </w:t>
      </w:r>
      <w:r>
        <w:rPr>
          <w:color w:val="2B2A2A"/>
          <w:spacing w:val="4"/>
          <w:w w:val="110"/>
        </w:rPr>
        <w:t>the </w:t>
      </w:r>
      <w:r>
        <w:rPr>
          <w:color w:val="2B2A2A"/>
          <w:spacing w:val="8"/>
          <w:w w:val="110"/>
        </w:rPr>
        <w:t>time </w:t>
      </w:r>
      <w:r>
        <w:rPr>
          <w:color w:val="2B2A2A"/>
          <w:w w:val="110"/>
        </w:rPr>
        <w:t>of </w:t>
      </w:r>
      <w:r>
        <w:rPr>
          <w:color w:val="2B2A2A"/>
          <w:spacing w:val="10"/>
          <w:w w:val="110"/>
        </w:rPr>
        <w:t>publication </w:t>
      </w:r>
      <w:r>
        <w:rPr>
          <w:color w:val="2B2A2A"/>
          <w:spacing w:val="4"/>
          <w:w w:val="110"/>
        </w:rPr>
        <w:t>of </w:t>
      </w:r>
      <w:r>
        <w:rPr>
          <w:color w:val="2B2A2A"/>
          <w:spacing w:val="2"/>
          <w:w w:val="110"/>
        </w:rPr>
        <w:t>the </w:t>
      </w:r>
      <w:r>
        <w:rPr>
          <w:color w:val="2B2A2A"/>
          <w:spacing w:val="8"/>
          <w:w w:val="110"/>
        </w:rPr>
        <w:t>previous </w:t>
      </w:r>
      <w:r>
        <w:rPr>
          <w:i/>
          <w:color w:val="2B2A2A"/>
          <w:w w:val="110"/>
        </w:rPr>
        <w:t>Report </w:t>
      </w:r>
      <w:r>
        <w:rPr>
          <w:color w:val="2B2A2A"/>
          <w:w w:val="110"/>
        </w:rPr>
        <w:t>it is </w:t>
      </w:r>
      <w:r>
        <w:rPr>
          <w:color w:val="2B2A2A"/>
          <w:spacing w:val="7"/>
          <w:w w:val="110"/>
        </w:rPr>
        <w:t>clear </w:t>
      </w:r>
      <w:r>
        <w:rPr>
          <w:color w:val="2B2A2A"/>
          <w:spacing w:val="3"/>
          <w:w w:val="110"/>
        </w:rPr>
        <w:t>that </w:t>
      </w:r>
      <w:r>
        <w:rPr>
          <w:color w:val="2B2A2A"/>
          <w:spacing w:val="2"/>
          <w:w w:val="110"/>
        </w:rPr>
        <w:t>the </w:t>
      </w:r>
      <w:r>
        <w:rPr>
          <w:color w:val="2B2A2A"/>
          <w:spacing w:val="7"/>
          <w:w w:val="110"/>
        </w:rPr>
        <w:t>variance </w:t>
      </w:r>
      <w:r>
        <w:rPr>
          <w:color w:val="2B2A2A"/>
          <w:spacing w:val="4"/>
          <w:w w:val="110"/>
        </w:rPr>
        <w:t>of the </w:t>
      </w:r>
      <w:r>
        <w:rPr>
          <w:color w:val="2B2A2A"/>
          <w:spacing w:val="9"/>
          <w:w w:val="110"/>
        </w:rPr>
        <w:t>distribution </w:t>
      </w:r>
      <w:r>
        <w:rPr>
          <w:color w:val="2B2A2A"/>
          <w:w w:val="110"/>
        </w:rPr>
        <w:t>of </w:t>
      </w:r>
      <w:r>
        <w:rPr>
          <w:color w:val="2B2A2A"/>
          <w:spacing w:val="3"/>
          <w:w w:val="110"/>
        </w:rPr>
        <w:t>forecasts </w:t>
      </w:r>
      <w:r>
        <w:rPr>
          <w:color w:val="2B2A2A"/>
          <w:spacing w:val="-5"/>
          <w:w w:val="110"/>
        </w:rPr>
        <w:t>for </w:t>
      </w:r>
      <w:r>
        <w:rPr>
          <w:color w:val="2B2A2A"/>
          <w:spacing w:val="9"/>
          <w:w w:val="110"/>
        </w:rPr>
        <w:t>inflation </w:t>
      </w:r>
      <w:r>
        <w:rPr>
          <w:color w:val="2B2A2A"/>
          <w:w w:val="110"/>
        </w:rPr>
        <w:t>at </w:t>
      </w:r>
      <w:r>
        <w:rPr>
          <w:color w:val="2B2A2A"/>
          <w:spacing w:val="4"/>
          <w:w w:val="110"/>
        </w:rPr>
        <w:t>the </w:t>
      </w:r>
      <w:r>
        <w:rPr>
          <w:color w:val="2B2A2A"/>
          <w:spacing w:val="6"/>
          <w:w w:val="110"/>
        </w:rPr>
        <w:t>end </w:t>
      </w:r>
      <w:r>
        <w:rPr>
          <w:color w:val="2B2A2A"/>
          <w:spacing w:val="-3"/>
          <w:w w:val="110"/>
        </w:rPr>
        <w:t>of </w:t>
      </w:r>
      <w:r>
        <w:rPr>
          <w:color w:val="2B2A2A"/>
          <w:spacing w:val="9"/>
          <w:w w:val="110"/>
        </w:rPr>
        <w:t>this </w:t>
      </w:r>
      <w:r>
        <w:rPr>
          <w:color w:val="2B2A2A"/>
          <w:spacing w:val="5"/>
          <w:w w:val="110"/>
        </w:rPr>
        <w:t>year </w:t>
      </w:r>
      <w:r>
        <w:rPr>
          <w:color w:val="2B2A2A"/>
          <w:spacing w:val="10"/>
          <w:w w:val="110"/>
        </w:rPr>
        <w:t>is </w:t>
      </w:r>
      <w:r>
        <w:rPr>
          <w:color w:val="2B2A2A"/>
          <w:spacing w:val="4"/>
          <w:w w:val="110"/>
        </w:rPr>
        <w:t>now </w:t>
      </w:r>
      <w:r>
        <w:rPr>
          <w:color w:val="2B2A2A"/>
          <w:spacing w:val="9"/>
          <w:w w:val="110"/>
        </w:rPr>
        <w:t>less </w:t>
      </w:r>
      <w:r>
        <w:rPr>
          <w:color w:val="2B2A2A"/>
          <w:spacing w:val="3"/>
          <w:w w:val="110"/>
        </w:rPr>
        <w:t>than </w:t>
      </w:r>
      <w:r>
        <w:rPr>
          <w:color w:val="2B2A2A"/>
          <w:w w:val="110"/>
        </w:rPr>
        <w:t>before,  and </w:t>
      </w:r>
      <w:r>
        <w:rPr>
          <w:color w:val="2B2A2A"/>
          <w:spacing w:val="3"/>
          <w:w w:val="110"/>
        </w:rPr>
        <w:t>that </w:t>
      </w:r>
      <w:r>
        <w:rPr>
          <w:color w:val="2B2A2A"/>
          <w:spacing w:val="4"/>
          <w:w w:val="110"/>
        </w:rPr>
        <w:t>the </w:t>
      </w:r>
      <w:r>
        <w:rPr>
          <w:color w:val="2B2A2A"/>
          <w:spacing w:val="8"/>
          <w:w w:val="110"/>
        </w:rPr>
        <w:t>median </w:t>
      </w:r>
      <w:r>
        <w:rPr>
          <w:color w:val="2B2A2A"/>
          <w:w w:val="110"/>
        </w:rPr>
        <w:t>has </w:t>
      </w:r>
      <w:r>
        <w:rPr>
          <w:color w:val="2B2A2A"/>
          <w:spacing w:val="3"/>
          <w:w w:val="110"/>
        </w:rPr>
        <w:t>fallen </w:t>
      </w:r>
      <w:r>
        <w:rPr>
          <w:color w:val="2B2A2A"/>
          <w:spacing w:val="9"/>
          <w:w w:val="110"/>
        </w:rPr>
        <w:t>slightly, </w:t>
      </w:r>
      <w:r>
        <w:rPr>
          <w:color w:val="2B2A2A"/>
          <w:w w:val="110"/>
        </w:rPr>
        <w:t>to </w:t>
      </w:r>
      <w:r>
        <w:rPr>
          <w:color w:val="2B2A2A"/>
          <w:spacing w:val="16"/>
          <w:w w:val="110"/>
        </w:rPr>
        <w:t>3.6%. </w:t>
      </w:r>
      <w:r>
        <w:rPr>
          <w:color w:val="2B2A2A"/>
          <w:spacing w:val="4"/>
          <w:w w:val="110"/>
        </w:rPr>
        <w:t>The </w:t>
      </w:r>
      <w:r>
        <w:rPr>
          <w:color w:val="2B2A2A"/>
          <w:spacing w:val="7"/>
          <w:w w:val="110"/>
        </w:rPr>
        <w:t>variance </w:t>
      </w:r>
      <w:r>
        <w:rPr>
          <w:color w:val="2B2A2A"/>
          <w:spacing w:val="4"/>
          <w:w w:val="110"/>
        </w:rPr>
        <w:t>of </w:t>
      </w:r>
      <w:r>
        <w:rPr>
          <w:color w:val="2B2A2A"/>
          <w:spacing w:val="2"/>
          <w:w w:val="110"/>
        </w:rPr>
        <w:t>the </w:t>
      </w:r>
      <w:r>
        <w:rPr>
          <w:color w:val="2B2A2A"/>
          <w:spacing w:val="9"/>
          <w:w w:val="110"/>
        </w:rPr>
        <w:t>distribution </w:t>
      </w:r>
      <w:r>
        <w:rPr>
          <w:color w:val="2B2A2A"/>
          <w:spacing w:val="4"/>
          <w:w w:val="110"/>
        </w:rPr>
        <w:t>of </w:t>
      </w:r>
      <w:r>
        <w:rPr>
          <w:color w:val="2B2A2A"/>
          <w:spacing w:val="2"/>
          <w:w w:val="110"/>
        </w:rPr>
        <w:t>the </w:t>
      </w:r>
      <w:r>
        <w:rPr>
          <w:color w:val="2B2A2A"/>
          <w:spacing w:val="6"/>
          <w:w w:val="110"/>
        </w:rPr>
        <w:t>end- </w:t>
      </w:r>
      <w:r>
        <w:rPr>
          <w:color w:val="2B2A2A"/>
          <w:w w:val="85"/>
        </w:rPr>
        <w:t>1 </w:t>
      </w:r>
      <w:r>
        <w:rPr>
          <w:color w:val="2B2A2A"/>
          <w:spacing w:val="5"/>
          <w:w w:val="110"/>
        </w:rPr>
        <w:t>994 </w:t>
      </w:r>
      <w:r>
        <w:rPr>
          <w:color w:val="2B2A2A"/>
          <w:spacing w:val="3"/>
          <w:w w:val="110"/>
        </w:rPr>
        <w:t>forecasts </w:t>
      </w:r>
      <w:r>
        <w:rPr>
          <w:color w:val="2B2A2A"/>
          <w:spacing w:val="16"/>
          <w:w w:val="110"/>
        </w:rPr>
        <w:t>is </w:t>
      </w:r>
      <w:r>
        <w:rPr>
          <w:color w:val="2B2A2A"/>
          <w:spacing w:val="12"/>
          <w:w w:val="110"/>
        </w:rPr>
        <w:t>also </w:t>
      </w:r>
      <w:r>
        <w:rPr>
          <w:color w:val="2B2A2A"/>
          <w:spacing w:val="6"/>
          <w:w w:val="110"/>
        </w:rPr>
        <w:t>lower. Both </w:t>
      </w:r>
      <w:r>
        <w:rPr>
          <w:color w:val="2B2A2A"/>
          <w:spacing w:val="10"/>
          <w:w w:val="110"/>
        </w:rPr>
        <w:t>the </w:t>
      </w:r>
      <w:r>
        <w:rPr>
          <w:color w:val="2B2A2A"/>
          <w:spacing w:val="8"/>
          <w:w w:val="110"/>
        </w:rPr>
        <w:t>median </w:t>
      </w:r>
      <w:r>
        <w:rPr>
          <w:color w:val="2B2A2A"/>
          <w:spacing w:val="4"/>
          <w:w w:val="110"/>
        </w:rPr>
        <w:t>and </w:t>
      </w:r>
      <w:r>
        <w:rPr>
          <w:color w:val="2B2A2A"/>
          <w:w w:val="110"/>
        </w:rPr>
        <w:t>the </w:t>
      </w:r>
      <w:r>
        <w:rPr>
          <w:color w:val="2B2A2A"/>
          <w:spacing w:val="3"/>
          <w:w w:val="110"/>
        </w:rPr>
        <w:t>mode </w:t>
      </w:r>
      <w:r>
        <w:rPr>
          <w:color w:val="2B2A2A"/>
          <w:spacing w:val="8"/>
          <w:w w:val="110"/>
        </w:rPr>
        <w:t>of</w:t>
      </w:r>
      <w:r>
        <w:rPr>
          <w:color w:val="2B2A2A"/>
          <w:spacing w:val="2"/>
          <w:w w:val="110"/>
        </w:rPr>
        <w:t> </w:t>
      </w:r>
      <w:r>
        <w:rPr>
          <w:color w:val="2B2A2A"/>
          <w:spacing w:val="7"/>
          <w:w w:val="110"/>
        </w:rPr>
        <w:t>the</w:t>
      </w:r>
    </w:p>
    <w:p>
      <w:pPr>
        <w:pStyle w:val="BodyText"/>
        <w:spacing w:line="292" w:lineRule="auto" w:before="11"/>
        <w:ind w:left="122" w:right="273" w:firstLine="4"/>
      </w:pPr>
      <w:r>
        <w:rPr>
          <w:color w:val="2B2A2A"/>
          <w:spacing w:val="9"/>
          <w:w w:val="105"/>
        </w:rPr>
        <w:t>distribution </w:t>
      </w:r>
      <w:r>
        <w:rPr>
          <w:color w:val="2B2A2A"/>
          <w:spacing w:val="4"/>
          <w:w w:val="105"/>
        </w:rPr>
        <w:t>are </w:t>
      </w:r>
      <w:r>
        <w:rPr>
          <w:color w:val="2B2A2A"/>
          <w:spacing w:val="5"/>
          <w:w w:val="105"/>
        </w:rPr>
        <w:t>around </w:t>
      </w:r>
      <w:r>
        <w:rPr>
          <w:color w:val="2B2A2A"/>
          <w:spacing w:val="12"/>
          <w:w w:val="105"/>
        </w:rPr>
        <w:t>4%. </w:t>
      </w:r>
      <w:r>
        <w:rPr>
          <w:color w:val="2B2A2A"/>
          <w:spacing w:val="4"/>
          <w:w w:val="105"/>
        </w:rPr>
        <w:t>Of </w:t>
      </w:r>
      <w:r>
        <w:rPr>
          <w:color w:val="2B2A2A"/>
          <w:spacing w:val="2"/>
          <w:w w:val="105"/>
        </w:rPr>
        <w:t>the </w:t>
      </w:r>
      <w:r>
        <w:rPr>
          <w:color w:val="2B2A2A"/>
          <w:spacing w:val="8"/>
          <w:w w:val="105"/>
        </w:rPr>
        <w:t>36 </w:t>
      </w:r>
      <w:r>
        <w:rPr>
          <w:color w:val="2B2A2A"/>
          <w:spacing w:val="4"/>
          <w:w w:val="105"/>
        </w:rPr>
        <w:t>forecasters, </w:t>
      </w:r>
      <w:r>
        <w:rPr>
          <w:color w:val="2B2A2A"/>
          <w:spacing w:val="22"/>
        </w:rPr>
        <w:t>18 </w:t>
      </w:r>
      <w:r>
        <w:rPr>
          <w:color w:val="2B2A2A"/>
          <w:spacing w:val="7"/>
          <w:w w:val="105"/>
        </w:rPr>
        <w:t>expect </w:t>
      </w:r>
      <w:r>
        <w:rPr>
          <w:color w:val="2B2A2A"/>
          <w:spacing w:val="8"/>
          <w:w w:val="105"/>
        </w:rPr>
        <w:t>inflation </w:t>
      </w:r>
      <w:r>
        <w:rPr>
          <w:color w:val="2B2A2A"/>
          <w:w w:val="105"/>
        </w:rPr>
        <w:t>to </w:t>
      </w:r>
      <w:r>
        <w:rPr>
          <w:color w:val="2B2A2A"/>
          <w:spacing w:val="3"/>
          <w:w w:val="105"/>
        </w:rPr>
        <w:t>be </w:t>
      </w:r>
      <w:r>
        <w:rPr>
          <w:color w:val="2B2A2A"/>
          <w:w w:val="105"/>
        </w:rPr>
        <w:t>at or </w:t>
      </w:r>
      <w:r>
        <w:rPr>
          <w:color w:val="2B2A2A"/>
          <w:spacing w:val="8"/>
          <w:w w:val="105"/>
        </w:rPr>
        <w:t>below </w:t>
      </w:r>
      <w:r>
        <w:rPr>
          <w:color w:val="2B2A2A"/>
          <w:spacing w:val="7"/>
          <w:w w:val="105"/>
        </w:rPr>
        <w:t>4% </w:t>
      </w:r>
      <w:r>
        <w:rPr>
          <w:color w:val="2B2A2A"/>
          <w:w w:val="105"/>
        </w:rPr>
        <w:t>by </w:t>
      </w:r>
      <w:r>
        <w:rPr>
          <w:color w:val="2B2A2A"/>
          <w:spacing w:val="4"/>
          <w:w w:val="105"/>
        </w:rPr>
        <w:t>the </w:t>
      </w:r>
      <w:r>
        <w:rPr>
          <w:color w:val="2B2A2A"/>
          <w:spacing w:val="6"/>
          <w:w w:val="105"/>
        </w:rPr>
        <w:t>end </w:t>
      </w:r>
      <w:r>
        <w:rPr>
          <w:color w:val="2B2A2A"/>
          <w:spacing w:val="4"/>
          <w:w w:val="105"/>
        </w:rPr>
        <w:t>of </w:t>
      </w:r>
      <w:r>
        <w:rPr>
          <w:color w:val="2B2A2A"/>
          <w:spacing w:val="10"/>
          <w:w w:val="105"/>
        </w:rPr>
        <w:t>next </w:t>
      </w:r>
      <w:r>
        <w:rPr>
          <w:color w:val="2B2A2A"/>
          <w:spacing w:val="3"/>
          <w:w w:val="105"/>
        </w:rPr>
        <w:t>year, </w:t>
      </w:r>
      <w:r>
        <w:rPr>
          <w:color w:val="2B2A2A"/>
          <w:spacing w:val="5"/>
          <w:w w:val="105"/>
        </w:rPr>
        <w:t>whereas </w:t>
      </w:r>
      <w:r>
        <w:rPr>
          <w:color w:val="2B2A2A"/>
          <w:spacing w:val="8"/>
          <w:w w:val="105"/>
        </w:rPr>
        <w:t>in </w:t>
      </w:r>
      <w:r>
        <w:rPr>
          <w:color w:val="2B2A2A"/>
          <w:spacing w:val="4"/>
          <w:w w:val="105"/>
        </w:rPr>
        <w:t>February </w:t>
      </w:r>
      <w:r>
        <w:rPr>
          <w:color w:val="2B2A2A"/>
          <w:spacing w:val="9"/>
          <w:w w:val="105"/>
        </w:rPr>
        <w:t>this view </w:t>
      </w:r>
      <w:r>
        <w:rPr>
          <w:color w:val="2B2A2A"/>
          <w:spacing w:val="5"/>
          <w:w w:val="105"/>
        </w:rPr>
        <w:t>was  </w:t>
      </w:r>
      <w:r>
        <w:rPr>
          <w:color w:val="2B2A2A"/>
          <w:spacing w:val="4"/>
          <w:w w:val="105"/>
        </w:rPr>
        <w:t>shared  </w:t>
      </w:r>
      <w:r>
        <w:rPr>
          <w:color w:val="2B2A2A"/>
          <w:w w:val="105"/>
        </w:rPr>
        <w:t>by  </w:t>
      </w:r>
      <w:r>
        <w:rPr>
          <w:color w:val="2B2A2A"/>
          <w:spacing w:val="11"/>
          <w:w w:val="105"/>
        </w:rPr>
        <w:t>only </w:t>
      </w:r>
      <w:r>
        <w:rPr>
          <w:color w:val="2B2A2A"/>
          <w:spacing w:val="24"/>
        </w:rPr>
        <w:t>12</w:t>
      </w:r>
      <w:r>
        <w:rPr>
          <w:color w:val="2B2A2A"/>
          <w:spacing w:val="22"/>
        </w:rPr>
        <w:t> </w:t>
      </w:r>
      <w:r>
        <w:rPr>
          <w:color w:val="2B2A2A"/>
          <w:spacing w:val="5"/>
          <w:w w:val="105"/>
        </w:rPr>
        <w:t>forecasters.</w:t>
      </w:r>
    </w:p>
    <w:p>
      <w:pPr>
        <w:pStyle w:val="BodyText"/>
        <w:rPr>
          <w:sz w:val="24"/>
        </w:rPr>
      </w:pPr>
    </w:p>
    <w:p>
      <w:pPr>
        <w:pStyle w:val="BodyText"/>
        <w:spacing w:before="4"/>
      </w:pPr>
    </w:p>
    <w:p>
      <w:pPr>
        <w:pStyle w:val="Heading2"/>
        <w:numPr>
          <w:ilvl w:val="1"/>
          <w:numId w:val="23"/>
        </w:numPr>
        <w:tabs>
          <w:tab w:pos="3367" w:val="left" w:leader="none"/>
          <w:tab w:pos="3368" w:val="left" w:leader="none"/>
        </w:tabs>
        <w:spacing w:line="240" w:lineRule="auto" w:before="0" w:after="0"/>
        <w:ind w:left="3367" w:right="0" w:hanging="3253"/>
        <w:jc w:val="left"/>
        <w:rPr>
          <w:rFonts w:ascii="Times New Roman"/>
          <w:color w:val="25585D"/>
          <w:sz w:val="21"/>
          <w:u w:val="none"/>
        </w:rPr>
      </w:pPr>
      <w:r>
        <w:rPr>
          <w:color w:val="2C5B5E"/>
          <w:spacing w:val="11"/>
          <w:w w:val="115"/>
          <w:position w:val="1"/>
          <w:u w:val="none"/>
        </w:rPr>
        <w:t>Bank</w:t>
      </w:r>
    </w:p>
    <w:p>
      <w:pPr>
        <w:spacing w:after="0" w:line="240" w:lineRule="auto"/>
        <w:jc w:val="left"/>
        <w:rPr>
          <w:rFonts w:ascii="Times New Roman"/>
          <w:sz w:val="21"/>
        </w:rPr>
        <w:sectPr>
          <w:type w:val="continuous"/>
          <w:pgSz w:w="11830" w:h="17090"/>
          <w:pgMar w:top="1480" w:bottom="280" w:left="360" w:right="940"/>
          <w:cols w:num="2" w:equalWidth="0">
            <w:col w:w="3946" w:space="828"/>
            <w:col w:w="5756"/>
          </w:cols>
        </w:sectPr>
      </w:pPr>
    </w:p>
    <w:p>
      <w:pPr>
        <w:pStyle w:val="BodyText"/>
        <w:rPr>
          <w:rFonts w:ascii="Arial"/>
        </w:rPr>
      </w:pPr>
    </w:p>
    <w:p>
      <w:pPr>
        <w:spacing w:after="0"/>
        <w:rPr>
          <w:rFonts w:ascii="Arial"/>
        </w:rPr>
        <w:sectPr>
          <w:type w:val="continuous"/>
          <w:pgSz w:w="11830" w:h="17090"/>
          <w:pgMar w:top="1480" w:bottom="280" w:left="360" w:right="940"/>
        </w:sectPr>
      </w:pPr>
    </w:p>
    <w:p>
      <w:pPr>
        <w:pStyle w:val="BodyText"/>
        <w:rPr>
          <w:rFonts w:ascii="Arial"/>
          <w:sz w:val="16"/>
        </w:rPr>
      </w:pPr>
      <w:r>
        <w:rPr/>
        <w:pict>
          <v:group style="position:absolute;margin-left:0pt;margin-top:0pt;width:591.4pt;height:854.4pt;mso-position-horizontal-relative:page;mso-position-vertical-relative:page;z-index:-18916864" coordorigin="0,0" coordsize="11828,17088">
            <v:shape style="position:absolute;left:0;top:0;width:11828;height:17088" type="#_x0000_t75" stroked="false">
              <v:imagedata r:id="rId91" o:title=""/>
            </v:shape>
            <v:shape style="position:absolute;left:456;top:5327;width:3092;height:111" type="#_x0000_t75" stroked="false">
              <v:imagedata r:id="rId92" o:title=""/>
            </v:shape>
            <v:shape style="position:absolute;left:3489;top:5404;width:226;height:125" type="#_x0000_t75" stroked="false">
              <v:imagedata r:id="rId93" o:title=""/>
            </v:shape>
            <v:shape style="position:absolute;left:705;top:15489;width:44;height:15" type="#_x0000_t75" stroked="false">
              <v:imagedata r:id="rId94" o:title=""/>
            </v:shape>
            <w10:wrap type="none"/>
          </v:group>
        </w:pict>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tabs>
          <w:tab w:pos="941" w:val="left" w:leader="none"/>
          <w:tab w:pos="1496" w:val="left" w:leader="none"/>
        </w:tabs>
        <w:spacing w:line="93" w:lineRule="exact" w:before="123"/>
        <w:ind w:left="412" w:right="0" w:firstLine="0"/>
        <w:jc w:val="left"/>
        <w:rPr>
          <w:rFonts w:ascii="Aegean"/>
          <w:sz w:val="9"/>
        </w:rPr>
      </w:pPr>
      <w:r>
        <w:rPr>
          <w:rFonts w:ascii="Aegean"/>
          <w:color w:val="555654"/>
          <w:w w:val="150"/>
          <w:sz w:val="9"/>
        </w:rPr>
        <w:t>-    </w:t>
      </w:r>
      <w:r>
        <w:rPr>
          <w:rFonts w:ascii="Aegean"/>
          <w:color w:val="555654"/>
          <w:spacing w:val="30"/>
          <w:w w:val="150"/>
          <w:sz w:val="9"/>
        </w:rPr>
        <w:t> </w:t>
      </w:r>
      <w:r>
        <w:rPr>
          <w:rFonts w:ascii="Aegean"/>
          <w:color w:val="555654"/>
          <w:position w:val="2"/>
          <w:sz w:val="9"/>
        </w:rPr>
        <w:t>4</w:t>
        <w:tab/>
      </w:r>
      <w:r>
        <w:rPr>
          <w:rFonts w:ascii="Aegean"/>
          <w:color w:val="555654"/>
          <w:sz w:val="9"/>
        </w:rPr>
        <w:t>6        </w:t>
      </w:r>
      <w:r>
        <w:rPr>
          <w:rFonts w:ascii="Aegean"/>
          <w:color w:val="555654"/>
          <w:spacing w:val="3"/>
          <w:sz w:val="9"/>
        </w:rPr>
        <w:t> </w:t>
      </w:r>
      <w:r>
        <w:rPr>
          <w:rFonts w:ascii="Aegean"/>
          <w:color w:val="555654"/>
          <w:sz w:val="9"/>
        </w:rPr>
        <w:t>8</w:t>
        <w:tab/>
        <w:t>10 </w:t>
      </w:r>
      <w:r>
        <w:rPr>
          <w:rFonts w:ascii="Aegean"/>
          <w:color w:val="555654"/>
          <w:spacing w:val="10"/>
          <w:sz w:val="9"/>
        </w:rPr>
        <w:t>12 </w:t>
      </w:r>
      <w:r>
        <w:rPr>
          <w:rFonts w:ascii="Aegean"/>
          <w:color w:val="555654"/>
          <w:sz w:val="9"/>
        </w:rPr>
        <w:t>14 16 18 20 22</w:t>
      </w:r>
      <w:r>
        <w:rPr>
          <w:rFonts w:ascii="Aegean"/>
          <w:color w:val="555654"/>
          <w:spacing w:val="6"/>
          <w:sz w:val="9"/>
        </w:rPr>
        <w:t> </w:t>
      </w:r>
      <w:r>
        <w:rPr>
          <w:rFonts w:ascii="Aegean"/>
          <w:color w:val="555654"/>
          <w:spacing w:val="-5"/>
          <w:sz w:val="9"/>
        </w:rPr>
        <w:t>24</w:t>
      </w:r>
    </w:p>
    <w:p>
      <w:pPr>
        <w:spacing w:line="185" w:lineRule="exact" w:before="0"/>
        <w:ind w:left="121" w:right="0" w:firstLine="0"/>
        <w:jc w:val="left"/>
        <w:rPr>
          <w:rFonts w:ascii="Noto Sans" w:hAnsi="Noto Sans" w:cs="Noto Sans" w:eastAsia="Noto Sans"/>
          <w:sz w:val="9"/>
          <w:szCs w:val="9"/>
        </w:rPr>
      </w:pPr>
      <w:r>
        <w:rPr/>
        <w:pict>
          <v:shape style="position:absolute;margin-left:35.049427pt;margin-top:8.663284pt;width:61.7pt;height:4.8pt;mso-position-horizontal-relative:page;mso-position-vertical-relative:paragraph;z-index:15843840;rotation:2" type="#_x0000_t136" fillcolor="#575856" stroked="f">
            <o:extrusion v:ext="view" autorotationcenter="t"/>
            <v:textpath style="font-family:&quot;Noto Sans&quot;;font-size:4pt;v-text-kern:t;mso-text-shadow:auto" string="Index-linked yield curves."/>
            <w10:wrap type="none"/>
          </v:shape>
        </w:pict>
      </w:r>
      <w:r>
        <w:rPr>
          <w:rFonts w:ascii="Noto Sans" w:hAnsi="Noto Sans" w:cs="Noto Sans" w:eastAsia="Noto Sans"/>
          <w:color w:val="575856"/>
          <w:w w:val="105"/>
          <w:position w:val="8"/>
          <w:sz w:val="9"/>
          <w:szCs w:val="9"/>
        </w:rPr>
        <w:t>(a) </w:t>
      </w:r>
      <w:r>
        <w:rPr>
          <w:rFonts w:ascii="Aegean" w:hAnsi="Aegean" w:cs="Aegean" w:eastAsia="Aegean"/>
          <w:color w:val="575856"/>
          <w:w w:val="95"/>
          <w:position w:val="5"/>
          <w:sz w:val="14"/>
          <w:szCs w:val="14"/>
        </w:rPr>
        <w:t>:At </w:t>
      </w:r>
      <w:r>
        <w:rPr>
          <w:rFonts w:ascii="Noto Sans" w:hAnsi="Noto Sans" w:cs="Noto Sans" w:eastAsia="Noto Sans"/>
          <w:color w:val="575856"/>
          <w:w w:val="105"/>
          <w:position w:val="4"/>
          <w:sz w:val="9"/>
          <w:szCs w:val="9"/>
        </w:rPr>
        <w:t>clos� </w:t>
      </w:r>
      <w:r>
        <w:rPr>
          <w:rFonts w:ascii="Noto Sans" w:hAnsi="Noto Sans" w:cs="Noto Sans" w:eastAsia="Noto Sans"/>
          <w:color w:val="575856"/>
          <w:w w:val="105"/>
          <w:position w:val="3"/>
          <w:sz w:val="9"/>
          <w:szCs w:val="9"/>
        </w:rPr>
        <w:t>or </w:t>
      </w:r>
      <w:r>
        <w:rPr>
          <w:rFonts w:ascii="Noto Sans" w:hAnsi="Noto Sans" w:cs="Noto Sans" w:eastAsia="Noto Sans"/>
          <w:color w:val="575856"/>
          <w:w w:val="105"/>
          <w:position w:val="1"/>
          <w:sz w:val="9"/>
          <w:szCs w:val="9"/>
        </w:rPr>
        <w:t>business </w:t>
      </w:r>
      <w:r>
        <w:rPr>
          <w:rFonts w:ascii="Aegean" w:hAnsi="Aegean" w:cs="Aegean" w:eastAsia="Aegean"/>
          <w:color w:val="575856"/>
          <w:w w:val="105"/>
          <w:position w:val="1"/>
          <w:sz w:val="9"/>
          <w:szCs w:val="9"/>
        </w:rPr>
        <w:t>7 </w:t>
      </w:r>
      <w:r>
        <w:rPr>
          <w:rFonts w:ascii="Noto Sans" w:hAnsi="Noto Sans" w:cs="Noto Sans" w:eastAsia="Noto Sans"/>
          <w:color w:val="575856"/>
          <w:w w:val="105"/>
          <w:position w:val="1"/>
          <w:sz w:val="9"/>
          <w:szCs w:val="9"/>
        </w:rPr>
        <w:t>May </w:t>
      </w:r>
      <w:r>
        <w:rPr>
          <w:rFonts w:ascii="Aegean" w:hAnsi="Aegean" w:cs="Aegean" w:eastAsia="Aegean"/>
          <w:color w:val="575856"/>
          <w:w w:val="105"/>
          <w:position w:val="1"/>
          <w:sz w:val="9"/>
          <w:szCs w:val="9"/>
        </w:rPr>
        <w:t>1993: </w:t>
      </w:r>
      <w:r>
        <w:rPr>
          <w:rFonts w:ascii="Noto Sans" w:hAnsi="Noto Sans" w:cs="Noto Sans" w:eastAsia="Noto Sans"/>
          <w:color w:val="575856"/>
          <w:w w:val="105"/>
          <w:position w:val="1"/>
          <w:sz w:val="9"/>
          <w:szCs w:val="9"/>
        </w:rPr>
        <w:t>derived </w:t>
      </w:r>
      <w:r>
        <w:rPr>
          <w:rFonts w:ascii="Noto Sans" w:hAnsi="Noto Sans" w:cs="Noto Sans" w:eastAsia="Noto Sans"/>
          <w:color w:val="575856"/>
          <w:w w:val="105"/>
          <w:sz w:val="9"/>
          <w:szCs w:val="9"/>
        </w:rPr>
        <w:t>rroTh conventional and</w:t>
      </w:r>
    </w:p>
    <w:p>
      <w:pPr>
        <w:pStyle w:val="BodyText"/>
        <w:rPr>
          <w:rFonts w:ascii="Noto Sans"/>
          <w:sz w:val="12"/>
        </w:rPr>
      </w:pPr>
      <w:r>
        <w:rPr/>
        <w:br w:type="column"/>
      </w:r>
      <w:r>
        <w:rPr>
          <w:rFonts w:ascii="Noto Sans"/>
          <w:sz w:val="12"/>
        </w:rPr>
      </w: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rPr>
          <w:rFonts w:ascii="Noto Sans"/>
          <w:sz w:val="12"/>
        </w:rPr>
      </w:pPr>
    </w:p>
    <w:p>
      <w:pPr>
        <w:pStyle w:val="BodyText"/>
        <w:spacing w:before="2"/>
        <w:rPr>
          <w:rFonts w:ascii="Noto Sans"/>
          <w:sz w:val="9"/>
        </w:rPr>
      </w:pPr>
    </w:p>
    <w:p>
      <w:pPr>
        <w:spacing w:before="0"/>
        <w:ind w:left="121" w:right="0" w:firstLine="0"/>
        <w:jc w:val="left"/>
        <w:rPr>
          <w:rFonts w:ascii="Noto Sans"/>
          <w:sz w:val="9"/>
        </w:rPr>
      </w:pPr>
      <w:r>
        <w:rPr/>
        <w:pict>
          <v:shape style="position:absolute;margin-left:194.996368pt;margin-top:-19.318398pt;width:3.2pt;height:4.55pt;mso-position-horizontal-relative:page;mso-position-vertical-relative:paragraph;z-index:15845376;rotation:358" type="#_x0000_t136" fillcolor="#525353" stroked="f">
            <o:extrusion v:ext="view" autorotationcenter="t"/>
            <v:textpath style="font-family:&quot;Akkadian&quot;;font-size:4pt;v-text-kern:t;mso-text-shadow:auto" string="-"/>
            <w10:wrap type="none"/>
          </v:shape>
        </w:pict>
      </w:r>
      <w:r>
        <w:rPr/>
        <w:pict>
          <v:shape style="position:absolute;margin-left:205.08429pt;margin-top:-19.870768pt;width:7.5pt;height:4.55pt;mso-position-horizontal-relative:page;mso-position-vertical-relative:paragraph;z-index:15845888;rotation:358" type="#_x0000_t136" fillcolor="#525353" stroked="f">
            <o:extrusion v:ext="view" autorotationcenter="t"/>
            <v:textpath style="font-family:&quot;Akkadian&quot;;font-size:4pt;v-text-kern:t;mso-text-shadow:auto" string="3.5"/>
            <w10:wrap type="none"/>
          </v:shape>
        </w:pict>
      </w:r>
      <w:r>
        <w:rPr>
          <w:rFonts w:ascii="Noto Sans"/>
          <w:color w:val="454646"/>
          <w:w w:val="115"/>
          <w:sz w:val="9"/>
        </w:rPr>
        <w:t>3.0</w:t>
      </w:r>
    </w:p>
    <w:p>
      <w:pPr>
        <w:pStyle w:val="BodyText"/>
        <w:spacing w:before="13"/>
        <w:rPr>
          <w:rFonts w:ascii="Noto Sans"/>
          <w:sz w:val="15"/>
        </w:rPr>
      </w:pPr>
      <w:r>
        <w:rPr/>
        <w:br w:type="column"/>
      </w:r>
      <w:r>
        <w:rPr>
          <w:rFonts w:ascii="Noto Sans"/>
          <w:sz w:val="15"/>
        </w:rPr>
      </w:r>
    </w:p>
    <w:p>
      <w:pPr>
        <w:spacing w:before="0"/>
        <w:ind w:left="128" w:right="0" w:firstLine="0"/>
        <w:jc w:val="left"/>
        <w:rPr>
          <w:i/>
          <w:sz w:val="20"/>
        </w:rPr>
      </w:pPr>
      <w:r>
        <w:rPr>
          <w:i/>
          <w:color w:val="476068"/>
          <w:w w:val="115"/>
          <w:sz w:val="20"/>
        </w:rPr>
        <w:t>The short-run outlook</w:t>
      </w:r>
    </w:p>
    <w:p>
      <w:pPr>
        <w:pStyle w:val="BodyText"/>
        <w:spacing w:before="4"/>
        <w:rPr>
          <w:i/>
          <w:sz w:val="19"/>
        </w:rPr>
      </w:pPr>
    </w:p>
    <w:p>
      <w:pPr>
        <w:pStyle w:val="BodyText"/>
        <w:spacing w:line="292" w:lineRule="auto"/>
        <w:ind w:left="121" w:right="536" w:firstLine="4"/>
      </w:pPr>
      <w:r>
        <w:rPr>
          <w:color w:val="2B2A2A"/>
          <w:w w:val="110"/>
        </w:rPr>
        <w:t>As in the February </w:t>
      </w:r>
      <w:r>
        <w:rPr>
          <w:i/>
          <w:color w:val="2B2A2A"/>
          <w:w w:val="110"/>
        </w:rPr>
        <w:t>Inflation Report, </w:t>
      </w:r>
      <w:r>
        <w:rPr>
          <w:color w:val="2B2A2A"/>
          <w:w w:val="110"/>
        </w:rPr>
        <w:t>projections of inflation over short and longer-term horizons are presented below. These are based on statistical and</w:t>
      </w:r>
    </w:p>
    <w:p>
      <w:pPr>
        <w:pStyle w:val="BodyText"/>
        <w:spacing w:line="227" w:lineRule="exact"/>
        <w:ind w:left="128"/>
      </w:pPr>
      <w:r>
        <w:rPr>
          <w:color w:val="2B2A2A"/>
          <w:w w:val="110"/>
        </w:rPr>
        <w:t>structural models of inflation. In the short-term model,</w:t>
      </w:r>
    </w:p>
    <w:p>
      <w:pPr>
        <w:pStyle w:val="BodyText"/>
        <w:rPr>
          <w:sz w:val="24"/>
        </w:rPr>
      </w:pPr>
    </w:p>
    <w:p>
      <w:pPr>
        <w:spacing w:before="163"/>
        <w:ind w:left="0" w:right="245" w:firstLine="0"/>
        <w:jc w:val="right"/>
        <w:rPr>
          <w:rFonts w:ascii="Arial Black"/>
          <w:sz w:val="12"/>
        </w:rPr>
      </w:pPr>
      <w:r>
        <w:rPr>
          <w:rFonts w:ascii="Arial Black"/>
          <w:color w:val="4F5050"/>
          <w:w w:val="70"/>
          <w:sz w:val="12"/>
        </w:rPr>
        <w:t>183</w:t>
      </w:r>
    </w:p>
    <w:p>
      <w:pPr>
        <w:spacing w:after="0"/>
        <w:jc w:val="right"/>
        <w:rPr>
          <w:rFonts w:ascii="Arial Black"/>
          <w:sz w:val="12"/>
        </w:rPr>
        <w:sectPr>
          <w:type w:val="continuous"/>
          <w:pgSz w:w="11830" w:h="17090"/>
          <w:pgMar w:top="1480" w:bottom="280" w:left="360" w:right="940"/>
          <w:cols w:num="3" w:equalWidth="0">
            <w:col w:w="3517" w:space="95"/>
            <w:col w:w="310" w:space="839"/>
            <w:col w:w="5769"/>
          </w:cols>
        </w:sectPr>
      </w:pPr>
    </w:p>
    <w:p>
      <w:pPr>
        <w:spacing w:before="105"/>
        <w:ind w:left="133" w:right="0" w:firstLine="0"/>
        <w:jc w:val="left"/>
        <w:rPr>
          <w:rFonts w:ascii="Arial Black"/>
          <w:sz w:val="12"/>
        </w:rPr>
      </w:pPr>
      <w:bookmarkStart w:name="0188" w:id="36"/>
      <w:bookmarkEnd w:id="36"/>
      <w:r>
        <w:rPr/>
      </w:r>
      <w:r>
        <w:rPr>
          <w:rFonts w:ascii="Arial Black"/>
          <w:color w:val="454344"/>
          <w:sz w:val="12"/>
        </w:rPr>
        <w:t>Bank </w:t>
      </w:r>
      <w:r>
        <w:rPr>
          <w:rFonts w:ascii="Aegean"/>
          <w:color w:val="454344"/>
          <w:sz w:val="14"/>
        </w:rPr>
        <w:t>of </w:t>
      </w:r>
      <w:r>
        <w:rPr>
          <w:rFonts w:ascii="Arial Black"/>
          <w:color w:val="454344"/>
          <w:sz w:val="12"/>
        </w:rPr>
        <w:t>England</w:t>
      </w:r>
    </w:p>
    <w:p>
      <w:pPr>
        <w:pStyle w:val="BodyText"/>
        <w:rPr>
          <w:rFonts w:ascii="Arial Black"/>
          <w:sz w:val="24"/>
        </w:rPr>
      </w:pPr>
    </w:p>
    <w:p>
      <w:pPr>
        <w:spacing w:after="0"/>
        <w:rPr>
          <w:rFonts w:ascii="Arial Black"/>
          <w:sz w:val="24"/>
        </w:rPr>
        <w:sectPr>
          <w:pgSz w:w="11740" w:h="17090"/>
          <w:pgMar w:top="700" w:bottom="280" w:left="1020" w:right="200"/>
        </w:sectPr>
      </w:pPr>
    </w:p>
    <w:p>
      <w:pPr>
        <w:spacing w:before="167"/>
        <w:ind w:left="160" w:right="0" w:firstLine="0"/>
        <w:jc w:val="left"/>
        <w:rPr>
          <w:rFonts w:ascii="Noto Sans"/>
          <w:sz w:val="15"/>
        </w:rPr>
      </w:pPr>
      <w:r>
        <w:rPr/>
        <w:pict>
          <v:group style="position:absolute;margin-left:0pt;margin-top:0pt;width:586.6pt;height:854.4pt;mso-position-horizontal-relative:page;mso-position-vertical-relative:page;z-index:-18912256" coordorigin="0,0" coordsize="11732,17088">
            <v:shape style="position:absolute;left:0;top:0;width:11732;height:17088" type="#_x0000_t75" stroked="false">
              <v:imagedata r:id="rId95" o:title=""/>
            </v:shape>
            <v:shape style="position:absolute;left:1425;top:15173;width:3198;height:156" type="#_x0000_t75" stroked="false">
              <v:imagedata r:id="rId96" o:title=""/>
            </v:shape>
            <v:line style="position:absolute" from="1249,5640" to="2344,5642" stroked="true" strokeweight=".480001pt" strokecolor="#535353">
              <v:stroke dashstyle="solid"/>
            </v:line>
            <v:line style="position:absolute" from="2833,5648" to="2839,2850" stroked="true" strokeweight=".480001pt" strokecolor="#474440">
              <v:stroke dashstyle="solid"/>
            </v:line>
            <v:line style="position:absolute" from="2987,5701" to="2993,2845" stroked="true" strokeweight=".960002pt" strokecolor="#474738">
              <v:stroke dashstyle="solid"/>
            </v:line>
            <v:line style="position:absolute" from="2650,10496" to="2652,9728" stroked="true" strokeweight=".480001pt" strokecolor="#384040">
              <v:stroke dashstyle="solid"/>
            </v:line>
            <v:line style="position:absolute" from="2969,10756" to="2973,8965" stroked="true" strokeweight=".480001pt" strokecolor="#3b4040">
              <v:stroke dashstyle="solid"/>
            </v:line>
            <v:line style="position:absolute" from="3116,10497" to="3119,8965" stroked="true" strokeweight=".480001pt" strokecolor="#404040">
              <v:stroke dashstyle="solid"/>
            </v:line>
            <v:line style="position:absolute" from="2790,10496" to="2791,9728" stroked="true" strokeweight=".480001pt" strokecolor="#383838">
              <v:stroke dashstyle="solid"/>
            </v:line>
            <v:line style="position:absolute" from="3325,10497" to="3328,8721" stroked="true" strokeweight=".480001pt" strokecolor="#383b40">
              <v:stroke dashstyle="solid"/>
            </v:line>
            <v:line style="position:absolute" from="3474,10497" to="3477,8721" stroked="true" strokeweight=".480001pt" strokecolor="#383b3b">
              <v:stroke dashstyle="solid"/>
            </v:line>
            <v:line style="position:absolute" from="3855,10757" to="3856,9965" stroked="true" strokeweight=".480001pt" strokecolor="#3b4040">
              <v:stroke dashstyle="solid"/>
            </v:line>
            <w10:wrap type="none"/>
          </v:group>
        </w:pict>
      </w:r>
      <w:r>
        <w:rPr>
          <w:rFonts w:ascii="Noto Sans"/>
          <w:color w:val="4B7AA8"/>
          <w:w w:val="120"/>
          <w:sz w:val="15"/>
        </w:rPr>
        <w:t>Chart 5.6</w:t>
      </w:r>
    </w:p>
    <w:p>
      <w:pPr>
        <w:spacing w:line="280" w:lineRule="auto" w:before="29"/>
        <w:ind w:left="155" w:right="0" w:hanging="10"/>
        <w:jc w:val="left"/>
        <w:rPr>
          <w:rFonts w:ascii="Noto Sans"/>
          <w:sz w:val="15"/>
        </w:rPr>
      </w:pPr>
      <w:r>
        <w:rPr>
          <w:rFonts w:ascii="Noto Sans"/>
          <w:color w:val="4679A9"/>
          <w:w w:val="120"/>
          <w:sz w:val="15"/>
        </w:rPr>
        <w:t>Distribution of private sector forecasts for inflation in 1993 Q4</w:t>
      </w:r>
    </w:p>
    <w:p>
      <w:pPr>
        <w:pStyle w:val="BodyText"/>
        <w:spacing w:before="6"/>
        <w:rPr>
          <w:rFonts w:ascii="Noto Sans"/>
          <w:sz w:val="16"/>
        </w:rPr>
      </w:pPr>
    </w:p>
    <w:p>
      <w:pPr>
        <w:spacing w:before="0"/>
        <w:ind w:left="2382" w:right="365" w:firstLine="0"/>
        <w:jc w:val="center"/>
        <w:rPr>
          <w:rFonts w:ascii="Alexander"/>
          <w:sz w:val="9"/>
        </w:rPr>
      </w:pPr>
      <w:r>
        <w:rPr/>
        <w:pict>
          <v:shape style="position:absolute;margin-left:217.57605pt;margin-top:4.661684pt;width:13.7pt;height:7.1pt;mso-position-horizontal-relative:page;mso-position-vertical-relative:paragraph;z-index:15848448" type="#_x0000_t202" filled="false" stroked="false">
            <v:textbox inset="0,0,0,0">
              <w:txbxContent>
                <w:p>
                  <w:pPr>
                    <w:spacing w:before="42"/>
                    <w:ind w:left="0" w:right="0" w:firstLine="0"/>
                    <w:jc w:val="left"/>
                    <w:rPr>
                      <w:rFonts w:ascii="Aegean"/>
                      <w:sz w:val="9"/>
                    </w:rPr>
                  </w:pPr>
                  <w:r>
                    <w:rPr>
                      <w:rFonts w:ascii="Aegean"/>
                      <w:color w:val="484749"/>
                      <w:w w:val="140"/>
                      <w:sz w:val="9"/>
                    </w:rPr>
                    <w:t>- 1 2</w:t>
                  </w:r>
                  <w:r>
                    <w:rPr>
                      <w:rFonts w:ascii="Aegean"/>
                      <w:color w:val="484749"/>
                      <w:sz w:val="9"/>
                    </w:rPr>
                    <w:t> </w:t>
                  </w:r>
                </w:p>
              </w:txbxContent>
            </v:textbox>
            <w10:wrap type="none"/>
          </v:shape>
        </w:pict>
      </w:r>
      <w:r>
        <w:rPr>
          <w:rFonts w:ascii="Noto Sans"/>
          <w:color w:val="484749"/>
          <w:w w:val="125"/>
          <w:sz w:val="9"/>
        </w:rPr>
        <w:t>Number </w:t>
      </w:r>
      <w:r>
        <w:rPr>
          <w:rFonts w:ascii="Alexander"/>
          <w:color w:val="484749"/>
          <w:w w:val="160"/>
          <w:sz w:val="9"/>
        </w:rPr>
        <w:t>of forecasts</w:t>
      </w:r>
    </w:p>
    <w:p>
      <w:pPr>
        <w:pStyle w:val="BodyText"/>
        <w:rPr>
          <w:rFonts w:ascii="Alexander"/>
          <w:sz w:val="26"/>
        </w:rPr>
      </w:pPr>
    </w:p>
    <w:p>
      <w:pPr>
        <w:spacing w:before="181"/>
        <w:ind w:left="0" w:right="256" w:firstLine="0"/>
        <w:jc w:val="right"/>
        <w:rPr>
          <w:rFonts w:ascii="Aegean"/>
          <w:sz w:val="9"/>
        </w:rPr>
      </w:pPr>
      <w:r>
        <w:rPr>
          <w:rFonts w:ascii="Aegean"/>
          <w:color w:val="4E4E50"/>
          <w:w w:val="150"/>
          <w:sz w:val="9"/>
        </w:rPr>
        <w:t>-</w:t>
      </w:r>
      <w:r>
        <w:rPr>
          <w:rFonts w:ascii="Aegean"/>
          <w:color w:val="4E4E50"/>
          <w:spacing w:val="-11"/>
          <w:w w:val="150"/>
          <w:sz w:val="9"/>
        </w:rPr>
        <w:t> </w:t>
      </w:r>
      <w:r>
        <w:rPr>
          <w:rFonts w:ascii="Aegean"/>
          <w:color w:val="4E4E50"/>
          <w:w w:val="150"/>
          <w:sz w:val="9"/>
        </w:rPr>
        <w:t>1</w:t>
      </w:r>
      <w:r>
        <w:rPr>
          <w:rFonts w:ascii="Aegean"/>
          <w:color w:val="4E4E50"/>
          <w:spacing w:val="-19"/>
          <w:w w:val="150"/>
          <w:sz w:val="9"/>
        </w:rPr>
        <w:t> </w:t>
      </w:r>
      <w:r>
        <w:rPr>
          <w:rFonts w:ascii="Aegean"/>
          <w:color w:val="4E4E50"/>
          <w:w w:val="145"/>
          <w:sz w:val="9"/>
        </w:rPr>
        <w:t>0</w:t>
      </w:r>
    </w:p>
    <w:p>
      <w:pPr>
        <w:pStyle w:val="BodyText"/>
        <w:rPr>
          <w:rFonts w:ascii="Aegean"/>
          <w:sz w:val="14"/>
        </w:rPr>
      </w:pPr>
    </w:p>
    <w:p>
      <w:pPr>
        <w:pStyle w:val="BodyText"/>
        <w:rPr>
          <w:rFonts w:ascii="Aegean"/>
          <w:sz w:val="14"/>
        </w:rPr>
      </w:pPr>
    </w:p>
    <w:p>
      <w:pPr>
        <w:pStyle w:val="BodyText"/>
        <w:spacing w:before="1"/>
        <w:rPr>
          <w:rFonts w:ascii="Aegean"/>
          <w:sz w:val="13"/>
        </w:rPr>
      </w:pPr>
    </w:p>
    <w:p>
      <w:pPr>
        <w:spacing w:before="1"/>
        <w:ind w:left="0" w:right="248" w:firstLine="0"/>
        <w:jc w:val="right"/>
        <w:rPr>
          <w:rFonts w:ascii="Aegean"/>
          <w:sz w:val="9"/>
        </w:rPr>
      </w:pPr>
      <w:r>
        <w:rPr>
          <w:rFonts w:ascii="Aegean"/>
          <w:color w:val="5D5A5D"/>
          <w:w w:val="335"/>
          <w:sz w:val="9"/>
        </w:rPr>
        <w:t>-</w:t>
      </w:r>
      <w:r>
        <w:rPr>
          <w:rFonts w:ascii="Aegean"/>
          <w:color w:val="5D5A5D"/>
          <w:spacing w:val="7"/>
          <w:w w:val="335"/>
          <w:sz w:val="9"/>
        </w:rPr>
        <w:t> </w:t>
      </w:r>
      <w:r>
        <w:rPr>
          <w:rFonts w:ascii="Aegean"/>
          <w:color w:val="5D5A5D"/>
          <w:w w:val="125"/>
          <w:position w:val="2"/>
          <w:sz w:val="9"/>
        </w:rPr>
        <w:t>8</w:t>
      </w:r>
    </w:p>
    <w:p>
      <w:pPr>
        <w:pStyle w:val="BodyText"/>
        <w:rPr>
          <w:rFonts w:ascii="Aegean"/>
          <w:sz w:val="16"/>
        </w:rPr>
      </w:pPr>
    </w:p>
    <w:p>
      <w:pPr>
        <w:pStyle w:val="BodyText"/>
        <w:spacing w:before="3"/>
        <w:rPr>
          <w:rFonts w:ascii="Aegean"/>
          <w:sz w:val="23"/>
        </w:rPr>
      </w:pPr>
    </w:p>
    <w:p>
      <w:pPr>
        <w:spacing w:before="0"/>
        <w:ind w:left="0" w:right="244" w:firstLine="0"/>
        <w:jc w:val="right"/>
        <w:rPr>
          <w:rFonts w:ascii="Aegean"/>
          <w:sz w:val="9"/>
        </w:rPr>
      </w:pPr>
      <w:r>
        <w:rPr>
          <w:rFonts w:ascii="Aegean"/>
          <w:color w:val="4E4B4D"/>
          <w:w w:val="335"/>
          <w:position w:val="-1"/>
          <w:sz w:val="9"/>
        </w:rPr>
        <w:t>-</w:t>
      </w:r>
      <w:r>
        <w:rPr>
          <w:rFonts w:ascii="Aegean"/>
          <w:color w:val="4E4B4D"/>
          <w:spacing w:val="6"/>
          <w:w w:val="335"/>
          <w:position w:val="-1"/>
          <w:sz w:val="9"/>
        </w:rPr>
        <w:t> </w:t>
      </w:r>
      <w:r>
        <w:rPr>
          <w:rFonts w:ascii="Aegean"/>
          <w:color w:val="4E4B4D"/>
          <w:w w:val="135"/>
          <w:sz w:val="9"/>
        </w:rPr>
        <w:t>6</w:t>
      </w:r>
    </w:p>
    <w:p>
      <w:pPr>
        <w:pStyle w:val="BodyText"/>
        <w:rPr>
          <w:rFonts w:ascii="Aegean"/>
          <w:sz w:val="16"/>
        </w:rPr>
      </w:pPr>
    </w:p>
    <w:p>
      <w:pPr>
        <w:pStyle w:val="BodyText"/>
        <w:rPr>
          <w:rFonts w:ascii="Aegean"/>
          <w:sz w:val="16"/>
        </w:rPr>
      </w:pPr>
    </w:p>
    <w:p>
      <w:pPr>
        <w:spacing w:before="95"/>
        <w:ind w:left="0" w:right="250" w:firstLine="0"/>
        <w:jc w:val="right"/>
        <w:rPr>
          <w:rFonts w:ascii="Aegean"/>
          <w:sz w:val="9"/>
        </w:rPr>
      </w:pPr>
      <w:r>
        <w:rPr>
          <w:rFonts w:ascii="Aegean"/>
          <w:color w:val="474646"/>
          <w:w w:val="335"/>
          <w:sz w:val="9"/>
        </w:rPr>
        <w:t>-</w:t>
      </w:r>
      <w:r>
        <w:rPr>
          <w:rFonts w:ascii="Aegean"/>
          <w:color w:val="474646"/>
          <w:spacing w:val="1"/>
          <w:w w:val="335"/>
          <w:sz w:val="9"/>
        </w:rPr>
        <w:t> </w:t>
      </w:r>
      <w:r>
        <w:rPr>
          <w:rFonts w:ascii="Aegean"/>
          <w:color w:val="474646"/>
          <w:w w:val="135"/>
          <w:sz w:val="9"/>
        </w:rPr>
        <w:t>4</w:t>
      </w:r>
    </w:p>
    <w:p>
      <w:pPr>
        <w:pStyle w:val="BodyText"/>
        <w:rPr>
          <w:rFonts w:ascii="Aegean"/>
          <w:sz w:val="14"/>
        </w:rPr>
      </w:pPr>
    </w:p>
    <w:p>
      <w:pPr>
        <w:pStyle w:val="BodyText"/>
        <w:rPr>
          <w:rFonts w:ascii="Aegean"/>
          <w:sz w:val="14"/>
        </w:rPr>
      </w:pPr>
    </w:p>
    <w:p>
      <w:pPr>
        <w:spacing w:before="112"/>
        <w:ind w:left="0" w:right="251" w:firstLine="0"/>
        <w:jc w:val="right"/>
        <w:rPr>
          <w:rFonts w:ascii="Aegean"/>
          <w:sz w:val="9"/>
        </w:rPr>
      </w:pPr>
      <w:r>
        <w:rPr>
          <w:rFonts w:ascii="Aegean"/>
          <w:color w:val="494747"/>
          <w:w w:val="335"/>
          <w:sz w:val="9"/>
        </w:rPr>
        <w:t>-</w:t>
      </w:r>
      <w:r>
        <w:rPr>
          <w:rFonts w:ascii="Aegean"/>
          <w:color w:val="494747"/>
          <w:spacing w:val="12"/>
          <w:w w:val="335"/>
          <w:sz w:val="9"/>
        </w:rPr>
        <w:t> </w:t>
      </w:r>
      <w:r>
        <w:rPr>
          <w:rFonts w:ascii="Aegean"/>
          <w:color w:val="494747"/>
          <w:w w:val="125"/>
          <w:position w:val="2"/>
          <w:sz w:val="9"/>
        </w:rPr>
        <w:t>2</w:t>
      </w:r>
    </w:p>
    <w:p>
      <w:pPr>
        <w:pStyle w:val="BodyText"/>
        <w:rPr>
          <w:rFonts w:ascii="Aegean"/>
          <w:sz w:val="16"/>
        </w:rPr>
      </w:pPr>
    </w:p>
    <w:p>
      <w:pPr>
        <w:pStyle w:val="BodyText"/>
        <w:rPr>
          <w:rFonts w:ascii="Aegean"/>
          <w:sz w:val="16"/>
        </w:rPr>
      </w:pPr>
    </w:p>
    <w:p>
      <w:pPr>
        <w:pStyle w:val="BodyText"/>
        <w:spacing w:before="7"/>
        <w:rPr>
          <w:rFonts w:ascii="Aegean"/>
          <w:sz w:val="23"/>
        </w:rPr>
      </w:pPr>
    </w:p>
    <w:p>
      <w:pPr>
        <w:tabs>
          <w:tab w:pos="728" w:val="left" w:leader="none"/>
          <w:tab w:pos="1424" w:val="left" w:leader="none"/>
          <w:tab w:pos="1784" w:val="left" w:leader="none"/>
          <w:tab w:pos="2139" w:val="left" w:leader="none"/>
          <w:tab w:pos="2826" w:val="left" w:leader="none"/>
          <w:tab w:pos="3200" w:val="left" w:leader="none"/>
        </w:tabs>
        <w:spacing w:before="1"/>
        <w:ind w:left="392" w:right="0" w:firstLine="0"/>
        <w:jc w:val="left"/>
        <w:rPr>
          <w:rFonts w:ascii="Aegean"/>
          <w:sz w:val="9"/>
        </w:rPr>
      </w:pPr>
      <w:r>
        <w:rPr>
          <w:rFonts w:ascii="Aegean"/>
          <w:color w:val="5D5C5C"/>
          <w:spacing w:val="19"/>
          <w:w w:val="59"/>
          <w:sz w:val="9"/>
        </w:rPr>
        <w:t>1</w:t>
      </w:r>
      <w:r>
        <w:rPr>
          <w:rFonts w:ascii="Aegean"/>
          <w:color w:val="5D5C5C"/>
          <w:spacing w:val="4"/>
          <w:w w:val="59"/>
          <w:sz w:val="9"/>
        </w:rPr>
        <w:t>.</w:t>
      </w:r>
      <w:r>
        <w:rPr>
          <w:rFonts w:ascii="Aegean"/>
          <w:color w:val="5D5C5C"/>
          <w:w w:val="119"/>
          <w:sz w:val="9"/>
        </w:rPr>
        <w:t>0</w:t>
      </w:r>
      <w:r>
        <w:rPr>
          <w:rFonts w:ascii="Aegean"/>
          <w:color w:val="5D5C5C"/>
          <w:sz w:val="9"/>
        </w:rPr>
        <w:tab/>
      </w:r>
      <w:r>
        <w:rPr>
          <w:rFonts w:ascii="Aegean"/>
          <w:color w:val="5D5C5C"/>
          <w:spacing w:val="19"/>
          <w:w w:val="66"/>
          <w:sz w:val="9"/>
        </w:rPr>
        <w:t>1</w:t>
      </w:r>
      <w:r>
        <w:rPr>
          <w:rFonts w:ascii="Aegean"/>
          <w:color w:val="5D5C5C"/>
          <w:spacing w:val="-1"/>
          <w:w w:val="66"/>
          <w:sz w:val="9"/>
        </w:rPr>
        <w:t>.</w:t>
      </w:r>
      <w:r>
        <w:rPr>
          <w:rFonts w:ascii="Aegean"/>
          <w:color w:val="5D5C5C"/>
          <w:w w:val="115"/>
          <w:sz w:val="9"/>
        </w:rPr>
        <w:t>6</w:t>
      </w:r>
      <w:r>
        <w:rPr>
          <w:rFonts w:ascii="Aegean"/>
          <w:color w:val="5D5C5C"/>
          <w:sz w:val="9"/>
        </w:rPr>
        <w:t>       </w:t>
      </w:r>
      <w:r>
        <w:rPr>
          <w:rFonts w:ascii="Aegean"/>
          <w:color w:val="5D5C5C"/>
          <w:spacing w:val="6"/>
          <w:sz w:val="9"/>
        </w:rPr>
        <w:t> </w:t>
      </w:r>
      <w:r>
        <w:rPr>
          <w:rFonts w:ascii="Aegean"/>
          <w:color w:val="5D5C5C"/>
          <w:spacing w:val="4"/>
          <w:w w:val="109"/>
          <w:sz w:val="9"/>
        </w:rPr>
        <w:t>2.</w:t>
      </w:r>
      <w:r>
        <w:rPr>
          <w:rFonts w:ascii="Aegean"/>
          <w:color w:val="5D5C5C"/>
          <w:w w:val="109"/>
          <w:sz w:val="9"/>
        </w:rPr>
        <w:t>2</w:t>
      </w:r>
      <w:r>
        <w:rPr>
          <w:rFonts w:ascii="Aegean"/>
          <w:color w:val="5D5C5C"/>
          <w:sz w:val="9"/>
        </w:rPr>
        <w:tab/>
      </w:r>
      <w:r>
        <w:rPr>
          <w:rFonts w:ascii="Aegean"/>
          <w:color w:val="5D5C5C"/>
          <w:spacing w:val="4"/>
          <w:w w:val="109"/>
          <w:sz w:val="9"/>
        </w:rPr>
        <w:t>2.</w:t>
      </w:r>
      <w:r>
        <w:rPr>
          <w:rFonts w:ascii="Aegean"/>
          <w:color w:val="5D5C5C"/>
          <w:w w:val="109"/>
          <w:sz w:val="9"/>
        </w:rPr>
        <w:t>8</w:t>
      </w:r>
      <w:r>
        <w:rPr>
          <w:rFonts w:ascii="Aegean"/>
          <w:color w:val="5D5C5C"/>
          <w:sz w:val="9"/>
        </w:rPr>
        <w:tab/>
      </w:r>
      <w:r>
        <w:rPr>
          <w:rFonts w:ascii="Aegean"/>
          <w:color w:val="5D5C5C"/>
          <w:spacing w:val="3"/>
          <w:w w:val="111"/>
          <w:sz w:val="9"/>
        </w:rPr>
        <w:t>3.</w:t>
      </w:r>
      <w:r>
        <w:rPr>
          <w:rFonts w:ascii="Aegean"/>
          <w:color w:val="5D5C5C"/>
          <w:w w:val="111"/>
          <w:sz w:val="9"/>
        </w:rPr>
        <w:t>4</w:t>
      </w:r>
      <w:r>
        <w:rPr>
          <w:rFonts w:ascii="Aegean"/>
          <w:color w:val="5D5C5C"/>
          <w:sz w:val="9"/>
        </w:rPr>
        <w:tab/>
      </w:r>
      <w:r>
        <w:rPr>
          <w:rFonts w:ascii="Aegean"/>
          <w:color w:val="5D5C5C"/>
          <w:w w:val="121"/>
          <w:sz w:val="9"/>
        </w:rPr>
        <w:t>4.0</w:t>
      </w:r>
      <w:r>
        <w:rPr>
          <w:rFonts w:ascii="Aegean"/>
          <w:color w:val="5D5C5C"/>
          <w:sz w:val="9"/>
        </w:rPr>
        <w:t>      </w:t>
      </w:r>
      <w:r>
        <w:rPr>
          <w:rFonts w:ascii="Aegean"/>
          <w:color w:val="5D5C5C"/>
          <w:spacing w:val="5"/>
          <w:sz w:val="9"/>
        </w:rPr>
        <w:t> </w:t>
      </w:r>
      <w:r>
        <w:rPr>
          <w:rFonts w:ascii="Aegean"/>
          <w:color w:val="5D5C5C"/>
          <w:spacing w:val="4"/>
          <w:w w:val="113"/>
          <w:sz w:val="9"/>
        </w:rPr>
        <w:t>4.</w:t>
      </w:r>
      <w:r>
        <w:rPr>
          <w:rFonts w:ascii="Aegean"/>
          <w:color w:val="5D5C5C"/>
          <w:w w:val="113"/>
          <w:sz w:val="9"/>
        </w:rPr>
        <w:t>6</w:t>
      </w:r>
      <w:r>
        <w:rPr>
          <w:rFonts w:ascii="Aegean"/>
          <w:color w:val="5D5C5C"/>
          <w:sz w:val="9"/>
        </w:rPr>
        <w:tab/>
      </w:r>
      <w:r>
        <w:rPr>
          <w:rFonts w:ascii="Aegean"/>
          <w:color w:val="5D5C5C"/>
          <w:w w:val="106"/>
          <w:sz w:val="9"/>
        </w:rPr>
        <w:t>5.2</w:t>
      </w:r>
      <w:r>
        <w:rPr>
          <w:rFonts w:ascii="Aegean"/>
          <w:color w:val="5D5C5C"/>
          <w:sz w:val="9"/>
        </w:rPr>
        <w:tab/>
      </w:r>
      <w:r>
        <w:rPr>
          <w:rFonts w:ascii="Aegean"/>
          <w:color w:val="5D5C5C"/>
          <w:w w:val="109"/>
          <w:sz w:val="9"/>
        </w:rPr>
        <w:t>5.8</w:t>
      </w:r>
    </w:p>
    <w:p>
      <w:pPr>
        <w:pStyle w:val="BodyText"/>
        <w:spacing w:before="7"/>
        <w:rPr>
          <w:rFonts w:ascii="Aegean"/>
          <w:sz w:val="15"/>
        </w:rPr>
      </w:pPr>
    </w:p>
    <w:p>
      <w:pPr>
        <w:spacing w:before="0"/>
        <w:ind w:left="161" w:right="0" w:firstLine="0"/>
        <w:jc w:val="left"/>
        <w:rPr>
          <w:rFonts w:ascii="Noto Sans"/>
          <w:sz w:val="9"/>
        </w:rPr>
      </w:pPr>
      <w:r>
        <w:rPr>
          <w:rFonts w:ascii="Noto Sans"/>
          <w:color w:val="5E5D5D"/>
          <w:w w:val="110"/>
          <w:sz w:val="9"/>
        </w:rPr>
        <w:t>Range of forecast values (RPIX percentage changes on a year earlier).</w:t>
      </w:r>
    </w:p>
    <w:p>
      <w:pPr>
        <w:pStyle w:val="BodyText"/>
        <w:rPr>
          <w:rFonts w:ascii="Noto Sans"/>
          <w:sz w:val="12"/>
        </w:rPr>
      </w:pPr>
    </w:p>
    <w:p>
      <w:pPr>
        <w:pStyle w:val="BodyText"/>
        <w:rPr>
          <w:rFonts w:ascii="Noto Sans"/>
          <w:sz w:val="12"/>
        </w:rPr>
      </w:pPr>
    </w:p>
    <w:p>
      <w:pPr>
        <w:pStyle w:val="BodyText"/>
        <w:spacing w:before="8"/>
        <w:rPr>
          <w:rFonts w:ascii="Noto Sans"/>
          <w:sz w:val="13"/>
        </w:rPr>
      </w:pPr>
    </w:p>
    <w:p>
      <w:pPr>
        <w:spacing w:before="1"/>
        <w:ind w:left="135" w:right="0" w:firstLine="0"/>
        <w:jc w:val="left"/>
        <w:rPr>
          <w:rFonts w:ascii="Noto Sans"/>
          <w:sz w:val="15"/>
        </w:rPr>
      </w:pPr>
      <w:r>
        <w:rPr>
          <w:rFonts w:ascii="Noto Sans"/>
          <w:color w:val="4A79A8"/>
          <w:w w:val="120"/>
          <w:sz w:val="15"/>
        </w:rPr>
        <w:t>Chart 5.7</w:t>
      </w:r>
    </w:p>
    <w:p>
      <w:pPr>
        <w:spacing w:line="283" w:lineRule="auto" w:before="38"/>
        <w:ind w:left="129" w:right="0" w:hanging="10"/>
        <w:jc w:val="left"/>
        <w:rPr>
          <w:rFonts w:ascii="Noto Sans"/>
          <w:sz w:val="15"/>
        </w:rPr>
      </w:pPr>
      <w:r>
        <w:rPr>
          <w:rFonts w:ascii="Noto Sans"/>
          <w:color w:val="4377A8"/>
          <w:w w:val="120"/>
          <w:sz w:val="15"/>
        </w:rPr>
        <w:t>Distribution of private sector forecasts for inflation in 1994 Q4</w:t>
      </w:r>
    </w:p>
    <w:p>
      <w:pPr>
        <w:spacing w:before="149"/>
        <w:ind w:left="2353" w:right="387" w:firstLine="0"/>
        <w:jc w:val="center"/>
        <w:rPr>
          <w:rFonts w:ascii="Alexander"/>
          <w:sz w:val="9"/>
        </w:rPr>
      </w:pPr>
      <w:r>
        <w:rPr>
          <w:rFonts w:ascii="Alexander"/>
          <w:color w:val="464646"/>
          <w:w w:val="160"/>
          <w:sz w:val="9"/>
        </w:rPr>
        <w:t>Number of forecasts</w:t>
      </w:r>
    </w:p>
    <w:p>
      <w:pPr>
        <w:spacing w:before="41"/>
        <w:ind w:left="3282" w:right="0" w:firstLine="0"/>
        <w:jc w:val="left"/>
        <w:rPr>
          <w:rFonts w:ascii="Alexander"/>
          <w:sz w:val="9"/>
        </w:rPr>
      </w:pPr>
      <w:r>
        <w:rPr>
          <w:rFonts w:ascii="Alexander"/>
          <w:color w:val="454747"/>
          <w:w w:val="355"/>
          <w:sz w:val="9"/>
        </w:rPr>
        <w:t>-</w:t>
      </w:r>
      <w:r>
        <w:rPr>
          <w:rFonts w:ascii="Alexander"/>
          <w:color w:val="454747"/>
          <w:spacing w:val="-30"/>
          <w:w w:val="355"/>
          <w:sz w:val="9"/>
        </w:rPr>
        <w:t> </w:t>
      </w:r>
      <w:r>
        <w:rPr>
          <w:rFonts w:ascii="Alexander"/>
          <w:color w:val="454747"/>
          <w:spacing w:val="9"/>
          <w:w w:val="115"/>
          <w:sz w:val="9"/>
        </w:rPr>
        <w:t>12</w:t>
      </w:r>
      <w:r>
        <w:rPr>
          <w:rFonts w:ascii="Alexander"/>
          <w:color w:val="454747"/>
          <w:spacing w:val="-1"/>
          <w:sz w:val="9"/>
        </w:rPr>
        <w:t> </w:t>
      </w:r>
    </w:p>
    <w:p>
      <w:pPr>
        <w:pStyle w:val="BodyText"/>
        <w:spacing w:before="8"/>
        <w:rPr>
          <w:rFonts w:ascii="Alexander"/>
          <w:sz w:val="31"/>
        </w:rPr>
      </w:pPr>
    </w:p>
    <w:p>
      <w:pPr>
        <w:spacing w:before="1"/>
        <w:ind w:left="0" w:right="301" w:firstLine="0"/>
        <w:jc w:val="right"/>
        <w:rPr>
          <w:rFonts w:ascii="Aegean"/>
          <w:sz w:val="9"/>
        </w:rPr>
      </w:pPr>
      <w:r>
        <w:rPr>
          <w:rFonts w:ascii="Aegean"/>
          <w:color w:val="4E504B"/>
          <w:w w:val="280"/>
          <w:sz w:val="9"/>
        </w:rPr>
        <w:t>-</w:t>
      </w:r>
      <w:r>
        <w:rPr>
          <w:rFonts w:ascii="Aegean"/>
          <w:color w:val="4E504B"/>
          <w:spacing w:val="-36"/>
          <w:w w:val="280"/>
          <w:sz w:val="9"/>
        </w:rPr>
        <w:t> </w:t>
      </w:r>
      <w:r>
        <w:rPr>
          <w:rFonts w:ascii="Aegean"/>
          <w:color w:val="4E504B"/>
          <w:w w:val="75"/>
          <w:sz w:val="9"/>
        </w:rPr>
        <w:t>1 </w:t>
      </w:r>
      <w:r>
        <w:rPr>
          <w:rFonts w:ascii="Aegean"/>
          <w:color w:val="4E504B"/>
          <w:w w:val="135"/>
          <w:sz w:val="9"/>
        </w:rPr>
        <w:t>0</w:t>
      </w:r>
    </w:p>
    <w:p>
      <w:pPr>
        <w:pStyle w:val="BodyText"/>
        <w:rPr>
          <w:rFonts w:ascii="Aegean"/>
          <w:sz w:val="14"/>
        </w:rPr>
      </w:pPr>
    </w:p>
    <w:p>
      <w:pPr>
        <w:pStyle w:val="BodyText"/>
        <w:rPr>
          <w:rFonts w:ascii="Aegean"/>
          <w:sz w:val="14"/>
        </w:rPr>
      </w:pPr>
    </w:p>
    <w:p>
      <w:pPr>
        <w:pStyle w:val="BodyText"/>
        <w:spacing w:before="4"/>
        <w:rPr>
          <w:rFonts w:ascii="Aegean"/>
          <w:sz w:val="13"/>
        </w:rPr>
      </w:pPr>
    </w:p>
    <w:p>
      <w:pPr>
        <w:spacing w:before="0"/>
        <w:ind w:left="0" w:right="311" w:firstLine="0"/>
        <w:jc w:val="right"/>
        <w:rPr>
          <w:rFonts w:ascii="Aegean"/>
          <w:sz w:val="9"/>
        </w:rPr>
      </w:pPr>
      <w:r>
        <w:rPr>
          <w:rFonts w:ascii="Aegean"/>
          <w:color w:val="535653"/>
          <w:w w:val="280"/>
          <w:sz w:val="9"/>
        </w:rPr>
        <w:t>-</w:t>
      </w:r>
      <w:r>
        <w:rPr>
          <w:rFonts w:ascii="Aegean"/>
          <w:color w:val="535653"/>
          <w:spacing w:val="24"/>
          <w:w w:val="280"/>
          <w:sz w:val="9"/>
        </w:rPr>
        <w:t> </w:t>
      </w:r>
      <w:r>
        <w:rPr>
          <w:rFonts w:ascii="Aegean"/>
          <w:color w:val="535653"/>
          <w:w w:val="125"/>
          <w:position w:val="-1"/>
          <w:sz w:val="9"/>
        </w:rPr>
        <w:t>8</w:t>
      </w:r>
    </w:p>
    <w:p>
      <w:pPr>
        <w:pStyle w:val="BodyText"/>
        <w:rPr>
          <w:rFonts w:ascii="Aegean"/>
          <w:sz w:val="16"/>
        </w:rPr>
      </w:pPr>
    </w:p>
    <w:p>
      <w:pPr>
        <w:pStyle w:val="BodyText"/>
        <w:spacing w:before="4"/>
        <w:rPr>
          <w:rFonts w:ascii="Aegean"/>
          <w:sz w:val="23"/>
        </w:rPr>
      </w:pPr>
    </w:p>
    <w:p>
      <w:pPr>
        <w:spacing w:before="0"/>
        <w:ind w:left="0" w:right="307" w:firstLine="0"/>
        <w:jc w:val="right"/>
        <w:rPr>
          <w:rFonts w:ascii="Aegean"/>
          <w:sz w:val="9"/>
        </w:rPr>
      </w:pPr>
      <w:r>
        <w:rPr>
          <w:rFonts w:ascii="Aegean"/>
          <w:color w:val="494649"/>
          <w:w w:val="280"/>
          <w:sz w:val="9"/>
        </w:rPr>
        <w:t>-</w:t>
      </w:r>
      <w:r>
        <w:rPr>
          <w:rFonts w:ascii="Aegean"/>
          <w:color w:val="494649"/>
          <w:spacing w:val="18"/>
          <w:w w:val="280"/>
          <w:sz w:val="9"/>
        </w:rPr>
        <w:t> </w:t>
      </w:r>
      <w:r>
        <w:rPr>
          <w:rFonts w:ascii="Aegean"/>
          <w:color w:val="494649"/>
          <w:w w:val="135"/>
          <w:sz w:val="9"/>
        </w:rPr>
        <w:t>6</w:t>
      </w:r>
    </w:p>
    <w:p>
      <w:pPr>
        <w:pStyle w:val="BodyText"/>
        <w:rPr>
          <w:rFonts w:ascii="Aegean"/>
          <w:sz w:val="14"/>
        </w:rPr>
      </w:pPr>
    </w:p>
    <w:p>
      <w:pPr>
        <w:pStyle w:val="BodyText"/>
        <w:rPr>
          <w:rFonts w:ascii="Aegean"/>
          <w:sz w:val="14"/>
        </w:rPr>
      </w:pPr>
    </w:p>
    <w:p>
      <w:pPr>
        <w:pStyle w:val="BodyText"/>
        <w:spacing w:before="6"/>
        <w:rPr>
          <w:rFonts w:ascii="Aegean"/>
          <w:sz w:val="13"/>
        </w:rPr>
      </w:pPr>
    </w:p>
    <w:p>
      <w:pPr>
        <w:spacing w:before="0"/>
        <w:ind w:left="3287" w:right="0" w:firstLine="0"/>
        <w:jc w:val="left"/>
        <w:rPr>
          <w:rFonts w:ascii="Alexander"/>
          <w:sz w:val="9"/>
        </w:rPr>
      </w:pPr>
      <w:r>
        <w:rPr>
          <w:rFonts w:ascii="Alexander"/>
          <w:color w:val="454649"/>
          <w:w w:val="340"/>
          <w:sz w:val="9"/>
        </w:rPr>
        <w:t>-</w:t>
      </w:r>
      <w:r>
        <w:rPr>
          <w:rFonts w:ascii="Alexander"/>
          <w:color w:val="454649"/>
          <w:spacing w:val="15"/>
          <w:w w:val="340"/>
          <w:sz w:val="9"/>
        </w:rPr>
        <w:t> </w:t>
      </w:r>
      <w:r>
        <w:rPr>
          <w:rFonts w:ascii="Alexander"/>
          <w:color w:val="454649"/>
          <w:w w:val="175"/>
          <w:sz w:val="9"/>
        </w:rPr>
        <w:t>4</w:t>
      </w:r>
    </w:p>
    <w:p>
      <w:pPr>
        <w:pStyle w:val="BodyText"/>
        <w:spacing w:before="2"/>
        <w:rPr>
          <w:rFonts w:ascii="Alexander"/>
          <w:sz w:val="31"/>
        </w:rPr>
      </w:pPr>
    </w:p>
    <w:p>
      <w:pPr>
        <w:spacing w:before="0"/>
        <w:ind w:left="3286" w:right="0" w:firstLine="0"/>
        <w:jc w:val="left"/>
        <w:rPr>
          <w:rFonts w:ascii="Alexander"/>
          <w:sz w:val="9"/>
        </w:rPr>
      </w:pPr>
      <w:r>
        <w:rPr>
          <w:rFonts w:ascii="Alexander"/>
          <w:color w:val="484B49"/>
          <w:w w:val="355"/>
          <w:sz w:val="9"/>
        </w:rPr>
        <w:t>-</w:t>
      </w:r>
      <w:r>
        <w:rPr>
          <w:rFonts w:ascii="Alexander"/>
          <w:color w:val="484B49"/>
          <w:spacing w:val="16"/>
          <w:w w:val="355"/>
          <w:sz w:val="9"/>
        </w:rPr>
        <w:t> </w:t>
      </w:r>
      <w:r>
        <w:rPr>
          <w:rFonts w:ascii="Alexander"/>
          <w:color w:val="484B49"/>
          <w:w w:val="155"/>
          <w:sz w:val="9"/>
        </w:rPr>
        <w:t>2</w:t>
      </w:r>
    </w:p>
    <w:p>
      <w:pPr>
        <w:pStyle w:val="BodyText"/>
        <w:rPr>
          <w:rFonts w:ascii="Alexander"/>
          <w:sz w:val="26"/>
        </w:rPr>
      </w:pPr>
    </w:p>
    <w:p>
      <w:pPr>
        <w:pStyle w:val="BodyText"/>
        <w:spacing w:before="8"/>
        <w:rPr>
          <w:rFonts w:ascii="Alexander"/>
          <w:sz w:val="18"/>
        </w:rPr>
      </w:pPr>
    </w:p>
    <w:p>
      <w:pPr>
        <w:tabs>
          <w:tab w:pos="693" w:val="left" w:leader="none"/>
          <w:tab w:pos="1061" w:val="left" w:leader="none"/>
          <w:tab w:pos="1788" w:val="left" w:leader="none"/>
          <w:tab w:pos="3166" w:val="left" w:leader="none"/>
        </w:tabs>
        <w:spacing w:before="0"/>
        <w:ind w:left="294" w:right="0" w:firstLine="0"/>
        <w:jc w:val="left"/>
        <w:rPr>
          <w:rFonts w:ascii="Aegean"/>
          <w:sz w:val="9"/>
        </w:rPr>
      </w:pPr>
      <w:r>
        <w:rPr>
          <w:rFonts w:ascii="Aegean"/>
          <w:color w:val="585857"/>
          <w:w w:val="85"/>
          <w:sz w:val="9"/>
        </w:rPr>
        <w:t>1</w:t>
      </w:r>
      <w:r>
        <w:rPr>
          <w:rFonts w:ascii="Aegean"/>
          <w:color w:val="585857"/>
          <w:spacing w:val="-2"/>
          <w:w w:val="85"/>
          <w:sz w:val="9"/>
        </w:rPr>
        <w:t> </w:t>
      </w:r>
      <w:r>
        <w:rPr>
          <w:rFonts w:ascii="Aegean"/>
          <w:color w:val="585857"/>
          <w:w w:val="110"/>
          <w:sz w:val="9"/>
        </w:rPr>
        <w:t>.0</w:t>
        <w:tab/>
      </w:r>
      <w:r>
        <w:rPr>
          <w:rFonts w:ascii="Aegean"/>
          <w:color w:val="585857"/>
          <w:spacing w:val="6"/>
          <w:w w:val="85"/>
          <w:sz w:val="9"/>
        </w:rPr>
        <w:t>1.6</w:t>
        <w:tab/>
      </w:r>
      <w:r>
        <w:rPr>
          <w:rFonts w:ascii="Aegean"/>
          <w:color w:val="585857"/>
          <w:w w:val="110"/>
          <w:sz w:val="9"/>
        </w:rPr>
        <w:t>2.2      </w:t>
      </w:r>
      <w:r>
        <w:rPr>
          <w:rFonts w:ascii="Aegean"/>
          <w:color w:val="585857"/>
          <w:spacing w:val="18"/>
          <w:w w:val="110"/>
          <w:sz w:val="9"/>
        </w:rPr>
        <w:t> </w:t>
      </w:r>
      <w:r>
        <w:rPr>
          <w:rFonts w:ascii="Aegean"/>
          <w:color w:val="585857"/>
          <w:spacing w:val="2"/>
          <w:w w:val="110"/>
          <w:sz w:val="9"/>
        </w:rPr>
        <w:t>2.8</w:t>
        <w:tab/>
      </w:r>
      <w:r>
        <w:rPr>
          <w:rFonts w:ascii="Aegean"/>
          <w:color w:val="585857"/>
          <w:w w:val="110"/>
          <w:sz w:val="9"/>
        </w:rPr>
        <w:t>3.4        4.0      </w:t>
      </w:r>
      <w:r>
        <w:rPr>
          <w:rFonts w:ascii="Aegean"/>
          <w:color w:val="585857"/>
          <w:spacing w:val="19"/>
          <w:w w:val="110"/>
          <w:sz w:val="9"/>
        </w:rPr>
        <w:t> </w:t>
      </w:r>
      <w:r>
        <w:rPr>
          <w:rFonts w:ascii="Aegean"/>
          <w:color w:val="585857"/>
          <w:spacing w:val="2"/>
          <w:w w:val="110"/>
          <w:sz w:val="9"/>
        </w:rPr>
        <w:t>4.6      </w:t>
      </w:r>
      <w:r>
        <w:rPr>
          <w:rFonts w:ascii="Aegean"/>
          <w:color w:val="585857"/>
          <w:spacing w:val="12"/>
          <w:w w:val="110"/>
          <w:sz w:val="9"/>
        </w:rPr>
        <w:t> </w:t>
      </w:r>
      <w:r>
        <w:rPr>
          <w:rFonts w:ascii="Aegean"/>
          <w:color w:val="585857"/>
          <w:spacing w:val="2"/>
          <w:w w:val="110"/>
          <w:sz w:val="9"/>
        </w:rPr>
        <w:t>5.2</w:t>
        <w:tab/>
      </w:r>
      <w:r>
        <w:rPr>
          <w:rFonts w:ascii="Aegean"/>
          <w:color w:val="585857"/>
          <w:w w:val="110"/>
          <w:sz w:val="9"/>
        </w:rPr>
        <w:t>5.8</w:t>
      </w:r>
    </w:p>
    <w:p>
      <w:pPr>
        <w:spacing w:before="98"/>
        <w:ind w:left="145" w:right="0" w:firstLine="0"/>
        <w:jc w:val="left"/>
        <w:rPr>
          <w:rFonts w:ascii="Noto Sans"/>
          <w:sz w:val="9"/>
        </w:rPr>
      </w:pPr>
      <w:r>
        <w:rPr>
          <w:rFonts w:ascii="Noto Sans"/>
          <w:color w:val="5C5B5B"/>
          <w:w w:val="120"/>
          <w:position w:val="1"/>
          <w:sz w:val="9"/>
        </w:rPr>
        <w:t>Range of forecast values (RPIX percentage changes on </w:t>
      </w:r>
      <w:r>
        <w:rPr>
          <w:rFonts w:ascii="Alexander"/>
          <w:color w:val="5C5B5B"/>
          <w:w w:val="135"/>
          <w:position w:val="1"/>
          <w:sz w:val="9"/>
        </w:rPr>
        <w:t>a </w:t>
      </w:r>
      <w:r>
        <w:rPr>
          <w:rFonts w:ascii="Alexander"/>
          <w:color w:val="5C5B5B"/>
          <w:w w:val="135"/>
          <w:sz w:val="9"/>
        </w:rPr>
        <w:t>y</w:t>
      </w:r>
      <w:r>
        <w:rPr>
          <w:rFonts w:ascii="Alexander"/>
          <w:color w:val="5C5B5B"/>
          <w:w w:val="135"/>
          <w:position w:val="1"/>
          <w:sz w:val="9"/>
        </w:rPr>
        <w:t>ear </w:t>
      </w:r>
      <w:r>
        <w:rPr>
          <w:rFonts w:ascii="Noto Sans"/>
          <w:color w:val="5C5B5B"/>
          <w:w w:val="120"/>
          <w:position w:val="1"/>
          <w:sz w:val="9"/>
        </w:rPr>
        <w:t>earlier).</w:t>
      </w:r>
    </w:p>
    <w:p>
      <w:pPr>
        <w:pStyle w:val="BodyText"/>
        <w:spacing w:before="5"/>
        <w:rPr>
          <w:rFonts w:ascii="Noto Sans"/>
          <w:sz w:val="18"/>
        </w:rPr>
      </w:pPr>
    </w:p>
    <w:p>
      <w:pPr>
        <w:spacing w:before="1"/>
        <w:ind w:left="111" w:right="0" w:firstLine="0"/>
        <w:jc w:val="left"/>
        <w:rPr>
          <w:rFonts w:ascii="Noto Sans"/>
          <w:sz w:val="15"/>
        </w:rPr>
      </w:pPr>
      <w:r>
        <w:rPr>
          <w:rFonts w:ascii="Noto Sans"/>
          <w:color w:val="406F9E"/>
          <w:w w:val="125"/>
          <w:sz w:val="15"/>
        </w:rPr>
        <w:t>Chart 5.8</w:t>
      </w:r>
    </w:p>
    <w:p>
      <w:pPr>
        <w:spacing w:before="40"/>
        <w:ind w:left="115" w:right="0" w:firstLine="0"/>
        <w:jc w:val="left"/>
        <w:rPr>
          <w:rFonts w:ascii="Noto Sans"/>
          <w:sz w:val="15"/>
        </w:rPr>
      </w:pPr>
      <w:r>
        <w:rPr>
          <w:rFonts w:ascii="Noto Sans"/>
          <w:color w:val="396D9F"/>
          <w:w w:val="120"/>
          <w:sz w:val="15"/>
        </w:rPr>
        <w:t>RPIX inflation projections and outtUrllS</w:t>
      </w:r>
    </w:p>
    <w:p>
      <w:pPr>
        <w:spacing w:before="109"/>
        <w:ind w:left="1755" w:right="0" w:firstLine="0"/>
        <w:jc w:val="left"/>
        <w:rPr>
          <w:rFonts w:ascii="Noto Sans"/>
          <w:sz w:val="9"/>
        </w:rPr>
      </w:pPr>
      <w:r>
        <w:rPr>
          <w:rFonts w:ascii="Noto Sans"/>
          <w:color w:val="4F504E"/>
          <w:w w:val="110"/>
          <w:sz w:val="9"/>
        </w:rPr>
        <w:t>Increase in prices on a year earlier</w:t>
      </w:r>
    </w:p>
    <w:p>
      <w:pPr>
        <w:spacing w:before="73"/>
        <w:ind w:left="3263" w:right="0" w:firstLine="0"/>
        <w:jc w:val="left"/>
        <w:rPr>
          <w:rFonts w:ascii="Aegean"/>
          <w:sz w:val="8"/>
        </w:rPr>
      </w:pPr>
      <w:r>
        <w:rPr>
          <w:rFonts w:ascii="Aegean"/>
          <w:color w:val="3E4043"/>
          <w:w w:val="445"/>
          <w:sz w:val="8"/>
        </w:rPr>
        <w:t>-</w:t>
      </w:r>
      <w:r>
        <w:rPr>
          <w:rFonts w:ascii="Aegean"/>
          <w:color w:val="3E4043"/>
          <w:spacing w:val="-75"/>
          <w:w w:val="445"/>
          <w:sz w:val="8"/>
        </w:rPr>
        <w:t> </w:t>
      </w:r>
      <w:r>
        <w:rPr>
          <w:rFonts w:ascii="Aegean"/>
          <w:color w:val="3E4043"/>
          <w:spacing w:val="2"/>
          <w:w w:val="145"/>
          <w:position w:val="1"/>
          <w:sz w:val="8"/>
        </w:rPr>
        <w:t>6.0</w:t>
      </w: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rPr>
          <w:rFonts w:ascii="Aegean"/>
          <w:sz w:val="10"/>
        </w:rPr>
      </w:pPr>
    </w:p>
    <w:p>
      <w:pPr>
        <w:pStyle w:val="BodyText"/>
        <w:spacing w:before="2"/>
        <w:rPr>
          <w:rFonts w:ascii="Aegean"/>
          <w:sz w:val="9"/>
        </w:rPr>
      </w:pPr>
    </w:p>
    <w:p>
      <w:pPr>
        <w:tabs>
          <w:tab w:pos="696" w:val="left" w:leader="none"/>
        </w:tabs>
        <w:spacing w:line="112" w:lineRule="exact" w:before="1"/>
        <w:ind w:left="0" w:right="244" w:firstLine="0"/>
        <w:jc w:val="right"/>
        <w:rPr>
          <w:rFonts w:ascii="Aegean"/>
          <w:sz w:val="9"/>
        </w:rPr>
      </w:pPr>
      <w:r>
        <w:rPr>
          <w:rFonts w:ascii="Alexander"/>
          <w:color w:val="4A4A4B"/>
          <w:w w:val="135"/>
          <w:sz w:val="9"/>
        </w:rPr>
        <w:t>Currcm</w:t>
        <w:tab/>
      </w:r>
      <w:r>
        <w:rPr>
          <w:rFonts w:ascii="Aegean"/>
          <w:color w:val="4A4A4B"/>
          <w:w w:val="435"/>
          <w:position w:val="2"/>
          <w:sz w:val="8"/>
        </w:rPr>
        <w:t>-</w:t>
      </w:r>
      <w:r>
        <w:rPr>
          <w:rFonts w:ascii="Aegean"/>
          <w:color w:val="4A4A4B"/>
          <w:spacing w:val="-74"/>
          <w:w w:val="435"/>
          <w:position w:val="2"/>
          <w:sz w:val="8"/>
        </w:rPr>
        <w:t> </w:t>
      </w:r>
      <w:r>
        <w:rPr>
          <w:rFonts w:ascii="Aegean"/>
          <w:color w:val="4A4A4B"/>
          <w:spacing w:val="2"/>
          <w:w w:val="135"/>
          <w:position w:val="1"/>
          <w:sz w:val="9"/>
        </w:rPr>
        <w:t>3.0</w:t>
      </w:r>
    </w:p>
    <w:p>
      <w:pPr>
        <w:spacing w:line="120" w:lineRule="exact" w:before="0"/>
        <w:ind w:left="2382" w:right="342" w:firstLine="0"/>
        <w:jc w:val="center"/>
        <w:rPr>
          <w:rFonts w:ascii="Noto Sans"/>
          <w:sz w:val="9"/>
        </w:rPr>
      </w:pPr>
      <w:r>
        <w:rPr>
          <w:rFonts w:ascii="Noto Sans"/>
          <w:color w:val="51514F"/>
          <w:w w:val="115"/>
          <w:sz w:val="9"/>
        </w:rPr>
        <w:t>projections</w:t>
      </w:r>
    </w:p>
    <w:p>
      <w:pPr>
        <w:pStyle w:val="BodyText"/>
        <w:spacing w:before="7"/>
        <w:rPr>
          <w:rFonts w:ascii="Noto Sans"/>
          <w:sz w:val="10"/>
        </w:rPr>
      </w:pPr>
    </w:p>
    <w:p>
      <w:pPr>
        <w:spacing w:before="1"/>
        <w:ind w:left="0" w:right="252" w:firstLine="0"/>
        <w:jc w:val="right"/>
        <w:rPr>
          <w:rFonts w:ascii="Aegean"/>
          <w:sz w:val="9"/>
        </w:rPr>
      </w:pPr>
      <w:r>
        <w:rPr>
          <w:rFonts w:ascii="Aegean"/>
          <w:color w:val="424040"/>
          <w:w w:val="390"/>
          <w:sz w:val="9"/>
        </w:rPr>
        <w:t>-</w:t>
      </w:r>
      <w:r>
        <w:rPr>
          <w:rFonts w:ascii="Aegean"/>
          <w:color w:val="424040"/>
          <w:spacing w:val="-64"/>
          <w:w w:val="390"/>
          <w:sz w:val="9"/>
        </w:rPr>
        <w:t> </w:t>
      </w:r>
      <w:r>
        <w:rPr>
          <w:rFonts w:ascii="Aegean"/>
          <w:color w:val="424040"/>
          <w:w w:val="130"/>
          <w:sz w:val="9"/>
        </w:rPr>
        <w:t>2.5</w:t>
      </w:r>
    </w:p>
    <w:p>
      <w:pPr>
        <w:pStyle w:val="BodyText"/>
        <w:rPr>
          <w:rFonts w:ascii="Aegean"/>
          <w:sz w:val="14"/>
        </w:rPr>
      </w:pPr>
    </w:p>
    <w:p>
      <w:pPr>
        <w:pStyle w:val="BodyText"/>
        <w:spacing w:before="7"/>
        <w:rPr>
          <w:rFonts w:ascii="Aegean"/>
          <w:sz w:val="18"/>
        </w:rPr>
      </w:pPr>
    </w:p>
    <w:p>
      <w:pPr>
        <w:tabs>
          <w:tab w:pos="1135" w:val="left" w:leader="none"/>
          <w:tab w:pos="1657" w:val="left" w:leader="none"/>
          <w:tab w:pos="2153" w:val="left" w:leader="none"/>
          <w:tab w:pos="2690" w:val="left" w:leader="none"/>
          <w:tab w:pos="3242" w:val="left" w:leader="none"/>
        </w:tabs>
        <w:spacing w:before="0"/>
        <w:ind w:left="607" w:right="0" w:firstLine="0"/>
        <w:jc w:val="left"/>
        <w:rPr>
          <w:rFonts w:ascii="Alexander"/>
          <w:sz w:val="9"/>
        </w:rPr>
      </w:pPr>
      <w:r>
        <w:rPr>
          <w:rFonts w:ascii="Alexander"/>
          <w:color w:val="49494A"/>
          <w:w w:val="145"/>
          <w:position w:val="1"/>
          <w:sz w:val="9"/>
        </w:rPr>
        <w:t>M</w:t>
        <w:tab/>
      </w:r>
      <w:r>
        <w:rPr>
          <w:rFonts w:ascii="Alexander"/>
          <w:color w:val="49494A"/>
          <w:w w:val="145"/>
          <w:position w:val="2"/>
          <w:sz w:val="9"/>
        </w:rPr>
        <w:t>J</w:t>
        <w:tab/>
      </w:r>
      <w:r>
        <w:rPr>
          <w:rFonts w:ascii="WenQuanYi Micro Hei"/>
          <w:color w:val="49494A"/>
          <w:w w:val="145"/>
          <w:position w:val="2"/>
          <w:sz w:val="10"/>
        </w:rPr>
        <w:t>S</w:t>
        <w:tab/>
      </w:r>
      <w:r>
        <w:rPr>
          <w:rFonts w:ascii="WenQuanYi Micro Hei"/>
          <w:color w:val="49494A"/>
          <w:w w:val="145"/>
          <w:position w:val="1"/>
          <w:sz w:val="10"/>
        </w:rPr>
        <w:t>D</w:t>
        <w:tab/>
      </w:r>
      <w:r>
        <w:rPr>
          <w:rFonts w:ascii="Alexander"/>
          <w:color w:val="49494A"/>
          <w:w w:val="145"/>
          <w:position w:val="1"/>
          <w:sz w:val="9"/>
        </w:rPr>
        <w:t>M</w:t>
        <w:tab/>
      </w:r>
      <w:r>
        <w:rPr>
          <w:rFonts w:ascii="Alexander"/>
          <w:color w:val="49494A"/>
          <w:w w:val="145"/>
          <w:sz w:val="9"/>
        </w:rPr>
        <w:t>J</w:t>
      </w:r>
    </w:p>
    <w:p>
      <w:pPr>
        <w:tabs>
          <w:tab w:pos="2987" w:val="left" w:leader="none"/>
        </w:tabs>
        <w:spacing w:before="48"/>
        <w:ind w:left="899" w:right="0" w:firstLine="0"/>
        <w:jc w:val="left"/>
        <w:rPr>
          <w:rFonts w:ascii="Aegean"/>
          <w:sz w:val="9"/>
        </w:rPr>
      </w:pPr>
      <w:r>
        <w:rPr>
          <w:rFonts w:ascii="Aegean"/>
          <w:color w:val="5E5E5C"/>
          <w:spacing w:val="4"/>
          <w:w w:val="105"/>
          <w:position w:val="2"/>
          <w:sz w:val="9"/>
        </w:rPr>
        <w:t>1992</w:t>
        <w:tab/>
      </w:r>
      <w:r>
        <w:rPr>
          <w:rFonts w:ascii="Aegean"/>
          <w:color w:val="5C5C5D"/>
          <w:w w:val="105"/>
          <w:sz w:val="9"/>
        </w:rPr>
        <w:t>93</w:t>
      </w:r>
    </w:p>
    <w:p>
      <w:pPr>
        <w:spacing w:before="55"/>
        <w:ind w:left="126" w:right="0" w:firstLine="0"/>
        <w:jc w:val="left"/>
        <w:rPr>
          <w:rFonts w:ascii="Noto Sans"/>
          <w:sz w:val="9"/>
        </w:rPr>
      </w:pPr>
      <w:r>
        <w:rPr>
          <w:rFonts w:ascii="Noto Sans"/>
          <w:color w:val="5E5E5D"/>
          <w:w w:val="115"/>
          <w:sz w:val="9"/>
        </w:rPr>
        <w:t>The</w:t>
      </w:r>
      <w:r>
        <w:rPr>
          <w:rFonts w:ascii="Noto Sans"/>
          <w:color w:val="5E5E5D"/>
          <w:spacing w:val="-10"/>
          <w:w w:val="115"/>
          <w:sz w:val="9"/>
        </w:rPr>
        <w:t> </w:t>
      </w:r>
      <w:r>
        <w:rPr>
          <w:rFonts w:ascii="Noto Sans"/>
          <w:color w:val="5E5E5D"/>
          <w:w w:val="115"/>
          <w:sz w:val="9"/>
        </w:rPr>
        <w:t>range</w:t>
      </w:r>
      <w:r>
        <w:rPr>
          <w:rFonts w:ascii="Noto Sans"/>
          <w:color w:val="5E5E5D"/>
          <w:spacing w:val="-7"/>
          <w:w w:val="115"/>
          <w:sz w:val="9"/>
        </w:rPr>
        <w:t> </w:t>
      </w:r>
      <w:r>
        <w:rPr>
          <w:rFonts w:ascii="Noto Sans"/>
          <w:color w:val="5E5E5D"/>
          <w:w w:val="115"/>
          <w:sz w:val="9"/>
        </w:rPr>
        <w:t>is</w:t>
      </w:r>
      <w:r>
        <w:rPr>
          <w:rFonts w:ascii="Noto Sans"/>
          <w:color w:val="5E5E5D"/>
          <w:spacing w:val="-9"/>
          <w:w w:val="115"/>
          <w:sz w:val="9"/>
        </w:rPr>
        <w:t> </w:t>
      </w:r>
      <w:r>
        <w:rPr>
          <w:rFonts w:ascii="Noto Sans"/>
          <w:color w:val="5E5E5D"/>
          <w:w w:val="115"/>
          <w:sz w:val="9"/>
        </w:rPr>
        <w:t>defined</w:t>
      </w:r>
      <w:r>
        <w:rPr>
          <w:rFonts w:ascii="Noto Sans"/>
          <w:color w:val="5E5E5D"/>
          <w:spacing w:val="-10"/>
          <w:w w:val="115"/>
          <w:sz w:val="9"/>
        </w:rPr>
        <w:t> </w:t>
      </w:r>
      <w:r>
        <w:rPr>
          <w:rFonts w:ascii="Akkadian"/>
          <w:color w:val="5E5E5D"/>
          <w:w w:val="225"/>
          <w:sz w:val="5"/>
        </w:rPr>
        <w:t>as</w:t>
      </w:r>
      <w:r>
        <w:rPr>
          <w:rFonts w:ascii="Akkadian"/>
          <w:color w:val="5E5E5D"/>
          <w:spacing w:val="-11"/>
          <w:w w:val="225"/>
          <w:sz w:val="5"/>
        </w:rPr>
        <w:t> </w:t>
      </w:r>
      <w:r>
        <w:rPr>
          <w:rFonts w:ascii="Noto Sans"/>
          <w:color w:val="5E5E5D"/>
          <w:w w:val="115"/>
          <w:sz w:val="9"/>
        </w:rPr>
        <w:t>the</w:t>
      </w:r>
      <w:r>
        <w:rPr>
          <w:rFonts w:ascii="Noto Sans"/>
          <w:color w:val="5E5E5D"/>
          <w:spacing w:val="-6"/>
          <w:w w:val="115"/>
          <w:sz w:val="9"/>
        </w:rPr>
        <w:t> </w:t>
      </w:r>
      <w:r>
        <w:rPr>
          <w:rFonts w:ascii="Noto Sans"/>
          <w:color w:val="5E5E5D"/>
          <w:w w:val="115"/>
          <w:sz w:val="9"/>
        </w:rPr>
        <w:t>central</w:t>
      </w:r>
      <w:r>
        <w:rPr>
          <w:rFonts w:ascii="Noto Sans"/>
          <w:color w:val="5E5E5D"/>
          <w:spacing w:val="-6"/>
          <w:w w:val="115"/>
          <w:sz w:val="9"/>
        </w:rPr>
        <w:t> </w:t>
      </w:r>
      <w:r>
        <w:rPr>
          <w:rFonts w:ascii="Noto Sans"/>
          <w:color w:val="5E5E5D"/>
          <w:w w:val="115"/>
          <w:sz w:val="9"/>
        </w:rPr>
        <w:t>projection</w:t>
      </w:r>
      <w:r>
        <w:rPr>
          <w:rFonts w:ascii="Noto Sans"/>
          <w:color w:val="5E5E5D"/>
          <w:spacing w:val="-2"/>
          <w:w w:val="115"/>
          <w:sz w:val="9"/>
        </w:rPr>
        <w:t> </w:t>
      </w:r>
      <w:r>
        <w:rPr>
          <w:rFonts w:ascii="Noto Sans"/>
          <w:color w:val="5E5E5D"/>
          <w:w w:val="115"/>
          <w:sz w:val="9"/>
        </w:rPr>
        <w:t>plus</w:t>
      </w:r>
      <w:r>
        <w:rPr>
          <w:rFonts w:ascii="Noto Sans"/>
          <w:color w:val="5E5E5D"/>
          <w:spacing w:val="-7"/>
          <w:w w:val="115"/>
          <w:sz w:val="9"/>
        </w:rPr>
        <w:t> </w:t>
      </w:r>
      <w:r>
        <w:rPr>
          <w:rFonts w:ascii="Noto Sans"/>
          <w:color w:val="5E5E5D"/>
          <w:w w:val="115"/>
          <w:sz w:val="9"/>
        </w:rPr>
        <w:t>or</w:t>
      </w:r>
      <w:r>
        <w:rPr>
          <w:rFonts w:ascii="Noto Sans"/>
          <w:color w:val="5E5E5D"/>
          <w:spacing w:val="-10"/>
          <w:w w:val="115"/>
          <w:sz w:val="9"/>
        </w:rPr>
        <w:t> </w:t>
      </w:r>
      <w:r>
        <w:rPr>
          <w:rFonts w:ascii="Noto Sans"/>
          <w:color w:val="5E5E5D"/>
          <w:spacing w:val="4"/>
          <w:w w:val="115"/>
          <w:sz w:val="9"/>
        </w:rPr>
        <w:t>minus</w:t>
      </w:r>
      <w:r>
        <w:rPr>
          <w:rFonts w:ascii="Noto Sans"/>
          <w:color w:val="5E5E5D"/>
          <w:spacing w:val="-13"/>
          <w:w w:val="115"/>
          <w:sz w:val="9"/>
        </w:rPr>
        <w:t> </w:t>
      </w:r>
      <w:r>
        <w:rPr>
          <w:rFonts w:ascii="Noto Sans"/>
          <w:color w:val="5E5E5D"/>
          <w:w w:val="115"/>
          <w:sz w:val="9"/>
        </w:rPr>
        <w:t>the</w:t>
      </w:r>
      <w:r>
        <w:rPr>
          <w:rFonts w:ascii="Noto Sans"/>
          <w:color w:val="5E5E5D"/>
          <w:spacing w:val="-9"/>
          <w:w w:val="115"/>
          <w:sz w:val="9"/>
        </w:rPr>
        <w:t> </w:t>
      </w:r>
      <w:r>
        <w:rPr>
          <w:rFonts w:ascii="Noto Sans"/>
          <w:color w:val="5E5E5D"/>
          <w:w w:val="115"/>
          <w:sz w:val="9"/>
        </w:rPr>
        <w:t>average</w:t>
      </w:r>
      <w:r>
        <w:rPr>
          <w:rFonts w:ascii="Noto Sans"/>
          <w:color w:val="5E5E5D"/>
          <w:spacing w:val="-15"/>
          <w:w w:val="115"/>
          <w:sz w:val="9"/>
        </w:rPr>
        <w:t> </w:t>
      </w:r>
      <w:r>
        <w:rPr>
          <w:rFonts w:ascii="Noto Sans"/>
          <w:color w:val="5E5E5D"/>
          <w:w w:val="115"/>
          <w:sz w:val="9"/>
        </w:rPr>
        <w:t>error on such </w:t>
      </w:r>
      <w:r>
        <w:rPr>
          <w:rFonts w:ascii="Noto Sans"/>
          <w:color w:val="5E5E5D"/>
          <w:spacing w:val="-3"/>
          <w:w w:val="115"/>
          <w:sz w:val="9"/>
        </w:rPr>
        <w:t>forecasts </w:t>
      </w:r>
      <w:r>
        <w:rPr>
          <w:rFonts w:ascii="Noto Sans"/>
          <w:color w:val="5E5E5D"/>
          <w:w w:val="115"/>
          <w:sz w:val="9"/>
        </w:rPr>
        <w:t>in the</w:t>
      </w:r>
      <w:r>
        <w:rPr>
          <w:rFonts w:ascii="Noto Sans"/>
          <w:color w:val="5E5E5D"/>
          <w:spacing w:val="-8"/>
          <w:w w:val="115"/>
          <w:sz w:val="9"/>
        </w:rPr>
        <w:t> </w:t>
      </w:r>
      <w:r>
        <w:rPr>
          <w:rFonts w:ascii="Noto Sans"/>
          <w:color w:val="5E5E5D"/>
          <w:w w:val="115"/>
          <w:sz w:val="9"/>
        </w:rPr>
        <w:t>pas!.</w:t>
      </w:r>
    </w:p>
    <w:p>
      <w:pPr>
        <w:pStyle w:val="BodyText"/>
        <w:rPr>
          <w:rFonts w:ascii="Noto Sans"/>
          <w:sz w:val="12"/>
        </w:rPr>
      </w:pPr>
    </w:p>
    <w:p>
      <w:pPr>
        <w:pStyle w:val="BodyText"/>
        <w:spacing w:before="6"/>
        <w:rPr>
          <w:rFonts w:ascii="Noto Sans"/>
          <w:sz w:val="16"/>
        </w:rPr>
      </w:pPr>
    </w:p>
    <w:p>
      <w:pPr>
        <w:spacing w:before="0"/>
        <w:ind w:left="158" w:right="0" w:firstLine="0"/>
        <w:jc w:val="left"/>
        <w:rPr>
          <w:rFonts w:ascii="Arial Black"/>
          <w:sz w:val="12"/>
        </w:rPr>
      </w:pPr>
      <w:r>
        <w:rPr>
          <w:rFonts w:ascii="Arial Black"/>
          <w:color w:val="494B4A"/>
          <w:w w:val="75"/>
          <w:sz w:val="12"/>
        </w:rPr>
        <w:t>1 </w:t>
      </w:r>
      <w:r>
        <w:rPr>
          <w:rFonts w:ascii="Arial Black"/>
          <w:color w:val="494B4A"/>
          <w:w w:val="90"/>
          <w:sz w:val="12"/>
        </w:rPr>
        <w:t>84</w:t>
      </w:r>
    </w:p>
    <w:p>
      <w:pPr>
        <w:pStyle w:val="BodyText"/>
        <w:spacing w:line="295" w:lineRule="auto" w:before="93"/>
        <w:ind w:left="111" w:right="205" w:firstLine="12"/>
      </w:pPr>
      <w:r>
        <w:rPr/>
        <w:br w:type="column"/>
      </w:r>
      <w:r>
        <w:rPr>
          <w:color w:val="272427"/>
          <w:spacing w:val="2"/>
          <w:w w:val="110"/>
        </w:rPr>
        <w:t>the </w:t>
      </w:r>
      <w:r>
        <w:rPr>
          <w:color w:val="272427"/>
          <w:spacing w:val="5"/>
          <w:w w:val="110"/>
        </w:rPr>
        <w:t>projections </w:t>
      </w:r>
      <w:r>
        <w:rPr>
          <w:color w:val="272427"/>
          <w:spacing w:val="4"/>
          <w:w w:val="110"/>
        </w:rPr>
        <w:t>of </w:t>
      </w:r>
      <w:r>
        <w:rPr>
          <w:color w:val="272427"/>
          <w:spacing w:val="8"/>
          <w:w w:val="110"/>
        </w:rPr>
        <w:t>inflation </w:t>
      </w:r>
      <w:r>
        <w:rPr>
          <w:color w:val="272427"/>
          <w:w w:val="110"/>
        </w:rPr>
        <w:t>are </w:t>
      </w:r>
      <w:r>
        <w:rPr>
          <w:color w:val="272427"/>
          <w:spacing w:val="6"/>
          <w:w w:val="110"/>
        </w:rPr>
        <w:t>based </w:t>
      </w:r>
      <w:r>
        <w:rPr>
          <w:color w:val="272427"/>
          <w:w w:val="110"/>
        </w:rPr>
        <w:t>on </w:t>
      </w:r>
      <w:r>
        <w:rPr>
          <w:color w:val="272427"/>
          <w:spacing w:val="9"/>
          <w:w w:val="110"/>
        </w:rPr>
        <w:t>statistical </w:t>
      </w:r>
      <w:r>
        <w:rPr>
          <w:color w:val="272427"/>
          <w:spacing w:val="7"/>
          <w:w w:val="110"/>
        </w:rPr>
        <w:t>extrapolation </w:t>
      </w:r>
      <w:r>
        <w:rPr>
          <w:color w:val="272427"/>
          <w:spacing w:val="4"/>
          <w:w w:val="110"/>
        </w:rPr>
        <w:t>of </w:t>
      </w:r>
      <w:r>
        <w:rPr>
          <w:color w:val="272427"/>
          <w:spacing w:val="8"/>
          <w:w w:val="110"/>
        </w:rPr>
        <w:t>recent trends in </w:t>
      </w:r>
      <w:r>
        <w:rPr>
          <w:color w:val="272427"/>
          <w:w w:val="110"/>
        </w:rPr>
        <w:t>a  </w:t>
      </w:r>
      <w:r>
        <w:rPr>
          <w:color w:val="272427"/>
          <w:spacing w:val="8"/>
          <w:w w:val="110"/>
        </w:rPr>
        <w:t>number </w:t>
      </w:r>
      <w:r>
        <w:rPr>
          <w:color w:val="272427"/>
          <w:spacing w:val="10"/>
          <w:w w:val="110"/>
        </w:rPr>
        <w:t>of </w:t>
      </w:r>
      <w:r>
        <w:rPr>
          <w:color w:val="272427"/>
          <w:spacing w:val="8"/>
          <w:w w:val="110"/>
        </w:rPr>
        <w:t>components </w:t>
      </w:r>
      <w:r>
        <w:rPr>
          <w:color w:val="272427"/>
          <w:spacing w:val="4"/>
          <w:w w:val="110"/>
        </w:rPr>
        <w:t>of </w:t>
      </w:r>
      <w:r>
        <w:rPr>
          <w:color w:val="272427"/>
          <w:spacing w:val="5"/>
          <w:w w:val="110"/>
        </w:rPr>
        <w:t>the </w:t>
      </w:r>
      <w:r>
        <w:rPr>
          <w:color w:val="272427"/>
          <w:spacing w:val="9"/>
          <w:w w:val="110"/>
        </w:rPr>
        <w:t>RP!.  </w:t>
      </w:r>
      <w:r>
        <w:rPr>
          <w:color w:val="272427"/>
          <w:spacing w:val="7"/>
          <w:w w:val="110"/>
        </w:rPr>
        <w:t>These extrapolations </w:t>
      </w:r>
      <w:r>
        <w:rPr>
          <w:color w:val="272427"/>
          <w:w w:val="110"/>
        </w:rPr>
        <w:t>are </w:t>
      </w:r>
      <w:r>
        <w:rPr>
          <w:color w:val="272427"/>
          <w:spacing w:val="6"/>
          <w:w w:val="110"/>
        </w:rPr>
        <w:t>modified </w:t>
      </w:r>
      <w:r>
        <w:rPr>
          <w:color w:val="272427"/>
          <w:w w:val="110"/>
        </w:rPr>
        <w:t>to  </w:t>
      </w:r>
      <w:r>
        <w:rPr>
          <w:color w:val="272427"/>
          <w:spacing w:val="5"/>
          <w:w w:val="110"/>
        </w:rPr>
        <w:t>reflect </w:t>
      </w:r>
      <w:r>
        <w:rPr>
          <w:color w:val="272427"/>
          <w:spacing w:val="8"/>
          <w:w w:val="110"/>
        </w:rPr>
        <w:t>known administered </w:t>
      </w:r>
      <w:r>
        <w:rPr>
          <w:color w:val="272427"/>
          <w:spacing w:val="7"/>
          <w:w w:val="110"/>
        </w:rPr>
        <w:t>price </w:t>
      </w:r>
      <w:r>
        <w:rPr>
          <w:color w:val="272427"/>
          <w:spacing w:val="9"/>
          <w:w w:val="110"/>
        </w:rPr>
        <w:t>changes </w:t>
      </w:r>
      <w:r>
        <w:rPr>
          <w:color w:val="272427"/>
          <w:w w:val="110"/>
        </w:rPr>
        <w:t>(for </w:t>
      </w:r>
      <w:r>
        <w:rPr>
          <w:color w:val="272427"/>
          <w:spacing w:val="7"/>
          <w:w w:val="110"/>
        </w:rPr>
        <w:t>example, changes in </w:t>
      </w:r>
      <w:r>
        <w:rPr>
          <w:color w:val="272427"/>
          <w:spacing w:val="5"/>
          <w:w w:val="110"/>
        </w:rPr>
        <w:t>rail </w:t>
      </w:r>
      <w:r>
        <w:rPr>
          <w:color w:val="272427"/>
          <w:w w:val="110"/>
        </w:rPr>
        <w:t>fares or </w:t>
      </w:r>
      <w:r>
        <w:rPr>
          <w:color w:val="272427"/>
          <w:spacing w:val="7"/>
          <w:w w:val="110"/>
        </w:rPr>
        <w:t>postal </w:t>
      </w:r>
      <w:r>
        <w:rPr>
          <w:color w:val="272427"/>
          <w:spacing w:val="8"/>
          <w:w w:val="110"/>
        </w:rPr>
        <w:t>charges), </w:t>
      </w:r>
      <w:r>
        <w:rPr>
          <w:color w:val="272427"/>
          <w:spacing w:val="9"/>
          <w:w w:val="110"/>
        </w:rPr>
        <w:t>or </w:t>
      </w:r>
      <w:r>
        <w:rPr>
          <w:color w:val="272427"/>
          <w:spacing w:val="7"/>
          <w:w w:val="110"/>
        </w:rPr>
        <w:t>where </w:t>
      </w:r>
      <w:r>
        <w:rPr>
          <w:color w:val="272427"/>
          <w:spacing w:val="5"/>
          <w:w w:val="110"/>
        </w:rPr>
        <w:t>the </w:t>
      </w:r>
      <w:r>
        <w:rPr>
          <w:color w:val="272427"/>
          <w:spacing w:val="8"/>
          <w:w w:val="110"/>
        </w:rPr>
        <w:t>short-run behaviour </w:t>
      </w:r>
      <w:r>
        <w:rPr>
          <w:color w:val="272427"/>
          <w:spacing w:val="4"/>
          <w:w w:val="110"/>
        </w:rPr>
        <w:t>of </w:t>
      </w:r>
      <w:r>
        <w:rPr>
          <w:color w:val="272427"/>
          <w:spacing w:val="8"/>
          <w:w w:val="110"/>
        </w:rPr>
        <w:t>particular </w:t>
      </w:r>
      <w:r>
        <w:rPr>
          <w:color w:val="272427"/>
          <w:spacing w:val="9"/>
          <w:w w:val="110"/>
        </w:rPr>
        <w:t>components </w:t>
      </w:r>
      <w:r>
        <w:rPr>
          <w:color w:val="272427"/>
          <w:spacing w:val="8"/>
          <w:w w:val="110"/>
        </w:rPr>
        <w:t>is </w:t>
      </w:r>
      <w:r>
        <w:rPr>
          <w:color w:val="272427"/>
          <w:spacing w:val="7"/>
          <w:w w:val="110"/>
        </w:rPr>
        <w:t>thought </w:t>
      </w:r>
      <w:r>
        <w:rPr>
          <w:color w:val="272427"/>
          <w:spacing w:val="10"/>
          <w:w w:val="110"/>
        </w:rPr>
        <w:t>likely </w:t>
      </w:r>
      <w:r>
        <w:rPr>
          <w:color w:val="272427"/>
          <w:w w:val="110"/>
        </w:rPr>
        <w:t>to </w:t>
      </w:r>
      <w:r>
        <w:rPr>
          <w:color w:val="272427"/>
          <w:spacing w:val="6"/>
          <w:w w:val="110"/>
        </w:rPr>
        <w:t>respond </w:t>
      </w:r>
      <w:r>
        <w:rPr>
          <w:color w:val="272427"/>
          <w:w w:val="110"/>
        </w:rPr>
        <w:t>to  </w:t>
      </w:r>
      <w:r>
        <w:rPr>
          <w:color w:val="272427"/>
          <w:spacing w:val="7"/>
          <w:w w:val="110"/>
        </w:rPr>
        <w:t>some external </w:t>
      </w:r>
      <w:r>
        <w:rPr>
          <w:color w:val="272427"/>
          <w:spacing w:val="10"/>
          <w:w w:val="110"/>
        </w:rPr>
        <w:t>shock </w:t>
      </w:r>
      <w:r>
        <w:rPr>
          <w:color w:val="272427"/>
          <w:spacing w:val="9"/>
          <w:w w:val="110"/>
        </w:rPr>
        <w:t>which </w:t>
      </w:r>
      <w:r>
        <w:rPr>
          <w:color w:val="272427"/>
          <w:spacing w:val="8"/>
          <w:w w:val="110"/>
        </w:rPr>
        <w:t>is </w:t>
      </w:r>
      <w:r>
        <w:rPr>
          <w:color w:val="272427"/>
          <w:spacing w:val="5"/>
          <w:w w:val="110"/>
        </w:rPr>
        <w:t>not already </w:t>
      </w:r>
      <w:r>
        <w:rPr>
          <w:color w:val="272427"/>
          <w:spacing w:val="7"/>
          <w:w w:val="110"/>
        </w:rPr>
        <w:t>embodied in </w:t>
      </w:r>
      <w:r>
        <w:rPr>
          <w:color w:val="272427"/>
          <w:spacing w:val="6"/>
          <w:w w:val="110"/>
        </w:rPr>
        <w:t>its </w:t>
      </w:r>
      <w:r>
        <w:rPr>
          <w:color w:val="272427"/>
          <w:spacing w:val="9"/>
          <w:w w:val="110"/>
        </w:rPr>
        <w:t>past behaviour. </w:t>
      </w:r>
      <w:r>
        <w:rPr>
          <w:color w:val="272427"/>
          <w:w w:val="110"/>
        </w:rPr>
        <w:t>T</w:t>
      </w:r>
      <w:r>
        <w:rPr>
          <w:color w:val="484545"/>
          <w:w w:val="110"/>
        </w:rPr>
        <w:t>h</w:t>
      </w:r>
      <w:r>
        <w:rPr>
          <w:color w:val="9C9793"/>
          <w:w w:val="110"/>
        </w:rPr>
        <w:t>e </w:t>
      </w:r>
      <w:r>
        <w:rPr>
          <w:color w:val="272427"/>
          <w:spacing w:val="6"/>
          <w:w w:val="110"/>
        </w:rPr>
        <w:t>depreciation </w:t>
      </w:r>
      <w:r>
        <w:rPr>
          <w:color w:val="272427"/>
          <w:w w:val="110"/>
        </w:rPr>
        <w:t>of </w:t>
      </w:r>
      <w:r>
        <w:rPr>
          <w:color w:val="272427"/>
          <w:spacing w:val="9"/>
          <w:w w:val="110"/>
        </w:rPr>
        <w:t>sterling, </w:t>
      </w:r>
      <w:r>
        <w:rPr>
          <w:color w:val="272427"/>
          <w:w w:val="110"/>
        </w:rPr>
        <w:t>or </w:t>
      </w:r>
      <w:r>
        <w:rPr>
          <w:color w:val="272427"/>
          <w:spacing w:val="8"/>
          <w:w w:val="110"/>
        </w:rPr>
        <w:t>changes </w:t>
      </w:r>
      <w:r>
        <w:rPr>
          <w:color w:val="272427"/>
          <w:w w:val="110"/>
        </w:rPr>
        <w:t>in the </w:t>
      </w:r>
      <w:r>
        <w:rPr>
          <w:color w:val="272427"/>
          <w:spacing w:val="10"/>
          <w:w w:val="110"/>
        </w:rPr>
        <w:t>value </w:t>
      </w:r>
      <w:r>
        <w:rPr>
          <w:color w:val="272427"/>
          <w:spacing w:val="4"/>
          <w:w w:val="110"/>
        </w:rPr>
        <w:t>of </w:t>
      </w:r>
      <w:r>
        <w:rPr>
          <w:color w:val="272427"/>
          <w:spacing w:val="8"/>
          <w:w w:val="110"/>
        </w:rPr>
        <w:t>the </w:t>
      </w:r>
      <w:r>
        <w:rPr>
          <w:color w:val="272427"/>
          <w:spacing w:val="6"/>
          <w:w w:val="110"/>
        </w:rPr>
        <w:t>green pound, </w:t>
      </w:r>
      <w:r>
        <w:rPr>
          <w:color w:val="272427"/>
          <w:spacing w:val="5"/>
          <w:w w:val="110"/>
        </w:rPr>
        <w:t>are </w:t>
      </w:r>
      <w:r>
        <w:rPr>
          <w:color w:val="272427"/>
          <w:spacing w:val="10"/>
          <w:w w:val="110"/>
        </w:rPr>
        <w:t>examples </w:t>
      </w:r>
      <w:r>
        <w:rPr>
          <w:color w:val="272427"/>
          <w:w w:val="110"/>
        </w:rPr>
        <w:t>of </w:t>
      </w:r>
      <w:r>
        <w:rPr>
          <w:color w:val="272427"/>
          <w:spacing w:val="6"/>
          <w:w w:val="110"/>
        </w:rPr>
        <w:t>shocks </w:t>
      </w:r>
      <w:r>
        <w:rPr>
          <w:color w:val="272427"/>
          <w:spacing w:val="8"/>
          <w:w w:val="110"/>
        </w:rPr>
        <w:t>requiring some </w:t>
      </w:r>
      <w:r>
        <w:rPr>
          <w:color w:val="272427"/>
          <w:spacing w:val="7"/>
          <w:w w:val="110"/>
        </w:rPr>
        <w:t>modification </w:t>
      </w:r>
      <w:r>
        <w:rPr>
          <w:color w:val="272427"/>
          <w:spacing w:val="3"/>
          <w:w w:val="110"/>
        </w:rPr>
        <w:t>to </w:t>
      </w:r>
      <w:r>
        <w:rPr>
          <w:color w:val="272427"/>
          <w:spacing w:val="4"/>
          <w:w w:val="110"/>
        </w:rPr>
        <w:t>the </w:t>
      </w:r>
      <w:r>
        <w:rPr>
          <w:color w:val="272427"/>
          <w:spacing w:val="6"/>
          <w:w w:val="110"/>
        </w:rPr>
        <w:t>short-run</w:t>
      </w:r>
      <w:r>
        <w:rPr>
          <w:color w:val="272427"/>
          <w:spacing w:val="35"/>
          <w:w w:val="110"/>
        </w:rPr>
        <w:t> </w:t>
      </w:r>
      <w:r>
        <w:rPr>
          <w:color w:val="272427"/>
          <w:spacing w:val="9"/>
          <w:w w:val="110"/>
        </w:rPr>
        <w:t>extrapolation.</w:t>
      </w:r>
    </w:p>
    <w:p>
      <w:pPr>
        <w:pStyle w:val="BodyText"/>
        <w:spacing w:before="6"/>
        <w:rPr>
          <w:sz w:val="32"/>
        </w:rPr>
      </w:pPr>
    </w:p>
    <w:p>
      <w:pPr>
        <w:pStyle w:val="BodyText"/>
        <w:ind w:left="116"/>
      </w:pPr>
      <w:r>
        <w:rPr>
          <w:color w:val="282527"/>
          <w:w w:val="110"/>
        </w:rPr>
        <w:t>Chart 5.8 presents the latest projections for RPIX</w:t>
      </w:r>
    </w:p>
    <w:p>
      <w:pPr>
        <w:pStyle w:val="BodyText"/>
        <w:spacing w:line="295" w:lineRule="auto" w:before="53"/>
        <w:ind w:left="112" w:right="172" w:firstLine="2"/>
      </w:pPr>
      <w:r>
        <w:rPr>
          <w:color w:val="282527"/>
          <w:w w:val="110"/>
        </w:rPr>
        <w:t>inflation over the next three months, and also shows the projections made at the time of the last </w:t>
      </w:r>
      <w:r>
        <w:rPr>
          <w:i/>
          <w:color w:val="282527"/>
          <w:w w:val="110"/>
        </w:rPr>
        <w:t>Report, </w:t>
      </w:r>
      <w:r>
        <w:rPr>
          <w:color w:val="282527"/>
          <w:w w:val="110"/>
        </w:rPr>
        <w:t>together with the recent outturns. The difference between </w:t>
      </w:r>
      <w:r>
        <w:rPr>
          <w:color w:val="282527"/>
          <w:w w:val="116"/>
        </w:rPr>
        <w:t>pr</w:t>
      </w:r>
      <w:r>
        <w:rPr>
          <w:color w:val="282527"/>
          <w:w w:val="115"/>
        </w:rPr>
        <w:t>o</w:t>
      </w:r>
      <w:r>
        <w:rPr>
          <w:color w:val="282527"/>
          <w:w w:val="117"/>
        </w:rPr>
        <w:t>je</w:t>
      </w:r>
      <w:r>
        <w:rPr>
          <w:color w:val="282527"/>
          <w:w w:val="107"/>
        </w:rPr>
        <w:t>ction</w:t>
      </w:r>
      <w:r>
        <w:rPr>
          <w:color w:val="282527"/>
        </w:rPr>
        <w:t> </w:t>
      </w:r>
      <w:r>
        <w:rPr>
          <w:color w:val="282527"/>
          <w:w w:val="112"/>
        </w:rPr>
        <w:t>and</w:t>
      </w:r>
      <w:r>
        <w:rPr>
          <w:color w:val="282527"/>
        </w:rPr>
        <w:t> </w:t>
      </w:r>
      <w:r>
        <w:rPr>
          <w:color w:val="282527"/>
          <w:w w:val="110"/>
        </w:rPr>
        <w:t>outturn</w:t>
      </w:r>
      <w:r>
        <w:rPr>
          <w:color w:val="282527"/>
        </w:rPr>
        <w:t> </w:t>
      </w:r>
      <w:r>
        <w:rPr>
          <w:color w:val="282527"/>
          <w:w w:val="112"/>
        </w:rPr>
        <w:t>may</w:t>
      </w:r>
      <w:r>
        <w:rPr>
          <w:color w:val="282527"/>
        </w:rPr>
        <w:t>  </w:t>
      </w:r>
      <w:r>
        <w:rPr>
          <w:color w:val="282527"/>
          <w:w w:val="104"/>
        </w:rPr>
        <w:t>simply</w:t>
      </w:r>
      <w:r>
        <w:rPr>
          <w:color w:val="282527"/>
        </w:rPr>
        <w:t> </w:t>
      </w:r>
      <w:r>
        <w:rPr>
          <w:color w:val="282527"/>
          <w:w w:val="113"/>
        </w:rPr>
        <w:t>be</w:t>
      </w:r>
      <w:r>
        <w:rPr>
          <w:color w:val="282527"/>
        </w:rPr>
        <w:t> </w:t>
      </w:r>
      <w:r>
        <w:rPr>
          <w:color w:val="282527"/>
          <w:w w:val="111"/>
        </w:rPr>
        <w:t>the</w:t>
      </w:r>
      <w:r>
        <w:rPr>
          <w:color w:val="282527"/>
        </w:rPr>
        <w:t> </w:t>
      </w:r>
      <w:r>
        <w:rPr>
          <w:color w:val="282527"/>
          <w:w w:val="117"/>
        </w:rPr>
        <w:t>re</w:t>
      </w:r>
      <w:r>
        <w:rPr>
          <w:color w:val="282527"/>
          <w:w w:val="101"/>
        </w:rPr>
        <w:t>sult</w:t>
      </w:r>
      <w:r>
        <w:rPr>
          <w:color w:val="282527"/>
        </w:rPr>
        <w:t> </w:t>
      </w:r>
      <w:r>
        <w:rPr>
          <w:color w:val="282527"/>
          <w:w w:val="123"/>
        </w:rPr>
        <w:t>of</w:t>
      </w:r>
      <w:r>
        <w:rPr>
          <w:color w:val="282527"/>
        </w:rPr>
        <w:t> </w:t>
      </w:r>
      <w:r>
        <w:rPr>
          <w:color w:val="282527"/>
          <w:w w:val="119"/>
        </w:rPr>
        <w:t>en</w:t>
      </w:r>
      <w:r>
        <w:rPr>
          <w:color w:val="40403D"/>
          <w:w w:val="52"/>
        </w:rPr>
        <w:t>"</w:t>
      </w:r>
      <w:r>
        <w:rPr>
          <w:color w:val="565354"/>
          <w:w w:val="116"/>
        </w:rPr>
        <w:t>or</w:t>
      </w:r>
      <w:r>
        <w:rPr>
          <w:color w:val="979190"/>
          <w:w w:val="101"/>
        </w:rPr>
        <w:t>s </w:t>
      </w:r>
      <w:r>
        <w:rPr>
          <w:color w:val="282527"/>
          <w:w w:val="110"/>
        </w:rPr>
        <w:t>in the modelling of short-run inflation, but where errors become large and persistent it may be that the</w:t>
      </w:r>
    </w:p>
    <w:p>
      <w:pPr>
        <w:pStyle w:val="BodyText"/>
        <w:spacing w:line="295" w:lineRule="auto"/>
        <w:ind w:left="112" w:right="205" w:firstLine="4"/>
        <w:rPr>
          <w:i/>
        </w:rPr>
      </w:pPr>
      <w:r>
        <w:rPr>
          <w:color w:val="282527"/>
          <w:spacing w:val="7"/>
          <w:w w:val="110"/>
        </w:rPr>
        <w:t>divergence </w:t>
      </w:r>
      <w:r>
        <w:rPr>
          <w:color w:val="282527"/>
          <w:spacing w:val="5"/>
          <w:w w:val="110"/>
        </w:rPr>
        <w:t>represents </w:t>
      </w:r>
      <w:r>
        <w:rPr>
          <w:color w:val="282527"/>
          <w:spacing w:val="11"/>
          <w:w w:val="110"/>
        </w:rPr>
        <w:t>'news' </w:t>
      </w:r>
      <w:r>
        <w:rPr>
          <w:color w:val="282527"/>
          <w:spacing w:val="6"/>
          <w:w w:val="110"/>
        </w:rPr>
        <w:t>about </w:t>
      </w:r>
      <w:r>
        <w:rPr>
          <w:color w:val="282527"/>
          <w:spacing w:val="9"/>
          <w:w w:val="110"/>
        </w:rPr>
        <w:t>inflation </w:t>
      </w:r>
      <w:r>
        <w:rPr>
          <w:color w:val="282527"/>
          <w:spacing w:val="12"/>
          <w:w w:val="110"/>
        </w:rPr>
        <w:t>which </w:t>
      </w:r>
      <w:r>
        <w:rPr>
          <w:color w:val="282527"/>
          <w:spacing w:val="8"/>
          <w:w w:val="110"/>
        </w:rPr>
        <w:t>constitutes </w:t>
      </w:r>
      <w:r>
        <w:rPr>
          <w:color w:val="282527"/>
          <w:spacing w:val="5"/>
          <w:w w:val="110"/>
        </w:rPr>
        <w:t>information </w:t>
      </w:r>
      <w:r>
        <w:rPr>
          <w:color w:val="282527"/>
          <w:spacing w:val="8"/>
          <w:w w:val="110"/>
        </w:rPr>
        <w:t>relevant </w:t>
      </w:r>
      <w:r>
        <w:rPr>
          <w:color w:val="282527"/>
          <w:w w:val="110"/>
        </w:rPr>
        <w:t>to </w:t>
      </w:r>
      <w:r>
        <w:rPr>
          <w:color w:val="282527"/>
          <w:spacing w:val="9"/>
          <w:w w:val="110"/>
        </w:rPr>
        <w:t>policy. </w:t>
      </w:r>
      <w:r>
        <w:rPr>
          <w:color w:val="282527"/>
          <w:spacing w:val="7"/>
          <w:w w:val="110"/>
        </w:rPr>
        <w:t>Thus </w:t>
      </w:r>
      <w:r>
        <w:rPr>
          <w:color w:val="282527"/>
          <w:spacing w:val="13"/>
          <w:w w:val="110"/>
        </w:rPr>
        <w:t>last </w:t>
      </w:r>
      <w:r>
        <w:rPr>
          <w:color w:val="282527"/>
          <w:spacing w:val="9"/>
          <w:w w:val="110"/>
        </w:rPr>
        <w:t>autumn </w:t>
      </w:r>
      <w:r>
        <w:rPr>
          <w:color w:val="282527"/>
          <w:spacing w:val="4"/>
          <w:w w:val="110"/>
        </w:rPr>
        <w:t>the </w:t>
      </w:r>
      <w:r>
        <w:rPr>
          <w:color w:val="282527"/>
          <w:spacing w:val="7"/>
          <w:w w:val="110"/>
        </w:rPr>
        <w:t>outturns </w:t>
      </w:r>
      <w:r>
        <w:rPr>
          <w:color w:val="282527"/>
          <w:w w:val="110"/>
        </w:rPr>
        <w:t>for  </w:t>
      </w:r>
      <w:r>
        <w:rPr>
          <w:color w:val="282527"/>
          <w:spacing w:val="8"/>
          <w:w w:val="110"/>
        </w:rPr>
        <w:t>inflation  </w:t>
      </w:r>
      <w:r>
        <w:rPr>
          <w:color w:val="282527"/>
          <w:spacing w:val="9"/>
          <w:w w:val="110"/>
        </w:rPr>
        <w:t>were significantly­ </w:t>
      </w:r>
      <w:r>
        <w:rPr>
          <w:color w:val="282527"/>
          <w:spacing w:val="4"/>
          <w:w w:val="110"/>
        </w:rPr>
        <w:t>and </w:t>
      </w:r>
      <w:r>
        <w:rPr>
          <w:color w:val="282527"/>
          <w:spacing w:val="8"/>
          <w:w w:val="110"/>
        </w:rPr>
        <w:t>persistently-lower </w:t>
      </w:r>
      <w:r>
        <w:rPr>
          <w:color w:val="282527"/>
          <w:spacing w:val="4"/>
          <w:w w:val="110"/>
        </w:rPr>
        <w:t>than had </w:t>
      </w:r>
      <w:r>
        <w:rPr>
          <w:color w:val="282527"/>
          <w:spacing w:val="6"/>
          <w:w w:val="110"/>
        </w:rPr>
        <w:t>been </w:t>
      </w:r>
      <w:r>
        <w:rPr>
          <w:color w:val="282527"/>
          <w:spacing w:val="8"/>
          <w:w w:val="110"/>
        </w:rPr>
        <w:t>predicted, </w:t>
      </w:r>
      <w:r>
        <w:rPr>
          <w:color w:val="282527"/>
          <w:spacing w:val="9"/>
          <w:w w:val="110"/>
        </w:rPr>
        <w:t>suggesting </w:t>
      </w:r>
      <w:r>
        <w:rPr>
          <w:color w:val="282527"/>
          <w:spacing w:val="3"/>
          <w:w w:val="110"/>
        </w:rPr>
        <w:t>that </w:t>
      </w:r>
      <w:r>
        <w:rPr>
          <w:color w:val="282527"/>
          <w:spacing w:val="6"/>
          <w:w w:val="110"/>
        </w:rPr>
        <w:t>the </w:t>
      </w:r>
      <w:r>
        <w:rPr>
          <w:color w:val="282527"/>
          <w:spacing w:val="10"/>
          <w:w w:val="110"/>
        </w:rPr>
        <w:t>disinflation </w:t>
      </w:r>
      <w:r>
        <w:rPr>
          <w:color w:val="282527"/>
          <w:spacing w:val="7"/>
          <w:w w:val="110"/>
        </w:rPr>
        <w:t>in </w:t>
      </w:r>
      <w:r>
        <w:rPr>
          <w:color w:val="282527"/>
          <w:spacing w:val="6"/>
          <w:w w:val="110"/>
        </w:rPr>
        <w:t>train </w:t>
      </w:r>
      <w:r>
        <w:rPr>
          <w:color w:val="282527"/>
          <w:spacing w:val="3"/>
          <w:w w:val="110"/>
        </w:rPr>
        <w:t>at </w:t>
      </w:r>
      <w:r>
        <w:rPr>
          <w:color w:val="282527"/>
          <w:spacing w:val="5"/>
          <w:w w:val="110"/>
        </w:rPr>
        <w:t>that </w:t>
      </w:r>
      <w:r>
        <w:rPr>
          <w:color w:val="282527"/>
          <w:spacing w:val="6"/>
          <w:w w:val="110"/>
        </w:rPr>
        <w:t>time was </w:t>
      </w:r>
      <w:r>
        <w:rPr>
          <w:color w:val="282527"/>
          <w:spacing w:val="5"/>
          <w:w w:val="110"/>
        </w:rPr>
        <w:t>greater </w:t>
      </w:r>
      <w:r>
        <w:rPr>
          <w:color w:val="282527"/>
          <w:spacing w:val="6"/>
          <w:w w:val="110"/>
        </w:rPr>
        <w:t>than </w:t>
      </w:r>
      <w:r>
        <w:rPr>
          <w:color w:val="282527"/>
          <w:spacing w:val="4"/>
          <w:w w:val="110"/>
        </w:rPr>
        <w:t>had </w:t>
      </w:r>
      <w:r>
        <w:rPr>
          <w:color w:val="282527"/>
          <w:spacing w:val="6"/>
          <w:w w:val="110"/>
        </w:rPr>
        <w:t>been </w:t>
      </w:r>
      <w:r>
        <w:rPr>
          <w:color w:val="282527"/>
          <w:spacing w:val="9"/>
          <w:w w:val="110"/>
        </w:rPr>
        <w:t>realised. </w:t>
      </w:r>
      <w:r>
        <w:rPr>
          <w:color w:val="282527"/>
          <w:spacing w:val="12"/>
          <w:w w:val="110"/>
        </w:rPr>
        <w:t>But </w:t>
      </w:r>
      <w:r>
        <w:rPr>
          <w:color w:val="282527"/>
          <w:spacing w:val="7"/>
          <w:w w:val="110"/>
        </w:rPr>
        <w:t>although </w:t>
      </w:r>
      <w:r>
        <w:rPr>
          <w:color w:val="282527"/>
          <w:spacing w:val="8"/>
          <w:w w:val="110"/>
        </w:rPr>
        <w:t>inflation </w:t>
      </w:r>
      <w:r>
        <w:rPr>
          <w:color w:val="979190"/>
          <w:spacing w:val="4"/>
          <w:w w:val="110"/>
        </w:rPr>
        <w:t>in </w:t>
      </w:r>
      <w:r>
        <w:rPr>
          <w:color w:val="282527"/>
          <w:spacing w:val="5"/>
          <w:w w:val="110"/>
        </w:rPr>
        <w:t>January and </w:t>
      </w:r>
      <w:r>
        <w:rPr>
          <w:color w:val="282527"/>
          <w:spacing w:val="4"/>
          <w:w w:val="110"/>
        </w:rPr>
        <w:t>February </w:t>
      </w:r>
      <w:r>
        <w:rPr>
          <w:color w:val="282527"/>
          <w:spacing w:val="2"/>
          <w:w w:val="110"/>
        </w:rPr>
        <w:t>was </w:t>
      </w:r>
      <w:r>
        <w:rPr>
          <w:color w:val="282527"/>
          <w:spacing w:val="11"/>
          <w:w w:val="110"/>
        </w:rPr>
        <w:t>slightly </w:t>
      </w:r>
      <w:r>
        <w:rPr>
          <w:color w:val="282527"/>
          <w:spacing w:val="9"/>
          <w:w w:val="110"/>
        </w:rPr>
        <w:t>lower </w:t>
      </w:r>
      <w:r>
        <w:rPr>
          <w:color w:val="282527"/>
          <w:spacing w:val="3"/>
          <w:w w:val="110"/>
        </w:rPr>
        <w:t>than </w:t>
      </w:r>
      <w:r>
        <w:rPr>
          <w:color w:val="282527"/>
          <w:spacing w:val="7"/>
          <w:w w:val="110"/>
        </w:rPr>
        <w:t>expect</w:t>
      </w:r>
      <w:r>
        <w:rPr>
          <w:color w:val="40403D"/>
          <w:spacing w:val="7"/>
          <w:w w:val="110"/>
        </w:rPr>
        <w:t>e</w:t>
      </w:r>
      <w:r>
        <w:rPr>
          <w:color w:val="565354"/>
          <w:spacing w:val="7"/>
          <w:w w:val="110"/>
        </w:rPr>
        <w:t>u</w:t>
      </w:r>
      <w:r>
        <w:rPr>
          <w:color w:val="979190"/>
          <w:spacing w:val="7"/>
          <w:w w:val="110"/>
          <w:position w:val="1"/>
        </w:rPr>
        <w:t>, </w:t>
      </w:r>
      <w:r>
        <w:rPr>
          <w:color w:val="282527"/>
          <w:w w:val="110"/>
        </w:rPr>
        <w:t>the </w:t>
      </w:r>
      <w:r>
        <w:rPr>
          <w:color w:val="282527"/>
          <w:spacing w:val="4"/>
          <w:w w:val="110"/>
        </w:rPr>
        <w:t>March </w:t>
      </w:r>
      <w:r>
        <w:rPr>
          <w:color w:val="282527"/>
          <w:spacing w:val="7"/>
          <w:w w:val="110"/>
        </w:rPr>
        <w:t>outturn </w:t>
      </w:r>
      <w:r>
        <w:rPr>
          <w:color w:val="282527"/>
          <w:spacing w:val="6"/>
          <w:w w:val="110"/>
        </w:rPr>
        <w:t>was </w:t>
      </w:r>
      <w:r>
        <w:rPr>
          <w:color w:val="282527"/>
          <w:spacing w:val="9"/>
          <w:w w:val="110"/>
        </w:rPr>
        <w:t>exactly </w:t>
      </w:r>
      <w:r>
        <w:rPr>
          <w:color w:val="282527"/>
          <w:w w:val="110"/>
        </w:rPr>
        <w:t>in </w:t>
      </w:r>
      <w:r>
        <w:rPr>
          <w:color w:val="282527"/>
          <w:spacing w:val="12"/>
          <w:w w:val="110"/>
        </w:rPr>
        <w:t>line </w:t>
      </w:r>
      <w:r>
        <w:rPr>
          <w:color w:val="282527"/>
          <w:spacing w:val="6"/>
          <w:w w:val="110"/>
        </w:rPr>
        <w:t>with </w:t>
      </w:r>
      <w:r>
        <w:rPr>
          <w:color w:val="282527"/>
          <w:w w:val="110"/>
        </w:rPr>
        <w:t>the </w:t>
      </w:r>
      <w:r>
        <w:rPr>
          <w:color w:val="282527"/>
          <w:spacing w:val="11"/>
          <w:w w:val="110"/>
        </w:rPr>
        <w:t>last </w:t>
      </w:r>
      <w:r>
        <w:rPr>
          <w:color w:val="282527"/>
          <w:spacing w:val="4"/>
          <w:w w:val="110"/>
        </w:rPr>
        <w:t>forecast. </w:t>
      </w:r>
      <w:r>
        <w:rPr>
          <w:color w:val="282527"/>
          <w:spacing w:val="2"/>
          <w:w w:val="110"/>
        </w:rPr>
        <w:t>There </w:t>
      </w:r>
      <w:r>
        <w:rPr>
          <w:color w:val="282527"/>
          <w:spacing w:val="6"/>
          <w:w w:val="110"/>
        </w:rPr>
        <w:t>has been </w:t>
      </w:r>
      <w:r>
        <w:rPr>
          <w:color w:val="282527"/>
          <w:spacing w:val="10"/>
          <w:w w:val="110"/>
        </w:rPr>
        <w:t>little </w:t>
      </w:r>
      <w:r>
        <w:rPr>
          <w:color w:val="282527"/>
          <w:spacing w:val="9"/>
          <w:w w:val="110"/>
        </w:rPr>
        <w:t>news </w:t>
      </w:r>
      <w:r>
        <w:rPr>
          <w:color w:val="282527"/>
          <w:spacing w:val="10"/>
          <w:w w:val="110"/>
        </w:rPr>
        <w:t>contained </w:t>
      </w:r>
      <w:r>
        <w:rPr>
          <w:color w:val="282527"/>
          <w:spacing w:val="7"/>
          <w:w w:val="110"/>
        </w:rPr>
        <w:t>in </w:t>
      </w:r>
      <w:r>
        <w:rPr>
          <w:color w:val="282527"/>
          <w:spacing w:val="12"/>
          <w:w w:val="110"/>
        </w:rPr>
        <w:t>the </w:t>
      </w:r>
      <w:r>
        <w:rPr>
          <w:color w:val="282527"/>
          <w:spacing w:val="9"/>
          <w:w w:val="110"/>
        </w:rPr>
        <w:t>inflation </w:t>
      </w:r>
      <w:r>
        <w:rPr>
          <w:color w:val="282527"/>
          <w:spacing w:val="6"/>
          <w:w w:val="110"/>
        </w:rPr>
        <w:t>figures </w:t>
      </w:r>
      <w:r>
        <w:rPr>
          <w:color w:val="282527"/>
          <w:spacing w:val="11"/>
          <w:w w:val="110"/>
        </w:rPr>
        <w:t>published </w:t>
      </w:r>
      <w:r>
        <w:rPr>
          <w:color w:val="282527"/>
          <w:spacing w:val="9"/>
          <w:w w:val="110"/>
        </w:rPr>
        <w:t>since </w:t>
      </w:r>
      <w:r>
        <w:rPr>
          <w:color w:val="282527"/>
          <w:spacing w:val="6"/>
          <w:w w:val="110"/>
        </w:rPr>
        <w:t>the </w:t>
      </w:r>
      <w:r>
        <w:rPr>
          <w:color w:val="282527"/>
          <w:spacing w:val="10"/>
          <w:w w:val="110"/>
        </w:rPr>
        <w:t>last</w:t>
      </w:r>
      <w:r>
        <w:rPr>
          <w:color w:val="282527"/>
          <w:spacing w:val="13"/>
          <w:w w:val="110"/>
        </w:rPr>
        <w:t> </w:t>
      </w:r>
      <w:r>
        <w:rPr>
          <w:i/>
          <w:color w:val="282527"/>
          <w:w w:val="110"/>
        </w:rPr>
        <w:t>Report.</w:t>
      </w:r>
    </w:p>
    <w:p>
      <w:pPr>
        <w:pStyle w:val="BodyText"/>
        <w:spacing w:before="7"/>
        <w:rPr>
          <w:i/>
          <w:sz w:val="34"/>
        </w:rPr>
      </w:pPr>
    </w:p>
    <w:p>
      <w:pPr>
        <w:pStyle w:val="BodyText"/>
        <w:spacing w:line="295" w:lineRule="auto"/>
        <w:ind w:left="119" w:right="237" w:hanging="5"/>
      </w:pPr>
      <w:r>
        <w:rPr>
          <w:color w:val="282528"/>
          <w:w w:val="110"/>
        </w:rPr>
        <w:t>The projections for the next three months show inflati</w:t>
      </w:r>
      <w:r>
        <w:rPr>
          <w:color w:val="6B6863"/>
          <w:w w:val="110"/>
        </w:rPr>
        <w:t>o</w:t>
      </w:r>
      <w:r>
        <w:rPr>
          <w:color w:val="9F9A95"/>
          <w:w w:val="110"/>
        </w:rPr>
        <w:t>n </w:t>
      </w:r>
      <w:r>
        <w:rPr>
          <w:color w:val="282528"/>
          <w:w w:val="110"/>
        </w:rPr>
        <w:t>declining in April, but then rising to 3.5% by June. The initial fall l argely reflects the impact of the change from the Community Charge to the Council Tax. The subsequent rise is expected to be broadly based and is associated with the direct pass-through of higher import prices into domestic retail prices.</w:t>
      </w:r>
    </w:p>
    <w:p>
      <w:pPr>
        <w:pStyle w:val="BodyText"/>
        <w:rPr>
          <w:sz w:val="24"/>
        </w:rPr>
      </w:pPr>
    </w:p>
    <w:p>
      <w:pPr>
        <w:pStyle w:val="BodyText"/>
        <w:spacing w:before="2"/>
        <w:rPr>
          <w:sz w:val="19"/>
        </w:rPr>
      </w:pPr>
    </w:p>
    <w:p>
      <w:pPr>
        <w:spacing w:before="0"/>
        <w:ind w:left="143" w:right="0" w:firstLine="0"/>
        <w:jc w:val="left"/>
        <w:rPr>
          <w:i/>
          <w:sz w:val="20"/>
        </w:rPr>
      </w:pPr>
      <w:r>
        <w:rPr>
          <w:i/>
          <w:color w:val="476161"/>
          <w:w w:val="120"/>
          <w:sz w:val="20"/>
        </w:rPr>
        <w:t>VAR models of inflation</w:t>
      </w:r>
    </w:p>
    <w:p>
      <w:pPr>
        <w:pStyle w:val="BodyText"/>
        <w:spacing w:before="8"/>
        <w:rPr>
          <w:i/>
          <w:sz w:val="25"/>
        </w:rPr>
      </w:pPr>
    </w:p>
    <w:p>
      <w:pPr>
        <w:pStyle w:val="BodyText"/>
        <w:spacing w:line="290" w:lineRule="auto" w:before="1"/>
        <w:ind w:left="121" w:right="275" w:firstLine="6"/>
      </w:pPr>
      <w:r>
        <w:rPr>
          <w:color w:val="222122"/>
          <w:w w:val="110"/>
        </w:rPr>
        <w:t>Vector autoregressive ( VAR) models of inflation use historical relationships between inflation and a set </w:t>
      </w:r>
      <w:r>
        <w:rPr>
          <w:color w:val="222122"/>
          <w:w w:val="110"/>
          <w:position w:val="1"/>
        </w:rPr>
        <w:t>of </w:t>
      </w:r>
      <w:r>
        <w:rPr>
          <w:color w:val="222122"/>
          <w:w w:val="110"/>
        </w:rPr>
        <w:t>other variables to predict inflation in the future. Such models are described in more detail in the article on pages 23 </w:t>
      </w:r>
      <w:r>
        <w:rPr>
          <w:color w:val="222122"/>
          <w:w w:val="90"/>
        </w:rPr>
        <w:t>1 </w:t>
      </w:r>
      <w:r>
        <w:rPr>
          <w:color w:val="222122"/>
          <w:w w:val="110"/>
        </w:rPr>
        <w:t>-9. Research in the Bank suggests that variables which are useful in predicting the monthly</w:t>
      </w:r>
    </w:p>
    <w:p>
      <w:pPr>
        <w:pStyle w:val="BodyText"/>
        <w:spacing w:line="232" w:lineRule="exact"/>
        <w:ind w:left="133"/>
        <w:jc w:val="both"/>
      </w:pPr>
      <w:r>
        <w:rPr>
          <w:color w:val="222122"/>
          <w:w w:val="105"/>
        </w:rPr>
        <w:t>profile of i nflation include MO, producer output </w:t>
      </w:r>
      <w:r>
        <w:rPr>
          <w:color w:val="222122"/>
          <w:w w:val="105"/>
          <w:position w:val="1"/>
        </w:rPr>
        <w:t>price</w:t>
      </w:r>
      <w:r>
        <w:rPr>
          <w:color w:val="222122"/>
          <w:w w:val="105"/>
          <w:position w:val="3"/>
        </w:rPr>
        <w:t>s,</w:t>
      </w:r>
    </w:p>
    <w:p>
      <w:pPr>
        <w:pStyle w:val="BodyText"/>
        <w:spacing w:line="292" w:lineRule="auto" w:before="50"/>
        <w:ind w:left="137" w:right="373"/>
        <w:jc w:val="both"/>
      </w:pPr>
      <w:r>
        <w:rPr>
          <w:color w:val="222122"/>
          <w:w w:val="110"/>
        </w:rPr>
        <w:t>retail sales and the output of the production industries. The quarterly profile of inflation is predicted by using MO and the EC/Gal1up index of consumer confidence.</w:t>
      </w:r>
    </w:p>
    <w:p>
      <w:pPr>
        <w:spacing w:after="0" w:line="292" w:lineRule="auto"/>
        <w:jc w:val="both"/>
        <w:sectPr>
          <w:type w:val="continuous"/>
          <w:pgSz w:w="11740" w:h="17090"/>
          <w:pgMar w:top="1480" w:bottom="280" w:left="1020" w:right="200"/>
          <w:cols w:num="2" w:equalWidth="0">
            <w:col w:w="3845" w:space="935"/>
            <w:col w:w="5740"/>
          </w:cols>
        </w:sectPr>
      </w:pPr>
    </w:p>
    <w:p>
      <w:pPr>
        <w:pStyle w:val="BodyText"/>
        <w:spacing w:line="292" w:lineRule="auto" w:before="81"/>
        <w:ind w:left="3538" w:right="600" w:firstLine="11"/>
      </w:pPr>
      <w:r>
        <w:rPr/>
        <w:drawing>
          <wp:anchor distT="0" distB="0" distL="0" distR="0" allowOverlap="1" layoutInCell="1" locked="0" behindDoc="1" simplePos="0" relativeHeight="484405248">
            <wp:simplePos x="0" y="0"/>
            <wp:positionH relativeFrom="page">
              <wp:posOffset>0</wp:posOffset>
            </wp:positionH>
            <wp:positionV relativeFrom="page">
              <wp:posOffset>0</wp:posOffset>
            </wp:positionV>
            <wp:extent cx="7510272" cy="10850879"/>
            <wp:effectExtent l="0" t="0" r="0" b="0"/>
            <wp:wrapNone/>
            <wp:docPr id="17" name="image93.png"/>
            <wp:cNvGraphicFramePr>
              <a:graphicFrameLocks noChangeAspect="1"/>
            </wp:cNvGraphicFramePr>
            <a:graphic>
              <a:graphicData uri="http://schemas.openxmlformats.org/drawingml/2006/picture">
                <pic:pic>
                  <pic:nvPicPr>
                    <pic:cNvPr id="18" name="image93.png"/>
                    <pic:cNvPicPr/>
                  </pic:nvPicPr>
                  <pic:blipFill>
                    <a:blip r:embed="rId97" cstate="print"/>
                    <a:stretch>
                      <a:fillRect/>
                    </a:stretch>
                  </pic:blipFill>
                  <pic:spPr>
                    <a:xfrm>
                      <a:off x="0" y="0"/>
                      <a:ext cx="7510272" cy="10850879"/>
                    </a:xfrm>
                    <a:prstGeom prst="rect">
                      <a:avLst/>
                    </a:prstGeom>
                  </pic:spPr>
                </pic:pic>
              </a:graphicData>
            </a:graphic>
          </wp:anchor>
        </w:drawing>
      </w:r>
      <w:bookmarkStart w:name="0189" w:id="37"/>
      <w:bookmarkEnd w:id="37"/>
      <w:r>
        <w:rPr/>
      </w:r>
      <w:r>
        <w:rPr>
          <w:color w:val="2C2B2C"/>
          <w:w w:val="110"/>
        </w:rPr>
        <w:t>It is important to understand the way in which these variables were chosen. Although it is possible to estimate VAR models which have a structural</w:t>
      </w:r>
    </w:p>
    <w:p>
      <w:pPr>
        <w:pStyle w:val="BodyText"/>
        <w:spacing w:line="295" w:lineRule="auto" w:before="2"/>
        <w:ind w:left="3538" w:right="166" w:firstLine="4"/>
      </w:pPr>
      <w:r>
        <w:rPr>
          <w:color w:val="2C2B2C"/>
          <w:w w:val="110"/>
        </w:rPr>
        <w:t>interpretation (that is, which can be interpreted in terms of a plausible economic model), the models used here were selected solely on the basis of their ability to track inflation.</w:t>
      </w:r>
    </w:p>
    <w:p>
      <w:pPr>
        <w:pStyle w:val="BodyText"/>
        <w:spacing w:before="2"/>
        <w:rPr>
          <w:sz w:val="31"/>
        </w:rPr>
      </w:pPr>
    </w:p>
    <w:p>
      <w:pPr>
        <w:pStyle w:val="BodyText"/>
        <w:spacing w:line="295" w:lineRule="auto" w:before="1"/>
        <w:ind w:left="3533" w:right="166" w:hanging="125"/>
      </w:pPr>
      <w:r>
        <w:rPr>
          <w:color w:val="848480"/>
          <w:w w:val="80"/>
        </w:rPr>
        <w:t>. </w:t>
      </w:r>
      <w:r>
        <w:rPr>
          <w:color w:val="2D2C2D"/>
          <w:w w:val="110"/>
        </w:rPr>
        <w:t>The </w:t>
      </w:r>
      <w:r>
        <w:rPr>
          <w:color w:val="2D2C2D"/>
          <w:spacing w:val="8"/>
          <w:w w:val="110"/>
        </w:rPr>
        <w:t>latest </w:t>
      </w:r>
      <w:r>
        <w:rPr>
          <w:color w:val="2D2C2D"/>
          <w:spacing w:val="4"/>
          <w:w w:val="110"/>
        </w:rPr>
        <w:t>forecasts </w:t>
      </w:r>
      <w:r>
        <w:rPr>
          <w:color w:val="2D2C2D"/>
          <w:w w:val="110"/>
        </w:rPr>
        <w:t>from the two preferred  VAR  </w:t>
      </w:r>
      <w:r>
        <w:rPr>
          <w:color w:val="2D2C2D"/>
          <w:spacing w:val="8"/>
          <w:w w:val="110"/>
        </w:rPr>
        <w:t>models </w:t>
      </w:r>
      <w:r>
        <w:rPr>
          <w:color w:val="2D2C2D"/>
          <w:w w:val="110"/>
        </w:rPr>
        <w:t>are </w:t>
      </w:r>
      <w:r>
        <w:rPr>
          <w:color w:val="2D2C2D"/>
          <w:spacing w:val="5"/>
          <w:w w:val="110"/>
        </w:rPr>
        <w:t>broadly </w:t>
      </w:r>
      <w:r>
        <w:rPr>
          <w:color w:val="2D2C2D"/>
          <w:spacing w:val="9"/>
          <w:w w:val="110"/>
        </w:rPr>
        <w:t>consistent </w:t>
      </w:r>
      <w:r>
        <w:rPr>
          <w:color w:val="2D2C2D"/>
          <w:spacing w:val="8"/>
          <w:w w:val="110"/>
        </w:rPr>
        <w:t>in </w:t>
      </w:r>
      <w:r>
        <w:rPr>
          <w:color w:val="2D2C2D"/>
          <w:spacing w:val="9"/>
          <w:w w:val="110"/>
        </w:rPr>
        <w:t>suggesting </w:t>
      </w:r>
      <w:r>
        <w:rPr>
          <w:color w:val="2D2C2D"/>
          <w:spacing w:val="5"/>
          <w:w w:val="110"/>
        </w:rPr>
        <w:t>that </w:t>
      </w:r>
      <w:r>
        <w:rPr>
          <w:color w:val="2D2C2D"/>
          <w:spacing w:val="8"/>
          <w:w w:val="110"/>
        </w:rPr>
        <w:t>inflation </w:t>
      </w:r>
      <w:r>
        <w:rPr>
          <w:color w:val="2D2C2D"/>
          <w:spacing w:val="4"/>
          <w:w w:val="110"/>
        </w:rPr>
        <w:t>may </w:t>
      </w:r>
      <w:r>
        <w:rPr>
          <w:color w:val="2D2C2D"/>
          <w:spacing w:val="8"/>
          <w:w w:val="110"/>
        </w:rPr>
        <w:t>begin </w:t>
      </w:r>
      <w:r>
        <w:rPr>
          <w:color w:val="2D2C2D"/>
          <w:w w:val="110"/>
        </w:rPr>
        <w:t>to </w:t>
      </w:r>
      <w:r>
        <w:rPr>
          <w:color w:val="2D2C2D"/>
          <w:spacing w:val="7"/>
          <w:w w:val="110"/>
        </w:rPr>
        <w:t>rise </w:t>
      </w:r>
      <w:r>
        <w:rPr>
          <w:color w:val="2D2C2D"/>
          <w:spacing w:val="9"/>
          <w:w w:val="110"/>
        </w:rPr>
        <w:t>during </w:t>
      </w:r>
      <w:r>
        <w:rPr>
          <w:color w:val="2D2C2D"/>
          <w:spacing w:val="2"/>
          <w:w w:val="110"/>
        </w:rPr>
        <w:t>the </w:t>
      </w:r>
      <w:r>
        <w:rPr>
          <w:color w:val="2D2C2D"/>
          <w:spacing w:val="7"/>
          <w:w w:val="110"/>
        </w:rPr>
        <w:t>course </w:t>
      </w:r>
      <w:r>
        <w:rPr>
          <w:color w:val="2D2C2D"/>
          <w:w w:val="110"/>
        </w:rPr>
        <w:t>of </w:t>
      </w:r>
      <w:r>
        <w:rPr>
          <w:color w:val="2D2C2D"/>
          <w:w w:val="80"/>
        </w:rPr>
        <w:t>1 </w:t>
      </w:r>
      <w:r>
        <w:rPr>
          <w:color w:val="2D2C2D"/>
          <w:spacing w:val="7"/>
          <w:w w:val="110"/>
        </w:rPr>
        <w:t>994. </w:t>
      </w:r>
      <w:r>
        <w:rPr>
          <w:color w:val="2D2C2D"/>
          <w:spacing w:val="11"/>
          <w:w w:val="110"/>
        </w:rPr>
        <w:t>But </w:t>
      </w:r>
      <w:r>
        <w:rPr>
          <w:color w:val="2D2C2D"/>
          <w:spacing w:val="9"/>
          <w:w w:val="110"/>
        </w:rPr>
        <w:t>their </w:t>
      </w:r>
      <w:r>
        <w:rPr>
          <w:color w:val="2D2C2D"/>
          <w:spacing w:val="6"/>
          <w:w w:val="110"/>
        </w:rPr>
        <w:t>projections </w:t>
      </w:r>
      <w:r>
        <w:rPr>
          <w:color w:val="2D2C2D"/>
          <w:w w:val="110"/>
        </w:rPr>
        <w:t>for </w:t>
      </w:r>
      <w:r>
        <w:rPr>
          <w:color w:val="2D2C2D"/>
          <w:w w:val="80"/>
        </w:rPr>
        <w:t>1 </w:t>
      </w:r>
      <w:r>
        <w:rPr>
          <w:color w:val="2D2C2D"/>
          <w:spacing w:val="7"/>
          <w:w w:val="110"/>
        </w:rPr>
        <w:t>993 </w:t>
      </w:r>
      <w:r>
        <w:rPr>
          <w:color w:val="2D2C2D"/>
          <w:spacing w:val="8"/>
          <w:w w:val="110"/>
        </w:rPr>
        <w:t>conflict, </w:t>
      </w:r>
      <w:r>
        <w:rPr>
          <w:color w:val="2D2C2D"/>
          <w:spacing w:val="7"/>
          <w:w w:val="110"/>
        </w:rPr>
        <w:t>with </w:t>
      </w:r>
      <w:r>
        <w:rPr>
          <w:color w:val="2D2C2D"/>
          <w:spacing w:val="4"/>
          <w:w w:val="110"/>
        </w:rPr>
        <w:t>the </w:t>
      </w:r>
      <w:r>
        <w:rPr>
          <w:color w:val="2D2C2D"/>
          <w:spacing w:val="9"/>
          <w:w w:val="110"/>
        </w:rPr>
        <w:t>monthly model </w:t>
      </w:r>
      <w:r>
        <w:rPr>
          <w:color w:val="2D2C2D"/>
          <w:w w:val="110"/>
        </w:rPr>
        <w:t>offering a </w:t>
      </w:r>
      <w:r>
        <w:rPr>
          <w:color w:val="2D2C2D"/>
          <w:spacing w:val="5"/>
          <w:w w:val="110"/>
        </w:rPr>
        <w:t>central </w:t>
      </w:r>
      <w:r>
        <w:rPr>
          <w:color w:val="2D2C2D"/>
          <w:spacing w:val="7"/>
          <w:w w:val="110"/>
        </w:rPr>
        <w:t>estimate </w:t>
      </w:r>
      <w:r>
        <w:rPr>
          <w:color w:val="2D2C2D"/>
          <w:w w:val="110"/>
        </w:rPr>
        <w:t>of </w:t>
      </w:r>
      <w:r>
        <w:rPr>
          <w:color w:val="2D2C2D"/>
          <w:spacing w:val="9"/>
          <w:w w:val="110"/>
        </w:rPr>
        <w:t>RPIX  </w:t>
      </w:r>
      <w:r>
        <w:rPr>
          <w:color w:val="2D2C2D"/>
          <w:spacing w:val="8"/>
          <w:w w:val="110"/>
        </w:rPr>
        <w:t>inflation  </w:t>
      </w:r>
      <w:r>
        <w:rPr>
          <w:color w:val="2D2C2D"/>
          <w:spacing w:val="12"/>
          <w:w w:val="110"/>
        </w:rPr>
        <w:t>rising </w:t>
      </w:r>
      <w:r>
        <w:rPr>
          <w:color w:val="2D2C2D"/>
          <w:spacing w:val="5"/>
          <w:w w:val="110"/>
        </w:rPr>
        <w:t>above </w:t>
      </w:r>
      <w:r>
        <w:rPr>
          <w:color w:val="2D2C2D"/>
          <w:spacing w:val="8"/>
          <w:w w:val="110"/>
        </w:rPr>
        <w:t>the </w:t>
      </w:r>
      <w:r>
        <w:rPr>
          <w:color w:val="2D2C2D"/>
          <w:spacing w:val="2"/>
          <w:w w:val="110"/>
        </w:rPr>
        <w:t>target </w:t>
      </w:r>
      <w:r>
        <w:rPr>
          <w:color w:val="2D2C2D"/>
          <w:spacing w:val="4"/>
          <w:w w:val="110"/>
        </w:rPr>
        <w:t>range </w:t>
      </w:r>
      <w:r>
        <w:rPr>
          <w:color w:val="2D2C2D"/>
          <w:spacing w:val="10"/>
          <w:w w:val="110"/>
        </w:rPr>
        <w:t>in </w:t>
      </w:r>
      <w:r>
        <w:rPr>
          <w:color w:val="2D2C2D"/>
          <w:spacing w:val="9"/>
          <w:w w:val="110"/>
        </w:rPr>
        <w:t>May. This </w:t>
      </w:r>
      <w:r>
        <w:rPr>
          <w:color w:val="2D2C2D"/>
          <w:spacing w:val="10"/>
          <w:w w:val="110"/>
        </w:rPr>
        <w:t>is </w:t>
      </w:r>
      <w:r>
        <w:rPr>
          <w:color w:val="2D2C2D"/>
          <w:spacing w:val="7"/>
          <w:w w:val="110"/>
        </w:rPr>
        <w:t>also </w:t>
      </w:r>
      <w:r>
        <w:rPr>
          <w:color w:val="2D2C2D"/>
          <w:spacing w:val="6"/>
          <w:w w:val="110"/>
        </w:rPr>
        <w:t>at </w:t>
      </w:r>
      <w:r>
        <w:rPr>
          <w:color w:val="2D2C2D"/>
          <w:spacing w:val="9"/>
          <w:w w:val="110"/>
        </w:rPr>
        <w:t>odds </w:t>
      </w:r>
      <w:r>
        <w:rPr>
          <w:color w:val="2D2C2D"/>
          <w:spacing w:val="8"/>
          <w:w w:val="110"/>
        </w:rPr>
        <w:t>with </w:t>
      </w:r>
      <w:r>
        <w:rPr>
          <w:color w:val="2D2C2D"/>
          <w:w w:val="110"/>
        </w:rPr>
        <w:t>the </w:t>
      </w:r>
      <w:r>
        <w:rPr>
          <w:color w:val="2D2C2D"/>
          <w:spacing w:val="7"/>
          <w:w w:val="110"/>
        </w:rPr>
        <w:t>extrapolative </w:t>
      </w:r>
      <w:r>
        <w:rPr>
          <w:color w:val="2D2C2D"/>
          <w:spacing w:val="8"/>
          <w:w w:val="110"/>
        </w:rPr>
        <w:t>model, </w:t>
      </w:r>
      <w:r>
        <w:rPr>
          <w:color w:val="2D2C2D"/>
          <w:w w:val="110"/>
        </w:rPr>
        <w:t>the </w:t>
      </w:r>
      <w:r>
        <w:rPr>
          <w:color w:val="2D2C2D"/>
          <w:spacing w:val="6"/>
          <w:w w:val="110"/>
        </w:rPr>
        <w:t>projections </w:t>
      </w:r>
      <w:r>
        <w:rPr>
          <w:color w:val="2D2C2D"/>
          <w:w w:val="110"/>
        </w:rPr>
        <w:t>from </w:t>
      </w:r>
      <w:r>
        <w:rPr>
          <w:color w:val="2D2C2D"/>
          <w:spacing w:val="8"/>
          <w:w w:val="110"/>
        </w:rPr>
        <w:t>which </w:t>
      </w:r>
      <w:r>
        <w:rPr>
          <w:color w:val="2D2C2D"/>
          <w:spacing w:val="-2"/>
          <w:w w:val="110"/>
        </w:rPr>
        <w:t>are </w:t>
      </w:r>
      <w:r>
        <w:rPr>
          <w:color w:val="2D2C2D"/>
          <w:spacing w:val="12"/>
          <w:w w:val="110"/>
        </w:rPr>
        <w:t>likely </w:t>
      </w:r>
      <w:r>
        <w:rPr>
          <w:color w:val="2D2C2D"/>
          <w:w w:val="110"/>
        </w:rPr>
        <w:t>to </w:t>
      </w:r>
      <w:r>
        <w:rPr>
          <w:color w:val="2D2C2D"/>
          <w:spacing w:val="3"/>
          <w:w w:val="110"/>
        </w:rPr>
        <w:t>be </w:t>
      </w:r>
      <w:r>
        <w:rPr>
          <w:color w:val="2D2C2D"/>
          <w:w w:val="110"/>
        </w:rPr>
        <w:t>more </w:t>
      </w:r>
      <w:r>
        <w:rPr>
          <w:color w:val="2D2C2D"/>
          <w:spacing w:val="10"/>
          <w:w w:val="110"/>
        </w:rPr>
        <w:t>soundly </w:t>
      </w:r>
      <w:r>
        <w:rPr>
          <w:color w:val="2D2C2D"/>
          <w:spacing w:val="6"/>
          <w:w w:val="110"/>
        </w:rPr>
        <w:t>based </w:t>
      </w:r>
      <w:r>
        <w:rPr>
          <w:color w:val="2D2C2D"/>
          <w:w w:val="110"/>
        </w:rPr>
        <w:t>in the  </w:t>
      </w:r>
      <w:r>
        <w:rPr>
          <w:color w:val="2D2C2D"/>
          <w:spacing w:val="7"/>
          <w:w w:val="110"/>
        </w:rPr>
        <w:t>short-run </w:t>
      </w:r>
      <w:r>
        <w:rPr>
          <w:color w:val="2D2C2D"/>
          <w:spacing w:val="6"/>
          <w:w w:val="110"/>
        </w:rPr>
        <w:t>reflecting </w:t>
      </w:r>
      <w:r>
        <w:rPr>
          <w:color w:val="2D2C2D"/>
          <w:spacing w:val="4"/>
          <w:w w:val="110"/>
        </w:rPr>
        <w:t>the </w:t>
      </w:r>
      <w:r>
        <w:rPr>
          <w:color w:val="2D2C2D"/>
          <w:spacing w:val="5"/>
          <w:w w:val="110"/>
        </w:rPr>
        <w:t>known </w:t>
      </w:r>
      <w:r>
        <w:rPr>
          <w:color w:val="2D2C2D"/>
          <w:spacing w:val="7"/>
          <w:w w:val="110"/>
        </w:rPr>
        <w:t>adjustments it </w:t>
      </w:r>
      <w:r>
        <w:rPr>
          <w:color w:val="2D2C2D"/>
          <w:spacing w:val="6"/>
          <w:w w:val="110"/>
        </w:rPr>
        <w:t>incorporates, </w:t>
      </w:r>
      <w:r>
        <w:rPr>
          <w:color w:val="2D2C2D"/>
          <w:spacing w:val="4"/>
          <w:w w:val="110"/>
        </w:rPr>
        <w:t>and the </w:t>
      </w:r>
      <w:r>
        <w:rPr>
          <w:color w:val="2D2C2D"/>
          <w:spacing w:val="3"/>
          <w:w w:val="110"/>
        </w:rPr>
        <w:t>more </w:t>
      </w:r>
      <w:r>
        <w:rPr>
          <w:color w:val="2D2C2D"/>
          <w:spacing w:val="8"/>
          <w:w w:val="110"/>
        </w:rPr>
        <w:t>detailed </w:t>
      </w:r>
      <w:r>
        <w:rPr>
          <w:color w:val="2D2C2D"/>
          <w:spacing w:val="9"/>
          <w:w w:val="110"/>
        </w:rPr>
        <w:t>examination </w:t>
      </w:r>
      <w:r>
        <w:rPr>
          <w:color w:val="2D2C2D"/>
          <w:spacing w:val="4"/>
          <w:w w:val="110"/>
        </w:rPr>
        <w:t>of </w:t>
      </w:r>
      <w:r>
        <w:rPr>
          <w:color w:val="2D2C2D"/>
          <w:spacing w:val="2"/>
          <w:w w:val="110"/>
        </w:rPr>
        <w:t>the </w:t>
      </w:r>
      <w:r>
        <w:rPr>
          <w:color w:val="2D2C2D"/>
          <w:spacing w:val="7"/>
          <w:w w:val="110"/>
        </w:rPr>
        <w:t>components</w:t>
      </w:r>
      <w:r>
        <w:rPr>
          <w:color w:val="2D2C2D"/>
          <w:spacing w:val="50"/>
          <w:w w:val="110"/>
        </w:rPr>
        <w:t> </w:t>
      </w:r>
      <w:r>
        <w:rPr>
          <w:color w:val="2D2C2D"/>
          <w:spacing w:val="4"/>
          <w:w w:val="110"/>
        </w:rPr>
        <w:t>of</w:t>
      </w:r>
    </w:p>
    <w:p>
      <w:pPr>
        <w:pStyle w:val="BodyText"/>
        <w:spacing w:line="295" w:lineRule="auto"/>
        <w:ind w:left="3528" w:right="166" w:firstLine="9"/>
      </w:pPr>
      <w:r>
        <w:rPr>
          <w:color w:val="2D2C2D"/>
          <w:spacing w:val="9"/>
          <w:w w:val="110"/>
        </w:rPr>
        <w:t>inflation which </w:t>
      </w:r>
      <w:r>
        <w:rPr>
          <w:color w:val="2D2C2D"/>
          <w:w w:val="110"/>
        </w:rPr>
        <w:t>is </w:t>
      </w:r>
      <w:r>
        <w:rPr>
          <w:color w:val="2D2C2D"/>
          <w:spacing w:val="4"/>
          <w:w w:val="110"/>
        </w:rPr>
        <w:t>undertaken </w:t>
      </w:r>
      <w:r>
        <w:rPr>
          <w:color w:val="2D2C2D"/>
          <w:w w:val="110"/>
        </w:rPr>
        <w:t>in </w:t>
      </w:r>
      <w:r>
        <w:rPr>
          <w:color w:val="2D2C2D"/>
          <w:spacing w:val="3"/>
          <w:w w:val="110"/>
        </w:rPr>
        <w:t>that </w:t>
      </w:r>
      <w:r>
        <w:rPr>
          <w:color w:val="2D2C2D"/>
          <w:spacing w:val="6"/>
          <w:w w:val="110"/>
        </w:rPr>
        <w:t>approach.  </w:t>
      </w:r>
      <w:r>
        <w:rPr>
          <w:color w:val="2D2C2D"/>
          <w:spacing w:val="2"/>
          <w:w w:val="110"/>
        </w:rPr>
        <w:t>The </w:t>
      </w:r>
      <w:r>
        <w:rPr>
          <w:color w:val="2D2C2D"/>
          <w:spacing w:val="8"/>
          <w:w w:val="110"/>
        </w:rPr>
        <w:t>size </w:t>
      </w:r>
      <w:r>
        <w:rPr>
          <w:color w:val="2D2C2D"/>
          <w:w w:val="110"/>
        </w:rPr>
        <w:t>of the </w:t>
      </w:r>
      <w:r>
        <w:rPr>
          <w:color w:val="2D2C2D"/>
          <w:spacing w:val="5"/>
          <w:w w:val="110"/>
        </w:rPr>
        <w:t>standard </w:t>
      </w:r>
      <w:r>
        <w:rPr>
          <w:color w:val="2D2C2D"/>
          <w:w w:val="110"/>
        </w:rPr>
        <w:t>errors </w:t>
      </w:r>
      <w:r>
        <w:rPr>
          <w:color w:val="2D2C2D"/>
          <w:spacing w:val="3"/>
          <w:w w:val="110"/>
        </w:rPr>
        <w:t>on </w:t>
      </w:r>
      <w:r>
        <w:rPr>
          <w:color w:val="2D2C2D"/>
          <w:w w:val="110"/>
        </w:rPr>
        <w:t>the </w:t>
      </w:r>
      <w:r>
        <w:rPr>
          <w:color w:val="2D2C2D"/>
          <w:spacing w:val="-4"/>
          <w:w w:val="110"/>
        </w:rPr>
        <w:t>VAR  </w:t>
      </w:r>
      <w:r>
        <w:rPr>
          <w:color w:val="2D2C2D"/>
          <w:spacing w:val="3"/>
          <w:w w:val="110"/>
        </w:rPr>
        <w:t>forecasts  </w:t>
      </w:r>
      <w:r>
        <w:rPr>
          <w:color w:val="2D2C2D"/>
          <w:spacing w:val="10"/>
          <w:w w:val="110"/>
        </w:rPr>
        <w:t>should </w:t>
      </w:r>
      <w:r>
        <w:rPr>
          <w:color w:val="2D2C2D"/>
          <w:spacing w:val="9"/>
          <w:w w:val="110"/>
        </w:rPr>
        <w:t>.also </w:t>
      </w:r>
      <w:r>
        <w:rPr>
          <w:color w:val="2D2C2D"/>
          <w:spacing w:val="3"/>
          <w:w w:val="110"/>
        </w:rPr>
        <w:t>be </w:t>
      </w:r>
      <w:r>
        <w:rPr>
          <w:color w:val="2D2C2D"/>
          <w:spacing w:val="7"/>
          <w:w w:val="110"/>
        </w:rPr>
        <w:t>noted.  </w:t>
      </w:r>
      <w:r>
        <w:rPr>
          <w:color w:val="2D2C2D"/>
          <w:spacing w:val="9"/>
          <w:w w:val="110"/>
        </w:rPr>
        <w:t>Although </w:t>
      </w:r>
      <w:r>
        <w:rPr>
          <w:color w:val="2D2C2D"/>
          <w:spacing w:val="4"/>
          <w:w w:val="110"/>
        </w:rPr>
        <w:t>the </w:t>
      </w:r>
      <w:r>
        <w:rPr>
          <w:color w:val="2D2C2D"/>
          <w:spacing w:val="5"/>
          <w:w w:val="110"/>
        </w:rPr>
        <w:t>central  </w:t>
      </w:r>
      <w:r>
        <w:rPr>
          <w:color w:val="2D2C2D"/>
          <w:spacing w:val="7"/>
          <w:w w:val="110"/>
        </w:rPr>
        <w:t>estimate </w:t>
      </w:r>
      <w:r>
        <w:rPr>
          <w:color w:val="2D2C2D"/>
          <w:w w:val="110"/>
        </w:rPr>
        <w:t>from </w:t>
      </w:r>
      <w:r>
        <w:rPr>
          <w:color w:val="2D2C2D"/>
          <w:spacing w:val="7"/>
          <w:w w:val="110"/>
        </w:rPr>
        <w:t>the </w:t>
      </w:r>
      <w:r>
        <w:rPr>
          <w:color w:val="2D2C2D"/>
          <w:spacing w:val="8"/>
          <w:w w:val="110"/>
        </w:rPr>
        <w:t>monthly </w:t>
      </w:r>
      <w:r>
        <w:rPr>
          <w:color w:val="2D2C2D"/>
          <w:w w:val="110"/>
        </w:rPr>
        <w:t>VAR </w:t>
      </w:r>
      <w:r>
        <w:rPr>
          <w:color w:val="2D2C2D"/>
          <w:spacing w:val="5"/>
          <w:w w:val="110"/>
        </w:rPr>
        <w:t>model </w:t>
      </w:r>
      <w:r>
        <w:rPr>
          <w:color w:val="2D2C2D"/>
          <w:spacing w:val="3"/>
          <w:w w:val="110"/>
        </w:rPr>
        <w:t>is </w:t>
      </w:r>
      <w:r>
        <w:rPr>
          <w:color w:val="2D2C2D"/>
          <w:spacing w:val="11"/>
          <w:w w:val="110"/>
        </w:rPr>
        <w:t>slightly </w:t>
      </w:r>
      <w:r>
        <w:rPr>
          <w:color w:val="2D2C2D"/>
          <w:spacing w:val="6"/>
          <w:w w:val="110"/>
        </w:rPr>
        <w:t>over </w:t>
      </w:r>
      <w:r>
        <w:rPr>
          <w:color w:val="2D2C2D"/>
          <w:spacing w:val="4"/>
          <w:w w:val="110"/>
        </w:rPr>
        <w:t>4% </w:t>
      </w:r>
      <w:r>
        <w:rPr>
          <w:color w:val="2D2C2D"/>
          <w:spacing w:val="5"/>
          <w:w w:val="110"/>
        </w:rPr>
        <w:t>this </w:t>
      </w:r>
      <w:r>
        <w:rPr>
          <w:color w:val="2D2C2D"/>
          <w:spacing w:val="2"/>
          <w:w w:val="110"/>
        </w:rPr>
        <w:t>year, </w:t>
      </w:r>
      <w:r>
        <w:rPr>
          <w:color w:val="2D2C2D"/>
          <w:w w:val="110"/>
        </w:rPr>
        <w:t>a </w:t>
      </w:r>
      <w:r>
        <w:rPr>
          <w:color w:val="2D2C2D"/>
          <w:spacing w:val="12"/>
          <w:w w:val="110"/>
        </w:rPr>
        <w:t>95% </w:t>
      </w:r>
      <w:r>
        <w:rPr>
          <w:color w:val="2D2C2D"/>
          <w:spacing w:val="7"/>
          <w:w w:val="110"/>
        </w:rPr>
        <w:t>confidence </w:t>
      </w:r>
      <w:r>
        <w:rPr>
          <w:color w:val="2D2C2D"/>
          <w:spacing w:val="8"/>
          <w:w w:val="110"/>
        </w:rPr>
        <w:t>interval </w:t>
      </w:r>
      <w:r>
        <w:rPr>
          <w:color w:val="2D2C2D"/>
          <w:spacing w:val="5"/>
          <w:w w:val="110"/>
        </w:rPr>
        <w:t>around </w:t>
      </w:r>
      <w:r>
        <w:rPr>
          <w:color w:val="2D2C2D"/>
          <w:spacing w:val="13"/>
          <w:w w:val="110"/>
        </w:rPr>
        <w:t>this </w:t>
      </w:r>
      <w:r>
        <w:rPr>
          <w:color w:val="2D2C2D"/>
          <w:spacing w:val="7"/>
          <w:w w:val="110"/>
        </w:rPr>
        <w:t>estimate </w:t>
      </w:r>
      <w:r>
        <w:rPr>
          <w:color w:val="2D2C2D"/>
          <w:spacing w:val="9"/>
          <w:w w:val="110"/>
        </w:rPr>
        <w:t>would </w:t>
      </w:r>
      <w:r>
        <w:rPr>
          <w:color w:val="2D2C2D"/>
          <w:spacing w:val="6"/>
          <w:w w:val="110"/>
        </w:rPr>
        <w:t>embrace any </w:t>
      </w:r>
      <w:r>
        <w:rPr>
          <w:color w:val="2D2C2D"/>
          <w:spacing w:val="4"/>
          <w:w w:val="110"/>
        </w:rPr>
        <w:t>rate of </w:t>
      </w:r>
      <w:r>
        <w:rPr>
          <w:color w:val="2D2C2D"/>
          <w:spacing w:val="9"/>
          <w:w w:val="110"/>
        </w:rPr>
        <w:t>inflation </w:t>
      </w:r>
      <w:r>
        <w:rPr>
          <w:color w:val="2D2C2D"/>
          <w:spacing w:val="5"/>
          <w:w w:val="110"/>
        </w:rPr>
        <w:t>between </w:t>
      </w:r>
      <w:r>
        <w:rPr>
          <w:color w:val="2D2C2D"/>
          <w:w w:val="90"/>
        </w:rPr>
        <w:t>1 </w:t>
      </w:r>
      <w:r>
        <w:rPr>
          <w:color w:val="2D2C2D"/>
          <w:w w:val="110"/>
        </w:rPr>
        <w:t>% </w:t>
      </w:r>
      <w:r>
        <w:rPr>
          <w:color w:val="2D2C2D"/>
          <w:spacing w:val="5"/>
          <w:w w:val="110"/>
        </w:rPr>
        <w:t>and</w:t>
      </w:r>
      <w:r>
        <w:rPr>
          <w:color w:val="2D2C2D"/>
          <w:spacing w:val="17"/>
          <w:w w:val="110"/>
        </w:rPr>
        <w:t> </w:t>
      </w:r>
      <w:r>
        <w:rPr>
          <w:color w:val="2D2C2D"/>
          <w:spacing w:val="14"/>
          <w:w w:val="110"/>
        </w:rPr>
        <w:t>7%.</w:t>
      </w:r>
      <w:r>
        <w:rPr>
          <w:color w:val="2D2C2D"/>
          <w:spacing w:val="-29"/>
        </w:rPr>
        <w:t> </w:t>
      </w:r>
    </w:p>
    <w:p>
      <w:pPr>
        <w:pStyle w:val="BodyText"/>
        <w:spacing w:before="11"/>
        <w:rPr>
          <w:sz w:val="30"/>
        </w:rPr>
      </w:pPr>
    </w:p>
    <w:p>
      <w:pPr>
        <w:pStyle w:val="BodyText"/>
        <w:spacing w:line="295" w:lineRule="auto"/>
        <w:ind w:left="3519" w:right="221" w:firstLine="9"/>
      </w:pPr>
      <w:r>
        <w:rPr>
          <w:color w:val="2A292B"/>
          <w:w w:val="105"/>
        </w:rPr>
        <w:t>VAR </w:t>
      </w:r>
      <w:r>
        <w:rPr>
          <w:color w:val="2A292B"/>
          <w:spacing w:val="9"/>
          <w:w w:val="105"/>
        </w:rPr>
        <w:t>models </w:t>
      </w:r>
      <w:r>
        <w:rPr>
          <w:color w:val="2A292B"/>
          <w:spacing w:val="14"/>
          <w:w w:val="105"/>
        </w:rPr>
        <w:t>can </w:t>
      </w:r>
      <w:r>
        <w:rPr>
          <w:color w:val="2A292B"/>
          <w:spacing w:val="10"/>
          <w:w w:val="105"/>
        </w:rPr>
        <w:t>be </w:t>
      </w:r>
      <w:r>
        <w:rPr>
          <w:color w:val="2A292B"/>
          <w:spacing w:val="5"/>
          <w:w w:val="105"/>
        </w:rPr>
        <w:t>useful </w:t>
      </w:r>
      <w:r>
        <w:rPr>
          <w:color w:val="2A292B"/>
          <w:spacing w:val="9"/>
          <w:w w:val="105"/>
        </w:rPr>
        <w:t>additions </w:t>
      </w:r>
      <w:r>
        <w:rPr>
          <w:color w:val="2A292B"/>
          <w:spacing w:val="10"/>
          <w:w w:val="105"/>
        </w:rPr>
        <w:t>to </w:t>
      </w:r>
      <w:r>
        <w:rPr>
          <w:color w:val="2A292B"/>
          <w:spacing w:val="2"/>
          <w:w w:val="105"/>
        </w:rPr>
        <w:t>the </w:t>
      </w:r>
      <w:r>
        <w:rPr>
          <w:color w:val="2A292B"/>
          <w:spacing w:val="4"/>
          <w:w w:val="105"/>
        </w:rPr>
        <w:t>range of </w:t>
      </w:r>
      <w:r>
        <w:rPr>
          <w:color w:val="2A292B"/>
          <w:spacing w:val="9"/>
          <w:w w:val="105"/>
        </w:rPr>
        <w:t>techniques </w:t>
      </w:r>
      <w:r>
        <w:rPr>
          <w:color w:val="2A292B"/>
          <w:spacing w:val="10"/>
          <w:w w:val="105"/>
        </w:rPr>
        <w:t>available </w:t>
      </w:r>
      <w:r>
        <w:rPr>
          <w:color w:val="2A292B"/>
          <w:w w:val="105"/>
        </w:rPr>
        <w:t>for </w:t>
      </w:r>
      <w:r>
        <w:rPr>
          <w:color w:val="2A292B"/>
          <w:spacing w:val="10"/>
          <w:w w:val="105"/>
        </w:rPr>
        <w:t>analysing  </w:t>
      </w:r>
      <w:r>
        <w:rPr>
          <w:color w:val="2A292B"/>
          <w:spacing w:val="5"/>
          <w:w w:val="105"/>
        </w:rPr>
        <w:t>current  </w:t>
      </w:r>
      <w:r>
        <w:rPr>
          <w:color w:val="2A292B"/>
          <w:spacing w:val="6"/>
          <w:w w:val="105"/>
        </w:rPr>
        <w:t>and </w:t>
      </w:r>
      <w:r>
        <w:rPr>
          <w:color w:val="2A292B"/>
          <w:spacing w:val="8"/>
          <w:w w:val="105"/>
        </w:rPr>
        <w:t>prospective </w:t>
      </w:r>
      <w:r>
        <w:rPr>
          <w:color w:val="2A292B"/>
          <w:spacing w:val="9"/>
          <w:w w:val="105"/>
        </w:rPr>
        <w:t>developments. </w:t>
      </w:r>
      <w:r>
        <w:rPr>
          <w:color w:val="2A292B"/>
          <w:spacing w:val="3"/>
          <w:w w:val="105"/>
        </w:rPr>
        <w:t>Where </w:t>
      </w:r>
      <w:r>
        <w:rPr>
          <w:color w:val="2A292B"/>
          <w:spacing w:val="4"/>
          <w:w w:val="105"/>
        </w:rPr>
        <w:t>the </w:t>
      </w:r>
      <w:r>
        <w:rPr>
          <w:color w:val="2A292B"/>
          <w:spacing w:val="8"/>
          <w:w w:val="105"/>
        </w:rPr>
        <w:t>models </w:t>
      </w:r>
      <w:r>
        <w:rPr>
          <w:color w:val="2A292B"/>
          <w:spacing w:val="-2"/>
          <w:w w:val="105"/>
        </w:rPr>
        <w:t>are </w:t>
      </w:r>
      <w:r>
        <w:rPr>
          <w:color w:val="2A292B"/>
          <w:spacing w:val="10"/>
          <w:w w:val="105"/>
        </w:rPr>
        <w:t>unanimous </w:t>
      </w:r>
      <w:r>
        <w:rPr>
          <w:color w:val="2A292B"/>
          <w:w w:val="105"/>
        </w:rPr>
        <w:t>in </w:t>
      </w:r>
      <w:r>
        <w:rPr>
          <w:color w:val="2A292B"/>
          <w:spacing w:val="7"/>
          <w:w w:val="105"/>
        </w:rPr>
        <w:t>their </w:t>
      </w:r>
      <w:r>
        <w:rPr>
          <w:color w:val="2A292B"/>
          <w:spacing w:val="6"/>
          <w:w w:val="105"/>
        </w:rPr>
        <w:t>projections </w:t>
      </w:r>
      <w:r>
        <w:rPr>
          <w:color w:val="2A292B"/>
          <w:w w:val="105"/>
        </w:rPr>
        <w:t>it </w:t>
      </w:r>
      <w:r>
        <w:rPr>
          <w:color w:val="2A292B"/>
          <w:spacing w:val="10"/>
          <w:w w:val="105"/>
        </w:rPr>
        <w:t>is </w:t>
      </w:r>
      <w:r>
        <w:rPr>
          <w:color w:val="2A292B"/>
          <w:spacing w:val="11"/>
          <w:w w:val="105"/>
        </w:rPr>
        <w:t>likely </w:t>
      </w:r>
      <w:r>
        <w:rPr>
          <w:color w:val="2A292B"/>
          <w:w w:val="105"/>
        </w:rPr>
        <w:t>to </w:t>
      </w:r>
      <w:r>
        <w:rPr>
          <w:color w:val="2A292B"/>
          <w:spacing w:val="3"/>
          <w:w w:val="105"/>
        </w:rPr>
        <w:t>be </w:t>
      </w:r>
      <w:r>
        <w:rPr>
          <w:color w:val="2A292B"/>
          <w:spacing w:val="7"/>
          <w:w w:val="105"/>
        </w:rPr>
        <w:t>easier </w:t>
      </w:r>
      <w:r>
        <w:rPr>
          <w:color w:val="2A292B"/>
          <w:w w:val="105"/>
        </w:rPr>
        <w:t>to draw </w:t>
      </w:r>
      <w:r>
        <w:rPr>
          <w:color w:val="2A292B"/>
          <w:spacing w:val="6"/>
          <w:w w:val="105"/>
        </w:rPr>
        <w:t>robust </w:t>
      </w:r>
      <w:r>
        <w:rPr>
          <w:color w:val="2A292B"/>
          <w:spacing w:val="12"/>
          <w:w w:val="105"/>
        </w:rPr>
        <w:t>conclusions. </w:t>
      </w:r>
      <w:r>
        <w:rPr>
          <w:color w:val="2A292B"/>
          <w:spacing w:val="11"/>
          <w:w w:val="105"/>
        </w:rPr>
        <w:t>But </w:t>
      </w:r>
      <w:r>
        <w:rPr>
          <w:color w:val="2A292B"/>
          <w:spacing w:val="4"/>
          <w:w w:val="105"/>
        </w:rPr>
        <w:t>where </w:t>
      </w:r>
      <w:r>
        <w:rPr>
          <w:color w:val="2A292B"/>
          <w:spacing w:val="8"/>
          <w:w w:val="105"/>
        </w:rPr>
        <w:t>models </w:t>
      </w:r>
      <w:r>
        <w:rPr>
          <w:color w:val="2A292B"/>
          <w:spacing w:val="9"/>
          <w:w w:val="105"/>
        </w:rPr>
        <w:t>conflict </w:t>
      </w:r>
      <w:r>
        <w:rPr>
          <w:color w:val="2A292B"/>
          <w:w w:val="105"/>
        </w:rPr>
        <w:t>the </w:t>
      </w:r>
      <w:r>
        <w:rPr>
          <w:color w:val="2A292B"/>
          <w:spacing w:val="6"/>
          <w:w w:val="105"/>
        </w:rPr>
        <w:t>projections </w:t>
      </w:r>
      <w:r>
        <w:rPr>
          <w:color w:val="2A292B"/>
          <w:spacing w:val="7"/>
          <w:w w:val="105"/>
        </w:rPr>
        <w:t>derived </w:t>
      </w:r>
      <w:r>
        <w:rPr>
          <w:color w:val="2A292B"/>
          <w:w w:val="105"/>
        </w:rPr>
        <w:t>from </w:t>
      </w:r>
      <w:r>
        <w:rPr>
          <w:color w:val="2A292B"/>
          <w:spacing w:val="6"/>
          <w:w w:val="105"/>
        </w:rPr>
        <w:t>structural </w:t>
      </w:r>
      <w:r>
        <w:rPr>
          <w:color w:val="2A292B"/>
          <w:spacing w:val="8"/>
          <w:w w:val="105"/>
        </w:rPr>
        <w:t>models </w:t>
      </w:r>
      <w:r>
        <w:rPr>
          <w:color w:val="2A292B"/>
          <w:spacing w:val="7"/>
          <w:w w:val="105"/>
        </w:rPr>
        <w:t>become </w:t>
      </w:r>
      <w:r>
        <w:rPr>
          <w:color w:val="2A292B"/>
          <w:spacing w:val="10"/>
          <w:w w:val="105"/>
        </w:rPr>
        <w:t>increasingly</w:t>
      </w:r>
      <w:r>
        <w:rPr>
          <w:color w:val="2A292B"/>
          <w:spacing w:val="24"/>
          <w:w w:val="105"/>
        </w:rPr>
        <w:t> </w:t>
      </w:r>
      <w:r>
        <w:rPr>
          <w:color w:val="2A292B"/>
          <w:spacing w:val="7"/>
          <w:w w:val="105"/>
        </w:rPr>
        <w:t>important.</w:t>
      </w:r>
    </w:p>
    <w:p>
      <w:pPr>
        <w:pStyle w:val="BodyText"/>
        <w:spacing w:before="3"/>
        <w:rPr>
          <w:sz w:val="28"/>
        </w:rPr>
      </w:pPr>
    </w:p>
    <w:p>
      <w:pPr>
        <w:spacing w:before="0"/>
        <w:ind w:left="3514" w:right="0" w:firstLine="0"/>
        <w:jc w:val="left"/>
        <w:rPr>
          <w:i/>
          <w:sz w:val="20"/>
        </w:rPr>
      </w:pPr>
      <w:r>
        <w:rPr>
          <w:i/>
          <w:color w:val="4A5D64"/>
          <w:w w:val="120"/>
          <w:sz w:val="20"/>
        </w:rPr>
        <w:t>Longer-term structural projections</w:t>
      </w:r>
    </w:p>
    <w:p>
      <w:pPr>
        <w:pStyle w:val="BodyText"/>
        <w:spacing w:before="2"/>
        <w:rPr>
          <w:i/>
          <w:sz w:val="18"/>
        </w:rPr>
      </w:pPr>
    </w:p>
    <w:p>
      <w:pPr>
        <w:pStyle w:val="BodyText"/>
        <w:spacing w:line="295" w:lineRule="auto"/>
        <w:ind w:left="3514" w:right="221" w:firstLine="11"/>
      </w:pPr>
      <w:r>
        <w:rPr>
          <w:color w:val="272527"/>
          <w:w w:val="110"/>
        </w:rPr>
        <w:t>In the absence of major shocks, projections for inflation over a two-year horizon are unlikely to change substantially within a three-month period. But new</w:t>
      </w:r>
    </w:p>
    <w:p>
      <w:pPr>
        <w:pStyle w:val="BodyText"/>
        <w:spacing w:line="229" w:lineRule="exact"/>
        <w:ind w:left="3514"/>
      </w:pPr>
      <w:r>
        <w:rPr>
          <w:color w:val="272527"/>
          <w:w w:val="110"/>
        </w:rPr>
        <w:t>information can be grouped into three categories:</w:t>
      </w:r>
    </w:p>
    <w:p>
      <w:pPr>
        <w:pStyle w:val="BodyText"/>
        <w:spacing w:before="10"/>
        <w:rPr>
          <w:sz w:val="30"/>
        </w:rPr>
      </w:pPr>
    </w:p>
    <w:p>
      <w:pPr>
        <w:pStyle w:val="ListParagraph"/>
        <w:numPr>
          <w:ilvl w:val="0"/>
          <w:numId w:val="24"/>
        </w:numPr>
        <w:tabs>
          <w:tab w:pos="3992" w:val="left" w:leader="none"/>
          <w:tab w:pos="3993" w:val="left" w:leader="none"/>
        </w:tabs>
        <w:spacing w:line="292" w:lineRule="auto" w:before="0" w:after="0"/>
        <w:ind w:left="3984" w:right="255" w:hanging="480"/>
        <w:jc w:val="left"/>
        <w:rPr>
          <w:rFonts w:ascii="Aegean" w:hAnsi="Aegean"/>
          <w:color w:val="282829"/>
          <w:sz w:val="17"/>
        </w:rPr>
      </w:pPr>
      <w:r>
        <w:rPr>
          <w:color w:val="282829"/>
          <w:w w:val="110"/>
          <w:sz w:val="20"/>
        </w:rPr>
        <w:t>The </w:t>
      </w:r>
      <w:r>
        <w:rPr>
          <w:color w:val="282829"/>
          <w:spacing w:val="6"/>
          <w:w w:val="110"/>
          <w:sz w:val="20"/>
        </w:rPr>
        <w:t>outturn </w:t>
      </w:r>
      <w:r>
        <w:rPr>
          <w:color w:val="282829"/>
          <w:w w:val="110"/>
          <w:sz w:val="20"/>
        </w:rPr>
        <w:t>for </w:t>
      </w:r>
      <w:r>
        <w:rPr>
          <w:color w:val="282829"/>
          <w:spacing w:val="9"/>
          <w:w w:val="110"/>
          <w:sz w:val="20"/>
        </w:rPr>
        <w:t>inflation </w:t>
      </w:r>
      <w:r>
        <w:rPr>
          <w:color w:val="282829"/>
          <w:spacing w:val="5"/>
          <w:w w:val="110"/>
          <w:sz w:val="20"/>
        </w:rPr>
        <w:t>compared </w:t>
      </w:r>
      <w:r>
        <w:rPr>
          <w:color w:val="282829"/>
          <w:spacing w:val="7"/>
          <w:w w:val="110"/>
          <w:sz w:val="20"/>
        </w:rPr>
        <w:t>with </w:t>
      </w:r>
      <w:r>
        <w:rPr>
          <w:color w:val="282829"/>
          <w:spacing w:val="9"/>
          <w:w w:val="110"/>
          <w:sz w:val="20"/>
        </w:rPr>
        <w:t>expectations. </w:t>
      </w:r>
      <w:r>
        <w:rPr>
          <w:color w:val="282829"/>
          <w:w w:val="110"/>
          <w:sz w:val="20"/>
        </w:rPr>
        <w:t>As </w:t>
      </w:r>
      <w:r>
        <w:rPr>
          <w:color w:val="282829"/>
          <w:spacing w:val="4"/>
          <w:w w:val="110"/>
          <w:sz w:val="20"/>
        </w:rPr>
        <w:t>noted </w:t>
      </w:r>
      <w:r>
        <w:rPr>
          <w:color w:val="282829"/>
          <w:spacing w:val="5"/>
          <w:w w:val="110"/>
          <w:sz w:val="20"/>
        </w:rPr>
        <w:t>above, </w:t>
      </w:r>
      <w:r>
        <w:rPr>
          <w:color w:val="282829"/>
          <w:w w:val="110"/>
          <w:sz w:val="20"/>
        </w:rPr>
        <w:t>the </w:t>
      </w:r>
      <w:r>
        <w:rPr>
          <w:color w:val="282829"/>
          <w:spacing w:val="7"/>
          <w:w w:val="110"/>
          <w:sz w:val="20"/>
        </w:rPr>
        <w:t>outturns </w:t>
      </w:r>
      <w:r>
        <w:rPr>
          <w:color w:val="282829"/>
          <w:w w:val="110"/>
          <w:sz w:val="20"/>
        </w:rPr>
        <w:t>for </w:t>
      </w:r>
      <w:r>
        <w:rPr>
          <w:color w:val="282829"/>
          <w:spacing w:val="8"/>
          <w:w w:val="110"/>
          <w:sz w:val="20"/>
        </w:rPr>
        <w:t>twelve-month </w:t>
      </w:r>
      <w:r>
        <w:rPr>
          <w:color w:val="282829"/>
          <w:spacing w:val="9"/>
          <w:w w:val="110"/>
          <w:sz w:val="20"/>
        </w:rPr>
        <w:t>RPIX inflation </w:t>
      </w:r>
      <w:r>
        <w:rPr>
          <w:color w:val="282829"/>
          <w:w w:val="110"/>
          <w:sz w:val="20"/>
        </w:rPr>
        <w:t>were a </w:t>
      </w:r>
      <w:r>
        <w:rPr>
          <w:color w:val="282829"/>
          <w:spacing w:val="10"/>
          <w:w w:val="110"/>
          <w:sz w:val="20"/>
        </w:rPr>
        <w:t>little </w:t>
      </w:r>
      <w:r>
        <w:rPr>
          <w:color w:val="282829"/>
          <w:spacing w:val="9"/>
          <w:w w:val="110"/>
          <w:sz w:val="20"/>
        </w:rPr>
        <w:t>lower </w:t>
      </w:r>
      <w:r>
        <w:rPr>
          <w:color w:val="282829"/>
          <w:spacing w:val="4"/>
          <w:w w:val="110"/>
          <w:sz w:val="20"/>
        </w:rPr>
        <w:t>than </w:t>
      </w:r>
      <w:r>
        <w:rPr>
          <w:color w:val="282829"/>
          <w:spacing w:val="6"/>
          <w:w w:val="110"/>
          <w:sz w:val="20"/>
        </w:rPr>
        <w:t>expected </w:t>
      </w:r>
      <w:r>
        <w:rPr>
          <w:color w:val="282829"/>
          <w:spacing w:val="4"/>
          <w:w w:val="110"/>
          <w:sz w:val="20"/>
        </w:rPr>
        <w:t>in </w:t>
      </w:r>
      <w:r>
        <w:rPr>
          <w:color w:val="282829"/>
          <w:spacing w:val="5"/>
          <w:w w:val="110"/>
          <w:sz w:val="20"/>
        </w:rPr>
        <w:t>January and </w:t>
      </w:r>
      <w:r>
        <w:rPr>
          <w:color w:val="282829"/>
          <w:spacing w:val="2"/>
          <w:w w:val="110"/>
          <w:sz w:val="20"/>
        </w:rPr>
        <w:t>February, </w:t>
      </w:r>
      <w:r>
        <w:rPr>
          <w:color w:val="282829"/>
          <w:spacing w:val="6"/>
          <w:w w:val="110"/>
          <w:sz w:val="20"/>
        </w:rPr>
        <w:t>but </w:t>
      </w:r>
      <w:r>
        <w:rPr>
          <w:color w:val="282829"/>
          <w:spacing w:val="9"/>
          <w:w w:val="110"/>
          <w:sz w:val="20"/>
        </w:rPr>
        <w:t>exactly </w:t>
      </w:r>
      <w:r>
        <w:rPr>
          <w:color w:val="282829"/>
          <w:w w:val="110"/>
          <w:sz w:val="20"/>
        </w:rPr>
        <w:t>as </w:t>
      </w:r>
      <w:r>
        <w:rPr>
          <w:color w:val="282829"/>
          <w:spacing w:val="7"/>
          <w:w w:val="110"/>
          <w:sz w:val="20"/>
        </w:rPr>
        <w:t>predicted </w:t>
      </w:r>
      <w:r>
        <w:rPr>
          <w:color w:val="282829"/>
          <w:spacing w:val="10"/>
          <w:w w:val="110"/>
          <w:sz w:val="20"/>
        </w:rPr>
        <w:t>in</w:t>
      </w:r>
      <w:r>
        <w:rPr>
          <w:color w:val="282829"/>
          <w:spacing w:val="33"/>
          <w:w w:val="110"/>
          <w:sz w:val="20"/>
        </w:rPr>
        <w:t> </w:t>
      </w:r>
      <w:r>
        <w:rPr>
          <w:color w:val="282829"/>
          <w:spacing w:val="7"/>
          <w:w w:val="110"/>
          <w:sz w:val="20"/>
        </w:rPr>
        <w:t>March.</w:t>
      </w:r>
      <w:r>
        <w:rPr>
          <w:color w:val="282829"/>
          <w:spacing w:val="-32"/>
          <w:sz w:val="20"/>
        </w:rPr>
        <w:t> </w:t>
      </w:r>
    </w:p>
    <w:p>
      <w:pPr>
        <w:pStyle w:val="BodyText"/>
        <w:spacing w:before="9"/>
        <w:rPr>
          <w:sz w:val="22"/>
        </w:rPr>
      </w:pPr>
    </w:p>
    <w:p>
      <w:pPr>
        <w:pStyle w:val="ListParagraph"/>
        <w:numPr>
          <w:ilvl w:val="0"/>
          <w:numId w:val="24"/>
        </w:numPr>
        <w:tabs>
          <w:tab w:pos="3982" w:val="left" w:leader="none"/>
          <w:tab w:pos="3983" w:val="left" w:leader="none"/>
        </w:tabs>
        <w:spacing w:line="292" w:lineRule="auto" w:before="0" w:after="0"/>
        <w:ind w:left="3970" w:right="294" w:hanging="476"/>
        <w:jc w:val="left"/>
        <w:rPr>
          <w:rFonts w:ascii="Aegean" w:hAnsi="Aegean"/>
          <w:color w:val="272728"/>
          <w:sz w:val="17"/>
        </w:rPr>
      </w:pPr>
      <w:r>
        <w:rPr>
          <w:color w:val="272728"/>
          <w:w w:val="110"/>
          <w:sz w:val="20"/>
        </w:rPr>
        <w:t>The </w:t>
      </w:r>
      <w:r>
        <w:rPr>
          <w:color w:val="272728"/>
          <w:spacing w:val="5"/>
          <w:w w:val="110"/>
          <w:sz w:val="20"/>
        </w:rPr>
        <w:t>outturn </w:t>
      </w:r>
      <w:r>
        <w:rPr>
          <w:color w:val="272728"/>
          <w:w w:val="110"/>
          <w:sz w:val="20"/>
        </w:rPr>
        <w:t>for the </w:t>
      </w:r>
      <w:r>
        <w:rPr>
          <w:color w:val="272728"/>
          <w:spacing w:val="4"/>
          <w:w w:val="110"/>
          <w:sz w:val="20"/>
        </w:rPr>
        <w:t>other </w:t>
      </w:r>
      <w:r>
        <w:rPr>
          <w:color w:val="272728"/>
          <w:w w:val="110"/>
          <w:sz w:val="20"/>
        </w:rPr>
        <w:t>factors </w:t>
      </w:r>
      <w:r>
        <w:rPr>
          <w:color w:val="272728"/>
          <w:spacing w:val="10"/>
          <w:w w:val="110"/>
          <w:sz w:val="20"/>
        </w:rPr>
        <w:t>which </w:t>
      </w:r>
      <w:r>
        <w:rPr>
          <w:color w:val="272728"/>
          <w:spacing w:val="7"/>
          <w:w w:val="110"/>
          <w:sz w:val="20"/>
        </w:rPr>
        <w:t>determine </w:t>
      </w:r>
      <w:r>
        <w:rPr>
          <w:color w:val="272728"/>
          <w:spacing w:val="2"/>
          <w:w w:val="110"/>
          <w:sz w:val="20"/>
        </w:rPr>
        <w:t>the </w:t>
      </w:r>
      <w:r>
        <w:rPr>
          <w:color w:val="272728"/>
          <w:spacing w:val="5"/>
          <w:w w:val="110"/>
          <w:sz w:val="20"/>
        </w:rPr>
        <w:t>RPIX </w:t>
      </w:r>
      <w:r>
        <w:rPr>
          <w:color w:val="272728"/>
          <w:spacing w:val="6"/>
          <w:w w:val="110"/>
          <w:sz w:val="20"/>
        </w:rPr>
        <w:t>projections </w:t>
      </w:r>
      <w:r>
        <w:rPr>
          <w:color w:val="272728"/>
          <w:spacing w:val="5"/>
          <w:w w:val="110"/>
          <w:sz w:val="20"/>
        </w:rPr>
        <w:t>compared </w:t>
      </w:r>
      <w:r>
        <w:rPr>
          <w:color w:val="272728"/>
          <w:spacing w:val="7"/>
          <w:w w:val="110"/>
          <w:sz w:val="20"/>
        </w:rPr>
        <w:t>with </w:t>
      </w:r>
      <w:r>
        <w:rPr>
          <w:color w:val="272728"/>
          <w:spacing w:val="8"/>
          <w:w w:val="110"/>
          <w:sz w:val="20"/>
        </w:rPr>
        <w:t>expectations. </w:t>
      </w:r>
      <w:r>
        <w:rPr>
          <w:color w:val="272728"/>
          <w:spacing w:val="9"/>
          <w:w w:val="110"/>
          <w:sz w:val="20"/>
        </w:rPr>
        <w:t>This </w:t>
      </w:r>
      <w:r>
        <w:rPr>
          <w:color w:val="272728"/>
          <w:spacing w:val="11"/>
          <w:w w:val="110"/>
          <w:sz w:val="20"/>
        </w:rPr>
        <w:t>includes </w:t>
      </w:r>
      <w:r>
        <w:rPr>
          <w:color w:val="272728"/>
          <w:spacing w:val="7"/>
          <w:w w:val="110"/>
          <w:sz w:val="20"/>
        </w:rPr>
        <w:t>changes </w:t>
      </w:r>
      <w:r>
        <w:rPr>
          <w:color w:val="272728"/>
          <w:w w:val="110"/>
          <w:sz w:val="20"/>
        </w:rPr>
        <w:t>to </w:t>
      </w:r>
      <w:r>
        <w:rPr>
          <w:color w:val="272728"/>
          <w:spacing w:val="2"/>
          <w:w w:val="110"/>
          <w:sz w:val="20"/>
        </w:rPr>
        <w:t>the </w:t>
      </w:r>
      <w:r>
        <w:rPr>
          <w:color w:val="272728"/>
          <w:spacing w:val="7"/>
          <w:w w:val="110"/>
          <w:sz w:val="20"/>
        </w:rPr>
        <w:t>exchange </w:t>
      </w:r>
      <w:r>
        <w:rPr>
          <w:color w:val="272728"/>
          <w:w w:val="110"/>
          <w:sz w:val="20"/>
        </w:rPr>
        <w:t>rate </w:t>
      </w:r>
      <w:r>
        <w:rPr>
          <w:color w:val="272728"/>
          <w:spacing w:val="6"/>
          <w:w w:val="110"/>
          <w:sz w:val="20"/>
        </w:rPr>
        <w:t>and </w:t>
      </w:r>
      <w:r>
        <w:rPr>
          <w:color w:val="272728"/>
          <w:spacing w:val="4"/>
          <w:w w:val="110"/>
          <w:sz w:val="20"/>
        </w:rPr>
        <w:t>other </w:t>
      </w:r>
      <w:r>
        <w:rPr>
          <w:color w:val="272728"/>
          <w:spacing w:val="9"/>
          <w:w w:val="110"/>
          <w:sz w:val="20"/>
        </w:rPr>
        <w:t>variables, </w:t>
      </w:r>
      <w:r>
        <w:rPr>
          <w:color w:val="272728"/>
          <w:spacing w:val="4"/>
          <w:w w:val="110"/>
          <w:sz w:val="20"/>
        </w:rPr>
        <w:t>such </w:t>
      </w:r>
      <w:r>
        <w:rPr>
          <w:color w:val="272728"/>
          <w:w w:val="110"/>
          <w:sz w:val="20"/>
        </w:rPr>
        <w:t>as </w:t>
      </w:r>
      <w:r>
        <w:rPr>
          <w:color w:val="272728"/>
          <w:spacing w:val="4"/>
          <w:w w:val="110"/>
          <w:sz w:val="20"/>
        </w:rPr>
        <w:t>asset </w:t>
      </w:r>
      <w:r>
        <w:rPr>
          <w:color w:val="272728"/>
          <w:spacing w:val="8"/>
          <w:w w:val="110"/>
          <w:sz w:val="20"/>
        </w:rPr>
        <w:t>prices, </w:t>
      </w:r>
      <w:r>
        <w:rPr>
          <w:color w:val="272728"/>
          <w:spacing w:val="5"/>
          <w:w w:val="110"/>
          <w:sz w:val="20"/>
        </w:rPr>
        <w:t>labour </w:t>
      </w:r>
      <w:r>
        <w:rPr>
          <w:color w:val="272728"/>
          <w:spacing w:val="3"/>
          <w:w w:val="110"/>
          <w:sz w:val="20"/>
        </w:rPr>
        <w:t>market </w:t>
      </w:r>
      <w:r>
        <w:rPr>
          <w:color w:val="272728"/>
          <w:spacing w:val="9"/>
          <w:w w:val="110"/>
          <w:sz w:val="20"/>
        </w:rPr>
        <w:t>conditions </w:t>
      </w:r>
      <w:r>
        <w:rPr>
          <w:color w:val="272728"/>
          <w:w w:val="110"/>
          <w:sz w:val="20"/>
        </w:rPr>
        <w:t>and </w:t>
      </w:r>
      <w:r>
        <w:rPr>
          <w:color w:val="272728"/>
          <w:spacing w:val="8"/>
          <w:w w:val="110"/>
          <w:sz w:val="20"/>
        </w:rPr>
        <w:t>output </w:t>
      </w:r>
      <w:r>
        <w:rPr>
          <w:color w:val="272728"/>
          <w:spacing w:val="5"/>
          <w:w w:val="110"/>
          <w:sz w:val="20"/>
        </w:rPr>
        <w:t>data, </w:t>
      </w:r>
      <w:r>
        <w:rPr>
          <w:color w:val="272728"/>
          <w:spacing w:val="8"/>
          <w:w w:val="110"/>
          <w:sz w:val="20"/>
        </w:rPr>
        <w:t>which </w:t>
      </w:r>
      <w:r>
        <w:rPr>
          <w:color w:val="272728"/>
          <w:spacing w:val="7"/>
          <w:w w:val="110"/>
          <w:sz w:val="20"/>
        </w:rPr>
        <w:t>contain </w:t>
      </w:r>
      <w:r>
        <w:rPr>
          <w:color w:val="272728"/>
          <w:spacing w:val="6"/>
          <w:w w:val="110"/>
          <w:sz w:val="20"/>
        </w:rPr>
        <w:t>some</w:t>
      </w:r>
    </w:p>
    <w:p>
      <w:pPr>
        <w:pStyle w:val="BodyText"/>
        <w:rPr>
          <w:sz w:val="24"/>
        </w:rPr>
      </w:pPr>
    </w:p>
    <w:p>
      <w:pPr>
        <w:spacing w:before="157"/>
        <w:ind w:left="0" w:right="210" w:firstLine="0"/>
        <w:jc w:val="right"/>
        <w:rPr>
          <w:rFonts w:ascii="Arial Black"/>
          <w:sz w:val="12"/>
        </w:rPr>
      </w:pPr>
      <w:r>
        <w:rPr>
          <w:rFonts w:ascii="Arial Black"/>
          <w:color w:val="4B494E"/>
          <w:w w:val="70"/>
          <w:sz w:val="12"/>
        </w:rPr>
        <w:t>185</w:t>
      </w:r>
    </w:p>
    <w:p>
      <w:pPr>
        <w:spacing w:after="0"/>
        <w:jc w:val="right"/>
        <w:rPr>
          <w:rFonts w:ascii="Arial Black"/>
          <w:sz w:val="12"/>
        </w:rPr>
        <w:sectPr>
          <w:pgSz w:w="11830" w:h="17090"/>
          <w:pgMar w:top="1400" w:bottom="280" w:left="1660" w:right="1040"/>
        </w:sectPr>
      </w:pPr>
    </w:p>
    <w:p>
      <w:pPr>
        <w:tabs>
          <w:tab w:pos="1876" w:val="left" w:leader="none"/>
        </w:tabs>
        <w:spacing w:before="77"/>
        <w:ind w:left="124" w:right="0" w:firstLine="0"/>
        <w:jc w:val="left"/>
        <w:rPr>
          <w:rFonts w:ascii="Arial Black"/>
          <w:sz w:val="12"/>
        </w:rPr>
      </w:pPr>
      <w:bookmarkStart w:name="0190" w:id="38"/>
      <w:bookmarkEnd w:id="38"/>
      <w:r>
        <w:rPr/>
      </w:r>
      <w:r>
        <w:rPr>
          <w:rFonts w:ascii="Arial Black"/>
          <w:color w:val="5C5D5E"/>
          <w:sz w:val="12"/>
        </w:rPr>
        <w:t>Bank</w:t>
      </w:r>
      <w:r>
        <w:rPr>
          <w:rFonts w:ascii="Arial Black"/>
          <w:color w:val="5C5D5E"/>
          <w:spacing w:val="-6"/>
          <w:sz w:val="12"/>
        </w:rPr>
        <w:t> </w:t>
      </w:r>
      <w:r>
        <w:rPr>
          <w:rFonts w:ascii="Arial Black"/>
          <w:color w:val="5C5D5E"/>
          <w:spacing w:val="3"/>
          <w:sz w:val="12"/>
        </w:rPr>
        <w:t>of</w:t>
      </w:r>
      <w:r>
        <w:rPr>
          <w:rFonts w:ascii="Arial Black"/>
          <w:color w:val="5C5D5E"/>
          <w:spacing w:val="-20"/>
          <w:sz w:val="12"/>
        </w:rPr>
        <w:t> </w:t>
      </w:r>
      <w:r>
        <w:rPr>
          <w:rFonts w:ascii="Arial Black"/>
          <w:color w:val="5C5D5E"/>
          <w:spacing w:val="5"/>
          <w:sz w:val="12"/>
        </w:rPr>
        <w:t>England</w:t>
        <w:tab/>
      </w:r>
      <w:r>
        <w:rPr>
          <w:rFonts w:ascii="Arial Black"/>
          <w:color w:val="5C5D5E"/>
          <w:spacing w:val="6"/>
          <w:position w:val="1"/>
          <w:sz w:val="12"/>
        </w:rPr>
        <w:t>Bul</w:t>
      </w:r>
      <w:r>
        <w:rPr>
          <w:rFonts w:ascii="Arial Black"/>
          <w:color w:val="5C5D5E"/>
          <w:spacing w:val="-21"/>
          <w:position w:val="1"/>
          <w:sz w:val="12"/>
        </w:rPr>
        <w:t> </w:t>
      </w:r>
      <w:r>
        <w:rPr>
          <w:rFonts w:ascii="Arial Black"/>
          <w:color w:val="5C5D5E"/>
          <w:spacing w:val="3"/>
          <w:position w:val="1"/>
          <w:sz w:val="12"/>
        </w:rPr>
        <w:t>leli</w:t>
      </w:r>
      <w:r>
        <w:rPr>
          <w:rFonts w:ascii="Arial Black"/>
          <w:color w:val="5C5D5E"/>
          <w:spacing w:val="-21"/>
          <w:position w:val="1"/>
          <w:sz w:val="12"/>
        </w:rPr>
        <w:t> </w:t>
      </w:r>
      <w:r>
        <w:rPr>
          <w:rFonts w:ascii="Arial Black"/>
          <w:color w:val="5C5D5E"/>
          <w:spacing w:val="7"/>
          <w:position w:val="1"/>
          <w:sz w:val="12"/>
        </w:rPr>
        <w:t>n:</w:t>
      </w:r>
      <w:r>
        <w:rPr>
          <w:rFonts w:ascii="Arial Black"/>
          <w:color w:val="5C5D5E"/>
          <w:spacing w:val="-26"/>
          <w:position w:val="1"/>
          <w:sz w:val="12"/>
        </w:rPr>
        <w:t> </w:t>
      </w:r>
    </w:p>
    <w:p>
      <w:pPr>
        <w:pStyle w:val="BodyText"/>
        <w:spacing w:before="6"/>
        <w:rPr>
          <w:rFonts w:ascii="Arial Black"/>
          <w:sz w:val="24"/>
        </w:rPr>
      </w:pPr>
    </w:p>
    <w:p>
      <w:pPr>
        <w:pStyle w:val="BodyText"/>
        <w:spacing w:line="290" w:lineRule="auto" w:before="93"/>
        <w:ind w:left="5376" w:right="375"/>
      </w:pPr>
      <w:r>
        <w:rPr>
          <w:color w:val="303033"/>
          <w:w w:val="110"/>
        </w:rPr>
        <w:t>short-run information on the likely outturn for inflation.</w:t>
      </w:r>
    </w:p>
    <w:p>
      <w:pPr>
        <w:pStyle w:val="BodyText"/>
        <w:spacing w:before="8"/>
        <w:rPr>
          <w:sz w:val="28"/>
        </w:rPr>
      </w:pPr>
    </w:p>
    <w:p>
      <w:pPr>
        <w:pStyle w:val="ListParagraph"/>
        <w:numPr>
          <w:ilvl w:val="0"/>
          <w:numId w:val="25"/>
        </w:numPr>
        <w:tabs>
          <w:tab w:pos="5372" w:val="left" w:leader="none"/>
          <w:tab w:pos="5373" w:val="left" w:leader="none"/>
        </w:tabs>
        <w:spacing w:line="292" w:lineRule="auto" w:before="1" w:after="0"/>
        <w:ind w:left="5366" w:right="204" w:hanging="480"/>
        <w:jc w:val="left"/>
        <w:rPr>
          <w:sz w:val="20"/>
        </w:rPr>
      </w:pPr>
      <w:r>
        <w:rPr>
          <w:color w:val="2D2D2F"/>
          <w:w w:val="110"/>
          <w:sz w:val="20"/>
        </w:rPr>
        <w:t>The </w:t>
      </w:r>
      <w:r>
        <w:rPr>
          <w:color w:val="2D2D2F"/>
          <w:spacing w:val="8"/>
          <w:w w:val="110"/>
          <w:sz w:val="20"/>
        </w:rPr>
        <w:t>announcement </w:t>
      </w:r>
      <w:r>
        <w:rPr>
          <w:color w:val="2D2D2F"/>
          <w:spacing w:val="3"/>
          <w:w w:val="110"/>
          <w:sz w:val="20"/>
        </w:rPr>
        <w:t>of future </w:t>
      </w:r>
      <w:r>
        <w:rPr>
          <w:color w:val="2D2D2F"/>
          <w:spacing w:val="7"/>
          <w:w w:val="110"/>
          <w:sz w:val="20"/>
        </w:rPr>
        <w:t>measures </w:t>
      </w:r>
      <w:r>
        <w:rPr>
          <w:color w:val="2D2D2F"/>
          <w:spacing w:val="10"/>
          <w:w w:val="110"/>
          <w:sz w:val="20"/>
        </w:rPr>
        <w:t>which </w:t>
      </w:r>
      <w:r>
        <w:rPr>
          <w:color w:val="2D2D2F"/>
          <w:w w:val="110"/>
          <w:sz w:val="20"/>
        </w:rPr>
        <w:t>are </w:t>
      </w:r>
      <w:r>
        <w:rPr>
          <w:color w:val="2D2D2F"/>
          <w:spacing w:val="11"/>
          <w:w w:val="110"/>
          <w:sz w:val="20"/>
        </w:rPr>
        <w:t>likely </w:t>
      </w:r>
      <w:r>
        <w:rPr>
          <w:color w:val="2D2D2F"/>
          <w:w w:val="110"/>
          <w:sz w:val="20"/>
        </w:rPr>
        <w:t>to </w:t>
      </w:r>
      <w:r>
        <w:rPr>
          <w:color w:val="2D2D2F"/>
          <w:spacing w:val="7"/>
          <w:w w:val="110"/>
          <w:sz w:val="20"/>
        </w:rPr>
        <w:t>have </w:t>
      </w:r>
      <w:r>
        <w:rPr>
          <w:color w:val="2D2D2F"/>
          <w:spacing w:val="6"/>
          <w:w w:val="110"/>
          <w:sz w:val="20"/>
        </w:rPr>
        <w:t>some </w:t>
      </w:r>
      <w:r>
        <w:rPr>
          <w:color w:val="2D2D2F"/>
          <w:w w:val="110"/>
          <w:sz w:val="20"/>
        </w:rPr>
        <w:t>effect on </w:t>
      </w:r>
      <w:r>
        <w:rPr>
          <w:color w:val="2D2D2F"/>
          <w:spacing w:val="10"/>
          <w:w w:val="110"/>
          <w:sz w:val="20"/>
        </w:rPr>
        <w:t>prices. </w:t>
      </w:r>
      <w:r>
        <w:rPr>
          <w:color w:val="2D2D2F"/>
          <w:w w:val="110"/>
          <w:sz w:val="20"/>
        </w:rPr>
        <w:t>The </w:t>
      </w:r>
      <w:r>
        <w:rPr>
          <w:color w:val="2D2D2F"/>
          <w:spacing w:val="7"/>
          <w:w w:val="110"/>
          <w:sz w:val="20"/>
        </w:rPr>
        <w:t>increases </w:t>
      </w:r>
      <w:r>
        <w:rPr>
          <w:color w:val="2D2D2F"/>
          <w:spacing w:val="3"/>
          <w:w w:val="110"/>
          <w:sz w:val="20"/>
        </w:rPr>
        <w:t>in </w:t>
      </w:r>
      <w:r>
        <w:rPr>
          <w:color w:val="2D2D2F"/>
          <w:spacing w:val="7"/>
          <w:w w:val="110"/>
          <w:sz w:val="20"/>
        </w:rPr>
        <w:t>indirect </w:t>
      </w:r>
      <w:r>
        <w:rPr>
          <w:color w:val="2D2D2F"/>
          <w:spacing w:val="6"/>
          <w:w w:val="110"/>
          <w:sz w:val="20"/>
        </w:rPr>
        <w:t>taxes </w:t>
      </w:r>
      <w:r>
        <w:rPr>
          <w:color w:val="2D2D2F"/>
          <w:spacing w:val="8"/>
          <w:w w:val="110"/>
          <w:sz w:val="20"/>
        </w:rPr>
        <w:t>announced </w:t>
      </w:r>
      <w:r>
        <w:rPr>
          <w:color w:val="2D2D2F"/>
          <w:spacing w:val="3"/>
          <w:w w:val="110"/>
          <w:sz w:val="20"/>
        </w:rPr>
        <w:t>in </w:t>
      </w:r>
      <w:r>
        <w:rPr>
          <w:color w:val="2D2D2F"/>
          <w:spacing w:val="4"/>
          <w:w w:val="110"/>
          <w:sz w:val="20"/>
        </w:rPr>
        <w:t>the March </w:t>
      </w:r>
      <w:r>
        <w:rPr>
          <w:color w:val="2D2D2F"/>
          <w:spacing w:val="11"/>
          <w:w w:val="110"/>
          <w:sz w:val="20"/>
        </w:rPr>
        <w:t>Budget, </w:t>
      </w:r>
      <w:r>
        <w:rPr>
          <w:color w:val="2D2D2F"/>
          <w:spacing w:val="12"/>
          <w:w w:val="110"/>
          <w:sz w:val="20"/>
        </w:rPr>
        <w:t>including </w:t>
      </w:r>
      <w:r>
        <w:rPr>
          <w:color w:val="2D2D2F"/>
          <w:spacing w:val="2"/>
          <w:w w:val="110"/>
          <w:sz w:val="20"/>
        </w:rPr>
        <w:t>the </w:t>
      </w:r>
      <w:r>
        <w:rPr>
          <w:color w:val="2D2D2F"/>
          <w:spacing w:val="8"/>
          <w:w w:val="110"/>
          <w:sz w:val="20"/>
        </w:rPr>
        <w:t>extension </w:t>
      </w:r>
      <w:r>
        <w:rPr>
          <w:color w:val="2D2D2F"/>
          <w:spacing w:val="3"/>
          <w:w w:val="110"/>
          <w:sz w:val="20"/>
        </w:rPr>
        <w:t>of </w:t>
      </w:r>
      <w:r>
        <w:rPr>
          <w:color w:val="2D2D2F"/>
          <w:spacing w:val="-12"/>
          <w:w w:val="110"/>
          <w:sz w:val="20"/>
        </w:rPr>
        <w:t>VAT  </w:t>
      </w:r>
      <w:r>
        <w:rPr>
          <w:color w:val="2D2D2F"/>
          <w:spacing w:val="3"/>
          <w:w w:val="110"/>
          <w:sz w:val="20"/>
        </w:rPr>
        <w:t>to </w:t>
      </w:r>
      <w:r>
        <w:rPr>
          <w:color w:val="2D2D2F"/>
          <w:spacing w:val="7"/>
          <w:w w:val="110"/>
          <w:sz w:val="20"/>
        </w:rPr>
        <w:t>domestic </w:t>
      </w:r>
      <w:r>
        <w:rPr>
          <w:color w:val="2D2D2F"/>
          <w:spacing w:val="6"/>
          <w:w w:val="110"/>
          <w:sz w:val="20"/>
        </w:rPr>
        <w:t>fuel </w:t>
      </w:r>
      <w:r>
        <w:rPr>
          <w:color w:val="2D2D2F"/>
          <w:spacing w:val="5"/>
          <w:w w:val="110"/>
          <w:sz w:val="20"/>
        </w:rPr>
        <w:t>and </w:t>
      </w:r>
      <w:r>
        <w:rPr>
          <w:color w:val="2D2D2F"/>
          <w:spacing w:val="4"/>
          <w:w w:val="110"/>
          <w:sz w:val="20"/>
        </w:rPr>
        <w:t>power, </w:t>
      </w:r>
      <w:r>
        <w:rPr>
          <w:color w:val="2D2D2F"/>
          <w:w w:val="110"/>
          <w:sz w:val="20"/>
        </w:rPr>
        <w:t>are </w:t>
      </w:r>
      <w:r>
        <w:rPr>
          <w:color w:val="2D2D2F"/>
          <w:spacing w:val="6"/>
          <w:w w:val="110"/>
          <w:sz w:val="20"/>
        </w:rPr>
        <w:t>an</w:t>
      </w:r>
      <w:r>
        <w:rPr>
          <w:color w:val="2D2D2F"/>
          <w:spacing w:val="42"/>
          <w:w w:val="110"/>
          <w:sz w:val="20"/>
        </w:rPr>
        <w:t> </w:t>
      </w:r>
      <w:r>
        <w:rPr>
          <w:color w:val="2D2D2F"/>
          <w:spacing w:val="12"/>
          <w:w w:val="110"/>
          <w:sz w:val="20"/>
        </w:rPr>
        <w:t>example.</w:t>
      </w:r>
    </w:p>
    <w:p>
      <w:pPr>
        <w:pStyle w:val="BodyText"/>
        <w:spacing w:before="1"/>
        <w:rPr>
          <w:sz w:val="32"/>
        </w:rPr>
      </w:pPr>
    </w:p>
    <w:p>
      <w:pPr>
        <w:pStyle w:val="BodyText"/>
        <w:spacing w:line="295" w:lineRule="auto"/>
        <w:ind w:left="4881" w:right="159"/>
      </w:pPr>
      <w:r>
        <w:rPr>
          <w:color w:val="2D2C2D"/>
          <w:spacing w:val="4"/>
          <w:w w:val="110"/>
        </w:rPr>
        <w:t>The first </w:t>
      </w:r>
      <w:r>
        <w:rPr>
          <w:color w:val="2D2C2D"/>
          <w:spacing w:val="6"/>
          <w:w w:val="110"/>
        </w:rPr>
        <w:t>of </w:t>
      </w:r>
      <w:r>
        <w:rPr>
          <w:color w:val="2D2C2D"/>
          <w:spacing w:val="7"/>
          <w:w w:val="110"/>
        </w:rPr>
        <w:t>these </w:t>
      </w:r>
      <w:r>
        <w:rPr>
          <w:color w:val="2D2C2D"/>
          <w:spacing w:val="3"/>
          <w:w w:val="110"/>
        </w:rPr>
        <w:t>factors </w:t>
      </w:r>
      <w:r>
        <w:rPr>
          <w:color w:val="2D2C2D"/>
          <w:spacing w:val="8"/>
          <w:w w:val="110"/>
        </w:rPr>
        <w:t>shows </w:t>
      </w:r>
      <w:r>
        <w:rPr>
          <w:color w:val="2D2C2D"/>
          <w:spacing w:val="3"/>
          <w:w w:val="110"/>
        </w:rPr>
        <w:t>that there </w:t>
      </w:r>
      <w:r>
        <w:rPr>
          <w:color w:val="2D2C2D"/>
          <w:spacing w:val="10"/>
          <w:w w:val="110"/>
        </w:rPr>
        <w:t>has </w:t>
      </w:r>
      <w:r>
        <w:rPr>
          <w:color w:val="2D2C2D"/>
          <w:spacing w:val="6"/>
          <w:w w:val="110"/>
        </w:rPr>
        <w:t>been </w:t>
      </w:r>
      <w:r>
        <w:rPr>
          <w:color w:val="2D2C2D"/>
          <w:spacing w:val="10"/>
          <w:w w:val="110"/>
        </w:rPr>
        <w:t>little </w:t>
      </w:r>
      <w:r>
        <w:rPr>
          <w:color w:val="2D2C2D"/>
          <w:spacing w:val="12"/>
          <w:w w:val="110"/>
        </w:rPr>
        <w:t>'news' </w:t>
      </w:r>
      <w:r>
        <w:rPr>
          <w:color w:val="2D2C2D"/>
          <w:spacing w:val="8"/>
          <w:w w:val="110"/>
        </w:rPr>
        <w:t>in </w:t>
      </w:r>
      <w:r>
        <w:rPr>
          <w:color w:val="2D2C2D"/>
          <w:spacing w:val="4"/>
          <w:w w:val="110"/>
        </w:rPr>
        <w:t>the </w:t>
      </w:r>
      <w:r>
        <w:rPr>
          <w:color w:val="2D2C2D"/>
          <w:spacing w:val="6"/>
          <w:w w:val="110"/>
        </w:rPr>
        <w:t>outturn </w:t>
      </w:r>
      <w:r>
        <w:rPr>
          <w:color w:val="2D2C2D"/>
          <w:spacing w:val="4"/>
          <w:w w:val="110"/>
        </w:rPr>
        <w:t>for </w:t>
      </w:r>
      <w:r>
        <w:rPr>
          <w:color w:val="2D2C2D"/>
          <w:spacing w:val="9"/>
          <w:w w:val="110"/>
        </w:rPr>
        <w:t>inflation </w:t>
      </w:r>
      <w:r>
        <w:rPr>
          <w:color w:val="2D2C2D"/>
          <w:spacing w:val="8"/>
          <w:w w:val="110"/>
        </w:rPr>
        <w:t>itself. </w:t>
      </w:r>
      <w:r>
        <w:rPr>
          <w:color w:val="2D2C2D"/>
          <w:spacing w:val="11"/>
          <w:w w:val="110"/>
        </w:rPr>
        <w:t>But </w:t>
      </w:r>
      <w:r>
        <w:rPr>
          <w:color w:val="2D2C2D"/>
          <w:spacing w:val="4"/>
          <w:w w:val="110"/>
        </w:rPr>
        <w:t>the </w:t>
      </w:r>
      <w:r>
        <w:rPr>
          <w:color w:val="2D2C2D"/>
          <w:spacing w:val="8"/>
          <w:w w:val="110"/>
        </w:rPr>
        <w:t>second </w:t>
      </w:r>
      <w:r>
        <w:rPr>
          <w:color w:val="2D2C2D"/>
          <w:spacing w:val="5"/>
          <w:w w:val="110"/>
        </w:rPr>
        <w:t>set </w:t>
      </w:r>
      <w:r>
        <w:rPr>
          <w:color w:val="2D2C2D"/>
          <w:spacing w:val="6"/>
          <w:w w:val="110"/>
        </w:rPr>
        <w:t>of </w:t>
      </w:r>
      <w:r>
        <w:rPr>
          <w:color w:val="2D2C2D"/>
          <w:spacing w:val="2"/>
          <w:w w:val="110"/>
        </w:rPr>
        <w:t>factors  </w:t>
      </w:r>
      <w:r>
        <w:rPr>
          <w:color w:val="2D2C2D"/>
          <w:spacing w:val="9"/>
          <w:w w:val="110"/>
        </w:rPr>
        <w:t>contains </w:t>
      </w:r>
      <w:r>
        <w:rPr>
          <w:color w:val="2D2C2D"/>
          <w:spacing w:val="6"/>
          <w:w w:val="110"/>
        </w:rPr>
        <w:t>several </w:t>
      </w:r>
      <w:r>
        <w:rPr>
          <w:color w:val="2D2C2D"/>
          <w:spacing w:val="9"/>
          <w:w w:val="110"/>
        </w:rPr>
        <w:t>pieces </w:t>
      </w:r>
      <w:r>
        <w:rPr>
          <w:color w:val="2D2C2D"/>
          <w:spacing w:val="6"/>
          <w:w w:val="110"/>
        </w:rPr>
        <w:t>of </w:t>
      </w:r>
      <w:r>
        <w:rPr>
          <w:color w:val="2D2C2D"/>
          <w:spacing w:val="7"/>
          <w:w w:val="110"/>
        </w:rPr>
        <w:t>information </w:t>
      </w:r>
      <w:r>
        <w:rPr>
          <w:color w:val="2D2C2D"/>
          <w:spacing w:val="6"/>
          <w:w w:val="110"/>
        </w:rPr>
        <w:t>which </w:t>
      </w:r>
      <w:r>
        <w:rPr>
          <w:color w:val="2D2C2D"/>
          <w:spacing w:val="7"/>
          <w:w w:val="110"/>
        </w:rPr>
        <w:t>lead </w:t>
      </w:r>
      <w:r>
        <w:rPr>
          <w:color w:val="2D2C2D"/>
          <w:spacing w:val="3"/>
          <w:w w:val="110"/>
        </w:rPr>
        <w:t>to </w:t>
      </w:r>
      <w:r>
        <w:rPr>
          <w:color w:val="2D2C2D"/>
          <w:w w:val="110"/>
        </w:rPr>
        <w:t>a </w:t>
      </w:r>
      <w:r>
        <w:rPr>
          <w:color w:val="2D2C2D"/>
          <w:spacing w:val="10"/>
          <w:w w:val="110"/>
        </w:rPr>
        <w:t>revision </w:t>
      </w:r>
      <w:r>
        <w:rPr>
          <w:color w:val="2D2C2D"/>
          <w:spacing w:val="3"/>
          <w:w w:val="110"/>
        </w:rPr>
        <w:t>of </w:t>
      </w:r>
      <w:r>
        <w:rPr>
          <w:color w:val="2D2C2D"/>
          <w:spacing w:val="4"/>
          <w:w w:val="110"/>
        </w:rPr>
        <w:t>the </w:t>
      </w:r>
      <w:r>
        <w:rPr>
          <w:color w:val="2D2C2D"/>
          <w:spacing w:val="7"/>
          <w:w w:val="110"/>
        </w:rPr>
        <w:t>projections. </w:t>
      </w:r>
      <w:r>
        <w:rPr>
          <w:color w:val="2D2C2D"/>
          <w:spacing w:val="5"/>
          <w:w w:val="110"/>
        </w:rPr>
        <w:t>The </w:t>
      </w:r>
      <w:r>
        <w:rPr>
          <w:color w:val="2D2C2D"/>
          <w:spacing w:val="8"/>
          <w:w w:val="110"/>
        </w:rPr>
        <w:t>most </w:t>
      </w:r>
      <w:r>
        <w:rPr>
          <w:color w:val="2D2C2D"/>
          <w:spacing w:val="6"/>
          <w:w w:val="110"/>
        </w:rPr>
        <w:t>important </w:t>
      </w:r>
      <w:r>
        <w:rPr>
          <w:color w:val="2D2C2D"/>
          <w:spacing w:val="3"/>
          <w:w w:val="110"/>
        </w:rPr>
        <w:t>of </w:t>
      </w:r>
      <w:r>
        <w:rPr>
          <w:color w:val="2D2C2D"/>
          <w:spacing w:val="7"/>
          <w:w w:val="110"/>
        </w:rPr>
        <w:t>these </w:t>
      </w:r>
      <w:r>
        <w:rPr>
          <w:color w:val="2D2C2D"/>
          <w:spacing w:val="4"/>
          <w:w w:val="110"/>
        </w:rPr>
        <w:t>is the 5% </w:t>
      </w:r>
      <w:r>
        <w:rPr>
          <w:color w:val="2D2C2D"/>
          <w:spacing w:val="7"/>
          <w:w w:val="110"/>
        </w:rPr>
        <w:t>rise </w:t>
      </w:r>
      <w:r>
        <w:rPr>
          <w:color w:val="2D2C2D"/>
          <w:spacing w:val="4"/>
          <w:w w:val="110"/>
        </w:rPr>
        <w:t>in the </w:t>
      </w:r>
      <w:r>
        <w:rPr>
          <w:color w:val="2D2C2D"/>
          <w:spacing w:val="8"/>
          <w:w w:val="110"/>
        </w:rPr>
        <w:t>exchange </w:t>
      </w:r>
      <w:r>
        <w:rPr>
          <w:color w:val="2D2C2D"/>
          <w:spacing w:val="4"/>
          <w:w w:val="110"/>
        </w:rPr>
        <w:t>rate </w:t>
      </w:r>
      <w:r>
        <w:rPr>
          <w:color w:val="2D2C2D"/>
          <w:spacing w:val="10"/>
          <w:w w:val="110"/>
        </w:rPr>
        <w:t>since </w:t>
      </w:r>
      <w:r>
        <w:rPr>
          <w:color w:val="2D2C2D"/>
          <w:spacing w:val="5"/>
          <w:w w:val="110"/>
        </w:rPr>
        <w:t>the </w:t>
      </w:r>
      <w:r>
        <w:rPr>
          <w:color w:val="2D2C2D"/>
          <w:spacing w:val="3"/>
          <w:w w:val="110"/>
        </w:rPr>
        <w:t>February </w:t>
      </w:r>
      <w:r>
        <w:rPr>
          <w:i/>
          <w:color w:val="2D2C2D"/>
          <w:spacing w:val="3"/>
          <w:w w:val="110"/>
        </w:rPr>
        <w:t>Report. </w:t>
      </w:r>
      <w:r>
        <w:rPr>
          <w:color w:val="2D2C2D"/>
          <w:spacing w:val="6"/>
          <w:w w:val="110"/>
        </w:rPr>
        <w:t>If </w:t>
      </w:r>
      <w:r>
        <w:rPr>
          <w:color w:val="2D2C2D"/>
          <w:spacing w:val="4"/>
          <w:w w:val="110"/>
        </w:rPr>
        <w:t>the </w:t>
      </w:r>
      <w:r>
        <w:rPr>
          <w:color w:val="2D2C2D"/>
          <w:spacing w:val="8"/>
          <w:w w:val="110"/>
        </w:rPr>
        <w:t>exchange </w:t>
      </w:r>
      <w:r>
        <w:rPr>
          <w:color w:val="2D2C2D"/>
          <w:w w:val="110"/>
        </w:rPr>
        <w:t>rate </w:t>
      </w:r>
      <w:r>
        <w:rPr>
          <w:color w:val="2D2C2D"/>
          <w:spacing w:val="5"/>
          <w:w w:val="110"/>
        </w:rPr>
        <w:t>were </w:t>
      </w:r>
      <w:r>
        <w:rPr>
          <w:color w:val="2D2C2D"/>
          <w:spacing w:val="9"/>
          <w:w w:val="110"/>
        </w:rPr>
        <w:t>assumed </w:t>
      </w:r>
      <w:r>
        <w:rPr>
          <w:color w:val="2D2C2D"/>
          <w:w w:val="110"/>
        </w:rPr>
        <w:t>to </w:t>
      </w:r>
      <w:r>
        <w:rPr>
          <w:color w:val="2D2C2D"/>
          <w:spacing w:val="4"/>
          <w:w w:val="110"/>
        </w:rPr>
        <w:t>remain </w:t>
      </w:r>
      <w:r>
        <w:rPr>
          <w:color w:val="2D2C2D"/>
          <w:spacing w:val="8"/>
          <w:w w:val="110"/>
        </w:rPr>
        <w:t>unchanged </w:t>
      </w:r>
      <w:r>
        <w:rPr>
          <w:color w:val="2D2C2D"/>
          <w:w w:val="110"/>
        </w:rPr>
        <w:t>at </w:t>
      </w:r>
      <w:r>
        <w:rPr>
          <w:color w:val="2D2C2D"/>
          <w:spacing w:val="4"/>
          <w:w w:val="110"/>
        </w:rPr>
        <w:t>an effective </w:t>
      </w:r>
      <w:r>
        <w:rPr>
          <w:color w:val="2D2C2D"/>
          <w:spacing w:val="8"/>
          <w:w w:val="110"/>
        </w:rPr>
        <w:t>index </w:t>
      </w:r>
      <w:r>
        <w:rPr>
          <w:color w:val="2D2C2D"/>
          <w:spacing w:val="3"/>
          <w:w w:val="110"/>
        </w:rPr>
        <w:t>of </w:t>
      </w:r>
      <w:r>
        <w:rPr>
          <w:color w:val="787773"/>
          <w:spacing w:val="21"/>
        </w:rPr>
        <w:t>81 </w:t>
      </w:r>
      <w:r>
        <w:rPr>
          <w:color w:val="2D2C2D"/>
          <w:spacing w:val="6"/>
          <w:w w:val="110"/>
        </w:rPr>
        <w:t>(compared </w:t>
      </w:r>
      <w:r>
        <w:rPr>
          <w:color w:val="2D2C2D"/>
          <w:spacing w:val="9"/>
          <w:w w:val="110"/>
        </w:rPr>
        <w:t>with </w:t>
      </w:r>
      <w:r>
        <w:rPr>
          <w:color w:val="2D2C2D"/>
          <w:spacing w:val="15"/>
          <w:w w:val="110"/>
        </w:rPr>
        <w:t>77.2 </w:t>
      </w:r>
      <w:r>
        <w:rPr>
          <w:color w:val="2D2C2D"/>
          <w:w w:val="110"/>
        </w:rPr>
        <w:t>at </w:t>
      </w:r>
      <w:r>
        <w:rPr>
          <w:color w:val="2D2C2D"/>
          <w:spacing w:val="4"/>
          <w:w w:val="110"/>
        </w:rPr>
        <w:t>the </w:t>
      </w:r>
      <w:r>
        <w:rPr>
          <w:color w:val="2D2C2D"/>
          <w:spacing w:val="7"/>
          <w:w w:val="110"/>
        </w:rPr>
        <w:t>time </w:t>
      </w:r>
      <w:r>
        <w:rPr>
          <w:color w:val="2D2C2D"/>
          <w:spacing w:val="6"/>
          <w:w w:val="110"/>
        </w:rPr>
        <w:t>of </w:t>
      </w:r>
      <w:r>
        <w:rPr>
          <w:color w:val="2D2C2D"/>
          <w:spacing w:val="4"/>
          <w:w w:val="110"/>
        </w:rPr>
        <w:t>the February </w:t>
      </w:r>
      <w:r>
        <w:rPr>
          <w:i/>
          <w:color w:val="2D2C2D"/>
          <w:spacing w:val="6"/>
          <w:w w:val="110"/>
        </w:rPr>
        <w:t>Report), </w:t>
      </w:r>
      <w:r>
        <w:rPr>
          <w:color w:val="2D2C2D"/>
          <w:spacing w:val="9"/>
          <w:w w:val="110"/>
        </w:rPr>
        <w:t>inflation </w:t>
      </w:r>
      <w:r>
        <w:rPr>
          <w:color w:val="2D2C2D"/>
          <w:spacing w:val="10"/>
          <w:w w:val="110"/>
        </w:rPr>
        <w:t>would </w:t>
      </w:r>
      <w:r>
        <w:rPr>
          <w:color w:val="2D2C2D"/>
          <w:spacing w:val="6"/>
          <w:w w:val="110"/>
        </w:rPr>
        <w:t>be expected </w:t>
      </w:r>
      <w:r>
        <w:rPr>
          <w:color w:val="2D2C2D"/>
          <w:spacing w:val="7"/>
          <w:w w:val="110"/>
        </w:rPr>
        <w:t>to </w:t>
      </w:r>
      <w:r>
        <w:rPr>
          <w:color w:val="2D2C2D"/>
          <w:spacing w:val="3"/>
          <w:w w:val="110"/>
        </w:rPr>
        <w:t>be </w:t>
      </w:r>
      <w:r>
        <w:rPr>
          <w:color w:val="2D2C2D"/>
          <w:spacing w:val="5"/>
          <w:w w:val="110"/>
        </w:rPr>
        <w:t>about </w:t>
      </w:r>
      <w:r>
        <w:rPr>
          <w:color w:val="2D2C2D"/>
          <w:spacing w:val="9"/>
          <w:w w:val="110"/>
        </w:rPr>
        <w:t>one </w:t>
      </w:r>
      <w:r>
        <w:rPr>
          <w:color w:val="2D2C2D"/>
          <w:spacing w:val="4"/>
          <w:w w:val="110"/>
        </w:rPr>
        <w:t>percentage </w:t>
      </w:r>
      <w:r>
        <w:rPr>
          <w:color w:val="2D2C2D"/>
          <w:spacing w:val="8"/>
          <w:w w:val="110"/>
        </w:rPr>
        <w:t>point lower </w:t>
      </w:r>
      <w:r>
        <w:rPr>
          <w:color w:val="2D2C2D"/>
          <w:w w:val="110"/>
        </w:rPr>
        <w:t>both </w:t>
      </w:r>
      <w:r>
        <w:rPr>
          <w:color w:val="2D2C2D"/>
          <w:spacing w:val="9"/>
          <w:w w:val="110"/>
        </w:rPr>
        <w:t>this </w:t>
      </w:r>
      <w:r>
        <w:rPr>
          <w:color w:val="2D2C2D"/>
          <w:w w:val="110"/>
        </w:rPr>
        <w:t>year and </w:t>
      </w:r>
      <w:r>
        <w:rPr>
          <w:color w:val="2D2C2D"/>
          <w:spacing w:val="8"/>
          <w:w w:val="110"/>
        </w:rPr>
        <w:t>next. Among</w:t>
      </w:r>
      <w:r>
        <w:rPr>
          <w:color w:val="2D2C2D"/>
          <w:spacing w:val="19"/>
          <w:w w:val="110"/>
        </w:rPr>
        <w:t> </w:t>
      </w:r>
      <w:r>
        <w:rPr>
          <w:color w:val="2D2C2D"/>
          <w:spacing w:val="7"/>
          <w:w w:val="110"/>
        </w:rPr>
        <w:t>other</w:t>
      </w:r>
    </w:p>
    <w:p>
      <w:pPr>
        <w:pStyle w:val="BodyText"/>
        <w:spacing w:line="295" w:lineRule="auto"/>
        <w:ind w:left="4881" w:right="31"/>
      </w:pPr>
      <w:r>
        <w:rPr>
          <w:color w:val="2D2C2D"/>
          <w:w w:val="100"/>
        </w:rPr>
        <w:t>in</w:t>
      </w:r>
      <w:r>
        <w:rPr>
          <w:color w:val="2D2C2D"/>
          <w:w w:val="103"/>
        </w:rPr>
        <w:t>di</w:t>
      </w:r>
      <w:r>
        <w:rPr>
          <w:color w:val="2D2C2D"/>
          <w:w w:val="109"/>
        </w:rPr>
        <w:t>cators,</w:t>
      </w:r>
      <w:r>
        <w:rPr>
          <w:color w:val="2D2C2D"/>
        </w:rPr>
        <w:t> </w:t>
      </w:r>
      <w:r>
        <w:rPr>
          <w:color w:val="2D2C2D"/>
          <w:w w:val="111"/>
        </w:rPr>
        <w:t>wages</w:t>
      </w:r>
      <w:r>
        <w:rPr>
          <w:color w:val="2D2C2D"/>
        </w:rPr>
        <w:t> </w:t>
      </w:r>
      <w:r>
        <w:rPr>
          <w:color w:val="2D2C2D"/>
          <w:w w:val="111"/>
        </w:rPr>
        <w:t>have</w:t>
      </w:r>
      <w:r>
        <w:rPr>
          <w:color w:val="2D2C2D"/>
        </w:rPr>
        <w:t> </w:t>
      </w:r>
      <w:r>
        <w:rPr>
          <w:color w:val="2D2C2D"/>
          <w:w w:val="107"/>
        </w:rPr>
        <w:t>rise</w:t>
      </w:r>
      <w:r>
        <w:rPr>
          <w:color w:val="2D2C2D"/>
          <w:w w:val="107"/>
        </w:rPr>
        <w:t>n</w:t>
      </w:r>
      <w:r>
        <w:rPr>
          <w:color w:val="2D2C2D"/>
        </w:rPr>
        <w:t>  </w:t>
      </w:r>
      <w:r>
        <w:rPr>
          <w:color w:val="2D2C2D"/>
          <w:w w:val="101"/>
        </w:rPr>
        <w:t>less</w:t>
      </w:r>
      <w:r>
        <w:rPr>
          <w:color w:val="2D2C2D"/>
        </w:rPr>
        <w:t>  </w:t>
      </w:r>
      <w:r>
        <w:rPr>
          <w:color w:val="2D2C2D"/>
          <w:w w:val="111"/>
        </w:rPr>
        <w:t>than</w:t>
      </w:r>
      <w:r>
        <w:rPr>
          <w:color w:val="2D2C2D"/>
        </w:rPr>
        <w:t> </w:t>
      </w:r>
      <w:r>
        <w:rPr>
          <w:color w:val="2D2C2D"/>
          <w:w w:val="111"/>
        </w:rPr>
        <w:t>expect</w:t>
      </w:r>
      <w:r>
        <w:rPr>
          <w:color w:val="2D2C2D"/>
          <w:w w:val="113"/>
        </w:rPr>
        <w:t>ed</w:t>
      </w:r>
      <w:r>
        <w:rPr>
          <w:color w:val="434646"/>
          <w:w w:val="371"/>
        </w:rPr>
        <w:t>-</w:t>
      </w:r>
      <w:r>
        <w:rPr>
          <w:color w:val="2D2C2D"/>
          <w:w w:val="105"/>
        </w:rPr>
        <w:t>leadi</w:t>
      </w:r>
      <w:r>
        <w:rPr>
          <w:color w:val="6B6B6B"/>
          <w:w w:val="107"/>
        </w:rPr>
        <w:t>n</w:t>
      </w:r>
      <w:r>
        <w:rPr>
          <w:color w:val="8B8784"/>
          <w:w w:val="100"/>
        </w:rPr>
        <w:t>g </w:t>
      </w:r>
      <w:r>
        <w:rPr>
          <w:color w:val="2D2C2D"/>
          <w:w w:val="115"/>
        </w:rPr>
        <w:t>to a slight downward revision to expected inflation­ while the increase in output, which has been greater than expected, acts in the opposite direction.</w:t>
      </w:r>
    </w:p>
    <w:p>
      <w:pPr>
        <w:pStyle w:val="BodyText"/>
        <w:spacing w:before="8"/>
        <w:rPr>
          <w:sz w:val="19"/>
        </w:rPr>
      </w:pPr>
    </w:p>
    <w:p>
      <w:pPr>
        <w:spacing w:after="0"/>
        <w:rPr>
          <w:sz w:val="19"/>
        </w:rPr>
        <w:sectPr>
          <w:pgSz w:w="11740" w:h="17090"/>
          <w:pgMar w:top="780" w:bottom="280" w:left="1080" w:right="160"/>
        </w:sectPr>
      </w:pPr>
    </w:p>
    <w:p>
      <w:pPr>
        <w:pStyle w:val="BodyText"/>
      </w:pPr>
      <w:r>
        <w:rPr/>
        <w:pict>
          <v:group style="position:absolute;margin-left:0pt;margin-top:0pt;width:586.6pt;height:854.4pt;mso-position-horizontal-relative:page;mso-position-vertical-relative:page;z-index:-18910720" coordorigin="0,0" coordsize="11732,17088">
            <v:shape style="position:absolute;left:0;top:0;width:11732;height:17088" type="#_x0000_t75" stroked="false">
              <v:imagedata r:id="rId98" o:title=""/>
            </v:shape>
            <v:shape style="position:absolute;left:3590;top:878;width:2132;height:173" type="#_x0000_t75" stroked="false">
              <v:imagedata r:id="rId99" o:title=""/>
            </v:shape>
            <v:shape style="position:absolute;left:1382;top:12849;width:3284;height:164" type="#_x0000_t75" stroked="false">
              <v:imagedata r:id="rId100" o:title=""/>
            </v:shape>
            <w10:wrap type="none"/>
          </v:group>
        </w:pict>
      </w:r>
    </w:p>
    <w:p>
      <w:pPr>
        <w:spacing w:before="158"/>
        <w:ind w:left="115" w:right="0" w:firstLine="0"/>
        <w:jc w:val="left"/>
        <w:rPr>
          <w:rFonts w:ascii="Noto Sans"/>
          <w:sz w:val="15"/>
        </w:rPr>
      </w:pPr>
      <w:r>
        <w:rPr>
          <w:rFonts w:ascii="Noto Sans"/>
          <w:color w:val="5588B5"/>
          <w:w w:val="125"/>
          <w:sz w:val="15"/>
        </w:rPr>
        <w:t>Chart 5.9</w:t>
      </w:r>
    </w:p>
    <w:p>
      <w:pPr>
        <w:spacing w:before="41"/>
        <w:ind w:left="115" w:right="0" w:firstLine="0"/>
        <w:jc w:val="left"/>
        <w:rPr>
          <w:rFonts w:ascii="Noto Sans"/>
          <w:sz w:val="15"/>
        </w:rPr>
      </w:pPr>
      <w:r>
        <w:rPr>
          <w:rFonts w:ascii="Noto Sans"/>
          <w:color w:val="4F85B5"/>
          <w:w w:val="120"/>
          <w:sz w:val="15"/>
        </w:rPr>
        <w:t>RPIX inflation projections and outturns</w:t>
      </w:r>
    </w:p>
    <w:p>
      <w:pPr>
        <w:pStyle w:val="ListParagraph"/>
        <w:numPr>
          <w:ilvl w:val="0"/>
          <w:numId w:val="26"/>
        </w:numPr>
        <w:tabs>
          <w:tab w:pos="327" w:val="left" w:leader="none"/>
        </w:tabs>
        <w:spacing w:line="240" w:lineRule="auto" w:before="147" w:after="0"/>
        <w:ind w:left="326" w:right="0" w:hanging="126"/>
        <w:jc w:val="left"/>
        <w:rPr>
          <w:rFonts w:ascii="Akkadian" w:hAnsi="Akkadian"/>
          <w:color w:val="52759D"/>
          <w:sz w:val="5"/>
        </w:rPr>
      </w:pPr>
      <w:r>
        <w:rPr>
          <w:rFonts w:ascii="Akkadian" w:hAnsi="Akkadian"/>
          <w:color w:val="52759D"/>
          <w:w w:val="465"/>
          <w:sz w:val="5"/>
        </w:rPr>
        <w:t>-</w:t>
      </w:r>
      <w:r>
        <w:rPr>
          <w:rFonts w:ascii="Akkadian" w:hAnsi="Akkadian"/>
          <w:color w:val="52759D"/>
          <w:spacing w:val="-38"/>
          <w:w w:val="465"/>
          <w:sz w:val="5"/>
        </w:rPr>
        <w:t> </w:t>
      </w:r>
      <w:r>
        <w:rPr>
          <w:rFonts w:ascii="Akkadian" w:hAnsi="Akkadian"/>
          <w:color w:val="52759D"/>
          <w:w w:val="290"/>
          <w:sz w:val="5"/>
        </w:rPr>
        <w:t>_ </w:t>
      </w:r>
      <w:r>
        <w:rPr>
          <w:rFonts w:ascii="Akkadian" w:hAnsi="Akkadian"/>
          <w:color w:val="7B8B93"/>
          <w:w w:val="215"/>
          <w:sz w:val="5"/>
        </w:rPr>
        <w:t>. </w:t>
      </w:r>
      <w:r>
        <w:rPr>
          <w:rFonts w:ascii="Noto Sans" w:hAnsi="Noto Sans"/>
          <w:color w:val="5E615F"/>
          <w:w w:val="120"/>
          <w:sz w:val="9"/>
        </w:rPr>
        <w:t>Previous </w:t>
      </w:r>
      <w:r>
        <w:rPr>
          <w:rFonts w:ascii="Aegean" w:hAnsi="Aegean"/>
          <w:color w:val="5E615F"/>
          <w:spacing w:val="-4"/>
          <w:sz w:val="14"/>
        </w:rPr>
        <w:t>Inflation </w:t>
      </w:r>
      <w:r>
        <w:rPr>
          <w:rFonts w:ascii="Aegean" w:hAnsi="Aegean"/>
          <w:color w:val="5E615F"/>
          <w:spacing w:val="-6"/>
          <w:sz w:val="14"/>
        </w:rPr>
        <w:t>/?eporr</w:t>
      </w:r>
    </w:p>
    <w:p>
      <w:pPr>
        <w:pStyle w:val="ListParagraph"/>
        <w:numPr>
          <w:ilvl w:val="0"/>
          <w:numId w:val="26"/>
        </w:numPr>
        <w:tabs>
          <w:tab w:pos="318" w:val="left" w:leader="none"/>
        </w:tabs>
        <w:spacing w:line="122" w:lineRule="exact" w:before="18" w:after="0"/>
        <w:ind w:left="317" w:right="0" w:hanging="122"/>
        <w:jc w:val="left"/>
        <w:rPr>
          <w:rFonts w:ascii="Akkadian" w:hAnsi="Akkadian"/>
          <w:color w:val="894F31"/>
          <w:sz w:val="5"/>
        </w:rPr>
      </w:pPr>
      <w:r>
        <w:rPr>
          <w:rFonts w:ascii="Akkadian" w:hAnsi="Akkadian"/>
          <w:color w:val="894F31"/>
          <w:w w:val="490"/>
          <w:sz w:val="5"/>
        </w:rPr>
        <w:t>- </w:t>
      </w:r>
      <w:r>
        <w:rPr>
          <w:rFonts w:ascii="Akkadian" w:hAnsi="Akkadian"/>
          <w:color w:val="894F31"/>
          <w:w w:val="275"/>
          <w:sz w:val="5"/>
        </w:rPr>
        <w:t>_ </w:t>
      </w:r>
      <w:r>
        <w:rPr>
          <w:rFonts w:ascii="Akkadian" w:hAnsi="Akkadian"/>
          <w:color w:val="7B634B"/>
          <w:w w:val="225"/>
          <w:sz w:val="5"/>
        </w:rPr>
        <w:t>. </w:t>
      </w:r>
      <w:r>
        <w:rPr>
          <w:rFonts w:ascii="Noto Sans" w:hAnsi="Noto Sans"/>
          <w:color w:val="5A5A58"/>
          <w:w w:val="125"/>
          <w:sz w:val="9"/>
        </w:rPr>
        <w:t>Current</w:t>
      </w:r>
      <w:r>
        <w:rPr>
          <w:rFonts w:ascii="Noto Sans" w:hAnsi="Noto Sans"/>
          <w:color w:val="5A5A58"/>
          <w:spacing w:val="-12"/>
          <w:w w:val="125"/>
          <w:sz w:val="9"/>
        </w:rPr>
        <w:t> </w:t>
      </w:r>
      <w:r>
        <w:rPr>
          <w:rFonts w:ascii="Noto Sans" w:hAnsi="Noto Sans"/>
          <w:color w:val="5A5A58"/>
          <w:w w:val="125"/>
          <w:sz w:val="9"/>
        </w:rPr>
        <w:t>projections</w:t>
      </w:r>
    </w:p>
    <w:p>
      <w:pPr>
        <w:spacing w:line="122" w:lineRule="exact" w:before="0"/>
        <w:ind w:left="652" w:right="0" w:firstLine="0"/>
        <w:jc w:val="left"/>
        <w:rPr>
          <w:rFonts w:ascii="Noto Sans"/>
          <w:sz w:val="9"/>
        </w:rPr>
      </w:pPr>
      <w:r>
        <w:rPr>
          <w:rFonts w:ascii="Noto Sans"/>
          <w:color w:val="555655"/>
          <w:w w:val="120"/>
          <w:sz w:val="9"/>
        </w:rPr>
        <w:t>Current projections excluding VAT effect</w:t>
      </w:r>
    </w:p>
    <w:p>
      <w:pPr>
        <w:spacing w:before="62"/>
        <w:ind w:left="1797" w:right="0" w:firstLine="0"/>
        <w:jc w:val="left"/>
        <w:rPr>
          <w:rFonts w:ascii="Aegean" w:hAnsi="Aegean" w:cs="Aegean" w:eastAsia="Aegean"/>
          <w:sz w:val="9"/>
          <w:szCs w:val="9"/>
        </w:rPr>
      </w:pPr>
      <w:r>
        <w:rPr>
          <w:rFonts w:ascii="Noto Sans" w:hAnsi="Noto Sans" w:cs="Noto Sans" w:eastAsia="Noto Sans"/>
          <w:color w:val="4E504F"/>
          <w:spacing w:val="-3"/>
          <w:w w:val="105"/>
          <w:sz w:val="9"/>
          <w:szCs w:val="9"/>
        </w:rPr>
        <w:t>Increase  </w:t>
      </w:r>
      <w:r>
        <w:rPr>
          <w:rFonts w:ascii="Noto Sans" w:hAnsi="Noto Sans" w:cs="Noto Sans" w:eastAsia="Noto Sans"/>
          <w:color w:val="4E504F"/>
          <w:w w:val="105"/>
          <w:sz w:val="9"/>
          <w:szCs w:val="9"/>
        </w:rPr>
        <w:t>in  prices  on  a  </w:t>
      </w:r>
      <w:r>
        <w:rPr>
          <w:rFonts w:ascii="Noto Sans" w:hAnsi="Noto Sans" w:cs="Noto Sans" w:eastAsia="Noto Sans"/>
          <w:color w:val="4E504F"/>
          <w:spacing w:val="-3"/>
          <w:w w:val="105"/>
          <w:sz w:val="9"/>
          <w:szCs w:val="9"/>
        </w:rPr>
        <w:t>year  </w:t>
      </w:r>
      <w:r>
        <w:rPr>
          <w:rFonts w:ascii="Noto Sans" w:hAnsi="Noto Sans" w:cs="Noto Sans" w:eastAsia="Noto Sans"/>
          <w:color w:val="4E504F"/>
          <w:w w:val="105"/>
          <w:sz w:val="9"/>
          <w:szCs w:val="9"/>
        </w:rPr>
        <w:t>earli</w:t>
      </w:r>
      <w:r>
        <w:rPr>
          <w:rFonts w:ascii="Noto Sans" w:hAnsi="Noto Sans" w:cs="Noto Sans" w:eastAsia="Noto Sans"/>
          <w:color w:val="4E504F"/>
          <w:w w:val="105"/>
          <w:position w:val="-2"/>
          <w:sz w:val="9"/>
          <w:szCs w:val="9"/>
        </w:rPr>
        <w:t>�</w:t>
      </w:r>
      <w:r>
        <w:rPr>
          <w:rFonts w:ascii="Noto Sans" w:hAnsi="Noto Sans" w:cs="Noto Sans" w:eastAsia="Noto Sans"/>
          <w:color w:val="4E504F"/>
          <w:spacing w:val="11"/>
          <w:w w:val="105"/>
          <w:position w:val="-2"/>
          <w:sz w:val="9"/>
          <w:szCs w:val="9"/>
        </w:rPr>
        <w:t> </w:t>
      </w:r>
      <w:r>
        <w:rPr>
          <w:rFonts w:ascii="Aegean" w:hAnsi="Aegean" w:cs="Aegean" w:eastAsia="Aegean"/>
          <w:color w:val="4E504F"/>
          <w:spacing w:val="9"/>
          <w:w w:val="105"/>
          <w:position w:val="-9"/>
          <w:sz w:val="9"/>
          <w:szCs w:val="9"/>
        </w:rPr>
        <w:t>10</w:t>
      </w:r>
      <w:r>
        <w:rPr>
          <w:rFonts w:ascii="Aegean" w:hAnsi="Aegean" w:cs="Aegean" w:eastAsia="Aegean"/>
          <w:color w:val="4E504F"/>
          <w:spacing w:val="-4"/>
          <w:position w:val="-9"/>
          <w:sz w:val="9"/>
          <w:szCs w:val="9"/>
        </w:rPr>
        <w:t> </w:t>
      </w:r>
    </w:p>
    <w:p>
      <w:pPr>
        <w:pStyle w:val="BodyText"/>
        <w:rPr>
          <w:rFonts w:ascii="Aegean"/>
          <w:sz w:val="22"/>
        </w:rPr>
      </w:pPr>
    </w:p>
    <w:p>
      <w:pPr>
        <w:pStyle w:val="BodyText"/>
        <w:rPr>
          <w:rFonts w:ascii="Aegean"/>
          <w:sz w:val="22"/>
        </w:rPr>
      </w:pPr>
    </w:p>
    <w:p>
      <w:pPr>
        <w:pStyle w:val="BodyText"/>
        <w:rPr>
          <w:rFonts w:ascii="Aegean"/>
          <w:sz w:val="22"/>
        </w:rPr>
      </w:pPr>
    </w:p>
    <w:p>
      <w:pPr>
        <w:pStyle w:val="BodyText"/>
        <w:rPr>
          <w:rFonts w:ascii="Aegean"/>
          <w:sz w:val="22"/>
        </w:rPr>
      </w:pPr>
    </w:p>
    <w:p>
      <w:pPr>
        <w:pStyle w:val="BodyText"/>
        <w:rPr>
          <w:rFonts w:ascii="Aegean"/>
          <w:sz w:val="22"/>
        </w:rPr>
      </w:pPr>
    </w:p>
    <w:p>
      <w:pPr>
        <w:pStyle w:val="BodyText"/>
        <w:rPr>
          <w:rFonts w:ascii="Aegean"/>
          <w:sz w:val="22"/>
        </w:rPr>
      </w:pPr>
    </w:p>
    <w:p>
      <w:pPr>
        <w:pStyle w:val="BodyText"/>
        <w:rPr>
          <w:rFonts w:ascii="Aegean"/>
          <w:sz w:val="22"/>
        </w:rPr>
      </w:pPr>
    </w:p>
    <w:p>
      <w:pPr>
        <w:pStyle w:val="BodyText"/>
        <w:rPr>
          <w:rFonts w:ascii="Aegean"/>
          <w:sz w:val="22"/>
        </w:rPr>
      </w:pPr>
    </w:p>
    <w:p>
      <w:pPr>
        <w:pStyle w:val="BodyText"/>
        <w:rPr>
          <w:rFonts w:ascii="Aegean"/>
          <w:sz w:val="22"/>
        </w:rPr>
      </w:pPr>
    </w:p>
    <w:p>
      <w:pPr>
        <w:pStyle w:val="BodyText"/>
        <w:rPr>
          <w:rFonts w:ascii="Aegean"/>
          <w:sz w:val="22"/>
        </w:rPr>
      </w:pPr>
    </w:p>
    <w:p>
      <w:pPr>
        <w:spacing w:before="127"/>
        <w:ind w:left="0" w:right="489" w:firstLine="0"/>
        <w:jc w:val="right"/>
        <w:rPr>
          <w:rFonts w:ascii="Aegean"/>
          <w:sz w:val="9"/>
        </w:rPr>
      </w:pPr>
      <w:r>
        <w:rPr>
          <w:rFonts w:ascii="Aegean"/>
          <w:color w:val="505250"/>
          <w:w w:val="310"/>
          <w:sz w:val="9"/>
        </w:rPr>
        <w:t>-</w:t>
      </w:r>
      <w:r>
        <w:rPr>
          <w:rFonts w:ascii="Aegean"/>
          <w:color w:val="505250"/>
          <w:spacing w:val="-17"/>
          <w:w w:val="310"/>
          <w:sz w:val="9"/>
        </w:rPr>
        <w:t> </w:t>
      </w:r>
      <w:r>
        <w:rPr>
          <w:rFonts w:ascii="Aegean"/>
          <w:color w:val="505250"/>
          <w:w w:val="125"/>
          <w:sz w:val="9"/>
        </w:rPr>
        <w:t>2</w:t>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tabs>
          <w:tab w:pos="727" w:val="left" w:leader="none"/>
          <w:tab w:pos="1315" w:val="left" w:leader="none"/>
          <w:tab w:pos="1953" w:val="left" w:leader="none"/>
          <w:tab w:pos="2553" w:val="left" w:leader="none"/>
        </w:tabs>
        <w:spacing w:before="84"/>
        <w:ind w:left="0" w:right="359" w:firstLine="0"/>
        <w:jc w:val="center"/>
        <w:rPr>
          <w:rFonts w:ascii="Aegean"/>
          <w:sz w:val="9"/>
        </w:rPr>
      </w:pPr>
      <w:r>
        <w:rPr>
          <w:rFonts w:ascii="Aegean"/>
          <w:color w:val="606261"/>
          <w:w w:val="85"/>
          <w:sz w:val="9"/>
        </w:rPr>
        <w:t>1</w:t>
      </w:r>
      <w:r>
        <w:rPr>
          <w:rFonts w:ascii="Aegean"/>
          <w:color w:val="606261"/>
          <w:spacing w:val="-4"/>
          <w:w w:val="85"/>
          <w:sz w:val="9"/>
        </w:rPr>
        <w:t> </w:t>
      </w:r>
      <w:r>
        <w:rPr>
          <w:rFonts w:ascii="Aegean"/>
          <w:color w:val="606261"/>
          <w:w w:val="105"/>
          <w:sz w:val="9"/>
        </w:rPr>
        <w:t>990</w:t>
        <w:tab/>
      </w:r>
      <w:r>
        <w:rPr>
          <w:rFonts w:ascii="Aegean"/>
          <w:color w:val="606261"/>
          <w:w w:val="85"/>
          <w:sz w:val="9"/>
        </w:rPr>
        <w:t>91</w:t>
        <w:tab/>
      </w:r>
      <w:r>
        <w:rPr>
          <w:rFonts w:ascii="Aegean"/>
          <w:color w:val="606261"/>
          <w:w w:val="105"/>
          <w:sz w:val="9"/>
        </w:rPr>
        <w:t>92</w:t>
        <w:tab/>
        <w:t>93</w:t>
        <w:tab/>
      </w:r>
      <w:r>
        <w:rPr>
          <w:rFonts w:ascii="Aegean"/>
          <w:color w:val="606261"/>
          <w:spacing w:val="-5"/>
          <w:w w:val="105"/>
          <w:sz w:val="9"/>
        </w:rPr>
        <w:t>94</w:t>
      </w:r>
    </w:p>
    <w:p>
      <w:pPr>
        <w:spacing w:before="25"/>
        <w:ind w:left="0" w:right="332" w:firstLine="0"/>
        <w:jc w:val="center"/>
        <w:rPr>
          <w:rFonts w:ascii="Noto Sans"/>
          <w:sz w:val="9"/>
        </w:rPr>
      </w:pPr>
      <w:r>
        <w:rPr>
          <w:rFonts w:ascii="Noto Sans"/>
          <w:color w:val="5E605E"/>
          <w:w w:val="110"/>
          <w:sz w:val="9"/>
        </w:rPr>
        <w:t>The range is defined as the central projection plus or minu, the absolute</w:t>
      </w:r>
    </w:p>
    <w:p>
      <w:pPr>
        <w:spacing w:line="216" w:lineRule="auto" w:before="9"/>
        <w:ind w:left="143" w:right="48" w:firstLine="0"/>
        <w:jc w:val="left"/>
        <w:rPr>
          <w:rFonts w:ascii="Aegean" w:hAnsi="Aegean" w:cs="Aegean" w:eastAsia="Aegean"/>
          <w:sz w:val="8"/>
          <w:szCs w:val="8"/>
        </w:rPr>
      </w:pPr>
      <w:r>
        <w:rPr>
          <w:rFonts w:ascii="Noto Sans" w:hAnsi="Noto Sans" w:cs="Noto Sans" w:eastAsia="Noto Sans"/>
          <w:color w:val="5F6160"/>
          <w:w w:val="110"/>
          <w:position w:val="-1"/>
          <w:sz w:val="9"/>
          <w:szCs w:val="9"/>
        </w:rPr>
        <w:t>?</w:t>
      </w:r>
      <w:r>
        <w:rPr>
          <w:rFonts w:ascii="Noto Sans" w:hAnsi="Noto Sans" w:cs="Noto Sans" w:eastAsia="Noto Sans"/>
          <w:color w:val="5F6160"/>
          <w:w w:val="110"/>
          <w:sz w:val="9"/>
          <w:szCs w:val="9"/>
        </w:rPr>
        <w:t>vcrnge error on consumer price innUlion projecliolls since  </w:t>
      </w:r>
      <w:r>
        <w:rPr>
          <w:rFonts w:ascii="Aegean" w:hAnsi="Aegean" w:cs="Aegean" w:eastAsia="Aegean"/>
          <w:color w:val="5F6160"/>
          <w:spacing w:val="5"/>
          <w:w w:val="110"/>
          <w:sz w:val="9"/>
          <w:szCs w:val="9"/>
        </w:rPr>
        <w:t>1985.  </w:t>
      </w:r>
      <w:r>
        <w:rPr>
          <w:rFonts w:ascii="Noto Sans" w:hAnsi="Noto Sans" w:cs="Noto Sans" w:eastAsia="Noto Sans"/>
          <w:color w:val="5F6160"/>
          <w:w w:val="110"/>
          <w:sz w:val="9"/>
          <w:szCs w:val="9"/>
        </w:rPr>
        <w:t>The projection </w:t>
      </w:r>
      <w:r>
        <w:rPr>
          <w:rFonts w:ascii="Akkadian" w:hAnsi="Akkadian" w:cs="Akkadian" w:eastAsia="Akkadian"/>
          <w:color w:val="5F6160"/>
          <w:w w:val="110"/>
          <w:sz w:val="5"/>
          <w:szCs w:val="5"/>
        </w:rPr>
        <w:t>I� </w:t>
      </w:r>
      <w:r>
        <w:rPr>
          <w:rFonts w:ascii="Noto Sans" w:hAnsi="Noto Sans" w:cs="Noto Sans" w:eastAsia="Noto Sans"/>
          <w:color w:val="5F6160"/>
          <w:spacing w:val="-3"/>
          <w:w w:val="110"/>
          <w:sz w:val="9"/>
          <w:szCs w:val="9"/>
        </w:rPr>
        <w:t>based </w:t>
      </w:r>
      <w:r>
        <w:rPr>
          <w:rFonts w:ascii="Noto Sans" w:hAnsi="Noto Sans" w:cs="Noto Sans" w:eastAsia="Noto Sans"/>
          <w:color w:val="5F6160"/>
          <w:w w:val="110"/>
          <w:sz w:val="9"/>
          <w:szCs w:val="9"/>
        </w:rPr>
        <w:t>on bro;'ldly unchanged </w:t>
      </w:r>
      <w:r>
        <w:rPr>
          <w:rFonts w:ascii="Noto Sans" w:hAnsi="Noto Sans" w:cs="Noto Sans" w:eastAsia="Noto Sans"/>
          <w:color w:val="5F6160"/>
          <w:spacing w:val="2"/>
          <w:w w:val="110"/>
          <w:sz w:val="9"/>
          <w:szCs w:val="9"/>
        </w:rPr>
        <w:t>policy, </w:t>
      </w:r>
      <w:r>
        <w:rPr>
          <w:rFonts w:ascii="Noto Sans" w:hAnsi="Noto Sans" w:cs="Noto Sans" w:eastAsia="Noto Sans"/>
          <w:color w:val="5F6160"/>
          <w:spacing w:val="3"/>
          <w:w w:val="110"/>
          <w:sz w:val="9"/>
          <w:szCs w:val="9"/>
        </w:rPr>
        <w:t>with </w:t>
      </w:r>
      <w:r>
        <w:rPr>
          <w:rFonts w:ascii="Noto Sans" w:hAnsi="Noto Sans" w:cs="Noto Sans" w:eastAsia="Noto Sans"/>
          <w:color w:val="5F6160"/>
          <w:w w:val="110"/>
          <w:sz w:val="9"/>
          <w:szCs w:val="9"/>
        </w:rPr>
        <w:t>the </w:t>
      </w:r>
      <w:r>
        <w:rPr>
          <w:rFonts w:ascii="Noto Sans" w:hAnsi="Noto Sans" w:cs="Noto Sans" w:eastAsia="Noto Sans"/>
          <w:color w:val="5F6160"/>
          <w:spacing w:val="2"/>
          <w:w w:val="110"/>
          <w:sz w:val="9"/>
          <w:szCs w:val="9"/>
        </w:rPr>
        <w:t>exchange rate </w:t>
      </w:r>
      <w:r>
        <w:rPr>
          <w:rFonts w:ascii="Noto Sans" w:hAnsi="Noto Sans" w:cs="Noto Sans" w:eastAsia="Noto Sans"/>
          <w:color w:val="5F6160"/>
          <w:spacing w:val="3"/>
          <w:w w:val="110"/>
          <w:sz w:val="9"/>
          <w:szCs w:val="9"/>
        </w:rPr>
        <w:t>in </w:t>
      </w:r>
      <w:r>
        <w:rPr>
          <w:rFonts w:ascii="Noto Sans" w:hAnsi="Noto Sans" w:cs="Noto Sans" w:eastAsia="Noto Sans"/>
          <w:color w:val="5F6160"/>
          <w:w w:val="110"/>
          <w:sz w:val="9"/>
          <w:szCs w:val="9"/>
        </w:rPr>
        <w:t>the second quaner of </w:t>
      </w:r>
      <w:r>
        <w:rPr>
          <w:rFonts w:ascii="Aegean" w:hAnsi="Aegean" w:cs="Aegean" w:eastAsia="Aegean"/>
          <w:color w:val="5F6160"/>
          <w:w w:val="110"/>
          <w:sz w:val="9"/>
          <w:szCs w:val="9"/>
        </w:rPr>
        <w:t>1993 </w:t>
      </w:r>
      <w:r>
        <w:rPr>
          <w:rFonts w:ascii="Noto Sans" w:hAnsi="Noto Sans" w:cs="Noto Sans" w:eastAsia="Noto Sans"/>
          <w:color w:val="5F6160"/>
          <w:w w:val="110"/>
          <w:sz w:val="9"/>
          <w:szCs w:val="9"/>
        </w:rPr>
        <w:t>sel aI </w:t>
      </w:r>
      <w:r>
        <w:rPr>
          <w:rFonts w:ascii="Aegean" w:hAnsi="Aegean" w:cs="Aegean" w:eastAsia="Aegean"/>
          <w:color w:val="5F6160"/>
          <w:w w:val="105"/>
          <w:sz w:val="9"/>
          <w:szCs w:val="9"/>
        </w:rPr>
        <w:t>8 1 </w:t>
      </w:r>
      <w:r>
        <w:rPr>
          <w:rFonts w:ascii="Aegean" w:hAnsi="Aegean" w:cs="Aegean" w:eastAsia="Aegean"/>
          <w:color w:val="5F6160"/>
          <w:w w:val="110"/>
          <w:sz w:val="9"/>
          <w:szCs w:val="9"/>
        </w:rPr>
        <w:t>.0 </w:t>
      </w:r>
      <w:r>
        <w:rPr>
          <w:rFonts w:ascii="Noto Sans" w:hAnsi="Noto Sans" w:cs="Noto Sans" w:eastAsia="Noto Sans"/>
          <w:color w:val="5F6160"/>
          <w:w w:val="110"/>
          <w:sz w:val="9"/>
          <w:szCs w:val="9"/>
        </w:rPr>
        <w:t>(£ </w:t>
      </w:r>
      <w:r>
        <w:rPr>
          <w:rFonts w:ascii="Noto Sans" w:hAnsi="Noto Sans" w:cs="Noto Sans" w:eastAsia="Noto Sans"/>
          <w:color w:val="5F6160"/>
          <w:spacing w:val="4"/>
          <w:w w:val="110"/>
          <w:sz w:val="9"/>
          <w:szCs w:val="9"/>
        </w:rPr>
        <w:t>ERI), DM </w:t>
      </w:r>
      <w:r>
        <w:rPr>
          <w:rFonts w:ascii="Aegean" w:hAnsi="Aegean" w:cs="Aegean" w:eastAsia="Aegean"/>
          <w:color w:val="5F6160"/>
          <w:w w:val="110"/>
          <w:sz w:val="9"/>
          <w:szCs w:val="9"/>
        </w:rPr>
        <w:t>2.49 </w:t>
      </w:r>
      <w:r>
        <w:rPr>
          <w:rFonts w:ascii="Noto Sans" w:hAnsi="Noto Sans" w:cs="Noto Sans" w:eastAsia="Noto Sans"/>
          <w:color w:val="5F6160"/>
          <w:w w:val="110"/>
          <w:sz w:val="9"/>
          <w:szCs w:val="9"/>
        </w:rPr>
        <w:t>and </w:t>
      </w:r>
      <w:r>
        <w:rPr>
          <w:rFonts w:ascii="Aegean" w:hAnsi="Aegean" w:cs="Aegean" w:eastAsia="Aegean"/>
          <w:color w:val="5F6160"/>
          <w:spacing w:val="9"/>
          <w:w w:val="110"/>
          <w:sz w:val="8"/>
          <w:szCs w:val="8"/>
        </w:rPr>
        <w:t>$1</w:t>
      </w:r>
      <w:r>
        <w:rPr>
          <w:rFonts w:ascii="Aegean" w:hAnsi="Aegean" w:cs="Aegean" w:eastAsia="Aegean"/>
          <w:color w:val="5F6160"/>
          <w:spacing w:val="-7"/>
          <w:w w:val="110"/>
          <w:sz w:val="8"/>
          <w:szCs w:val="8"/>
        </w:rPr>
        <w:t> </w:t>
      </w:r>
      <w:r>
        <w:rPr>
          <w:rFonts w:ascii="Aegean" w:hAnsi="Aegean" w:cs="Aegean" w:eastAsia="Aegean"/>
          <w:color w:val="5F6160"/>
          <w:spacing w:val="4"/>
          <w:w w:val="110"/>
          <w:sz w:val="8"/>
          <w:szCs w:val="8"/>
        </w:rPr>
        <w:t>.57.</w:t>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spacing w:before="3"/>
        <w:rPr>
          <w:rFonts w:ascii="Aegean"/>
          <w:sz w:val="19"/>
        </w:rPr>
      </w:pPr>
    </w:p>
    <w:p>
      <w:pPr>
        <w:spacing w:before="0"/>
        <w:ind w:left="139" w:right="0" w:firstLine="0"/>
        <w:jc w:val="left"/>
        <w:rPr>
          <w:rFonts w:ascii="Arial Black"/>
          <w:sz w:val="12"/>
        </w:rPr>
      </w:pPr>
      <w:r>
        <w:rPr>
          <w:rFonts w:ascii="Arial Black"/>
          <w:color w:val="504E4E"/>
          <w:w w:val="75"/>
          <w:sz w:val="12"/>
        </w:rPr>
        <w:t>1 </w:t>
      </w:r>
      <w:r>
        <w:rPr>
          <w:rFonts w:ascii="Arial Black"/>
          <w:color w:val="504E4E"/>
          <w:w w:val="85"/>
          <w:sz w:val="12"/>
        </w:rPr>
        <w:t>86</w:t>
      </w:r>
    </w:p>
    <w:p>
      <w:pPr>
        <w:pStyle w:val="BodyText"/>
        <w:spacing w:line="295" w:lineRule="auto" w:before="93"/>
        <w:ind w:left="120" w:right="289" w:hanging="5"/>
      </w:pPr>
      <w:r>
        <w:rPr/>
        <w:br w:type="column"/>
      </w:r>
      <w:r>
        <w:rPr>
          <w:color w:val="2D2C2C"/>
          <w:spacing w:val="5"/>
          <w:w w:val="110"/>
        </w:rPr>
        <w:t>The third </w:t>
      </w:r>
      <w:r>
        <w:rPr>
          <w:color w:val="2D2C2C"/>
          <w:w w:val="110"/>
        </w:rPr>
        <w:t>factor </w:t>
      </w:r>
      <w:r>
        <w:rPr>
          <w:color w:val="2D2C2C"/>
          <w:spacing w:val="5"/>
          <w:w w:val="110"/>
        </w:rPr>
        <w:t>is </w:t>
      </w:r>
      <w:r>
        <w:rPr>
          <w:color w:val="2D2C2C"/>
          <w:spacing w:val="6"/>
          <w:w w:val="110"/>
        </w:rPr>
        <w:t>the </w:t>
      </w:r>
      <w:r>
        <w:rPr>
          <w:color w:val="2D2C2C"/>
          <w:spacing w:val="8"/>
          <w:w w:val="110"/>
        </w:rPr>
        <w:t>impact </w:t>
      </w:r>
      <w:r>
        <w:rPr>
          <w:color w:val="2D2C2C"/>
          <w:spacing w:val="6"/>
          <w:w w:val="110"/>
        </w:rPr>
        <w:t>of </w:t>
      </w:r>
      <w:r>
        <w:rPr>
          <w:color w:val="2D2C2C"/>
          <w:spacing w:val="4"/>
          <w:w w:val="110"/>
        </w:rPr>
        <w:t>the </w:t>
      </w:r>
      <w:r>
        <w:rPr>
          <w:color w:val="2D2C2C"/>
          <w:spacing w:val="9"/>
          <w:w w:val="110"/>
        </w:rPr>
        <w:t>extension </w:t>
      </w:r>
      <w:r>
        <w:rPr>
          <w:color w:val="2D2C2C"/>
          <w:spacing w:val="3"/>
          <w:w w:val="110"/>
        </w:rPr>
        <w:t>of </w:t>
      </w:r>
      <w:r>
        <w:rPr>
          <w:color w:val="2D2C2C"/>
          <w:spacing w:val="-18"/>
          <w:w w:val="110"/>
        </w:rPr>
        <w:t>VAT </w:t>
      </w:r>
      <w:r>
        <w:rPr>
          <w:color w:val="2D2C2C"/>
          <w:spacing w:val="8"/>
          <w:w w:val="110"/>
        </w:rPr>
        <w:t>announced </w:t>
      </w:r>
      <w:r>
        <w:rPr>
          <w:color w:val="2D2C2C"/>
          <w:spacing w:val="10"/>
          <w:w w:val="110"/>
        </w:rPr>
        <w:t>in </w:t>
      </w:r>
      <w:r>
        <w:rPr>
          <w:color w:val="2D2C2C"/>
          <w:spacing w:val="2"/>
          <w:w w:val="110"/>
        </w:rPr>
        <w:t>the </w:t>
      </w:r>
      <w:r>
        <w:rPr>
          <w:color w:val="2D2C2C"/>
          <w:spacing w:val="10"/>
          <w:w w:val="110"/>
        </w:rPr>
        <w:t>Budget.  </w:t>
      </w:r>
      <w:r>
        <w:rPr>
          <w:color w:val="2D2C2C"/>
          <w:spacing w:val="4"/>
          <w:w w:val="110"/>
        </w:rPr>
        <w:t>The </w:t>
      </w:r>
      <w:r>
        <w:rPr>
          <w:color w:val="2D2C2C"/>
          <w:spacing w:val="10"/>
          <w:w w:val="110"/>
        </w:rPr>
        <w:t>8% </w:t>
      </w:r>
      <w:r>
        <w:rPr>
          <w:color w:val="2D2C2C"/>
          <w:spacing w:val="-12"/>
          <w:w w:val="110"/>
        </w:rPr>
        <w:t>VAT  </w:t>
      </w:r>
      <w:r>
        <w:rPr>
          <w:color w:val="2D2C2C"/>
          <w:w w:val="110"/>
        </w:rPr>
        <w:t>rate </w:t>
      </w:r>
      <w:r>
        <w:rPr>
          <w:color w:val="2D2C2C"/>
          <w:spacing w:val="-2"/>
          <w:w w:val="110"/>
        </w:rPr>
        <w:t>for  </w:t>
      </w:r>
      <w:r>
        <w:rPr>
          <w:color w:val="2D2C2C"/>
          <w:spacing w:val="7"/>
          <w:w w:val="110"/>
        </w:rPr>
        <w:t>domestic </w:t>
      </w:r>
      <w:r>
        <w:rPr>
          <w:color w:val="2D2C2C"/>
          <w:spacing w:val="4"/>
          <w:w w:val="110"/>
        </w:rPr>
        <w:t>fuel </w:t>
      </w:r>
      <w:r>
        <w:rPr>
          <w:color w:val="2D2C2C"/>
          <w:w w:val="110"/>
        </w:rPr>
        <w:t>and </w:t>
      </w:r>
      <w:r>
        <w:rPr>
          <w:color w:val="2D2C2C"/>
          <w:spacing w:val="6"/>
          <w:w w:val="110"/>
        </w:rPr>
        <w:t>power </w:t>
      </w:r>
      <w:r>
        <w:rPr>
          <w:color w:val="2D2C2C"/>
          <w:spacing w:val="10"/>
          <w:w w:val="110"/>
        </w:rPr>
        <w:t>is likely </w:t>
      </w:r>
      <w:r>
        <w:rPr>
          <w:color w:val="2D2C2C"/>
          <w:spacing w:val="3"/>
          <w:w w:val="110"/>
        </w:rPr>
        <w:t>to </w:t>
      </w:r>
      <w:r>
        <w:rPr>
          <w:color w:val="2D2C2C"/>
          <w:w w:val="110"/>
        </w:rPr>
        <w:t>add </w:t>
      </w:r>
      <w:r>
        <w:rPr>
          <w:color w:val="2D2C2C"/>
          <w:spacing w:val="5"/>
          <w:w w:val="110"/>
        </w:rPr>
        <w:t>around </w:t>
      </w:r>
      <w:r>
        <w:rPr>
          <w:color w:val="2D2C2C"/>
          <w:spacing w:val="9"/>
          <w:w w:val="110"/>
        </w:rPr>
        <w:t>0.4% </w:t>
      </w:r>
      <w:r>
        <w:rPr>
          <w:color w:val="7B7676"/>
          <w:w w:val="110"/>
        </w:rPr>
        <w:t>to </w:t>
      </w:r>
      <w:r>
        <w:rPr>
          <w:color w:val="2D2C2C"/>
          <w:w w:val="110"/>
        </w:rPr>
        <w:t>the </w:t>
      </w:r>
      <w:r>
        <w:rPr>
          <w:color w:val="2D2C2C"/>
          <w:spacing w:val="9"/>
          <w:w w:val="110"/>
        </w:rPr>
        <w:t>headline </w:t>
      </w:r>
      <w:r>
        <w:rPr>
          <w:color w:val="2D2C2C"/>
          <w:spacing w:val="8"/>
          <w:w w:val="110"/>
        </w:rPr>
        <w:t>RPI </w:t>
      </w:r>
      <w:r>
        <w:rPr>
          <w:color w:val="2D2C2C"/>
          <w:w w:val="110"/>
        </w:rPr>
        <w:t>from </w:t>
      </w:r>
      <w:r>
        <w:rPr>
          <w:color w:val="2D2C2C"/>
          <w:spacing w:val="7"/>
          <w:w w:val="110"/>
        </w:rPr>
        <w:t>April </w:t>
      </w:r>
      <w:r>
        <w:rPr>
          <w:color w:val="2D2C2C"/>
          <w:w w:val="85"/>
        </w:rPr>
        <w:t>1</w:t>
      </w:r>
      <w:r>
        <w:rPr>
          <w:color w:val="2D2C2C"/>
          <w:spacing w:val="24"/>
          <w:w w:val="85"/>
        </w:rPr>
        <w:t> </w:t>
      </w:r>
      <w:r>
        <w:rPr>
          <w:color w:val="2D2C2C"/>
          <w:spacing w:val="11"/>
          <w:w w:val="110"/>
        </w:rPr>
        <w:t>994.</w:t>
      </w:r>
    </w:p>
    <w:p>
      <w:pPr>
        <w:pStyle w:val="BodyText"/>
        <w:spacing w:before="3"/>
        <w:rPr>
          <w:sz w:val="28"/>
        </w:rPr>
      </w:pPr>
    </w:p>
    <w:p>
      <w:pPr>
        <w:pStyle w:val="BodyText"/>
        <w:spacing w:line="292" w:lineRule="auto"/>
        <w:ind w:left="124" w:right="289" w:hanging="5"/>
      </w:pPr>
      <w:r>
        <w:rPr>
          <w:color w:val="282929"/>
          <w:spacing w:val="4"/>
          <w:w w:val="105"/>
        </w:rPr>
        <w:t>Taking </w:t>
      </w:r>
      <w:r>
        <w:rPr>
          <w:color w:val="282929"/>
          <w:spacing w:val="10"/>
          <w:w w:val="105"/>
        </w:rPr>
        <w:t>all  </w:t>
      </w:r>
      <w:r>
        <w:rPr>
          <w:color w:val="282929"/>
          <w:spacing w:val="6"/>
          <w:w w:val="105"/>
        </w:rPr>
        <w:t>of </w:t>
      </w:r>
      <w:r>
        <w:rPr>
          <w:color w:val="282929"/>
          <w:spacing w:val="8"/>
          <w:w w:val="105"/>
        </w:rPr>
        <w:t>these  </w:t>
      </w:r>
      <w:r>
        <w:rPr>
          <w:color w:val="282929"/>
          <w:spacing w:val="2"/>
          <w:w w:val="105"/>
        </w:rPr>
        <w:t>factors  </w:t>
      </w:r>
      <w:r>
        <w:rPr>
          <w:color w:val="282929"/>
          <w:spacing w:val="4"/>
          <w:w w:val="105"/>
        </w:rPr>
        <w:t>together,  </w:t>
      </w:r>
      <w:r>
        <w:rPr>
          <w:color w:val="282929"/>
          <w:spacing w:val="6"/>
          <w:w w:val="105"/>
        </w:rPr>
        <w:t>the  </w:t>
      </w:r>
      <w:r>
        <w:rPr>
          <w:color w:val="282929"/>
          <w:spacing w:val="7"/>
          <w:w w:val="105"/>
        </w:rPr>
        <w:t>central </w:t>
      </w:r>
      <w:r>
        <w:rPr>
          <w:color w:val="282929"/>
          <w:spacing w:val="5"/>
          <w:w w:val="105"/>
        </w:rPr>
        <w:t>projection </w:t>
      </w:r>
      <w:r>
        <w:rPr>
          <w:color w:val="282929"/>
          <w:spacing w:val="4"/>
          <w:w w:val="105"/>
        </w:rPr>
        <w:t>for </w:t>
      </w:r>
      <w:r>
        <w:rPr>
          <w:color w:val="282929"/>
          <w:spacing w:val="5"/>
          <w:w w:val="105"/>
        </w:rPr>
        <w:t>RPIX </w:t>
      </w:r>
      <w:r>
        <w:rPr>
          <w:color w:val="282929"/>
          <w:spacing w:val="9"/>
          <w:w w:val="105"/>
        </w:rPr>
        <w:t>inflation </w:t>
      </w:r>
      <w:r>
        <w:rPr>
          <w:color w:val="282929"/>
          <w:spacing w:val="3"/>
          <w:w w:val="105"/>
        </w:rPr>
        <w:t>is </w:t>
      </w:r>
      <w:r>
        <w:rPr>
          <w:color w:val="282929"/>
          <w:spacing w:val="5"/>
          <w:w w:val="105"/>
        </w:rPr>
        <w:t>shown </w:t>
      </w:r>
      <w:r>
        <w:rPr>
          <w:color w:val="282929"/>
          <w:spacing w:val="3"/>
          <w:w w:val="105"/>
        </w:rPr>
        <w:t>in </w:t>
      </w:r>
      <w:r>
        <w:rPr>
          <w:color w:val="282929"/>
          <w:spacing w:val="6"/>
          <w:w w:val="105"/>
        </w:rPr>
        <w:t>Chart </w:t>
      </w:r>
      <w:r>
        <w:rPr>
          <w:color w:val="282929"/>
          <w:spacing w:val="15"/>
          <w:w w:val="105"/>
        </w:rPr>
        <w:t>5.9. </w:t>
      </w:r>
      <w:r>
        <w:rPr>
          <w:color w:val="282929"/>
          <w:spacing w:val="9"/>
          <w:w w:val="105"/>
        </w:rPr>
        <w:t>Inflation </w:t>
      </w:r>
      <w:r>
        <w:rPr>
          <w:color w:val="282929"/>
          <w:spacing w:val="10"/>
          <w:w w:val="105"/>
        </w:rPr>
        <w:t>is </w:t>
      </w:r>
      <w:r>
        <w:rPr>
          <w:color w:val="282929"/>
          <w:w w:val="105"/>
        </w:rPr>
        <w:t>l </w:t>
      </w:r>
      <w:r>
        <w:rPr>
          <w:color w:val="282929"/>
          <w:spacing w:val="8"/>
          <w:w w:val="105"/>
        </w:rPr>
        <w:t>ikely </w:t>
      </w:r>
      <w:r>
        <w:rPr>
          <w:color w:val="282929"/>
          <w:spacing w:val="9"/>
          <w:w w:val="105"/>
        </w:rPr>
        <w:t>to </w:t>
      </w:r>
      <w:r>
        <w:rPr>
          <w:color w:val="282929"/>
          <w:spacing w:val="4"/>
          <w:w w:val="105"/>
        </w:rPr>
        <w:t>fall </w:t>
      </w:r>
      <w:r>
        <w:rPr>
          <w:color w:val="282929"/>
          <w:spacing w:val="9"/>
          <w:w w:val="105"/>
        </w:rPr>
        <w:t>during </w:t>
      </w:r>
      <w:r>
        <w:rPr>
          <w:color w:val="282929"/>
          <w:spacing w:val="4"/>
          <w:w w:val="105"/>
        </w:rPr>
        <w:t>the </w:t>
      </w:r>
      <w:r>
        <w:rPr>
          <w:color w:val="282929"/>
          <w:spacing w:val="8"/>
          <w:w w:val="105"/>
        </w:rPr>
        <w:t>remainder </w:t>
      </w:r>
      <w:r>
        <w:rPr>
          <w:color w:val="282929"/>
          <w:spacing w:val="9"/>
          <w:w w:val="105"/>
        </w:rPr>
        <w:t>of </w:t>
      </w:r>
      <w:r>
        <w:rPr>
          <w:color w:val="282929"/>
          <w:spacing w:val="14"/>
          <w:w w:val="105"/>
        </w:rPr>
        <w:t>this </w:t>
      </w:r>
      <w:r>
        <w:rPr>
          <w:color w:val="282929"/>
          <w:spacing w:val="2"/>
          <w:w w:val="105"/>
        </w:rPr>
        <w:t>year, </w:t>
      </w:r>
      <w:r>
        <w:rPr>
          <w:color w:val="282929"/>
          <w:spacing w:val="4"/>
          <w:w w:val="105"/>
        </w:rPr>
        <w:t>as </w:t>
      </w:r>
      <w:r>
        <w:rPr>
          <w:color w:val="282929"/>
          <w:spacing w:val="9"/>
          <w:w w:val="105"/>
        </w:rPr>
        <w:t>the </w:t>
      </w:r>
      <w:r>
        <w:rPr>
          <w:color w:val="282929"/>
          <w:w w:val="105"/>
        </w:rPr>
        <w:t>i </w:t>
      </w:r>
      <w:r>
        <w:rPr>
          <w:color w:val="282929"/>
          <w:spacing w:val="4"/>
          <w:w w:val="105"/>
        </w:rPr>
        <w:t>mpact </w:t>
      </w:r>
      <w:r>
        <w:rPr>
          <w:color w:val="282929"/>
          <w:spacing w:val="3"/>
          <w:w w:val="105"/>
        </w:rPr>
        <w:t>of </w:t>
      </w:r>
      <w:r>
        <w:rPr>
          <w:color w:val="282929"/>
          <w:spacing w:val="9"/>
          <w:w w:val="105"/>
        </w:rPr>
        <w:t>the </w:t>
      </w:r>
      <w:r>
        <w:rPr>
          <w:color w:val="282929"/>
          <w:spacing w:val="7"/>
          <w:w w:val="105"/>
        </w:rPr>
        <w:t>earlier </w:t>
      </w:r>
      <w:r>
        <w:rPr>
          <w:color w:val="282929"/>
          <w:spacing w:val="5"/>
          <w:w w:val="105"/>
        </w:rPr>
        <w:t>depreci </w:t>
      </w:r>
      <w:r>
        <w:rPr>
          <w:color w:val="282929"/>
          <w:spacing w:val="6"/>
          <w:w w:val="105"/>
        </w:rPr>
        <w:t>ation </w:t>
      </w:r>
      <w:r>
        <w:rPr>
          <w:color w:val="282929"/>
          <w:spacing w:val="10"/>
          <w:w w:val="105"/>
        </w:rPr>
        <w:t>is </w:t>
      </w:r>
      <w:r>
        <w:rPr>
          <w:color w:val="282929"/>
          <w:spacing w:val="5"/>
          <w:w w:val="105"/>
        </w:rPr>
        <w:t>partly </w:t>
      </w:r>
      <w:r>
        <w:rPr>
          <w:color w:val="282929"/>
          <w:w w:val="105"/>
        </w:rPr>
        <w:t>offset </w:t>
      </w:r>
      <w:r>
        <w:rPr>
          <w:color w:val="282929"/>
          <w:spacing w:val="6"/>
          <w:w w:val="105"/>
        </w:rPr>
        <w:t>by </w:t>
      </w:r>
      <w:r>
        <w:rPr>
          <w:color w:val="282929"/>
          <w:spacing w:val="4"/>
          <w:w w:val="105"/>
        </w:rPr>
        <w:t>the </w:t>
      </w:r>
      <w:r>
        <w:rPr>
          <w:color w:val="282929"/>
          <w:spacing w:val="9"/>
          <w:w w:val="105"/>
        </w:rPr>
        <w:t>subsequent </w:t>
      </w:r>
      <w:r>
        <w:rPr>
          <w:color w:val="282929"/>
          <w:spacing w:val="5"/>
          <w:w w:val="105"/>
        </w:rPr>
        <w:t>recovery </w:t>
      </w:r>
      <w:r>
        <w:rPr>
          <w:color w:val="282929"/>
          <w:spacing w:val="2"/>
          <w:w w:val="105"/>
        </w:rPr>
        <w:t>in </w:t>
      </w:r>
      <w:r>
        <w:rPr>
          <w:color w:val="282929"/>
          <w:spacing w:val="10"/>
          <w:w w:val="105"/>
        </w:rPr>
        <w:t>sterling, </w:t>
      </w:r>
      <w:r>
        <w:rPr>
          <w:color w:val="282929"/>
          <w:spacing w:val="5"/>
          <w:w w:val="105"/>
        </w:rPr>
        <w:t>and </w:t>
      </w:r>
      <w:r>
        <w:rPr>
          <w:color w:val="282929"/>
          <w:spacing w:val="6"/>
          <w:w w:val="105"/>
        </w:rPr>
        <w:t>the </w:t>
      </w:r>
      <w:r>
        <w:rPr>
          <w:color w:val="282929"/>
          <w:spacing w:val="9"/>
          <w:w w:val="105"/>
        </w:rPr>
        <w:t>disinflationary </w:t>
      </w:r>
      <w:r>
        <w:rPr>
          <w:color w:val="282929"/>
          <w:spacing w:val="8"/>
          <w:w w:val="105"/>
        </w:rPr>
        <w:t>impact </w:t>
      </w:r>
      <w:r>
        <w:rPr>
          <w:color w:val="282929"/>
          <w:spacing w:val="6"/>
          <w:w w:val="105"/>
        </w:rPr>
        <w:t>of </w:t>
      </w:r>
      <w:r>
        <w:rPr>
          <w:color w:val="282929"/>
          <w:spacing w:val="4"/>
          <w:w w:val="105"/>
        </w:rPr>
        <w:t>the </w:t>
      </w:r>
      <w:r>
        <w:rPr>
          <w:color w:val="282929"/>
          <w:spacing w:val="8"/>
          <w:w w:val="105"/>
        </w:rPr>
        <w:t>output </w:t>
      </w:r>
      <w:r>
        <w:rPr>
          <w:color w:val="282929"/>
          <w:spacing w:val="4"/>
          <w:w w:val="105"/>
        </w:rPr>
        <w:t>gap </w:t>
      </w:r>
      <w:r>
        <w:rPr>
          <w:color w:val="282929"/>
          <w:spacing w:val="10"/>
          <w:w w:val="105"/>
        </w:rPr>
        <w:t>persists. </w:t>
      </w:r>
      <w:r>
        <w:rPr>
          <w:color w:val="282929"/>
          <w:spacing w:val="4"/>
          <w:w w:val="105"/>
        </w:rPr>
        <w:t>But </w:t>
      </w:r>
      <w:r>
        <w:rPr>
          <w:color w:val="7E7E7B"/>
          <w:spacing w:val="-8"/>
          <w:w w:val="105"/>
        </w:rPr>
        <w:t>as </w:t>
      </w:r>
      <w:r>
        <w:rPr>
          <w:color w:val="282929"/>
          <w:spacing w:val="4"/>
          <w:w w:val="105"/>
        </w:rPr>
        <w:t>recovery </w:t>
      </w:r>
      <w:r>
        <w:rPr>
          <w:color w:val="282929"/>
          <w:spacing w:val="5"/>
          <w:w w:val="105"/>
        </w:rPr>
        <w:t>gathers </w:t>
      </w:r>
      <w:r>
        <w:rPr>
          <w:color w:val="282929"/>
          <w:spacing w:val="4"/>
          <w:w w:val="105"/>
        </w:rPr>
        <w:t>pace </w:t>
      </w:r>
      <w:r>
        <w:rPr>
          <w:color w:val="282929"/>
          <w:spacing w:val="9"/>
          <w:w w:val="105"/>
        </w:rPr>
        <w:t>this disinflationary </w:t>
      </w:r>
      <w:r>
        <w:rPr>
          <w:color w:val="282929"/>
          <w:w w:val="105"/>
        </w:rPr>
        <w:t>effect </w:t>
      </w:r>
      <w:r>
        <w:rPr>
          <w:color w:val="282929"/>
          <w:spacing w:val="13"/>
          <w:w w:val="105"/>
        </w:rPr>
        <w:t>will diminish. </w:t>
      </w:r>
      <w:r>
        <w:rPr>
          <w:color w:val="282929"/>
          <w:spacing w:val="7"/>
          <w:w w:val="105"/>
        </w:rPr>
        <w:t>At </w:t>
      </w:r>
      <w:r>
        <w:rPr>
          <w:color w:val="282929"/>
          <w:spacing w:val="2"/>
          <w:w w:val="105"/>
        </w:rPr>
        <w:t>the </w:t>
      </w:r>
      <w:r>
        <w:rPr>
          <w:color w:val="282929"/>
          <w:spacing w:val="6"/>
          <w:w w:val="105"/>
        </w:rPr>
        <w:t>same </w:t>
      </w:r>
      <w:r>
        <w:rPr>
          <w:color w:val="282929"/>
          <w:spacing w:val="9"/>
          <w:w w:val="105"/>
        </w:rPr>
        <w:t>time, headline </w:t>
      </w:r>
      <w:r>
        <w:rPr>
          <w:color w:val="282929"/>
          <w:spacing w:val="12"/>
          <w:w w:val="105"/>
        </w:rPr>
        <w:t>RPI </w:t>
      </w:r>
      <w:r>
        <w:rPr>
          <w:color w:val="282929"/>
          <w:spacing w:val="10"/>
          <w:w w:val="105"/>
        </w:rPr>
        <w:t>inflation </w:t>
      </w:r>
      <w:r>
        <w:rPr>
          <w:color w:val="282929"/>
          <w:spacing w:val="9"/>
          <w:w w:val="105"/>
        </w:rPr>
        <w:t>is likely to </w:t>
      </w:r>
      <w:r>
        <w:rPr>
          <w:color w:val="282929"/>
          <w:spacing w:val="13"/>
          <w:w w:val="105"/>
        </w:rPr>
        <w:t>rise </w:t>
      </w:r>
      <w:r>
        <w:rPr>
          <w:color w:val="282929"/>
          <w:spacing w:val="5"/>
          <w:w w:val="105"/>
        </w:rPr>
        <w:t>around </w:t>
      </w:r>
      <w:r>
        <w:rPr>
          <w:color w:val="282929"/>
          <w:spacing w:val="4"/>
          <w:w w:val="105"/>
        </w:rPr>
        <w:t>the </w:t>
      </w:r>
      <w:r>
        <w:rPr>
          <w:color w:val="282929"/>
          <w:spacing w:val="3"/>
          <w:w w:val="105"/>
        </w:rPr>
        <w:t>turn </w:t>
      </w:r>
      <w:r>
        <w:rPr>
          <w:color w:val="282929"/>
          <w:spacing w:val="9"/>
          <w:w w:val="105"/>
        </w:rPr>
        <w:t>of </w:t>
      </w:r>
      <w:r>
        <w:rPr>
          <w:color w:val="282929"/>
          <w:spacing w:val="2"/>
          <w:w w:val="105"/>
        </w:rPr>
        <w:t>the </w:t>
      </w:r>
      <w:r>
        <w:rPr>
          <w:color w:val="282929"/>
          <w:spacing w:val="5"/>
          <w:w w:val="105"/>
        </w:rPr>
        <w:t>year </w:t>
      </w:r>
      <w:r>
        <w:rPr>
          <w:color w:val="282929"/>
          <w:spacing w:val="9"/>
          <w:w w:val="105"/>
        </w:rPr>
        <w:t>as </w:t>
      </w:r>
      <w:r>
        <w:rPr>
          <w:color w:val="282929"/>
          <w:spacing w:val="7"/>
          <w:w w:val="105"/>
        </w:rPr>
        <w:t>interest  </w:t>
      </w:r>
      <w:r>
        <w:rPr>
          <w:color w:val="282929"/>
          <w:spacing w:val="-4"/>
          <w:w w:val="105"/>
        </w:rPr>
        <w:t>rate </w:t>
      </w:r>
      <w:r>
        <w:rPr>
          <w:color w:val="282929"/>
          <w:spacing w:val="8"/>
          <w:w w:val="105"/>
        </w:rPr>
        <w:t>cuts </w:t>
      </w:r>
      <w:r>
        <w:rPr>
          <w:color w:val="282929"/>
          <w:spacing w:val="-3"/>
          <w:w w:val="105"/>
        </w:rPr>
        <w:t>drop </w:t>
      </w:r>
      <w:r>
        <w:rPr>
          <w:color w:val="282929"/>
          <w:spacing w:val="8"/>
          <w:w w:val="105"/>
        </w:rPr>
        <w:t>out </w:t>
      </w:r>
      <w:r>
        <w:rPr>
          <w:color w:val="282929"/>
          <w:w w:val="105"/>
        </w:rPr>
        <w:t>of </w:t>
      </w:r>
      <w:r>
        <w:rPr>
          <w:color w:val="282929"/>
          <w:spacing w:val="5"/>
          <w:w w:val="105"/>
        </w:rPr>
        <w:t>the </w:t>
      </w:r>
      <w:r>
        <w:rPr>
          <w:color w:val="282929"/>
          <w:spacing w:val="9"/>
          <w:w w:val="105"/>
        </w:rPr>
        <w:t>twelve-month comparisons, </w:t>
      </w:r>
      <w:r>
        <w:rPr>
          <w:color w:val="282929"/>
          <w:spacing w:val="-3"/>
          <w:w w:val="105"/>
        </w:rPr>
        <w:t>and </w:t>
      </w:r>
      <w:r>
        <w:rPr>
          <w:color w:val="5E5D5B"/>
          <w:spacing w:val="-4"/>
          <w:w w:val="105"/>
          <w:position w:val="2"/>
        </w:rPr>
        <w:t>the </w:t>
      </w:r>
      <w:r>
        <w:rPr>
          <w:color w:val="282929"/>
          <w:spacing w:val="1"/>
          <w:w w:val="115"/>
        </w:rPr>
        <w:t>re</w:t>
      </w:r>
      <w:r>
        <w:rPr>
          <w:color w:val="282929"/>
          <w:spacing w:val="9"/>
          <w:w w:val="115"/>
        </w:rPr>
        <w:t>d</w:t>
      </w:r>
      <w:r>
        <w:rPr>
          <w:color w:val="282929"/>
          <w:spacing w:val="12"/>
          <w:w w:val="106"/>
        </w:rPr>
        <w:t>ucti</w:t>
      </w:r>
      <w:r>
        <w:rPr>
          <w:color w:val="282929"/>
          <w:spacing w:val="4"/>
          <w:w w:val="106"/>
        </w:rPr>
        <w:t>o</w:t>
      </w:r>
      <w:r>
        <w:rPr>
          <w:color w:val="282929"/>
          <w:w w:val="107"/>
        </w:rPr>
        <w:t>n</w:t>
      </w:r>
      <w:r>
        <w:rPr>
          <w:color w:val="282929"/>
          <w:spacing w:val="24"/>
        </w:rPr>
        <w:t> </w:t>
      </w:r>
      <w:r>
        <w:rPr>
          <w:color w:val="282929"/>
          <w:spacing w:val="26"/>
          <w:w w:val="100"/>
        </w:rPr>
        <w:t>i</w:t>
      </w:r>
      <w:r>
        <w:rPr>
          <w:color w:val="282929"/>
          <w:w w:val="100"/>
        </w:rPr>
        <w:t>n</w:t>
      </w:r>
      <w:r>
        <w:rPr>
          <w:color w:val="282929"/>
          <w:spacing w:val="22"/>
        </w:rPr>
        <w:t> </w:t>
      </w:r>
      <w:r>
        <w:rPr>
          <w:rFonts w:ascii="Verdana"/>
          <w:color w:val="282929"/>
          <w:spacing w:val="-4"/>
          <w:w w:val="124"/>
          <w:sz w:val="16"/>
        </w:rPr>
        <w:t>MIRA</w:t>
      </w:r>
      <w:r>
        <w:rPr>
          <w:rFonts w:ascii="Verdana"/>
          <w:color w:val="282929"/>
          <w:w w:val="124"/>
          <w:sz w:val="16"/>
        </w:rPr>
        <w:t>S</w:t>
      </w:r>
      <w:r>
        <w:rPr>
          <w:rFonts w:ascii="Verdana"/>
          <w:color w:val="282929"/>
          <w:spacing w:val="18"/>
          <w:sz w:val="16"/>
        </w:rPr>
        <w:t> </w:t>
      </w:r>
      <w:r>
        <w:rPr>
          <w:color w:val="282929"/>
          <w:spacing w:val="18"/>
          <w:w w:val="96"/>
        </w:rPr>
        <w:t>wil</w:t>
      </w:r>
      <w:r>
        <w:rPr>
          <w:color w:val="282929"/>
          <w:w w:val="96"/>
        </w:rPr>
        <w:t>l</w:t>
      </w:r>
      <w:r>
        <w:rPr>
          <w:color w:val="282929"/>
        </w:rPr>
        <w:t> </w:t>
      </w:r>
      <w:r>
        <w:rPr>
          <w:color w:val="282929"/>
          <w:spacing w:val="-10"/>
        </w:rPr>
        <w:t> </w:t>
      </w:r>
      <w:r>
        <w:rPr>
          <w:color w:val="282929"/>
          <w:spacing w:val="-4"/>
          <w:w w:val="113"/>
        </w:rPr>
        <w:t>ad</w:t>
      </w:r>
      <w:r>
        <w:rPr>
          <w:color w:val="282929"/>
          <w:w w:val="113"/>
        </w:rPr>
        <w:t>d</w:t>
      </w:r>
      <w:r>
        <w:rPr>
          <w:color w:val="282929"/>
        </w:rPr>
        <w:t> </w:t>
      </w:r>
      <w:r>
        <w:rPr>
          <w:color w:val="282929"/>
          <w:spacing w:val="-24"/>
        </w:rPr>
        <w:t> </w:t>
      </w:r>
      <w:r>
        <w:rPr>
          <w:color w:val="282929"/>
          <w:w w:val="116"/>
        </w:rPr>
        <w:t>a</w:t>
      </w:r>
      <w:r>
        <w:rPr>
          <w:color w:val="282929"/>
          <w:spacing w:val="14"/>
        </w:rPr>
        <w:t> </w:t>
      </w:r>
      <w:r>
        <w:rPr>
          <w:color w:val="282929"/>
          <w:spacing w:val="4"/>
          <w:w w:val="115"/>
        </w:rPr>
        <w:t>furthe</w:t>
      </w:r>
      <w:r>
        <w:rPr>
          <w:color w:val="282929"/>
          <w:w w:val="115"/>
        </w:rPr>
        <w:t>r</w:t>
      </w:r>
      <w:r>
        <w:rPr>
          <w:color w:val="282929"/>
          <w:spacing w:val="22"/>
        </w:rPr>
        <w:t> </w:t>
      </w:r>
      <w:r>
        <w:rPr>
          <w:rFonts w:ascii="Aegean"/>
          <w:color w:val="282929"/>
          <w:w w:val="44"/>
          <w:position w:val="8"/>
          <w:sz w:val="9"/>
        </w:rPr>
        <w:t>1</w:t>
      </w:r>
      <w:r>
        <w:rPr>
          <w:rFonts w:ascii="Aegean"/>
          <w:color w:val="282929"/>
          <w:spacing w:val="-8"/>
          <w:position w:val="8"/>
          <w:sz w:val="9"/>
        </w:rPr>
        <w:t> </w:t>
      </w:r>
      <w:r>
        <w:rPr>
          <w:color w:val="282929"/>
          <w:spacing w:val="-3"/>
          <w:w w:val="133"/>
        </w:rPr>
        <w:t>/</w:t>
      </w:r>
      <w:r>
        <w:rPr>
          <w:rFonts w:ascii="Aegean"/>
          <w:color w:val="282929"/>
          <w:w w:val="115"/>
          <w:sz w:val="9"/>
        </w:rPr>
        <w:t>4</w:t>
      </w:r>
      <w:r>
        <w:rPr>
          <w:rFonts w:ascii="Aegean"/>
          <w:color w:val="282929"/>
          <w:sz w:val="9"/>
        </w:rPr>
        <w:t>  </w:t>
      </w:r>
      <w:r>
        <w:rPr>
          <w:rFonts w:ascii="Aegean"/>
          <w:color w:val="282929"/>
          <w:spacing w:val="-6"/>
          <w:sz w:val="9"/>
        </w:rPr>
        <w:t> </w:t>
      </w:r>
      <w:r>
        <w:rPr>
          <w:color w:val="282929"/>
          <w:spacing w:val="7"/>
          <w:w w:val="111"/>
        </w:rPr>
        <w:t>perce</w:t>
      </w:r>
      <w:r>
        <w:rPr>
          <w:color w:val="282929"/>
          <w:spacing w:val="19"/>
          <w:w w:val="111"/>
        </w:rPr>
        <w:t>n</w:t>
      </w:r>
      <w:r>
        <w:rPr>
          <w:color w:val="282929"/>
          <w:spacing w:val="3"/>
          <w:w w:val="113"/>
        </w:rPr>
        <w:t>tage </w:t>
      </w:r>
      <w:r>
        <w:rPr>
          <w:color w:val="282929"/>
          <w:spacing w:val="9"/>
          <w:w w:val="105"/>
        </w:rPr>
        <w:t>point </w:t>
      </w:r>
      <w:r>
        <w:rPr>
          <w:color w:val="282929"/>
          <w:spacing w:val="3"/>
          <w:w w:val="105"/>
        </w:rPr>
        <w:t>to </w:t>
      </w:r>
      <w:r>
        <w:rPr>
          <w:color w:val="282929"/>
          <w:spacing w:val="4"/>
          <w:w w:val="105"/>
        </w:rPr>
        <w:t>the </w:t>
      </w:r>
      <w:r>
        <w:rPr>
          <w:color w:val="282929"/>
          <w:spacing w:val="10"/>
          <w:w w:val="105"/>
        </w:rPr>
        <w:t>headline </w:t>
      </w:r>
      <w:r>
        <w:rPr>
          <w:color w:val="282929"/>
          <w:w w:val="105"/>
        </w:rPr>
        <w:t>rate in  </w:t>
      </w:r>
      <w:r>
        <w:rPr>
          <w:color w:val="282929"/>
          <w:spacing w:val="4"/>
          <w:w w:val="105"/>
        </w:rPr>
        <w:t>the  </w:t>
      </w:r>
      <w:r>
        <w:rPr>
          <w:color w:val="282929"/>
          <w:spacing w:val="8"/>
          <w:w w:val="105"/>
        </w:rPr>
        <w:t>second </w:t>
      </w:r>
      <w:r>
        <w:rPr>
          <w:color w:val="282929"/>
          <w:spacing w:val="5"/>
          <w:w w:val="105"/>
        </w:rPr>
        <w:t>quarter </w:t>
      </w:r>
      <w:r>
        <w:rPr>
          <w:color w:val="282929"/>
          <w:spacing w:val="3"/>
          <w:w w:val="105"/>
        </w:rPr>
        <w:t>of </w:t>
      </w:r>
      <w:r>
        <w:rPr>
          <w:color w:val="282929"/>
          <w:spacing w:val="4"/>
          <w:w w:val="105"/>
        </w:rPr>
        <w:t>next </w:t>
      </w:r>
      <w:r>
        <w:rPr>
          <w:color w:val="282929"/>
          <w:spacing w:val="3"/>
          <w:w w:val="105"/>
        </w:rPr>
        <w:t>year. These </w:t>
      </w:r>
      <w:r>
        <w:rPr>
          <w:color w:val="282929"/>
          <w:spacing w:val="4"/>
          <w:w w:val="105"/>
        </w:rPr>
        <w:t>may </w:t>
      </w:r>
      <w:r>
        <w:rPr>
          <w:color w:val="282929"/>
          <w:w w:val="105"/>
        </w:rPr>
        <w:t>feed </w:t>
      </w:r>
      <w:r>
        <w:rPr>
          <w:color w:val="282929"/>
          <w:spacing w:val="8"/>
          <w:w w:val="105"/>
        </w:rPr>
        <w:t>into </w:t>
      </w:r>
      <w:r>
        <w:rPr>
          <w:color w:val="282929"/>
          <w:spacing w:val="4"/>
          <w:w w:val="105"/>
        </w:rPr>
        <w:t>the </w:t>
      </w:r>
      <w:r>
        <w:rPr>
          <w:color w:val="282929"/>
          <w:w w:val="105"/>
        </w:rPr>
        <w:t>rate at </w:t>
      </w:r>
      <w:r>
        <w:rPr>
          <w:color w:val="282929"/>
          <w:spacing w:val="10"/>
          <w:w w:val="105"/>
        </w:rPr>
        <w:t>which </w:t>
      </w:r>
      <w:r>
        <w:rPr>
          <w:color w:val="282929"/>
          <w:spacing w:val="4"/>
          <w:w w:val="105"/>
        </w:rPr>
        <w:t>wage </w:t>
      </w:r>
      <w:r>
        <w:rPr>
          <w:color w:val="282929"/>
          <w:spacing w:val="8"/>
          <w:w w:val="105"/>
        </w:rPr>
        <w:t>settlements </w:t>
      </w:r>
      <w:r>
        <w:rPr>
          <w:color w:val="282929"/>
          <w:spacing w:val="5"/>
          <w:w w:val="105"/>
        </w:rPr>
        <w:t>and </w:t>
      </w:r>
      <w:r>
        <w:rPr>
          <w:color w:val="282929"/>
          <w:spacing w:val="8"/>
          <w:w w:val="105"/>
        </w:rPr>
        <w:t>earnings rise.</w:t>
      </w:r>
      <w:r>
        <w:rPr>
          <w:color w:val="282929"/>
          <w:spacing w:val="19"/>
          <w:w w:val="105"/>
        </w:rPr>
        <w:t> </w:t>
      </w:r>
      <w:r>
        <w:rPr>
          <w:color w:val="282929"/>
          <w:spacing w:val="10"/>
          <w:w w:val="105"/>
        </w:rPr>
        <w:t>Nevertheless,</w:t>
      </w:r>
    </w:p>
    <w:p>
      <w:pPr>
        <w:pStyle w:val="BodyText"/>
        <w:spacing w:line="271" w:lineRule="auto" w:before="1"/>
        <w:ind w:left="134" w:right="289" w:firstLine="19"/>
      </w:pPr>
      <w:r>
        <w:rPr>
          <w:color w:val="282929"/>
          <w:w w:val="110"/>
        </w:rPr>
        <w:t>'underlying' inflation (RPIX inflation </w:t>
      </w:r>
      <w:r>
        <w:rPr>
          <w:i/>
          <w:color w:val="282929"/>
          <w:w w:val="110"/>
        </w:rPr>
        <w:t>excluding </w:t>
      </w:r>
      <w:r>
        <w:rPr>
          <w:color w:val="282929"/>
          <w:w w:val="110"/>
        </w:rPr>
        <w:t>the impact of the VAT extension) will probably remain broadly flat during </w:t>
      </w:r>
      <w:r>
        <w:rPr>
          <w:color w:val="282929"/>
          <w:w w:val="85"/>
        </w:rPr>
        <w:t>1 </w:t>
      </w:r>
      <w:r>
        <w:rPr>
          <w:color w:val="282929"/>
          <w:w w:val="110"/>
        </w:rPr>
        <w:t>994, at just over 3%. Allowing </w:t>
      </w:r>
      <w:r>
        <w:rPr>
          <w:color w:val="282929"/>
          <w:w w:val="110"/>
          <w:position w:val="2"/>
        </w:rPr>
        <w:t>fo</w:t>
      </w:r>
      <w:r>
        <w:rPr>
          <w:color w:val="282929"/>
          <w:w w:val="110"/>
          <w:position w:val="4"/>
        </w:rPr>
        <w:t>r</w:t>
      </w:r>
    </w:p>
    <w:p>
      <w:pPr>
        <w:pStyle w:val="BodyText"/>
        <w:spacing w:line="292" w:lineRule="auto" w:before="22"/>
        <w:ind w:left="139" w:right="230" w:firstLine="2"/>
        <w:jc w:val="both"/>
      </w:pPr>
      <w:r>
        <w:rPr>
          <w:color w:val="282929"/>
          <w:w w:val="115"/>
        </w:rPr>
        <w:t>the VAT extension, however, RPIX inflation is likely </w:t>
      </w:r>
      <w:r>
        <w:rPr>
          <w:color w:val="5E5D5B"/>
          <w:w w:val="115"/>
        </w:rPr>
        <w:t>to </w:t>
      </w:r>
      <w:r>
        <w:rPr>
          <w:color w:val="282929"/>
          <w:w w:val="107"/>
        </w:rPr>
        <w:t>rise</w:t>
      </w:r>
      <w:r>
        <w:rPr>
          <w:color w:val="282929"/>
        </w:rPr>
        <w:t> </w:t>
      </w:r>
      <w:r>
        <w:rPr>
          <w:color w:val="282929"/>
          <w:w w:val="118"/>
        </w:rPr>
        <w:t>from</w:t>
      </w:r>
      <w:r>
        <w:rPr>
          <w:color w:val="282929"/>
        </w:rPr>
        <w:t> </w:t>
      </w:r>
      <w:r>
        <w:rPr>
          <w:color w:val="282929"/>
          <w:w w:val="111"/>
        </w:rPr>
        <w:t>the</w:t>
      </w:r>
      <w:r>
        <w:rPr>
          <w:color w:val="282929"/>
        </w:rPr>
        <w:t>  </w:t>
      </w:r>
      <w:r>
        <w:rPr>
          <w:color w:val="282929"/>
          <w:w w:val="110"/>
        </w:rPr>
        <w:t>second</w:t>
      </w:r>
      <w:r>
        <w:rPr>
          <w:color w:val="282929"/>
        </w:rPr>
        <w:t> </w:t>
      </w:r>
      <w:r>
        <w:rPr>
          <w:color w:val="282929"/>
          <w:w w:val="111"/>
        </w:rPr>
        <w:t>qua</w:t>
      </w:r>
      <w:r>
        <w:rPr>
          <w:color w:val="282929"/>
          <w:w w:val="117"/>
        </w:rPr>
        <w:t>rter</w:t>
      </w:r>
      <w:r>
        <w:rPr>
          <w:color w:val="282929"/>
        </w:rPr>
        <w:t> </w:t>
      </w:r>
      <w:r>
        <w:rPr>
          <w:color w:val="282929"/>
          <w:w w:val="122"/>
        </w:rPr>
        <w:t>of</w:t>
      </w:r>
      <w:r>
        <w:rPr>
          <w:color w:val="282929"/>
        </w:rPr>
        <w:t> </w:t>
      </w:r>
      <w:r>
        <w:rPr>
          <w:color w:val="282929"/>
          <w:w w:val="110"/>
        </w:rPr>
        <w:t>next</w:t>
      </w:r>
      <w:r>
        <w:rPr>
          <w:color w:val="282929"/>
        </w:rPr>
        <w:t> </w:t>
      </w:r>
      <w:r>
        <w:rPr>
          <w:color w:val="282929"/>
          <w:w w:val="115"/>
        </w:rPr>
        <w:t>year</w:t>
      </w:r>
      <w:r>
        <w:rPr>
          <w:color w:val="282929"/>
          <w:w w:val="378"/>
        </w:rPr>
        <w:t>-</w:t>
      </w:r>
      <w:r>
        <w:rPr>
          <w:color w:val="282929"/>
          <w:w w:val="109"/>
        </w:rPr>
        <w:t>although</w:t>
      </w:r>
      <w:r>
        <w:rPr>
          <w:color w:val="282929"/>
        </w:rPr>
        <w:t>  </w:t>
      </w:r>
      <w:r>
        <w:rPr>
          <w:color w:val="282929"/>
          <w:w w:val="90"/>
        </w:rPr>
        <w:t>it</w:t>
      </w:r>
      <w:r>
        <w:rPr>
          <w:color w:val="282929"/>
        </w:rPr>
        <w:t> </w:t>
      </w:r>
      <w:r>
        <w:rPr>
          <w:color w:val="282929"/>
          <w:w w:val="89"/>
        </w:rPr>
        <w:t>is </w:t>
      </w:r>
      <w:r>
        <w:rPr>
          <w:color w:val="282929"/>
          <w:w w:val="115"/>
        </w:rPr>
        <w:t>still </w:t>
      </w:r>
      <w:r>
        <w:rPr>
          <w:color w:val="282929"/>
          <w:w w:val="110"/>
        </w:rPr>
        <w:t>likely </w:t>
      </w:r>
      <w:r>
        <w:rPr>
          <w:color w:val="282929"/>
          <w:w w:val="115"/>
        </w:rPr>
        <w:t>to remain within the target range.</w:t>
      </w:r>
    </w:p>
    <w:p>
      <w:pPr>
        <w:spacing w:after="0" w:line="292" w:lineRule="auto"/>
        <w:jc w:val="both"/>
        <w:sectPr>
          <w:type w:val="continuous"/>
          <w:pgSz w:w="11740" w:h="17090"/>
          <w:pgMar w:top="1480" w:bottom="280" w:left="1080" w:right="160"/>
          <w:cols w:num="2" w:equalWidth="0">
            <w:col w:w="4068" w:space="694"/>
            <w:col w:w="5738"/>
          </w:cols>
        </w:sectPr>
      </w:pPr>
    </w:p>
    <w:p>
      <w:pPr>
        <w:pStyle w:val="BodyText"/>
        <w:spacing w:line="292" w:lineRule="auto" w:before="77"/>
        <w:ind w:left="3610" w:right="126"/>
      </w:pPr>
      <w:r>
        <w:rPr/>
        <w:pict>
          <v:group style="position:absolute;margin-left:0pt;margin-top:0pt;width:591.4pt;height:854.4pt;mso-position-horizontal-relative:page;mso-position-vertical-relative:page;z-index:-18910208" coordorigin="0,0" coordsize="11828,17088">
            <v:shape style="position:absolute;left:0;top:0;width:11828;height:17088" type="#_x0000_t75" stroked="false">
              <v:imagedata r:id="rId101" o:title=""/>
            </v:shape>
            <v:line style="position:absolute" from="4258,991" to="5045,991" stroked="true" strokeweight=".24pt" strokecolor="#afafb4">
              <v:stroke dashstyle="solid"/>
            </v:line>
            <w10:wrap type="none"/>
          </v:group>
        </w:pict>
      </w:r>
      <w:bookmarkStart w:name="0191" w:id="39"/>
      <w:bookmarkEnd w:id="39"/>
      <w:r>
        <w:rPr/>
      </w:r>
      <w:r>
        <w:rPr>
          <w:color w:val="292B2C"/>
          <w:spacing w:val="7"/>
          <w:w w:val="112"/>
        </w:rPr>
        <w:t>O</w:t>
      </w:r>
      <w:r>
        <w:rPr>
          <w:color w:val="292B2C"/>
          <w:w w:val="112"/>
        </w:rPr>
        <w:t>n</w:t>
      </w:r>
      <w:r>
        <w:rPr>
          <w:color w:val="292B2C"/>
          <w:spacing w:val="22"/>
        </w:rPr>
        <w:t> </w:t>
      </w:r>
      <w:r>
        <w:rPr>
          <w:color w:val="292B2C"/>
          <w:spacing w:val="9"/>
          <w:w w:val="107"/>
        </w:rPr>
        <w:t>balance</w:t>
      </w:r>
      <w:r>
        <w:rPr>
          <w:color w:val="292B2C"/>
          <w:w w:val="107"/>
        </w:rPr>
        <w:t>,</w:t>
      </w:r>
      <w:r>
        <w:rPr>
          <w:color w:val="292B2C"/>
        </w:rPr>
        <w:t> </w:t>
      </w:r>
      <w:r>
        <w:rPr>
          <w:color w:val="292B2C"/>
          <w:spacing w:val="-22"/>
        </w:rPr>
        <w:t> </w:t>
      </w:r>
      <w:r>
        <w:rPr>
          <w:color w:val="292B2C"/>
          <w:w w:val="110"/>
        </w:rPr>
        <w:t>the</w:t>
      </w:r>
      <w:r>
        <w:rPr>
          <w:color w:val="292B2C"/>
          <w:spacing w:val="23"/>
        </w:rPr>
        <w:t> </w:t>
      </w:r>
      <w:r>
        <w:rPr>
          <w:color w:val="292B2C"/>
          <w:spacing w:val="10"/>
          <w:w w:val="109"/>
        </w:rPr>
        <w:t>change</w:t>
      </w:r>
      <w:r>
        <w:rPr>
          <w:color w:val="292B2C"/>
          <w:w w:val="109"/>
        </w:rPr>
        <w:t>s</w:t>
      </w:r>
      <w:r>
        <w:rPr>
          <w:color w:val="292B2C"/>
          <w:spacing w:val="22"/>
        </w:rPr>
        <w:t> </w:t>
      </w:r>
      <w:r>
        <w:rPr>
          <w:color w:val="292B2C"/>
          <w:spacing w:val="16"/>
          <w:w w:val="100"/>
        </w:rPr>
        <w:t>si</w:t>
      </w:r>
      <w:r>
        <w:rPr>
          <w:color w:val="292B2C"/>
          <w:spacing w:val="9"/>
          <w:w w:val="100"/>
        </w:rPr>
        <w:t>n</w:t>
      </w:r>
      <w:r>
        <w:rPr>
          <w:color w:val="292B2C"/>
          <w:spacing w:val="9"/>
          <w:w w:val="110"/>
        </w:rPr>
        <w:t>c</w:t>
      </w:r>
      <w:r>
        <w:rPr>
          <w:color w:val="292B2C"/>
          <w:w w:val="110"/>
        </w:rPr>
        <w:t>e</w:t>
      </w:r>
      <w:r>
        <w:rPr>
          <w:color w:val="292B2C"/>
          <w:spacing w:val="23"/>
        </w:rPr>
        <w:t> </w:t>
      </w:r>
      <w:r>
        <w:rPr>
          <w:color w:val="292B2C"/>
          <w:w w:val="110"/>
        </w:rPr>
        <w:t>the</w:t>
      </w:r>
      <w:r>
        <w:rPr>
          <w:color w:val="292B2C"/>
        </w:rPr>
        <w:t> </w:t>
      </w:r>
      <w:r>
        <w:rPr>
          <w:color w:val="292B2C"/>
          <w:spacing w:val="-22"/>
        </w:rPr>
        <w:t> </w:t>
      </w:r>
      <w:r>
        <w:rPr>
          <w:color w:val="292B2C"/>
          <w:spacing w:val="19"/>
          <w:w w:val="103"/>
        </w:rPr>
        <w:t>l</w:t>
      </w:r>
      <w:r>
        <w:rPr>
          <w:color w:val="292B2C"/>
          <w:spacing w:val="5"/>
          <w:w w:val="103"/>
        </w:rPr>
        <w:t>a</w:t>
      </w:r>
      <w:r>
        <w:rPr>
          <w:color w:val="292B2C"/>
          <w:spacing w:val="12"/>
          <w:w w:val="106"/>
        </w:rPr>
        <w:t>s</w:t>
      </w:r>
      <w:r>
        <w:rPr>
          <w:color w:val="292B2C"/>
          <w:w w:val="106"/>
        </w:rPr>
        <w:t>t</w:t>
      </w:r>
      <w:r>
        <w:rPr>
          <w:color w:val="292B2C"/>
          <w:spacing w:val="12"/>
        </w:rPr>
        <w:t> </w:t>
      </w:r>
      <w:r>
        <w:rPr>
          <w:i/>
          <w:color w:val="292B2C"/>
          <w:spacing w:val="5"/>
          <w:w w:val="118"/>
        </w:rPr>
        <w:t>I</w:t>
      </w:r>
      <w:r>
        <w:rPr>
          <w:i/>
          <w:color w:val="292B2C"/>
          <w:spacing w:val="-34"/>
          <w:w w:val="107"/>
        </w:rPr>
        <w:t>n</w:t>
      </w:r>
      <w:r>
        <w:rPr>
          <w:i/>
          <w:color w:val="292B2C"/>
          <w:spacing w:val="-20"/>
          <w:w w:val="259"/>
        </w:rPr>
        <w:t>f</w:t>
      </w:r>
      <w:r>
        <w:rPr>
          <w:i/>
          <w:color w:val="292B2C"/>
          <w:spacing w:val="1"/>
          <w:w w:val="115"/>
        </w:rPr>
        <w:t>latio</w:t>
      </w:r>
      <w:r>
        <w:rPr>
          <w:i/>
          <w:color w:val="292B2C"/>
          <w:w w:val="115"/>
        </w:rPr>
        <w:t>n</w:t>
      </w:r>
      <w:r>
        <w:rPr>
          <w:i/>
          <w:color w:val="292B2C"/>
          <w:spacing w:val="12"/>
        </w:rPr>
        <w:t> </w:t>
      </w:r>
      <w:r>
        <w:rPr>
          <w:i/>
          <w:color w:val="292B2C"/>
          <w:spacing w:val="-1"/>
          <w:w w:val="120"/>
        </w:rPr>
        <w:t>Report</w:t>
      </w:r>
      <w:r>
        <w:rPr>
          <w:i/>
          <w:color w:val="292B2C"/>
          <w:spacing w:val="-1"/>
          <w:w w:val="120"/>
        </w:rPr>
        <w:t> </w:t>
      </w:r>
      <w:r>
        <w:rPr>
          <w:color w:val="292B2C"/>
          <w:spacing w:val="6"/>
          <w:w w:val="110"/>
        </w:rPr>
        <w:t>have lowered </w:t>
      </w:r>
      <w:r>
        <w:rPr>
          <w:color w:val="292B2C"/>
          <w:spacing w:val="11"/>
          <w:w w:val="110"/>
        </w:rPr>
        <w:t>slightly </w:t>
      </w:r>
      <w:r>
        <w:rPr>
          <w:color w:val="292B2C"/>
          <w:spacing w:val="6"/>
          <w:w w:val="110"/>
        </w:rPr>
        <w:t>both </w:t>
      </w:r>
      <w:r>
        <w:rPr>
          <w:color w:val="292B2C"/>
          <w:w w:val="110"/>
        </w:rPr>
        <w:t>the </w:t>
      </w:r>
      <w:r>
        <w:rPr>
          <w:color w:val="292B2C"/>
          <w:spacing w:val="7"/>
          <w:w w:val="110"/>
        </w:rPr>
        <w:t>expected </w:t>
      </w:r>
      <w:r>
        <w:rPr>
          <w:color w:val="292B2C"/>
          <w:spacing w:val="8"/>
          <w:w w:val="110"/>
        </w:rPr>
        <w:t>inflation </w:t>
      </w:r>
      <w:r>
        <w:rPr>
          <w:color w:val="292B2C"/>
          <w:w w:val="110"/>
        </w:rPr>
        <w:t>rate and the </w:t>
      </w:r>
      <w:r>
        <w:rPr>
          <w:color w:val="292B2C"/>
          <w:spacing w:val="8"/>
          <w:w w:val="110"/>
        </w:rPr>
        <w:t>probability </w:t>
      </w:r>
      <w:r>
        <w:rPr>
          <w:color w:val="292B2C"/>
          <w:w w:val="110"/>
        </w:rPr>
        <w:t>of </w:t>
      </w:r>
      <w:r>
        <w:rPr>
          <w:color w:val="292B2C"/>
          <w:spacing w:val="7"/>
          <w:w w:val="110"/>
        </w:rPr>
        <w:t>breaching </w:t>
      </w:r>
      <w:r>
        <w:rPr>
          <w:color w:val="292B2C"/>
          <w:w w:val="110"/>
        </w:rPr>
        <w:t>the 4% </w:t>
      </w:r>
      <w:r>
        <w:rPr>
          <w:color w:val="292B2C"/>
          <w:spacing w:val="13"/>
          <w:w w:val="110"/>
        </w:rPr>
        <w:t>limit </w:t>
      </w:r>
      <w:r>
        <w:rPr>
          <w:color w:val="292B2C"/>
          <w:spacing w:val="8"/>
          <w:w w:val="110"/>
        </w:rPr>
        <w:t>during </w:t>
      </w:r>
      <w:r>
        <w:rPr>
          <w:color w:val="292B2C"/>
          <w:spacing w:val="6"/>
          <w:w w:val="110"/>
        </w:rPr>
        <w:t>the </w:t>
      </w:r>
      <w:r>
        <w:rPr>
          <w:color w:val="292B2C"/>
          <w:spacing w:val="5"/>
          <w:w w:val="110"/>
        </w:rPr>
        <w:t>course </w:t>
      </w:r>
      <w:r>
        <w:rPr>
          <w:color w:val="292B2C"/>
          <w:w w:val="110"/>
        </w:rPr>
        <w:t>of </w:t>
      </w:r>
      <w:r>
        <w:rPr>
          <w:color w:val="292B2C"/>
          <w:spacing w:val="9"/>
          <w:w w:val="110"/>
        </w:rPr>
        <w:t>this </w:t>
      </w:r>
      <w:r>
        <w:rPr>
          <w:color w:val="292B2C"/>
          <w:spacing w:val="3"/>
          <w:w w:val="110"/>
        </w:rPr>
        <w:t>year. </w:t>
      </w:r>
      <w:r>
        <w:rPr>
          <w:color w:val="292B2C"/>
          <w:spacing w:val="4"/>
          <w:w w:val="110"/>
        </w:rPr>
        <w:t>The </w:t>
      </w:r>
      <w:r>
        <w:rPr>
          <w:color w:val="292B2C"/>
          <w:spacing w:val="8"/>
          <w:w w:val="110"/>
        </w:rPr>
        <w:t>impact </w:t>
      </w:r>
      <w:r>
        <w:rPr>
          <w:color w:val="292B2C"/>
          <w:spacing w:val="4"/>
          <w:w w:val="110"/>
        </w:rPr>
        <w:t>next </w:t>
      </w:r>
      <w:r>
        <w:rPr>
          <w:color w:val="292B2C"/>
          <w:spacing w:val="3"/>
          <w:w w:val="110"/>
        </w:rPr>
        <w:t>year </w:t>
      </w:r>
      <w:r>
        <w:rPr>
          <w:color w:val="292B2C"/>
          <w:w w:val="110"/>
        </w:rPr>
        <w:t>of </w:t>
      </w:r>
      <w:r>
        <w:rPr>
          <w:color w:val="292B2C"/>
          <w:spacing w:val="4"/>
          <w:w w:val="110"/>
        </w:rPr>
        <w:t>the </w:t>
      </w:r>
      <w:r>
        <w:rPr>
          <w:color w:val="292B2C"/>
          <w:spacing w:val="8"/>
          <w:w w:val="110"/>
        </w:rPr>
        <w:t>Budget measures, </w:t>
      </w:r>
      <w:r>
        <w:rPr>
          <w:color w:val="292B2C"/>
          <w:spacing w:val="5"/>
          <w:w w:val="110"/>
        </w:rPr>
        <w:t>together </w:t>
      </w:r>
      <w:r>
        <w:rPr>
          <w:color w:val="292B2C"/>
          <w:spacing w:val="9"/>
          <w:w w:val="110"/>
        </w:rPr>
        <w:t>with </w:t>
      </w:r>
      <w:r>
        <w:rPr>
          <w:color w:val="292B2C"/>
          <w:spacing w:val="4"/>
          <w:w w:val="110"/>
        </w:rPr>
        <w:t>the </w:t>
      </w:r>
      <w:r>
        <w:rPr>
          <w:color w:val="292B2C"/>
          <w:spacing w:val="8"/>
          <w:w w:val="110"/>
        </w:rPr>
        <w:t>uncertainties </w:t>
      </w:r>
      <w:r>
        <w:rPr>
          <w:color w:val="292B2C"/>
          <w:spacing w:val="9"/>
          <w:w w:val="110"/>
        </w:rPr>
        <w:t>surrounding </w:t>
      </w:r>
      <w:r>
        <w:rPr>
          <w:color w:val="292B2C"/>
          <w:spacing w:val="5"/>
          <w:w w:val="110"/>
        </w:rPr>
        <w:t>the </w:t>
      </w:r>
      <w:r>
        <w:rPr>
          <w:color w:val="292B2C"/>
          <w:w w:val="110"/>
        </w:rPr>
        <w:t>rate at </w:t>
      </w:r>
      <w:r>
        <w:rPr>
          <w:color w:val="292B2C"/>
          <w:spacing w:val="9"/>
          <w:w w:val="110"/>
        </w:rPr>
        <w:t>which </w:t>
      </w:r>
      <w:r>
        <w:rPr>
          <w:color w:val="292B2C"/>
          <w:spacing w:val="5"/>
          <w:w w:val="110"/>
        </w:rPr>
        <w:t>the </w:t>
      </w:r>
      <w:r>
        <w:rPr>
          <w:color w:val="292B2C"/>
          <w:spacing w:val="10"/>
          <w:w w:val="110"/>
        </w:rPr>
        <w:t>output </w:t>
      </w:r>
      <w:r>
        <w:rPr>
          <w:color w:val="292B2C"/>
          <w:spacing w:val="8"/>
          <w:w w:val="110"/>
        </w:rPr>
        <w:t>gap </w:t>
      </w:r>
      <w:r>
        <w:rPr>
          <w:color w:val="292B2C"/>
          <w:spacing w:val="10"/>
          <w:w w:val="110"/>
        </w:rPr>
        <w:t>is likely </w:t>
      </w:r>
      <w:r>
        <w:rPr>
          <w:color w:val="292B2C"/>
          <w:spacing w:val="6"/>
          <w:w w:val="110"/>
        </w:rPr>
        <w:t>to </w:t>
      </w:r>
      <w:r>
        <w:rPr>
          <w:color w:val="292B2C"/>
          <w:w w:val="110"/>
        </w:rPr>
        <w:t>narrow, </w:t>
      </w:r>
      <w:r>
        <w:rPr>
          <w:color w:val="292B2C"/>
          <w:spacing w:val="9"/>
          <w:w w:val="110"/>
        </w:rPr>
        <w:t>suggest </w:t>
      </w:r>
      <w:r>
        <w:rPr>
          <w:color w:val="292B2C"/>
          <w:w w:val="110"/>
        </w:rPr>
        <w:t>that the </w:t>
      </w:r>
      <w:r>
        <w:rPr>
          <w:color w:val="292B2C"/>
          <w:spacing w:val="8"/>
          <w:w w:val="110"/>
        </w:rPr>
        <w:t>probability </w:t>
      </w:r>
      <w:r>
        <w:rPr>
          <w:color w:val="292B2C"/>
          <w:w w:val="110"/>
        </w:rPr>
        <w:t>of </w:t>
      </w:r>
      <w:r>
        <w:rPr>
          <w:color w:val="292B2C"/>
          <w:spacing w:val="7"/>
          <w:w w:val="110"/>
        </w:rPr>
        <w:t>breaching </w:t>
      </w:r>
      <w:r>
        <w:rPr>
          <w:color w:val="292B2C"/>
          <w:w w:val="110"/>
        </w:rPr>
        <w:t>the target </w:t>
      </w:r>
      <w:r>
        <w:rPr>
          <w:color w:val="292B2C"/>
          <w:spacing w:val="8"/>
          <w:w w:val="110"/>
        </w:rPr>
        <w:t>next </w:t>
      </w:r>
      <w:r>
        <w:rPr>
          <w:color w:val="292B2C"/>
          <w:spacing w:val="5"/>
          <w:w w:val="110"/>
        </w:rPr>
        <w:t>year may </w:t>
      </w:r>
      <w:r>
        <w:rPr>
          <w:color w:val="292B2C"/>
          <w:spacing w:val="6"/>
          <w:w w:val="110"/>
        </w:rPr>
        <w:t>be </w:t>
      </w:r>
      <w:r>
        <w:rPr>
          <w:color w:val="292B2C"/>
          <w:w w:val="110"/>
        </w:rPr>
        <w:t>a </w:t>
      </w:r>
      <w:r>
        <w:rPr>
          <w:color w:val="292B2C"/>
          <w:spacing w:val="10"/>
          <w:w w:val="110"/>
        </w:rPr>
        <w:t>li </w:t>
      </w:r>
      <w:r>
        <w:rPr>
          <w:color w:val="292B2C"/>
          <w:spacing w:val="6"/>
          <w:w w:val="110"/>
        </w:rPr>
        <w:t>ttle </w:t>
      </w:r>
      <w:r>
        <w:rPr>
          <w:color w:val="292B2C"/>
          <w:spacing w:val="3"/>
          <w:w w:val="110"/>
        </w:rPr>
        <w:t>greater </w:t>
      </w:r>
      <w:r>
        <w:rPr>
          <w:color w:val="292B2C"/>
          <w:spacing w:val="5"/>
          <w:w w:val="110"/>
        </w:rPr>
        <w:t>than </w:t>
      </w:r>
      <w:r>
        <w:rPr>
          <w:color w:val="292B2C"/>
          <w:spacing w:val="9"/>
          <w:w w:val="110"/>
        </w:rPr>
        <w:t>previously envisaged, </w:t>
      </w:r>
      <w:r>
        <w:rPr>
          <w:color w:val="292B2C"/>
          <w:spacing w:val="4"/>
          <w:w w:val="110"/>
        </w:rPr>
        <w:t>but the </w:t>
      </w:r>
      <w:r>
        <w:rPr>
          <w:color w:val="292B2C"/>
          <w:spacing w:val="11"/>
          <w:w w:val="110"/>
        </w:rPr>
        <w:t>Bank's </w:t>
      </w:r>
      <w:r>
        <w:rPr>
          <w:color w:val="292B2C"/>
          <w:spacing w:val="6"/>
          <w:w w:val="110"/>
        </w:rPr>
        <w:t>central </w:t>
      </w:r>
      <w:r>
        <w:rPr>
          <w:color w:val="292B2C"/>
          <w:spacing w:val="5"/>
          <w:w w:val="110"/>
        </w:rPr>
        <w:t>expectation </w:t>
      </w:r>
      <w:r>
        <w:rPr>
          <w:color w:val="292B2C"/>
          <w:spacing w:val="12"/>
          <w:w w:val="110"/>
        </w:rPr>
        <w:t>still </w:t>
      </w:r>
      <w:r>
        <w:rPr>
          <w:color w:val="292B2C"/>
          <w:spacing w:val="3"/>
          <w:w w:val="110"/>
        </w:rPr>
        <w:t>is </w:t>
      </w:r>
      <w:r>
        <w:rPr>
          <w:color w:val="292B2C"/>
          <w:spacing w:val="6"/>
          <w:w w:val="110"/>
        </w:rPr>
        <w:t>that </w:t>
      </w:r>
      <w:r>
        <w:rPr>
          <w:color w:val="292B2C"/>
          <w:spacing w:val="4"/>
          <w:w w:val="110"/>
        </w:rPr>
        <w:t>the </w:t>
      </w:r>
      <w:r>
        <w:rPr>
          <w:color w:val="292B2C"/>
          <w:spacing w:val="3"/>
          <w:w w:val="110"/>
        </w:rPr>
        <w:t>target </w:t>
      </w:r>
      <w:r>
        <w:rPr>
          <w:color w:val="292B2C"/>
          <w:spacing w:val="15"/>
          <w:w w:val="110"/>
        </w:rPr>
        <w:t>will </w:t>
      </w:r>
      <w:r>
        <w:rPr>
          <w:color w:val="292B2C"/>
          <w:spacing w:val="3"/>
          <w:w w:val="110"/>
        </w:rPr>
        <w:t>be </w:t>
      </w:r>
      <w:r>
        <w:rPr>
          <w:color w:val="292B2C"/>
          <w:spacing w:val="7"/>
          <w:w w:val="110"/>
        </w:rPr>
        <w:t>met. </w:t>
      </w:r>
      <w:r>
        <w:rPr>
          <w:color w:val="292B2C"/>
          <w:w w:val="110"/>
        </w:rPr>
        <w:t>Any </w:t>
      </w:r>
      <w:r>
        <w:rPr>
          <w:color w:val="292B2C"/>
          <w:spacing w:val="3"/>
          <w:w w:val="110"/>
        </w:rPr>
        <w:t>further </w:t>
      </w:r>
      <w:r>
        <w:rPr>
          <w:color w:val="292B2C"/>
          <w:spacing w:val="6"/>
          <w:w w:val="110"/>
        </w:rPr>
        <w:t>increase (decrease) </w:t>
      </w:r>
      <w:r>
        <w:rPr>
          <w:color w:val="292B2C"/>
          <w:w w:val="110"/>
        </w:rPr>
        <w:t>in </w:t>
      </w:r>
      <w:r>
        <w:rPr>
          <w:color w:val="292B2C"/>
          <w:spacing w:val="3"/>
          <w:w w:val="110"/>
        </w:rPr>
        <w:t>the </w:t>
      </w:r>
      <w:r>
        <w:rPr>
          <w:color w:val="292B2C"/>
          <w:spacing w:val="7"/>
          <w:w w:val="110"/>
        </w:rPr>
        <w:t>exchange </w:t>
      </w:r>
      <w:r>
        <w:rPr>
          <w:color w:val="292B2C"/>
          <w:spacing w:val="2"/>
          <w:w w:val="110"/>
        </w:rPr>
        <w:t>rate </w:t>
      </w:r>
      <w:r>
        <w:rPr>
          <w:color w:val="292B2C"/>
          <w:spacing w:val="10"/>
          <w:w w:val="110"/>
        </w:rPr>
        <w:t>would </w:t>
      </w:r>
      <w:r>
        <w:rPr>
          <w:color w:val="292B2C"/>
          <w:spacing w:val="7"/>
          <w:w w:val="110"/>
        </w:rPr>
        <w:t>lower </w:t>
      </w:r>
      <w:r>
        <w:rPr>
          <w:color w:val="292B2C"/>
          <w:spacing w:val="8"/>
          <w:w w:val="110"/>
        </w:rPr>
        <w:t>(raise) </w:t>
      </w:r>
      <w:r>
        <w:rPr>
          <w:color w:val="292B2C"/>
          <w:spacing w:val="4"/>
          <w:w w:val="110"/>
        </w:rPr>
        <w:t>the </w:t>
      </w:r>
      <w:r>
        <w:rPr>
          <w:color w:val="292B2C"/>
          <w:spacing w:val="8"/>
          <w:w w:val="110"/>
        </w:rPr>
        <w:t>probability </w:t>
      </w:r>
      <w:r>
        <w:rPr>
          <w:color w:val="292B2C"/>
          <w:spacing w:val="4"/>
          <w:w w:val="110"/>
        </w:rPr>
        <w:t>of </w:t>
      </w:r>
      <w:r>
        <w:rPr>
          <w:color w:val="292B2C"/>
          <w:spacing w:val="7"/>
          <w:w w:val="110"/>
        </w:rPr>
        <w:t>breaching </w:t>
      </w:r>
      <w:r>
        <w:rPr>
          <w:color w:val="292B2C"/>
          <w:spacing w:val="6"/>
          <w:w w:val="110"/>
        </w:rPr>
        <w:t>the</w:t>
      </w:r>
      <w:r>
        <w:rPr>
          <w:color w:val="292B2C"/>
          <w:spacing w:val="17"/>
          <w:w w:val="110"/>
        </w:rPr>
        <w:t> </w:t>
      </w:r>
      <w:r>
        <w:rPr>
          <w:color w:val="292B2C"/>
          <w:spacing w:val="6"/>
          <w:w w:val="110"/>
        </w:rPr>
        <w:t>target.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196"/>
        <w:ind w:left="0" w:right="110" w:firstLine="0"/>
        <w:jc w:val="right"/>
        <w:rPr>
          <w:rFonts w:ascii="Arial Black"/>
          <w:sz w:val="12"/>
        </w:rPr>
      </w:pPr>
      <w:r>
        <w:rPr>
          <w:rFonts w:ascii="Arial Black"/>
          <w:color w:val="424747"/>
          <w:w w:val="70"/>
          <w:sz w:val="12"/>
        </w:rPr>
        <w:t>1 </w:t>
      </w:r>
      <w:r>
        <w:rPr>
          <w:rFonts w:ascii="Arial Black"/>
          <w:color w:val="424747"/>
          <w:w w:val="80"/>
          <w:sz w:val="12"/>
        </w:rPr>
        <w:t>87</w:t>
      </w:r>
    </w:p>
    <w:p>
      <w:pPr>
        <w:spacing w:after="0"/>
        <w:jc w:val="right"/>
        <w:rPr>
          <w:rFonts w:ascii="Arial Black"/>
          <w:sz w:val="12"/>
        </w:rPr>
        <w:sectPr>
          <w:pgSz w:w="11830" w:h="17090"/>
          <w:pgMar w:top="1420" w:bottom="280" w:left="1660" w:right="1080"/>
        </w:sectPr>
      </w:pPr>
    </w:p>
    <w:p>
      <w:pPr>
        <w:pStyle w:val="BodyText"/>
        <w:spacing w:before="12"/>
        <w:rPr>
          <w:rFonts w:ascii="Arial Black"/>
          <w:sz w:val="7"/>
        </w:rPr>
      </w:pPr>
      <w:r>
        <w:rPr/>
        <w:drawing>
          <wp:anchor distT="0" distB="0" distL="0" distR="0" allowOverlap="1" layoutInCell="1" locked="0" behindDoc="1" simplePos="0" relativeHeight="484406784">
            <wp:simplePos x="0" y="0"/>
            <wp:positionH relativeFrom="page">
              <wp:posOffset>0</wp:posOffset>
            </wp:positionH>
            <wp:positionV relativeFrom="page">
              <wp:posOffset>0</wp:posOffset>
            </wp:positionV>
            <wp:extent cx="7449312" cy="10850880"/>
            <wp:effectExtent l="0" t="0" r="0" b="0"/>
            <wp:wrapNone/>
            <wp:docPr id="19" name="image98.png"/>
            <wp:cNvGraphicFramePr>
              <a:graphicFrameLocks noChangeAspect="1"/>
            </wp:cNvGraphicFramePr>
            <a:graphic>
              <a:graphicData uri="http://schemas.openxmlformats.org/drawingml/2006/picture">
                <pic:pic>
                  <pic:nvPicPr>
                    <pic:cNvPr id="20" name="image98.png"/>
                    <pic:cNvPicPr/>
                  </pic:nvPicPr>
                  <pic:blipFill>
                    <a:blip r:embed="rId102" cstate="print"/>
                    <a:stretch>
                      <a:fillRect/>
                    </a:stretch>
                  </pic:blipFill>
                  <pic:spPr>
                    <a:xfrm>
                      <a:off x="0" y="0"/>
                      <a:ext cx="7449312" cy="10850880"/>
                    </a:xfrm>
                    <a:prstGeom prst="rect">
                      <a:avLst/>
                    </a:prstGeom>
                  </pic:spPr>
                </pic:pic>
              </a:graphicData>
            </a:graphic>
          </wp:anchor>
        </w:drawing>
      </w:r>
    </w:p>
    <w:p>
      <w:pPr>
        <w:pStyle w:val="Heading1"/>
        <w:ind w:right="304"/>
        <w:jc w:val="right"/>
      </w:pPr>
      <w:bookmarkStart w:name="0192" w:id="40"/>
      <w:bookmarkEnd w:id="40"/>
      <w:r>
        <w:rPr/>
      </w:r>
      <w:r>
        <w:rPr>
          <w:color w:val="2B665E"/>
          <w:w w:val="125"/>
        </w:rPr>
        <w:t>Conclusions</w:t>
      </w:r>
    </w:p>
    <w:p>
      <w:pPr>
        <w:pStyle w:val="BodyText"/>
        <w:spacing w:before="7"/>
        <w:rPr>
          <w:rFonts w:ascii="Noto Sans"/>
          <w:sz w:val="62"/>
        </w:rPr>
      </w:pPr>
    </w:p>
    <w:p>
      <w:pPr>
        <w:pStyle w:val="BodyText"/>
        <w:spacing w:line="295" w:lineRule="auto" w:before="1"/>
        <w:ind w:left="4794" w:right="156" w:firstLine="19"/>
      </w:pPr>
      <w:r>
        <w:rPr>
          <w:color w:val="2A2729"/>
          <w:spacing w:val="9"/>
          <w:w w:val="110"/>
        </w:rPr>
        <w:t>Inflation, </w:t>
      </w:r>
      <w:r>
        <w:rPr>
          <w:color w:val="2A2729"/>
          <w:spacing w:val="4"/>
          <w:w w:val="110"/>
        </w:rPr>
        <w:t>as </w:t>
      </w:r>
      <w:r>
        <w:rPr>
          <w:color w:val="2A2729"/>
          <w:spacing w:val="7"/>
          <w:w w:val="110"/>
        </w:rPr>
        <w:t>measured </w:t>
      </w:r>
      <w:r>
        <w:rPr>
          <w:color w:val="2A2729"/>
          <w:spacing w:val="3"/>
          <w:w w:val="110"/>
        </w:rPr>
        <w:t>by </w:t>
      </w:r>
      <w:r>
        <w:rPr>
          <w:color w:val="2A2729"/>
          <w:spacing w:val="9"/>
          <w:w w:val="110"/>
        </w:rPr>
        <w:t>RPIX, </w:t>
      </w:r>
      <w:r>
        <w:rPr>
          <w:color w:val="2A2729"/>
          <w:spacing w:val="8"/>
          <w:w w:val="110"/>
        </w:rPr>
        <w:t>has </w:t>
      </w:r>
      <w:r>
        <w:rPr>
          <w:color w:val="2A2729"/>
          <w:spacing w:val="7"/>
          <w:w w:val="110"/>
        </w:rPr>
        <w:t>remained </w:t>
      </w:r>
      <w:r>
        <w:rPr>
          <w:color w:val="2A2729"/>
          <w:spacing w:val="10"/>
          <w:w w:val="110"/>
        </w:rPr>
        <w:t>within </w:t>
      </w:r>
      <w:r>
        <w:rPr>
          <w:color w:val="736E6E"/>
          <w:w w:val="110"/>
        </w:rPr>
        <w:t>the </w:t>
      </w:r>
      <w:r>
        <w:rPr>
          <w:color w:val="2A2729"/>
          <w:w w:val="110"/>
        </w:rPr>
        <w:t>target </w:t>
      </w:r>
      <w:r>
        <w:rPr>
          <w:color w:val="2A2729"/>
          <w:spacing w:val="4"/>
          <w:w w:val="110"/>
        </w:rPr>
        <w:t>range </w:t>
      </w:r>
      <w:r>
        <w:rPr>
          <w:color w:val="2A2729"/>
          <w:spacing w:val="6"/>
          <w:w w:val="110"/>
        </w:rPr>
        <w:t>throughout </w:t>
      </w:r>
      <w:r>
        <w:rPr>
          <w:color w:val="2A2729"/>
          <w:w w:val="110"/>
        </w:rPr>
        <w:t>the </w:t>
      </w:r>
      <w:r>
        <w:rPr>
          <w:color w:val="2A2729"/>
          <w:spacing w:val="5"/>
          <w:w w:val="110"/>
        </w:rPr>
        <w:t>period </w:t>
      </w:r>
      <w:r>
        <w:rPr>
          <w:color w:val="2A2729"/>
          <w:spacing w:val="10"/>
          <w:w w:val="110"/>
        </w:rPr>
        <w:t>since </w:t>
      </w:r>
      <w:r>
        <w:rPr>
          <w:color w:val="2A2729"/>
          <w:w w:val="110"/>
        </w:rPr>
        <w:t>the </w:t>
      </w:r>
      <w:r>
        <w:rPr>
          <w:color w:val="2A2729"/>
          <w:spacing w:val="5"/>
          <w:w w:val="110"/>
        </w:rPr>
        <w:t>February </w:t>
      </w:r>
      <w:r>
        <w:rPr>
          <w:i/>
          <w:color w:val="2A2729"/>
          <w:spacing w:val="4"/>
          <w:w w:val="110"/>
        </w:rPr>
        <w:t>Report. </w:t>
      </w:r>
      <w:r>
        <w:rPr>
          <w:color w:val="2A2729"/>
          <w:spacing w:val="9"/>
          <w:w w:val="110"/>
        </w:rPr>
        <w:t>During </w:t>
      </w:r>
      <w:r>
        <w:rPr>
          <w:color w:val="2A2729"/>
          <w:spacing w:val="3"/>
          <w:w w:val="110"/>
        </w:rPr>
        <w:t>that </w:t>
      </w:r>
      <w:r>
        <w:rPr>
          <w:color w:val="2A2729"/>
          <w:spacing w:val="4"/>
          <w:w w:val="110"/>
        </w:rPr>
        <w:t>period </w:t>
      </w:r>
      <w:r>
        <w:rPr>
          <w:color w:val="2A2729"/>
          <w:spacing w:val="6"/>
          <w:w w:val="110"/>
        </w:rPr>
        <w:t>new </w:t>
      </w:r>
      <w:r>
        <w:rPr>
          <w:color w:val="2A2729"/>
          <w:spacing w:val="5"/>
          <w:w w:val="110"/>
        </w:rPr>
        <w:t>information </w:t>
      </w:r>
      <w:r>
        <w:rPr>
          <w:color w:val="2A2729"/>
          <w:spacing w:val="4"/>
          <w:w w:val="110"/>
        </w:rPr>
        <w:t>about the </w:t>
      </w:r>
      <w:r>
        <w:rPr>
          <w:color w:val="2A2729"/>
          <w:spacing w:val="11"/>
          <w:w w:val="110"/>
        </w:rPr>
        <w:t>likely </w:t>
      </w:r>
      <w:r>
        <w:rPr>
          <w:color w:val="2A2729"/>
          <w:spacing w:val="7"/>
          <w:w w:val="110"/>
        </w:rPr>
        <w:t>course </w:t>
      </w:r>
      <w:r>
        <w:rPr>
          <w:color w:val="2A2729"/>
          <w:spacing w:val="4"/>
          <w:w w:val="110"/>
        </w:rPr>
        <w:t>of </w:t>
      </w:r>
      <w:r>
        <w:rPr>
          <w:color w:val="2A2729"/>
          <w:spacing w:val="3"/>
          <w:w w:val="110"/>
        </w:rPr>
        <w:t>future </w:t>
      </w:r>
      <w:r>
        <w:rPr>
          <w:color w:val="2A2729"/>
          <w:spacing w:val="9"/>
          <w:w w:val="110"/>
        </w:rPr>
        <w:t>inflation </w:t>
      </w:r>
      <w:r>
        <w:rPr>
          <w:color w:val="2A2729"/>
          <w:spacing w:val="6"/>
          <w:w w:val="110"/>
        </w:rPr>
        <w:t>has </w:t>
      </w:r>
      <w:r>
        <w:rPr>
          <w:color w:val="2A2729"/>
          <w:spacing w:val="3"/>
          <w:w w:val="110"/>
        </w:rPr>
        <w:t>been </w:t>
      </w:r>
      <w:r>
        <w:rPr>
          <w:color w:val="2A2729"/>
          <w:spacing w:val="4"/>
          <w:w w:val="110"/>
        </w:rPr>
        <w:t>of </w:t>
      </w:r>
      <w:r>
        <w:rPr>
          <w:color w:val="2A2729"/>
          <w:spacing w:val="3"/>
          <w:w w:val="110"/>
        </w:rPr>
        <w:t>three </w:t>
      </w:r>
      <w:r>
        <w:rPr>
          <w:color w:val="2A2729"/>
          <w:spacing w:val="10"/>
          <w:w w:val="110"/>
        </w:rPr>
        <w:t>main </w:t>
      </w:r>
      <w:r>
        <w:rPr>
          <w:color w:val="2A2729"/>
          <w:spacing w:val="11"/>
          <w:w w:val="110"/>
        </w:rPr>
        <w:t>kinds. </w:t>
      </w:r>
      <w:r>
        <w:rPr>
          <w:color w:val="2A2729"/>
          <w:spacing w:val="6"/>
          <w:w w:val="110"/>
        </w:rPr>
        <w:t>First, </w:t>
      </w:r>
      <w:r>
        <w:rPr>
          <w:color w:val="2A2729"/>
          <w:spacing w:val="7"/>
          <w:w w:val="110"/>
        </w:rPr>
        <w:t>real </w:t>
      </w:r>
      <w:r>
        <w:rPr>
          <w:color w:val="2A2729"/>
          <w:spacing w:val="9"/>
          <w:w w:val="110"/>
        </w:rPr>
        <w:t>activity </w:t>
      </w:r>
      <w:r>
        <w:rPr>
          <w:color w:val="2A2729"/>
          <w:spacing w:val="8"/>
          <w:w w:val="110"/>
        </w:rPr>
        <w:t>is </w:t>
      </w:r>
      <w:r>
        <w:rPr>
          <w:color w:val="2A2729"/>
          <w:spacing w:val="10"/>
          <w:w w:val="110"/>
        </w:rPr>
        <w:t>rising </w:t>
      </w:r>
      <w:r>
        <w:rPr>
          <w:color w:val="2A2729"/>
          <w:spacing w:val="7"/>
          <w:w w:val="110"/>
        </w:rPr>
        <w:t>more </w:t>
      </w:r>
      <w:r>
        <w:rPr>
          <w:color w:val="2A2729"/>
          <w:spacing w:val="8"/>
          <w:w w:val="110"/>
        </w:rPr>
        <w:t>rapidly </w:t>
      </w:r>
      <w:r>
        <w:rPr>
          <w:color w:val="2A2729"/>
          <w:spacing w:val="7"/>
          <w:w w:val="110"/>
        </w:rPr>
        <w:t>than </w:t>
      </w:r>
      <w:r>
        <w:rPr>
          <w:color w:val="2A2729"/>
          <w:w w:val="110"/>
        </w:rPr>
        <w:t>h</w:t>
      </w:r>
      <w:r>
        <w:rPr>
          <w:color w:val="5B5554"/>
          <w:w w:val="110"/>
        </w:rPr>
        <w:t>a</w:t>
      </w:r>
      <w:r>
        <w:rPr>
          <w:color w:val="A49F9C"/>
          <w:w w:val="110"/>
        </w:rPr>
        <w:t>d </w:t>
      </w:r>
      <w:r>
        <w:rPr>
          <w:color w:val="2A2729"/>
          <w:w w:val="110"/>
        </w:rPr>
        <w:t>been </w:t>
      </w:r>
      <w:r>
        <w:rPr>
          <w:color w:val="2A2729"/>
          <w:spacing w:val="6"/>
          <w:w w:val="110"/>
        </w:rPr>
        <w:t>expected </w:t>
      </w:r>
      <w:r>
        <w:rPr>
          <w:color w:val="2A2729"/>
          <w:w w:val="110"/>
        </w:rPr>
        <w:t>three </w:t>
      </w:r>
      <w:r>
        <w:rPr>
          <w:color w:val="2A2729"/>
          <w:spacing w:val="7"/>
          <w:w w:val="110"/>
        </w:rPr>
        <w:t>months </w:t>
      </w:r>
      <w:r>
        <w:rPr>
          <w:color w:val="2A2729"/>
          <w:spacing w:val="6"/>
          <w:w w:val="110"/>
        </w:rPr>
        <w:t>ago.</w:t>
      </w:r>
      <w:r>
        <w:rPr>
          <w:color w:val="2A2729"/>
          <w:spacing w:val="67"/>
          <w:w w:val="110"/>
        </w:rPr>
        <w:t> </w:t>
      </w:r>
      <w:r>
        <w:rPr>
          <w:color w:val="2A2729"/>
          <w:spacing w:val="9"/>
          <w:w w:val="110"/>
        </w:rPr>
        <w:t>Most </w:t>
      </w:r>
      <w:r>
        <w:rPr>
          <w:color w:val="2A2729"/>
          <w:w w:val="110"/>
        </w:rPr>
        <w:t>of the </w:t>
      </w:r>
      <w:r>
        <w:rPr>
          <w:color w:val="2A2729"/>
          <w:spacing w:val="7"/>
          <w:w w:val="110"/>
        </w:rPr>
        <w:t>indicato</w:t>
      </w:r>
      <w:r>
        <w:rPr>
          <w:color w:val="5B5554"/>
          <w:spacing w:val="7"/>
          <w:w w:val="110"/>
        </w:rPr>
        <w:t>r</w:t>
      </w:r>
      <w:r>
        <w:rPr>
          <w:color w:val="A49F9C"/>
          <w:spacing w:val="7"/>
          <w:w w:val="110"/>
        </w:rPr>
        <w:t>s </w:t>
      </w:r>
      <w:r>
        <w:rPr>
          <w:color w:val="2A2729"/>
          <w:spacing w:val="8"/>
          <w:w w:val="110"/>
        </w:rPr>
        <w:t>relating </w:t>
      </w:r>
      <w:r>
        <w:rPr>
          <w:color w:val="2A2729"/>
          <w:w w:val="110"/>
        </w:rPr>
        <w:t>to the real </w:t>
      </w:r>
      <w:r>
        <w:rPr>
          <w:color w:val="2A2729"/>
          <w:spacing w:val="6"/>
          <w:w w:val="110"/>
        </w:rPr>
        <w:t>economy, </w:t>
      </w:r>
      <w:r>
        <w:rPr>
          <w:color w:val="2A2729"/>
          <w:spacing w:val="12"/>
          <w:w w:val="110"/>
        </w:rPr>
        <w:t>including </w:t>
      </w:r>
      <w:r>
        <w:rPr>
          <w:color w:val="2A2729"/>
          <w:spacing w:val="8"/>
          <w:w w:val="110"/>
        </w:rPr>
        <w:t>output, </w:t>
      </w:r>
      <w:r>
        <w:rPr>
          <w:color w:val="2A2729"/>
          <w:spacing w:val="5"/>
          <w:w w:val="110"/>
        </w:rPr>
        <w:t>retail </w:t>
      </w:r>
      <w:r>
        <w:rPr>
          <w:color w:val="736E6E"/>
          <w:spacing w:val="4"/>
          <w:w w:val="110"/>
        </w:rPr>
        <w:t>sales </w:t>
      </w:r>
      <w:r>
        <w:rPr>
          <w:color w:val="2A2729"/>
          <w:spacing w:val="4"/>
          <w:w w:val="110"/>
        </w:rPr>
        <w:t>and </w:t>
      </w:r>
      <w:r>
        <w:rPr>
          <w:color w:val="2A2729"/>
          <w:spacing w:val="9"/>
          <w:w w:val="110"/>
        </w:rPr>
        <w:t>employment, point </w:t>
      </w:r>
      <w:r>
        <w:rPr>
          <w:color w:val="2A2729"/>
          <w:w w:val="110"/>
        </w:rPr>
        <w:t>to </w:t>
      </w:r>
      <w:r>
        <w:rPr>
          <w:color w:val="2A2729"/>
          <w:spacing w:val="9"/>
          <w:w w:val="110"/>
        </w:rPr>
        <w:t>increasing </w:t>
      </w:r>
      <w:r>
        <w:rPr>
          <w:color w:val="2A2729"/>
          <w:spacing w:val="10"/>
          <w:w w:val="110"/>
        </w:rPr>
        <w:t>levels </w:t>
      </w:r>
      <w:r>
        <w:rPr>
          <w:color w:val="2A2729"/>
          <w:w w:val="110"/>
        </w:rPr>
        <w:t>of </w:t>
      </w:r>
      <w:r>
        <w:rPr>
          <w:color w:val="2A2729"/>
          <w:spacing w:val="9"/>
          <w:w w:val="110"/>
        </w:rPr>
        <w:t>activity.</w:t>
      </w:r>
    </w:p>
    <w:p>
      <w:pPr>
        <w:pStyle w:val="BodyText"/>
        <w:spacing w:line="295" w:lineRule="auto"/>
        <w:ind w:left="4804" w:right="156" w:firstLine="14"/>
      </w:pPr>
      <w:r>
        <w:rPr>
          <w:color w:val="2A2729"/>
          <w:spacing w:val="6"/>
          <w:w w:val="110"/>
        </w:rPr>
        <w:t>Second, </w:t>
      </w:r>
      <w:r>
        <w:rPr>
          <w:color w:val="2A2729"/>
          <w:spacing w:val="2"/>
          <w:w w:val="110"/>
        </w:rPr>
        <w:t>the </w:t>
      </w:r>
      <w:r>
        <w:rPr>
          <w:color w:val="2A2729"/>
          <w:spacing w:val="6"/>
          <w:w w:val="110"/>
        </w:rPr>
        <w:t>exchange </w:t>
      </w:r>
      <w:r>
        <w:rPr>
          <w:color w:val="2A2729"/>
          <w:spacing w:val="5"/>
          <w:w w:val="110"/>
        </w:rPr>
        <w:t>rate, </w:t>
      </w:r>
      <w:r>
        <w:rPr>
          <w:color w:val="2A2729"/>
          <w:w w:val="110"/>
        </w:rPr>
        <w:t>as </w:t>
      </w:r>
      <w:r>
        <w:rPr>
          <w:color w:val="2A2729"/>
          <w:spacing w:val="6"/>
          <w:w w:val="110"/>
        </w:rPr>
        <w:t>measured by </w:t>
      </w:r>
      <w:r>
        <w:rPr>
          <w:color w:val="2A2729"/>
          <w:spacing w:val="4"/>
          <w:w w:val="110"/>
        </w:rPr>
        <w:t>the </w:t>
      </w:r>
      <w:r>
        <w:rPr>
          <w:color w:val="2A2729"/>
          <w:spacing w:val="9"/>
          <w:w w:val="110"/>
        </w:rPr>
        <w:t>sterling </w:t>
      </w:r>
      <w:r>
        <w:rPr>
          <w:color w:val="2A2729"/>
          <w:spacing w:val="3"/>
          <w:w w:val="110"/>
        </w:rPr>
        <w:t>effective </w:t>
      </w:r>
      <w:r>
        <w:rPr>
          <w:color w:val="2A2729"/>
          <w:spacing w:val="7"/>
          <w:w w:val="110"/>
        </w:rPr>
        <w:t>exchange </w:t>
      </w:r>
      <w:r>
        <w:rPr>
          <w:color w:val="2A2729"/>
          <w:w w:val="110"/>
        </w:rPr>
        <w:t>rate </w:t>
      </w:r>
      <w:r>
        <w:rPr>
          <w:color w:val="2A2729"/>
          <w:spacing w:val="7"/>
          <w:w w:val="110"/>
        </w:rPr>
        <w:t>index, </w:t>
      </w:r>
      <w:r>
        <w:rPr>
          <w:color w:val="2A2729"/>
          <w:spacing w:val="8"/>
          <w:w w:val="110"/>
        </w:rPr>
        <w:t>is </w:t>
      </w:r>
      <w:r>
        <w:rPr>
          <w:color w:val="2A2729"/>
          <w:spacing w:val="6"/>
          <w:w w:val="110"/>
        </w:rPr>
        <w:t>some </w:t>
      </w:r>
      <w:r>
        <w:rPr>
          <w:color w:val="2A2729"/>
          <w:spacing w:val="15"/>
          <w:w w:val="110"/>
        </w:rPr>
        <w:t>5% </w:t>
      </w:r>
      <w:r>
        <w:rPr>
          <w:color w:val="2A2729"/>
          <w:spacing w:val="8"/>
          <w:w w:val="110"/>
        </w:rPr>
        <w:t>higher </w:t>
      </w:r>
      <w:r>
        <w:rPr>
          <w:color w:val="2A2729"/>
          <w:spacing w:val="6"/>
          <w:w w:val="110"/>
        </w:rPr>
        <w:t>than </w:t>
      </w:r>
      <w:r>
        <w:rPr>
          <w:color w:val="A49F9C"/>
          <w:spacing w:val="-8"/>
          <w:w w:val="110"/>
        </w:rPr>
        <w:t>at </w:t>
      </w:r>
      <w:r>
        <w:rPr>
          <w:color w:val="2A2729"/>
          <w:spacing w:val="2"/>
          <w:w w:val="110"/>
        </w:rPr>
        <w:t>the </w:t>
      </w:r>
      <w:r>
        <w:rPr>
          <w:color w:val="2A2729"/>
          <w:spacing w:val="7"/>
          <w:w w:val="110"/>
        </w:rPr>
        <w:t>time </w:t>
      </w:r>
      <w:r>
        <w:rPr>
          <w:color w:val="2A2729"/>
          <w:spacing w:val="-4"/>
          <w:w w:val="110"/>
        </w:rPr>
        <w:t>of </w:t>
      </w:r>
      <w:r>
        <w:rPr>
          <w:color w:val="2A2729"/>
          <w:spacing w:val="4"/>
          <w:w w:val="110"/>
        </w:rPr>
        <w:t>the February </w:t>
      </w:r>
      <w:r>
        <w:rPr>
          <w:i/>
          <w:color w:val="2A2729"/>
          <w:spacing w:val="2"/>
          <w:w w:val="110"/>
        </w:rPr>
        <w:t>Report. </w:t>
      </w:r>
      <w:r>
        <w:rPr>
          <w:color w:val="2A2729"/>
          <w:spacing w:val="7"/>
          <w:w w:val="110"/>
        </w:rPr>
        <w:t>Third, </w:t>
      </w:r>
      <w:r>
        <w:rPr>
          <w:color w:val="2A2729"/>
          <w:spacing w:val="10"/>
          <w:w w:val="110"/>
        </w:rPr>
        <w:t>in </w:t>
      </w:r>
      <w:r>
        <w:rPr>
          <w:color w:val="2A2729"/>
          <w:spacing w:val="4"/>
          <w:w w:val="110"/>
        </w:rPr>
        <w:t>the </w:t>
      </w:r>
      <w:r>
        <w:rPr>
          <w:color w:val="2A2729"/>
          <w:spacing w:val="5"/>
          <w:w w:val="110"/>
        </w:rPr>
        <w:t>March </w:t>
      </w:r>
      <w:r>
        <w:rPr>
          <w:color w:val="2A2729"/>
          <w:spacing w:val="8"/>
          <w:w w:val="110"/>
        </w:rPr>
        <w:t>Budget </w:t>
      </w:r>
      <w:r>
        <w:rPr>
          <w:color w:val="2A2729"/>
          <w:spacing w:val="4"/>
          <w:w w:val="110"/>
        </w:rPr>
        <w:t>the </w:t>
      </w:r>
      <w:r>
        <w:rPr>
          <w:color w:val="2A2729"/>
          <w:spacing w:val="10"/>
          <w:w w:val="110"/>
        </w:rPr>
        <w:t>Chancellor </w:t>
      </w:r>
      <w:r>
        <w:rPr>
          <w:color w:val="2A2729"/>
          <w:spacing w:val="8"/>
          <w:w w:val="110"/>
        </w:rPr>
        <w:t>announced increases </w:t>
      </w:r>
      <w:r>
        <w:rPr>
          <w:color w:val="2A2729"/>
          <w:spacing w:val="2"/>
          <w:w w:val="110"/>
        </w:rPr>
        <w:t>in </w:t>
      </w:r>
      <w:r>
        <w:rPr>
          <w:color w:val="2A2729"/>
          <w:spacing w:val="8"/>
          <w:w w:val="110"/>
        </w:rPr>
        <w:t>indirect </w:t>
      </w:r>
      <w:r>
        <w:rPr>
          <w:color w:val="2A2729"/>
          <w:spacing w:val="7"/>
          <w:w w:val="110"/>
        </w:rPr>
        <w:t>taxes, </w:t>
      </w:r>
      <w:r>
        <w:rPr>
          <w:color w:val="2A2729"/>
          <w:w w:val="110"/>
        </w:rPr>
        <w:t>to </w:t>
      </w:r>
      <w:r>
        <w:rPr>
          <w:color w:val="2A2729"/>
          <w:spacing w:val="3"/>
          <w:w w:val="110"/>
        </w:rPr>
        <w:t>take </w:t>
      </w:r>
      <w:r>
        <w:rPr>
          <w:color w:val="2A2729"/>
          <w:w w:val="110"/>
        </w:rPr>
        <w:t>effect </w:t>
      </w:r>
      <w:r>
        <w:rPr>
          <w:color w:val="2A2729"/>
          <w:spacing w:val="3"/>
          <w:w w:val="110"/>
        </w:rPr>
        <w:t>both </w:t>
      </w:r>
      <w:r>
        <w:rPr>
          <w:color w:val="2A2729"/>
          <w:spacing w:val="5"/>
          <w:w w:val="110"/>
        </w:rPr>
        <w:t>this year and </w:t>
      </w:r>
      <w:r>
        <w:rPr>
          <w:color w:val="2A2729"/>
          <w:spacing w:val="7"/>
          <w:w w:val="110"/>
        </w:rPr>
        <w:t>next, </w:t>
      </w:r>
      <w:r>
        <w:rPr>
          <w:color w:val="2A2729"/>
          <w:spacing w:val="10"/>
          <w:w w:val="110"/>
        </w:rPr>
        <w:t>which </w:t>
      </w:r>
      <w:r>
        <w:rPr>
          <w:color w:val="2A2729"/>
          <w:spacing w:val="15"/>
          <w:w w:val="110"/>
        </w:rPr>
        <w:t>will </w:t>
      </w:r>
      <w:r>
        <w:rPr>
          <w:color w:val="2A2729"/>
          <w:spacing w:val="6"/>
          <w:w w:val="110"/>
        </w:rPr>
        <w:t>raise </w:t>
      </w:r>
      <w:r>
        <w:rPr>
          <w:color w:val="2A2729"/>
          <w:spacing w:val="10"/>
          <w:w w:val="110"/>
        </w:rPr>
        <w:t>the </w:t>
      </w:r>
      <w:r>
        <w:rPr>
          <w:color w:val="2A2729"/>
          <w:spacing w:val="7"/>
          <w:w w:val="110"/>
        </w:rPr>
        <w:t>measured </w:t>
      </w:r>
      <w:r>
        <w:rPr>
          <w:color w:val="2A2729"/>
          <w:w w:val="110"/>
        </w:rPr>
        <w:t>rate </w:t>
      </w:r>
      <w:r>
        <w:rPr>
          <w:color w:val="2A2729"/>
          <w:spacing w:val="4"/>
          <w:w w:val="110"/>
        </w:rPr>
        <w:t>of </w:t>
      </w:r>
      <w:r>
        <w:rPr>
          <w:color w:val="2A2729"/>
          <w:spacing w:val="9"/>
          <w:w w:val="110"/>
        </w:rPr>
        <w:t>underlying </w:t>
      </w:r>
      <w:r>
        <w:rPr>
          <w:color w:val="2A2729"/>
          <w:spacing w:val="10"/>
          <w:w w:val="110"/>
        </w:rPr>
        <w:t>inflation. The </w:t>
      </w:r>
      <w:r>
        <w:rPr>
          <w:color w:val="2A2729"/>
          <w:spacing w:val="4"/>
          <w:w w:val="110"/>
        </w:rPr>
        <w:t>r</w:t>
      </w:r>
      <w:r>
        <w:rPr>
          <w:color w:val="5B5554"/>
          <w:spacing w:val="4"/>
          <w:w w:val="110"/>
        </w:rPr>
        <w:t>i</w:t>
      </w:r>
      <w:r>
        <w:rPr>
          <w:color w:val="918E89"/>
          <w:spacing w:val="4"/>
          <w:w w:val="110"/>
        </w:rPr>
        <w:t>s</w:t>
      </w:r>
      <w:r>
        <w:rPr>
          <w:color w:val="A49F9C"/>
          <w:spacing w:val="4"/>
          <w:w w:val="110"/>
        </w:rPr>
        <w:t>e </w:t>
      </w:r>
      <w:r>
        <w:rPr>
          <w:color w:val="2A2729"/>
          <w:w w:val="110"/>
        </w:rPr>
        <w:t>in </w:t>
      </w:r>
      <w:r>
        <w:rPr>
          <w:color w:val="2A2729"/>
          <w:spacing w:val="2"/>
          <w:w w:val="110"/>
        </w:rPr>
        <w:t>the </w:t>
      </w:r>
      <w:r>
        <w:rPr>
          <w:color w:val="2A2729"/>
          <w:spacing w:val="7"/>
          <w:w w:val="110"/>
        </w:rPr>
        <w:t>exchange </w:t>
      </w:r>
      <w:r>
        <w:rPr>
          <w:color w:val="2A2729"/>
          <w:w w:val="110"/>
        </w:rPr>
        <w:t>rate </w:t>
      </w:r>
      <w:r>
        <w:rPr>
          <w:color w:val="2A2729"/>
          <w:spacing w:val="10"/>
          <w:w w:val="110"/>
        </w:rPr>
        <w:t>is </w:t>
      </w:r>
      <w:r>
        <w:rPr>
          <w:color w:val="2A2729"/>
          <w:w w:val="110"/>
        </w:rPr>
        <w:t>not </w:t>
      </w:r>
      <w:r>
        <w:rPr>
          <w:color w:val="2A2729"/>
          <w:spacing w:val="8"/>
          <w:w w:val="110"/>
        </w:rPr>
        <w:t>independent </w:t>
      </w:r>
      <w:r>
        <w:rPr>
          <w:color w:val="2A2729"/>
          <w:w w:val="110"/>
        </w:rPr>
        <w:t>of the </w:t>
      </w:r>
      <w:r>
        <w:rPr>
          <w:color w:val="2A2729"/>
          <w:spacing w:val="9"/>
          <w:w w:val="110"/>
        </w:rPr>
        <w:t>news </w:t>
      </w:r>
      <w:r>
        <w:rPr>
          <w:color w:val="2A2729"/>
          <w:spacing w:val="-3"/>
          <w:w w:val="110"/>
        </w:rPr>
        <w:t>ab </w:t>
      </w:r>
      <w:r>
        <w:rPr>
          <w:color w:val="736E6E"/>
          <w:w w:val="110"/>
        </w:rPr>
        <w:t>ut </w:t>
      </w:r>
      <w:r>
        <w:rPr>
          <w:color w:val="2A2729"/>
          <w:spacing w:val="8"/>
          <w:w w:val="110"/>
        </w:rPr>
        <w:t>activity, indeed </w:t>
      </w:r>
      <w:r>
        <w:rPr>
          <w:color w:val="2A2729"/>
          <w:spacing w:val="10"/>
          <w:w w:val="110"/>
        </w:rPr>
        <w:t>in </w:t>
      </w:r>
      <w:r>
        <w:rPr>
          <w:color w:val="2A2729"/>
          <w:spacing w:val="5"/>
          <w:w w:val="110"/>
        </w:rPr>
        <w:t>large </w:t>
      </w:r>
      <w:r>
        <w:rPr>
          <w:color w:val="2A2729"/>
          <w:spacing w:val="2"/>
          <w:w w:val="110"/>
        </w:rPr>
        <w:t>part </w:t>
      </w:r>
      <w:r>
        <w:rPr>
          <w:color w:val="2A2729"/>
          <w:w w:val="110"/>
        </w:rPr>
        <w:t>it fol </w:t>
      </w:r>
      <w:r>
        <w:rPr>
          <w:color w:val="2A2729"/>
          <w:spacing w:val="7"/>
          <w:w w:val="110"/>
        </w:rPr>
        <w:t>lows </w:t>
      </w:r>
      <w:r>
        <w:rPr>
          <w:color w:val="2A2729"/>
          <w:w w:val="110"/>
        </w:rPr>
        <w:t>from </w:t>
      </w:r>
      <w:r>
        <w:rPr>
          <w:color w:val="2A2729"/>
          <w:spacing w:val="9"/>
          <w:w w:val="110"/>
        </w:rPr>
        <w:t>it.</w:t>
      </w:r>
      <w:r>
        <w:rPr>
          <w:color w:val="2A2729"/>
          <w:spacing w:val="54"/>
          <w:w w:val="110"/>
        </w:rPr>
        <w:t> </w:t>
      </w:r>
      <w:r>
        <w:rPr>
          <w:color w:val="2A2729"/>
          <w:spacing w:val="12"/>
          <w:w w:val="110"/>
        </w:rPr>
        <w:t>This</w:t>
      </w:r>
    </w:p>
    <w:p>
      <w:pPr>
        <w:pStyle w:val="BodyText"/>
        <w:spacing w:line="290" w:lineRule="auto"/>
        <w:ind w:left="4809" w:right="156" w:firstLine="4"/>
        <w:rPr>
          <w:i/>
        </w:rPr>
      </w:pPr>
      <w:r>
        <w:rPr>
          <w:color w:val="2A2729"/>
          <w:spacing w:val="7"/>
          <w:w w:val="105"/>
        </w:rPr>
        <w:t>increase </w:t>
      </w:r>
      <w:r>
        <w:rPr>
          <w:color w:val="2A2729"/>
          <w:spacing w:val="10"/>
          <w:w w:val="105"/>
        </w:rPr>
        <w:t>in </w:t>
      </w:r>
      <w:r>
        <w:rPr>
          <w:color w:val="2A2729"/>
          <w:spacing w:val="4"/>
          <w:w w:val="105"/>
        </w:rPr>
        <w:t>the </w:t>
      </w:r>
      <w:r>
        <w:rPr>
          <w:color w:val="2A2729"/>
          <w:spacing w:val="10"/>
          <w:w w:val="105"/>
        </w:rPr>
        <w:t>exchange </w:t>
      </w:r>
      <w:r>
        <w:rPr>
          <w:color w:val="2A2729"/>
          <w:w w:val="105"/>
        </w:rPr>
        <w:t>rate </w:t>
      </w:r>
      <w:r>
        <w:rPr>
          <w:color w:val="2A2729"/>
          <w:spacing w:val="4"/>
          <w:w w:val="105"/>
        </w:rPr>
        <w:t>has </w:t>
      </w:r>
      <w:r>
        <w:rPr>
          <w:color w:val="2A2729"/>
          <w:spacing w:val="8"/>
          <w:w w:val="105"/>
        </w:rPr>
        <w:t>lowered </w:t>
      </w:r>
      <w:r>
        <w:rPr>
          <w:color w:val="2A2729"/>
          <w:spacing w:val="7"/>
          <w:w w:val="105"/>
        </w:rPr>
        <w:t>somewhat  </w:t>
      </w:r>
      <w:r>
        <w:rPr>
          <w:color w:val="404040"/>
          <w:w w:val="105"/>
        </w:rPr>
        <w:t>t</w:t>
      </w:r>
      <w:r>
        <w:rPr>
          <w:color w:val="5B5554"/>
          <w:w w:val="105"/>
        </w:rPr>
        <w:t>h</w:t>
      </w:r>
      <w:r>
        <w:rPr>
          <w:color w:val="A49F9C"/>
          <w:w w:val="105"/>
        </w:rPr>
        <w:t>e </w:t>
      </w:r>
      <w:r>
        <w:rPr>
          <w:color w:val="2A2729"/>
          <w:spacing w:val="8"/>
          <w:w w:val="105"/>
        </w:rPr>
        <w:t>risk </w:t>
      </w:r>
      <w:r>
        <w:rPr>
          <w:color w:val="2A2729"/>
          <w:w w:val="105"/>
        </w:rPr>
        <w:t>of </w:t>
      </w:r>
      <w:r>
        <w:rPr>
          <w:color w:val="2A2729"/>
          <w:spacing w:val="7"/>
          <w:w w:val="105"/>
        </w:rPr>
        <w:t>breaching </w:t>
      </w:r>
      <w:r>
        <w:rPr>
          <w:color w:val="2A2729"/>
          <w:w w:val="105"/>
        </w:rPr>
        <w:t>the top of  the  target  </w:t>
      </w:r>
      <w:r>
        <w:rPr>
          <w:color w:val="2A2729"/>
          <w:spacing w:val="4"/>
          <w:w w:val="105"/>
        </w:rPr>
        <w:t>range  </w:t>
      </w:r>
      <w:r>
        <w:rPr>
          <w:color w:val="2A2729"/>
          <w:spacing w:val="6"/>
          <w:w w:val="105"/>
        </w:rPr>
        <w:t>towards  </w:t>
      </w:r>
      <w:r>
        <w:rPr>
          <w:color w:val="5B5554"/>
          <w:w w:val="105"/>
        </w:rPr>
        <w:t>the </w:t>
      </w:r>
      <w:r>
        <w:rPr>
          <w:color w:val="2A2729"/>
          <w:w w:val="105"/>
        </w:rPr>
        <w:t>end </w:t>
      </w:r>
      <w:r>
        <w:rPr>
          <w:color w:val="2A2729"/>
          <w:spacing w:val="4"/>
          <w:w w:val="105"/>
        </w:rPr>
        <w:t>of </w:t>
      </w:r>
      <w:r>
        <w:rPr>
          <w:color w:val="2A2729"/>
          <w:spacing w:val="9"/>
          <w:w w:val="105"/>
        </w:rPr>
        <w:t>this </w:t>
      </w:r>
      <w:r>
        <w:rPr>
          <w:color w:val="2A2729"/>
          <w:w w:val="105"/>
        </w:rPr>
        <w:t>year and the  </w:t>
      </w:r>
      <w:r>
        <w:rPr>
          <w:color w:val="2A2729"/>
          <w:spacing w:val="6"/>
          <w:w w:val="105"/>
        </w:rPr>
        <w:t>early  </w:t>
      </w:r>
      <w:r>
        <w:rPr>
          <w:color w:val="2A2729"/>
          <w:w w:val="105"/>
        </w:rPr>
        <w:t>part  </w:t>
      </w:r>
      <w:r>
        <w:rPr>
          <w:color w:val="2A2729"/>
          <w:spacing w:val="4"/>
          <w:w w:val="105"/>
        </w:rPr>
        <w:t>of </w:t>
      </w:r>
      <w:r>
        <w:rPr>
          <w:color w:val="2A2729"/>
          <w:spacing w:val="9"/>
          <w:w w:val="105"/>
        </w:rPr>
        <w:t>next.  </w:t>
      </w:r>
      <w:r>
        <w:rPr>
          <w:color w:val="2A2729"/>
          <w:spacing w:val="10"/>
          <w:w w:val="105"/>
        </w:rPr>
        <w:t>In  </w:t>
      </w:r>
      <w:r>
        <w:rPr>
          <w:color w:val="2A2729"/>
          <w:w w:val="105"/>
        </w:rPr>
        <w:t>the  very </w:t>
      </w:r>
      <w:r>
        <w:rPr>
          <w:color w:val="2A2729"/>
          <w:spacing w:val="4"/>
          <w:w w:val="105"/>
        </w:rPr>
        <w:t>short </w:t>
      </w:r>
      <w:r>
        <w:rPr>
          <w:color w:val="2A2729"/>
          <w:spacing w:val="7"/>
          <w:w w:val="105"/>
        </w:rPr>
        <w:t>run, </w:t>
      </w:r>
      <w:r>
        <w:rPr>
          <w:color w:val="2A2729"/>
          <w:w w:val="105"/>
        </w:rPr>
        <w:t>there </w:t>
      </w:r>
      <w:r>
        <w:rPr>
          <w:color w:val="2A2729"/>
          <w:spacing w:val="10"/>
          <w:w w:val="105"/>
        </w:rPr>
        <w:t>is </w:t>
      </w:r>
      <w:r>
        <w:rPr>
          <w:color w:val="2A2729"/>
          <w:spacing w:val="12"/>
          <w:w w:val="105"/>
        </w:rPr>
        <w:t>likely </w:t>
      </w:r>
      <w:r>
        <w:rPr>
          <w:color w:val="2A2729"/>
          <w:w w:val="105"/>
        </w:rPr>
        <w:t>to be a </w:t>
      </w:r>
      <w:r>
        <w:rPr>
          <w:color w:val="2A2729"/>
          <w:spacing w:val="3"/>
          <w:w w:val="105"/>
        </w:rPr>
        <w:t>further </w:t>
      </w:r>
      <w:r>
        <w:rPr>
          <w:color w:val="2A2729"/>
          <w:spacing w:val="5"/>
          <w:w w:val="105"/>
        </w:rPr>
        <w:t>fall </w:t>
      </w:r>
      <w:r>
        <w:rPr>
          <w:color w:val="2A2729"/>
          <w:spacing w:val="10"/>
          <w:w w:val="105"/>
        </w:rPr>
        <w:t>in </w:t>
      </w:r>
      <w:r>
        <w:rPr>
          <w:color w:val="2A2729"/>
          <w:spacing w:val="7"/>
          <w:w w:val="105"/>
        </w:rPr>
        <w:t>underl</w:t>
      </w:r>
      <w:r>
        <w:rPr>
          <w:color w:val="404040"/>
          <w:spacing w:val="7"/>
          <w:w w:val="105"/>
        </w:rPr>
        <w:t>yi</w:t>
      </w:r>
      <w:r>
        <w:rPr>
          <w:color w:val="918E89"/>
          <w:spacing w:val="7"/>
          <w:w w:val="105"/>
        </w:rPr>
        <w:t>n</w:t>
      </w:r>
      <w:r>
        <w:rPr>
          <w:color w:val="A49F9C"/>
          <w:spacing w:val="7"/>
          <w:w w:val="105"/>
          <w:position w:val="1"/>
        </w:rPr>
        <w:t>g </w:t>
      </w:r>
      <w:r>
        <w:rPr>
          <w:color w:val="2A2729"/>
          <w:spacing w:val="8"/>
          <w:w w:val="105"/>
        </w:rPr>
        <w:t>inflation </w:t>
      </w:r>
      <w:r>
        <w:rPr>
          <w:color w:val="2A2729"/>
          <w:w w:val="105"/>
        </w:rPr>
        <w:t>as the </w:t>
      </w:r>
      <w:r>
        <w:rPr>
          <w:color w:val="2A2729"/>
          <w:spacing w:val="11"/>
          <w:w w:val="105"/>
        </w:rPr>
        <w:t>Council  </w:t>
      </w:r>
      <w:r>
        <w:rPr>
          <w:color w:val="2A2729"/>
          <w:spacing w:val="-4"/>
          <w:w w:val="105"/>
        </w:rPr>
        <w:t>Tax  </w:t>
      </w:r>
      <w:r>
        <w:rPr>
          <w:color w:val="2A2729"/>
          <w:spacing w:val="5"/>
          <w:w w:val="105"/>
        </w:rPr>
        <w:t>enters  </w:t>
      </w:r>
      <w:r>
        <w:rPr>
          <w:color w:val="2A2729"/>
          <w:w w:val="105"/>
        </w:rPr>
        <w:t>the  </w:t>
      </w:r>
      <w:r>
        <w:rPr>
          <w:color w:val="2A2729"/>
          <w:spacing w:val="8"/>
          <w:w w:val="105"/>
        </w:rPr>
        <w:t>index  </w:t>
      </w:r>
      <w:r>
        <w:rPr>
          <w:color w:val="2A2729"/>
          <w:w w:val="105"/>
        </w:rPr>
        <w:t>to  </w:t>
      </w:r>
      <w:r>
        <w:rPr>
          <w:color w:val="2A2729"/>
          <w:spacing w:val="5"/>
          <w:w w:val="105"/>
        </w:rPr>
        <w:t>replace </w:t>
      </w:r>
      <w:r>
        <w:rPr>
          <w:color w:val="2A2729"/>
          <w:spacing w:val="2"/>
          <w:w w:val="105"/>
        </w:rPr>
        <w:t>the </w:t>
      </w:r>
      <w:r>
        <w:rPr>
          <w:color w:val="2A2729"/>
          <w:spacing w:val="10"/>
          <w:w w:val="105"/>
        </w:rPr>
        <w:t>Community </w:t>
      </w:r>
      <w:r>
        <w:rPr>
          <w:color w:val="2A2729"/>
          <w:spacing w:val="4"/>
          <w:w w:val="105"/>
        </w:rPr>
        <w:t>Charge. </w:t>
      </w:r>
      <w:r>
        <w:rPr>
          <w:color w:val="2A2729"/>
          <w:spacing w:val="3"/>
          <w:w w:val="105"/>
        </w:rPr>
        <w:t>But </w:t>
      </w:r>
      <w:r>
        <w:rPr>
          <w:color w:val="2A2729"/>
          <w:spacing w:val="9"/>
          <w:w w:val="105"/>
        </w:rPr>
        <w:t>this </w:t>
      </w:r>
      <w:r>
        <w:rPr>
          <w:color w:val="2A2729"/>
          <w:w w:val="105"/>
        </w:rPr>
        <w:t>effect </w:t>
      </w:r>
      <w:r>
        <w:rPr>
          <w:color w:val="2A2729"/>
          <w:spacing w:val="2"/>
          <w:w w:val="105"/>
        </w:rPr>
        <w:t>is </w:t>
      </w:r>
      <w:r>
        <w:rPr>
          <w:color w:val="2A2729"/>
          <w:spacing w:val="12"/>
          <w:w w:val="105"/>
        </w:rPr>
        <w:t>likely </w:t>
      </w:r>
      <w:r>
        <w:rPr>
          <w:color w:val="2A2729"/>
          <w:w w:val="105"/>
        </w:rPr>
        <w:t>to be </w:t>
      </w:r>
      <w:r>
        <w:rPr>
          <w:color w:val="2A2729"/>
          <w:spacing w:val="9"/>
          <w:w w:val="105"/>
        </w:rPr>
        <w:t>short-lived. Nevertheless, </w:t>
      </w:r>
      <w:r>
        <w:rPr>
          <w:color w:val="2A2729"/>
          <w:spacing w:val="3"/>
          <w:w w:val="105"/>
        </w:rPr>
        <w:t>apart </w:t>
      </w:r>
      <w:r>
        <w:rPr>
          <w:color w:val="2A2729"/>
          <w:w w:val="105"/>
        </w:rPr>
        <w:t>from </w:t>
      </w:r>
      <w:r>
        <w:rPr>
          <w:color w:val="2A2729"/>
          <w:spacing w:val="8"/>
          <w:w w:val="105"/>
        </w:rPr>
        <w:t>changes </w:t>
      </w:r>
      <w:r>
        <w:rPr>
          <w:color w:val="2A2729"/>
          <w:w w:val="105"/>
        </w:rPr>
        <w:t>in </w:t>
      </w:r>
      <w:r>
        <w:rPr>
          <w:color w:val="2A2729"/>
          <w:spacing w:val="4"/>
          <w:w w:val="105"/>
          <w:position w:val="1"/>
        </w:rPr>
        <w:t>ind</w:t>
      </w:r>
      <w:r>
        <w:rPr>
          <w:color w:val="404040"/>
          <w:spacing w:val="4"/>
          <w:w w:val="105"/>
          <w:position w:val="1"/>
        </w:rPr>
        <w:t>i</w:t>
      </w:r>
      <w:r>
        <w:rPr>
          <w:color w:val="5B5554"/>
          <w:spacing w:val="4"/>
          <w:w w:val="105"/>
          <w:position w:val="1"/>
        </w:rPr>
        <w:t>r</w:t>
      </w:r>
      <w:r>
        <w:rPr>
          <w:color w:val="918E89"/>
          <w:spacing w:val="4"/>
          <w:w w:val="105"/>
          <w:position w:val="1"/>
        </w:rPr>
        <w:t>e</w:t>
      </w:r>
      <w:r>
        <w:rPr>
          <w:color w:val="A49F9C"/>
          <w:spacing w:val="4"/>
          <w:w w:val="105"/>
          <w:position w:val="2"/>
        </w:rPr>
        <w:t>c</w:t>
      </w:r>
      <w:r>
        <w:rPr>
          <w:color w:val="736E6E"/>
          <w:spacing w:val="4"/>
          <w:w w:val="105"/>
          <w:position w:val="2"/>
        </w:rPr>
        <w:t>t </w:t>
      </w:r>
      <w:r>
        <w:rPr>
          <w:color w:val="2A2729"/>
          <w:spacing w:val="7"/>
          <w:w w:val="105"/>
        </w:rPr>
        <w:t>taxes, </w:t>
      </w:r>
      <w:r>
        <w:rPr>
          <w:color w:val="2A2729"/>
          <w:w w:val="105"/>
        </w:rPr>
        <w:t>the </w:t>
      </w:r>
      <w:r>
        <w:rPr>
          <w:color w:val="2A2729"/>
          <w:spacing w:val="6"/>
          <w:w w:val="105"/>
        </w:rPr>
        <w:t>outlook </w:t>
      </w:r>
      <w:r>
        <w:rPr>
          <w:color w:val="2A2729"/>
          <w:w w:val="105"/>
        </w:rPr>
        <w:t>to the end </w:t>
      </w:r>
      <w:r>
        <w:rPr>
          <w:color w:val="2A2729"/>
          <w:spacing w:val="4"/>
          <w:w w:val="105"/>
        </w:rPr>
        <w:t>of </w:t>
      </w:r>
      <w:r>
        <w:rPr>
          <w:color w:val="2A2729"/>
          <w:w w:val="85"/>
        </w:rPr>
        <w:t>1 </w:t>
      </w:r>
      <w:r>
        <w:rPr>
          <w:color w:val="2A2729"/>
          <w:spacing w:val="5"/>
          <w:w w:val="105"/>
        </w:rPr>
        <w:t>994 </w:t>
      </w:r>
      <w:r>
        <w:rPr>
          <w:color w:val="2A2729"/>
          <w:spacing w:val="13"/>
          <w:w w:val="105"/>
        </w:rPr>
        <w:t>is </w:t>
      </w:r>
      <w:r>
        <w:rPr>
          <w:color w:val="2A2729"/>
          <w:spacing w:val="3"/>
          <w:w w:val="105"/>
        </w:rPr>
        <w:t>no </w:t>
      </w:r>
      <w:r>
        <w:rPr>
          <w:color w:val="2A2729"/>
          <w:spacing w:val="6"/>
          <w:w w:val="105"/>
        </w:rPr>
        <w:t>worse, and probably </w:t>
      </w:r>
      <w:r>
        <w:rPr>
          <w:color w:val="2A2729"/>
          <w:spacing w:val="11"/>
          <w:w w:val="105"/>
        </w:rPr>
        <w:t>slightly </w:t>
      </w:r>
      <w:r>
        <w:rPr>
          <w:color w:val="2A2729"/>
          <w:spacing w:val="3"/>
          <w:w w:val="105"/>
        </w:rPr>
        <w:t>better, </w:t>
      </w:r>
      <w:r>
        <w:rPr>
          <w:color w:val="2A2729"/>
          <w:spacing w:val="4"/>
          <w:w w:val="105"/>
        </w:rPr>
        <w:t>than </w:t>
      </w:r>
      <w:r>
        <w:rPr>
          <w:color w:val="2A2729"/>
          <w:spacing w:val="7"/>
          <w:w w:val="105"/>
        </w:rPr>
        <w:t>it </w:t>
      </w:r>
      <w:r>
        <w:rPr>
          <w:color w:val="2A2729"/>
          <w:spacing w:val="5"/>
          <w:w w:val="105"/>
        </w:rPr>
        <w:t>was </w:t>
      </w:r>
      <w:r>
        <w:rPr>
          <w:color w:val="2A2729"/>
          <w:spacing w:val="3"/>
          <w:w w:val="105"/>
        </w:rPr>
        <w:t>at </w:t>
      </w:r>
      <w:r>
        <w:rPr>
          <w:color w:val="2A2729"/>
          <w:spacing w:val="4"/>
          <w:w w:val="105"/>
        </w:rPr>
        <w:t>the </w:t>
      </w:r>
      <w:r>
        <w:rPr>
          <w:color w:val="2A2729"/>
          <w:spacing w:val="8"/>
          <w:w w:val="105"/>
        </w:rPr>
        <w:t>time </w:t>
      </w:r>
      <w:r>
        <w:rPr>
          <w:color w:val="2A2729"/>
          <w:spacing w:val="4"/>
          <w:w w:val="105"/>
        </w:rPr>
        <w:t>of the </w:t>
      </w:r>
      <w:r>
        <w:rPr>
          <w:color w:val="2A2729"/>
          <w:spacing w:val="3"/>
          <w:w w:val="105"/>
        </w:rPr>
        <w:t>February</w:t>
      </w:r>
      <w:r>
        <w:rPr>
          <w:color w:val="2A2729"/>
          <w:spacing w:val="11"/>
          <w:w w:val="105"/>
        </w:rPr>
        <w:t> </w:t>
      </w:r>
      <w:r>
        <w:rPr>
          <w:i/>
          <w:color w:val="2A2729"/>
          <w:spacing w:val="4"/>
          <w:w w:val="105"/>
        </w:rPr>
        <w:t>Report.</w:t>
      </w:r>
    </w:p>
    <w:p>
      <w:pPr>
        <w:pStyle w:val="BodyText"/>
        <w:spacing w:before="7"/>
        <w:rPr>
          <w:i/>
          <w:sz w:val="25"/>
        </w:rPr>
      </w:pPr>
    </w:p>
    <w:p>
      <w:pPr>
        <w:pStyle w:val="BodyText"/>
        <w:spacing w:line="292" w:lineRule="auto"/>
        <w:ind w:left="4824" w:right="165" w:hanging="10"/>
      </w:pPr>
      <w:r>
        <w:rPr>
          <w:color w:val="2B2A2C"/>
          <w:spacing w:val="2"/>
          <w:w w:val="105"/>
        </w:rPr>
        <w:t>The </w:t>
      </w:r>
      <w:r>
        <w:rPr>
          <w:color w:val="2B2A2C"/>
          <w:spacing w:val="10"/>
          <w:w w:val="105"/>
        </w:rPr>
        <w:t>principal </w:t>
      </w:r>
      <w:r>
        <w:rPr>
          <w:color w:val="2B2A2C"/>
          <w:spacing w:val="3"/>
          <w:w w:val="105"/>
        </w:rPr>
        <w:t>reason  </w:t>
      </w:r>
      <w:r>
        <w:rPr>
          <w:color w:val="2B2A2C"/>
          <w:spacing w:val="2"/>
          <w:w w:val="105"/>
        </w:rPr>
        <w:t>for  </w:t>
      </w:r>
      <w:r>
        <w:rPr>
          <w:color w:val="2B2A2C"/>
          <w:spacing w:val="6"/>
          <w:w w:val="105"/>
        </w:rPr>
        <w:t>our </w:t>
      </w:r>
      <w:r>
        <w:rPr>
          <w:color w:val="2B2A2C"/>
          <w:spacing w:val="10"/>
          <w:w w:val="105"/>
        </w:rPr>
        <w:t>judgment</w:t>
      </w:r>
      <w:r>
        <w:rPr>
          <w:color w:val="2B2A2C"/>
          <w:spacing w:val="72"/>
          <w:w w:val="105"/>
        </w:rPr>
        <w:t> </w:t>
      </w:r>
      <w:r>
        <w:rPr>
          <w:color w:val="2B2A2C"/>
          <w:spacing w:val="5"/>
          <w:w w:val="105"/>
        </w:rPr>
        <w:t>that  </w:t>
      </w:r>
      <w:r>
        <w:rPr>
          <w:color w:val="2B2A2C"/>
          <w:spacing w:val="13"/>
          <w:w w:val="105"/>
        </w:rPr>
        <w:t>RPIX </w:t>
      </w:r>
      <w:r>
        <w:rPr>
          <w:color w:val="2B2A2C"/>
          <w:spacing w:val="8"/>
          <w:w w:val="105"/>
        </w:rPr>
        <w:t>inflation</w:t>
      </w:r>
      <w:r>
        <w:rPr>
          <w:color w:val="2B2A2C"/>
          <w:spacing w:val="41"/>
          <w:w w:val="105"/>
        </w:rPr>
        <w:t> </w:t>
      </w:r>
      <w:r>
        <w:rPr>
          <w:color w:val="2B2A2C"/>
          <w:spacing w:val="10"/>
          <w:w w:val="105"/>
        </w:rPr>
        <w:t>is</w:t>
      </w:r>
      <w:r>
        <w:rPr>
          <w:color w:val="2B2A2C"/>
          <w:spacing w:val="40"/>
          <w:w w:val="105"/>
        </w:rPr>
        <w:t> </w:t>
      </w:r>
      <w:r>
        <w:rPr>
          <w:color w:val="2B2A2C"/>
          <w:w w:val="105"/>
        </w:rPr>
        <w:t>l</w:t>
      </w:r>
      <w:r>
        <w:rPr>
          <w:color w:val="2B2A2C"/>
          <w:spacing w:val="-12"/>
          <w:w w:val="105"/>
        </w:rPr>
        <w:t> </w:t>
      </w:r>
      <w:r>
        <w:rPr>
          <w:color w:val="2B2A2C"/>
          <w:spacing w:val="8"/>
          <w:w w:val="105"/>
        </w:rPr>
        <w:t>ikely</w:t>
      </w:r>
      <w:r>
        <w:rPr>
          <w:color w:val="2B2A2C"/>
          <w:spacing w:val="41"/>
          <w:w w:val="105"/>
        </w:rPr>
        <w:t> </w:t>
      </w:r>
      <w:r>
        <w:rPr>
          <w:color w:val="2B2A2C"/>
          <w:w w:val="105"/>
        </w:rPr>
        <w:t>to</w:t>
      </w:r>
      <w:r>
        <w:rPr>
          <w:color w:val="2B2A2C"/>
          <w:spacing w:val="29"/>
          <w:w w:val="105"/>
        </w:rPr>
        <w:t> </w:t>
      </w:r>
      <w:r>
        <w:rPr>
          <w:color w:val="2B2A2C"/>
          <w:spacing w:val="7"/>
          <w:w w:val="105"/>
        </w:rPr>
        <w:t>remain</w:t>
      </w:r>
      <w:r>
        <w:rPr>
          <w:color w:val="2B2A2C"/>
          <w:spacing w:val="44"/>
          <w:w w:val="105"/>
        </w:rPr>
        <w:t> </w:t>
      </w:r>
      <w:r>
        <w:rPr>
          <w:color w:val="2B2A2C"/>
          <w:spacing w:val="8"/>
          <w:w w:val="105"/>
        </w:rPr>
        <w:t>in</w:t>
      </w:r>
      <w:r>
        <w:rPr>
          <w:color w:val="2B2A2C"/>
          <w:spacing w:val="30"/>
          <w:w w:val="105"/>
        </w:rPr>
        <w:t> </w:t>
      </w:r>
      <w:r>
        <w:rPr>
          <w:color w:val="2B2A2C"/>
          <w:spacing w:val="8"/>
          <w:w w:val="105"/>
        </w:rPr>
        <w:t>the</w:t>
      </w:r>
      <w:r>
        <w:rPr>
          <w:color w:val="2B2A2C"/>
          <w:spacing w:val="29"/>
          <w:w w:val="105"/>
        </w:rPr>
        <w:t> </w:t>
      </w:r>
      <w:r>
        <w:rPr>
          <w:color w:val="2B2A2C"/>
          <w:w w:val="105"/>
        </w:rPr>
        <w:t>3</w:t>
      </w:r>
      <w:r>
        <w:rPr>
          <w:color w:val="2B2A2C"/>
          <w:spacing w:val="-18"/>
          <w:w w:val="105"/>
        </w:rPr>
        <w:t> </w:t>
      </w:r>
      <w:r>
        <w:rPr>
          <w:color w:val="2B2A2C"/>
          <w:spacing w:val="5"/>
          <w:w w:val="105"/>
        </w:rPr>
        <w:t>%-4%</w:t>
      </w:r>
      <w:r>
        <w:rPr>
          <w:color w:val="2B2A2C"/>
          <w:spacing w:val="40"/>
          <w:w w:val="105"/>
        </w:rPr>
        <w:t> </w:t>
      </w:r>
      <w:r>
        <w:rPr>
          <w:color w:val="2B2A2C"/>
          <w:spacing w:val="4"/>
          <w:w w:val="105"/>
        </w:rPr>
        <w:t>range</w:t>
      </w:r>
      <w:r>
        <w:rPr>
          <w:color w:val="2B2A2C"/>
          <w:spacing w:val="35"/>
          <w:w w:val="105"/>
        </w:rPr>
        <w:t> </w:t>
      </w:r>
      <w:r>
        <w:rPr>
          <w:color w:val="2B2A2C"/>
          <w:spacing w:val="4"/>
          <w:w w:val="105"/>
        </w:rPr>
        <w:t>over</w:t>
      </w:r>
      <w:r>
        <w:rPr>
          <w:color w:val="2B2A2C"/>
          <w:spacing w:val="16"/>
          <w:w w:val="105"/>
        </w:rPr>
        <w:t> </w:t>
      </w:r>
      <w:r>
        <w:rPr>
          <w:color w:val="837D7B"/>
          <w:spacing w:val="-8"/>
          <w:w w:val="105"/>
        </w:rPr>
        <w:t>the</w:t>
      </w:r>
    </w:p>
    <w:p>
      <w:pPr>
        <w:pStyle w:val="BodyText"/>
        <w:spacing w:line="187" w:lineRule="auto"/>
        <w:ind w:left="4819" w:right="156" w:hanging="87"/>
      </w:pPr>
      <w:r>
        <w:rPr>
          <w:color w:val="848480"/>
          <w:position w:val="-12"/>
        </w:rPr>
        <w:t>. </w:t>
      </w:r>
      <w:r>
        <w:rPr>
          <w:color w:val="2B2A2C"/>
          <w:w w:val="105"/>
        </w:rPr>
        <w:t>next eighteen months or so is that the inflation rate </w:t>
      </w:r>
      <w:r>
        <w:rPr>
          <w:color w:val="2B2A2C"/>
          <w:w w:val="105"/>
          <w:position w:val="1"/>
        </w:rPr>
        <w:t>for </w:t>
      </w:r>
      <w:r>
        <w:rPr>
          <w:color w:val="282728"/>
          <w:w w:val="105"/>
        </w:rPr>
        <w:t>domestically produced goods is likely to remain low.</w:t>
      </w:r>
    </w:p>
    <w:p>
      <w:pPr>
        <w:pStyle w:val="BodyText"/>
        <w:spacing w:line="271" w:lineRule="auto" w:before="54"/>
        <w:ind w:left="4819" w:right="165" w:hanging="5"/>
      </w:pPr>
      <w:r>
        <w:rPr>
          <w:color w:val="272525"/>
          <w:w w:val="110"/>
        </w:rPr>
        <w:t>The output gap will probably remain negative for som</w:t>
      </w:r>
      <w:r>
        <w:rPr>
          <w:color w:val="272525"/>
          <w:w w:val="110"/>
          <w:position w:val="1"/>
        </w:rPr>
        <w:t>e </w:t>
      </w:r>
      <w:r>
        <w:rPr>
          <w:color w:val="272525"/>
          <w:w w:val="110"/>
        </w:rPr>
        <w:t>time to come, exerting downward pressure on inflati</w:t>
      </w:r>
      <w:r>
        <w:rPr>
          <w:color w:val="272525"/>
          <w:w w:val="110"/>
          <w:position w:val="2"/>
        </w:rPr>
        <w:t>on.</w:t>
      </w:r>
    </w:p>
    <w:p>
      <w:pPr>
        <w:pStyle w:val="BodyText"/>
        <w:spacing w:line="295" w:lineRule="auto" w:before="22"/>
        <w:ind w:left="4824" w:right="576" w:hanging="5"/>
      </w:pPr>
      <w:r>
        <w:rPr>
          <w:color w:val="272525"/>
          <w:w w:val="110"/>
        </w:rPr>
        <w:t>The upward pressure on prices comes from the continuing pass-through of depreciation to domestic</w:t>
      </w:r>
    </w:p>
    <w:p>
      <w:pPr>
        <w:pStyle w:val="BodyText"/>
        <w:spacing w:line="259" w:lineRule="auto"/>
        <w:ind w:left="4828" w:right="156" w:hanging="5"/>
      </w:pPr>
      <w:r>
        <w:rPr>
          <w:color w:val="272525"/>
          <w:w w:val="110"/>
        </w:rPr>
        <w:t>prices and broader VAT coverage as announced in the March Budget. In the absence of any change in indir</w:t>
      </w:r>
      <w:r>
        <w:rPr>
          <w:color w:val="272525"/>
          <w:w w:val="110"/>
          <w:position w:val="2"/>
        </w:rPr>
        <w:t>e</w:t>
      </w:r>
      <w:r>
        <w:rPr>
          <w:color w:val="272525"/>
          <w:w w:val="110"/>
          <w:position w:val="3"/>
        </w:rPr>
        <w:t>ct </w:t>
      </w:r>
      <w:r>
        <w:rPr>
          <w:color w:val="272525"/>
          <w:w w:val="110"/>
        </w:rPr>
        <w:t>taxes, inflation would probably be roughly constant </w:t>
      </w:r>
      <w:r>
        <w:rPr>
          <w:color w:val="272525"/>
          <w:w w:val="110"/>
          <w:position w:val="2"/>
        </w:rPr>
        <w:t>o</w:t>
      </w:r>
      <w:r>
        <w:rPr>
          <w:color w:val="272525"/>
          <w:w w:val="110"/>
          <w:position w:val="3"/>
        </w:rPr>
        <w:t>ver </w:t>
      </w:r>
      <w:r>
        <w:rPr>
          <w:color w:val="272525"/>
          <w:w w:val="110"/>
        </w:rPr>
        <w:t>the next year or so. B roader VAT means that underl</w:t>
      </w:r>
      <w:r>
        <w:rPr>
          <w:color w:val="272525"/>
          <w:w w:val="110"/>
          <w:position w:val="2"/>
        </w:rPr>
        <w:t>yin</w:t>
      </w:r>
      <w:r>
        <w:rPr>
          <w:color w:val="272525"/>
          <w:w w:val="110"/>
          <w:position w:val="4"/>
        </w:rPr>
        <w:t>g </w:t>
      </w:r>
      <w:r>
        <w:rPr>
          <w:color w:val="272525"/>
          <w:w w:val="110"/>
        </w:rPr>
        <w:t>inflation as conventionally measured may rise in </w:t>
      </w:r>
      <w:r>
        <w:rPr>
          <w:color w:val="272525"/>
          <w:w w:val="85"/>
          <w:position w:val="1"/>
        </w:rPr>
        <w:t>1 </w:t>
      </w:r>
      <w:r>
        <w:rPr>
          <w:color w:val="272525"/>
          <w:w w:val="110"/>
          <w:position w:val="1"/>
        </w:rPr>
        <w:t>99</w:t>
      </w:r>
      <w:r>
        <w:rPr>
          <w:color w:val="272525"/>
          <w:w w:val="110"/>
          <w:position w:val="3"/>
        </w:rPr>
        <w:t>4.</w:t>
      </w:r>
    </w:p>
    <w:p>
      <w:pPr>
        <w:pStyle w:val="BodyText"/>
        <w:spacing w:before="9"/>
        <w:rPr>
          <w:sz w:val="26"/>
        </w:rPr>
      </w:pPr>
    </w:p>
    <w:p>
      <w:pPr>
        <w:pStyle w:val="BodyText"/>
        <w:ind w:left="4833"/>
      </w:pPr>
      <w:r>
        <w:rPr>
          <w:color w:val="292828"/>
          <w:w w:val="110"/>
        </w:rPr>
        <w:t>As discussed in the February </w:t>
      </w:r>
      <w:r>
        <w:rPr>
          <w:i/>
          <w:color w:val="292828"/>
          <w:w w:val="110"/>
        </w:rPr>
        <w:t>Report, </w:t>
      </w:r>
      <w:r>
        <w:rPr>
          <w:color w:val="292828"/>
          <w:w w:val="110"/>
        </w:rPr>
        <w:t>it is evident that</w:t>
      </w:r>
    </w:p>
    <w:p>
      <w:pPr>
        <w:pStyle w:val="BodyText"/>
        <w:spacing w:line="235" w:lineRule="auto" w:before="57"/>
        <w:ind w:left="4845" w:right="156" w:hanging="12"/>
      </w:pPr>
      <w:r>
        <w:rPr>
          <w:color w:val="292828"/>
          <w:w w:val="110"/>
        </w:rPr>
        <w:t>expectations of inflation are not yet consistent with the target range for inflation of </w:t>
      </w:r>
      <w:r>
        <w:rPr>
          <w:color w:val="292828"/>
          <w:w w:val="90"/>
        </w:rPr>
        <w:t>1 </w:t>
      </w:r>
      <w:r>
        <w:rPr>
          <w:color w:val="292828"/>
          <w:w w:val="110"/>
        </w:rPr>
        <w:t>%-4%. Both direct </w:t>
      </w:r>
      <w:r>
        <w:rPr>
          <w:color w:val="292828"/>
          <w:w w:val="110"/>
          <w:position w:val="1"/>
        </w:rPr>
        <w:t>sur</w:t>
      </w:r>
      <w:r>
        <w:rPr>
          <w:color w:val="292828"/>
          <w:w w:val="110"/>
          <w:position w:val="3"/>
        </w:rPr>
        <w:t>ve</w:t>
      </w:r>
      <w:r>
        <w:rPr>
          <w:color w:val="292828"/>
          <w:w w:val="110"/>
          <w:position w:val="5"/>
        </w:rPr>
        <w:t>ys</w:t>
      </w:r>
    </w:p>
    <w:p>
      <w:pPr>
        <w:pStyle w:val="BodyText"/>
        <w:spacing w:line="249" w:lineRule="auto" w:before="52"/>
        <w:ind w:left="4843" w:right="156" w:hanging="5"/>
      </w:pPr>
      <w:r>
        <w:rPr>
          <w:color w:val="292828"/>
          <w:w w:val="110"/>
        </w:rPr>
        <w:t>of expectations and also the indirect evidence from implied forward market interest rates suggest that </w:t>
      </w:r>
      <w:r>
        <w:rPr>
          <w:color w:val="292828"/>
          <w:w w:val="110"/>
          <w:position w:val="1"/>
        </w:rPr>
        <w:t>m</w:t>
      </w:r>
      <w:r>
        <w:rPr>
          <w:color w:val="292828"/>
          <w:w w:val="110"/>
          <w:position w:val="3"/>
        </w:rPr>
        <w:t>an</w:t>
      </w:r>
      <w:r>
        <w:rPr>
          <w:color w:val="292828"/>
          <w:w w:val="110"/>
          <w:position w:val="4"/>
        </w:rPr>
        <w:t>y</w:t>
      </w:r>
    </w:p>
    <w:p>
      <w:pPr>
        <w:pStyle w:val="BodyText"/>
        <w:spacing w:before="3"/>
        <w:rPr>
          <w:sz w:val="13"/>
        </w:rPr>
      </w:pPr>
    </w:p>
    <w:p>
      <w:pPr>
        <w:spacing w:before="102"/>
        <w:ind w:left="115" w:right="0" w:firstLine="0"/>
        <w:jc w:val="left"/>
        <w:rPr>
          <w:rFonts w:ascii="Arial Black"/>
          <w:sz w:val="12"/>
        </w:rPr>
      </w:pPr>
      <w:r>
        <w:rPr>
          <w:rFonts w:ascii="Arial Black"/>
          <w:color w:val="525153"/>
          <w:w w:val="75"/>
          <w:sz w:val="12"/>
        </w:rPr>
        <w:t>1 </w:t>
      </w:r>
      <w:r>
        <w:rPr>
          <w:rFonts w:ascii="Arial Black"/>
          <w:color w:val="525153"/>
          <w:w w:val="80"/>
          <w:sz w:val="12"/>
        </w:rPr>
        <w:t>88</w:t>
      </w:r>
    </w:p>
    <w:p>
      <w:pPr>
        <w:spacing w:after="0"/>
        <w:jc w:val="left"/>
        <w:rPr>
          <w:rFonts w:ascii="Arial Black"/>
          <w:sz w:val="12"/>
        </w:rPr>
        <w:sectPr>
          <w:pgSz w:w="11740" w:h="17090"/>
          <w:pgMar w:top="1620" w:bottom="280" w:left="1080" w:right="220"/>
        </w:sectPr>
      </w:pPr>
    </w:p>
    <w:p>
      <w:pPr>
        <w:pStyle w:val="BodyText"/>
        <w:spacing w:line="295" w:lineRule="auto" w:before="75"/>
        <w:ind w:left="3452" w:right="217" w:hanging="5"/>
      </w:pPr>
      <w:r>
        <w:rPr/>
        <w:drawing>
          <wp:anchor distT="0" distB="0" distL="0" distR="0" allowOverlap="1" layoutInCell="1" locked="0" behindDoc="1" simplePos="0" relativeHeight="484407296">
            <wp:simplePos x="0" y="0"/>
            <wp:positionH relativeFrom="page">
              <wp:posOffset>0</wp:posOffset>
            </wp:positionH>
            <wp:positionV relativeFrom="page">
              <wp:posOffset>0</wp:posOffset>
            </wp:positionV>
            <wp:extent cx="7510272" cy="10850879"/>
            <wp:effectExtent l="0" t="0" r="0" b="0"/>
            <wp:wrapNone/>
            <wp:docPr id="21" name="image99.png"/>
            <wp:cNvGraphicFramePr>
              <a:graphicFrameLocks noChangeAspect="1"/>
            </wp:cNvGraphicFramePr>
            <a:graphic>
              <a:graphicData uri="http://schemas.openxmlformats.org/drawingml/2006/picture">
                <pic:pic>
                  <pic:nvPicPr>
                    <pic:cNvPr id="22" name="image99.png"/>
                    <pic:cNvPicPr/>
                  </pic:nvPicPr>
                  <pic:blipFill>
                    <a:blip r:embed="rId103" cstate="print"/>
                    <a:stretch>
                      <a:fillRect/>
                    </a:stretch>
                  </pic:blipFill>
                  <pic:spPr>
                    <a:xfrm>
                      <a:off x="0" y="0"/>
                      <a:ext cx="7510272" cy="10850879"/>
                    </a:xfrm>
                    <a:prstGeom prst="rect">
                      <a:avLst/>
                    </a:prstGeom>
                  </pic:spPr>
                </pic:pic>
              </a:graphicData>
            </a:graphic>
          </wp:anchor>
        </w:drawing>
      </w:r>
      <w:bookmarkStart w:name="0193" w:id="41"/>
      <w:bookmarkEnd w:id="41"/>
      <w:r>
        <w:rPr/>
      </w:r>
      <w:r>
        <w:rPr>
          <w:color w:val="272528"/>
          <w:spacing w:val="8"/>
          <w:w w:val="110"/>
        </w:rPr>
        <w:t>people </w:t>
      </w:r>
      <w:r>
        <w:rPr>
          <w:color w:val="272528"/>
          <w:spacing w:val="7"/>
          <w:w w:val="110"/>
        </w:rPr>
        <w:t>have </w:t>
      </w:r>
      <w:r>
        <w:rPr>
          <w:color w:val="272528"/>
          <w:spacing w:val="2"/>
          <w:w w:val="110"/>
        </w:rPr>
        <w:t>yet </w:t>
      </w:r>
      <w:r>
        <w:rPr>
          <w:color w:val="272528"/>
          <w:w w:val="110"/>
        </w:rPr>
        <w:t>to </w:t>
      </w:r>
      <w:r>
        <w:rPr>
          <w:color w:val="272528"/>
          <w:spacing w:val="3"/>
          <w:w w:val="110"/>
        </w:rPr>
        <w:t>be </w:t>
      </w:r>
      <w:r>
        <w:rPr>
          <w:color w:val="272528"/>
          <w:spacing w:val="10"/>
          <w:w w:val="110"/>
        </w:rPr>
        <w:t>convinced </w:t>
      </w:r>
      <w:r>
        <w:rPr>
          <w:color w:val="272528"/>
          <w:w w:val="110"/>
        </w:rPr>
        <w:t>that the target </w:t>
      </w:r>
      <w:r>
        <w:rPr>
          <w:color w:val="272528"/>
          <w:spacing w:val="15"/>
          <w:w w:val="110"/>
        </w:rPr>
        <w:t>will </w:t>
      </w:r>
      <w:r>
        <w:rPr>
          <w:color w:val="272528"/>
          <w:w w:val="110"/>
        </w:rPr>
        <w:t>be met in </w:t>
      </w:r>
      <w:r>
        <w:rPr>
          <w:color w:val="272528"/>
          <w:spacing w:val="4"/>
          <w:w w:val="110"/>
        </w:rPr>
        <w:t>the </w:t>
      </w:r>
      <w:r>
        <w:rPr>
          <w:color w:val="272528"/>
          <w:spacing w:val="8"/>
          <w:w w:val="110"/>
        </w:rPr>
        <w:t>long run. </w:t>
      </w:r>
      <w:r>
        <w:rPr>
          <w:color w:val="272528"/>
          <w:spacing w:val="11"/>
          <w:w w:val="110"/>
        </w:rPr>
        <w:t>But </w:t>
      </w:r>
      <w:r>
        <w:rPr>
          <w:color w:val="272528"/>
          <w:spacing w:val="4"/>
          <w:w w:val="110"/>
        </w:rPr>
        <w:t>the </w:t>
      </w:r>
      <w:r>
        <w:rPr>
          <w:color w:val="272528"/>
          <w:spacing w:val="7"/>
          <w:w w:val="110"/>
        </w:rPr>
        <w:t>longer </w:t>
      </w:r>
      <w:r>
        <w:rPr>
          <w:color w:val="272528"/>
          <w:spacing w:val="9"/>
          <w:w w:val="110"/>
        </w:rPr>
        <w:t>underlying inflation </w:t>
      </w:r>
      <w:r>
        <w:rPr>
          <w:color w:val="272528"/>
          <w:spacing w:val="7"/>
          <w:w w:val="110"/>
        </w:rPr>
        <w:t>remains </w:t>
      </w:r>
      <w:r>
        <w:rPr>
          <w:color w:val="272528"/>
          <w:spacing w:val="6"/>
          <w:w w:val="110"/>
        </w:rPr>
        <w:t>within </w:t>
      </w:r>
      <w:r>
        <w:rPr>
          <w:color w:val="272528"/>
          <w:spacing w:val="2"/>
          <w:w w:val="110"/>
        </w:rPr>
        <w:t>the target </w:t>
      </w:r>
      <w:r>
        <w:rPr>
          <w:color w:val="272528"/>
          <w:spacing w:val="4"/>
          <w:w w:val="110"/>
        </w:rPr>
        <w:t>range the </w:t>
      </w:r>
      <w:r>
        <w:rPr>
          <w:color w:val="272528"/>
          <w:spacing w:val="6"/>
          <w:w w:val="110"/>
        </w:rPr>
        <w:t>more </w:t>
      </w:r>
      <w:r>
        <w:rPr>
          <w:color w:val="272528"/>
          <w:spacing w:val="9"/>
          <w:w w:val="110"/>
        </w:rPr>
        <w:t>credibility </w:t>
      </w:r>
      <w:r>
        <w:rPr>
          <w:color w:val="272528"/>
          <w:spacing w:val="16"/>
          <w:w w:val="110"/>
        </w:rPr>
        <w:t>will </w:t>
      </w:r>
      <w:r>
        <w:rPr>
          <w:color w:val="272528"/>
          <w:spacing w:val="3"/>
          <w:w w:val="110"/>
        </w:rPr>
        <w:t>grow </w:t>
      </w:r>
      <w:r>
        <w:rPr>
          <w:color w:val="272528"/>
          <w:spacing w:val="6"/>
          <w:w w:val="110"/>
        </w:rPr>
        <w:t>over</w:t>
      </w:r>
      <w:r>
        <w:rPr>
          <w:color w:val="272528"/>
          <w:spacing w:val="17"/>
          <w:w w:val="110"/>
        </w:rPr>
        <w:t> </w:t>
      </w:r>
      <w:r>
        <w:rPr>
          <w:color w:val="272528"/>
          <w:spacing w:val="13"/>
          <w:w w:val="110"/>
        </w:rPr>
        <w:t>time.</w:t>
      </w:r>
    </w:p>
    <w:p>
      <w:pPr>
        <w:pStyle w:val="BodyText"/>
        <w:spacing w:before="3"/>
        <w:rPr>
          <w:sz w:val="24"/>
        </w:rPr>
      </w:pPr>
    </w:p>
    <w:p>
      <w:pPr>
        <w:pStyle w:val="BodyText"/>
        <w:spacing w:line="295" w:lineRule="auto"/>
        <w:ind w:left="3441" w:right="112" w:firstLine="10"/>
      </w:pPr>
      <w:r>
        <w:rPr>
          <w:color w:val="272427"/>
          <w:spacing w:val="7"/>
          <w:w w:val="115"/>
        </w:rPr>
        <w:t>Looking </w:t>
      </w:r>
      <w:r>
        <w:rPr>
          <w:color w:val="272427"/>
          <w:w w:val="115"/>
        </w:rPr>
        <w:t>to </w:t>
      </w:r>
      <w:r>
        <w:rPr>
          <w:color w:val="272427"/>
          <w:spacing w:val="8"/>
          <w:w w:val="115"/>
        </w:rPr>
        <w:t>the end </w:t>
      </w:r>
      <w:r>
        <w:rPr>
          <w:color w:val="272427"/>
          <w:spacing w:val="4"/>
          <w:w w:val="115"/>
        </w:rPr>
        <w:t>of </w:t>
      </w:r>
      <w:r>
        <w:rPr>
          <w:color w:val="272427"/>
          <w:w w:val="90"/>
        </w:rPr>
        <w:t>1 </w:t>
      </w:r>
      <w:r>
        <w:rPr>
          <w:color w:val="272427"/>
          <w:spacing w:val="5"/>
          <w:w w:val="115"/>
        </w:rPr>
        <w:t>994 </w:t>
      </w:r>
      <w:r>
        <w:rPr>
          <w:color w:val="272427"/>
          <w:spacing w:val="8"/>
          <w:w w:val="115"/>
        </w:rPr>
        <w:t>and </w:t>
      </w:r>
      <w:r>
        <w:rPr>
          <w:color w:val="272427"/>
          <w:spacing w:val="6"/>
          <w:w w:val="115"/>
        </w:rPr>
        <w:t>beyond, </w:t>
      </w:r>
      <w:r>
        <w:rPr>
          <w:color w:val="272427"/>
          <w:spacing w:val="8"/>
          <w:w w:val="115"/>
        </w:rPr>
        <w:t>the </w:t>
      </w:r>
      <w:r>
        <w:rPr>
          <w:color w:val="272427"/>
          <w:spacing w:val="9"/>
          <w:w w:val="115"/>
        </w:rPr>
        <w:t>principal </w:t>
      </w:r>
      <w:r>
        <w:rPr>
          <w:color w:val="272427"/>
          <w:spacing w:val="7"/>
          <w:w w:val="115"/>
        </w:rPr>
        <w:t>uncertainty concerns </w:t>
      </w:r>
      <w:r>
        <w:rPr>
          <w:color w:val="272427"/>
          <w:spacing w:val="2"/>
          <w:w w:val="115"/>
        </w:rPr>
        <w:t>the </w:t>
      </w:r>
      <w:r>
        <w:rPr>
          <w:color w:val="272427"/>
          <w:spacing w:val="7"/>
          <w:w w:val="115"/>
        </w:rPr>
        <w:t>response </w:t>
      </w:r>
      <w:r>
        <w:rPr>
          <w:color w:val="272427"/>
          <w:spacing w:val="4"/>
          <w:w w:val="115"/>
        </w:rPr>
        <w:t>of </w:t>
      </w:r>
      <w:r>
        <w:rPr>
          <w:color w:val="272427"/>
          <w:spacing w:val="7"/>
          <w:w w:val="115"/>
        </w:rPr>
        <w:t>domestic </w:t>
      </w:r>
      <w:r>
        <w:rPr>
          <w:color w:val="272427"/>
          <w:w w:val="115"/>
        </w:rPr>
        <w:t>factor </w:t>
      </w:r>
      <w:r>
        <w:rPr>
          <w:color w:val="272427"/>
          <w:spacing w:val="7"/>
          <w:w w:val="115"/>
        </w:rPr>
        <w:t>costs-wages </w:t>
      </w:r>
      <w:r>
        <w:rPr>
          <w:color w:val="272427"/>
          <w:w w:val="115"/>
        </w:rPr>
        <w:t>and </w:t>
      </w:r>
      <w:r>
        <w:rPr>
          <w:color w:val="272427"/>
          <w:w w:val="120"/>
        </w:rPr>
        <w:t>profits-to </w:t>
      </w:r>
      <w:r>
        <w:rPr>
          <w:color w:val="272427"/>
          <w:spacing w:val="2"/>
          <w:w w:val="115"/>
        </w:rPr>
        <w:t>the  </w:t>
      </w:r>
      <w:r>
        <w:rPr>
          <w:color w:val="272427"/>
          <w:spacing w:val="9"/>
          <w:w w:val="115"/>
        </w:rPr>
        <w:t>loss </w:t>
      </w:r>
      <w:r>
        <w:rPr>
          <w:color w:val="272427"/>
          <w:w w:val="115"/>
        </w:rPr>
        <w:t>of </w:t>
      </w:r>
      <w:r>
        <w:rPr>
          <w:color w:val="272427"/>
          <w:spacing w:val="9"/>
          <w:w w:val="115"/>
        </w:rPr>
        <w:t>purchasing </w:t>
      </w:r>
      <w:r>
        <w:rPr>
          <w:color w:val="272427"/>
          <w:spacing w:val="7"/>
          <w:w w:val="115"/>
        </w:rPr>
        <w:t>power </w:t>
      </w:r>
      <w:r>
        <w:rPr>
          <w:color w:val="272427"/>
          <w:spacing w:val="10"/>
          <w:w w:val="115"/>
        </w:rPr>
        <w:t>resulting </w:t>
      </w:r>
      <w:r>
        <w:rPr>
          <w:color w:val="272427"/>
          <w:w w:val="115"/>
        </w:rPr>
        <w:t>from </w:t>
      </w:r>
      <w:r>
        <w:rPr>
          <w:color w:val="272427"/>
          <w:spacing w:val="7"/>
          <w:w w:val="115"/>
        </w:rPr>
        <w:t>depreciation </w:t>
      </w:r>
      <w:r>
        <w:rPr>
          <w:color w:val="272427"/>
          <w:w w:val="115"/>
        </w:rPr>
        <w:t>of </w:t>
      </w:r>
      <w:r>
        <w:rPr>
          <w:color w:val="272427"/>
          <w:spacing w:val="4"/>
          <w:w w:val="115"/>
        </w:rPr>
        <w:t>the </w:t>
      </w:r>
      <w:r>
        <w:rPr>
          <w:color w:val="272427"/>
          <w:spacing w:val="5"/>
          <w:w w:val="115"/>
        </w:rPr>
        <w:t>currency. </w:t>
      </w:r>
      <w:r>
        <w:rPr>
          <w:color w:val="272427"/>
          <w:spacing w:val="14"/>
          <w:w w:val="115"/>
        </w:rPr>
        <w:t>If </w:t>
      </w:r>
      <w:r>
        <w:rPr>
          <w:color w:val="272427"/>
          <w:spacing w:val="5"/>
          <w:w w:val="115"/>
        </w:rPr>
        <w:t>total </w:t>
      </w:r>
      <w:r>
        <w:rPr>
          <w:color w:val="272427"/>
          <w:spacing w:val="3"/>
          <w:w w:val="115"/>
        </w:rPr>
        <w:t>profits </w:t>
      </w:r>
      <w:r>
        <w:rPr>
          <w:color w:val="272427"/>
          <w:spacing w:val="9"/>
          <w:w w:val="115"/>
        </w:rPr>
        <w:t>and </w:t>
      </w:r>
      <w:r>
        <w:rPr>
          <w:color w:val="272427"/>
          <w:spacing w:val="6"/>
          <w:w w:val="115"/>
        </w:rPr>
        <w:t>wages </w:t>
      </w:r>
      <w:r>
        <w:rPr>
          <w:color w:val="272427"/>
          <w:spacing w:val="10"/>
          <w:w w:val="115"/>
        </w:rPr>
        <w:t>rise </w:t>
      </w:r>
      <w:r>
        <w:rPr>
          <w:color w:val="272427"/>
          <w:spacing w:val="7"/>
          <w:w w:val="115"/>
        </w:rPr>
        <w:t>because </w:t>
      </w:r>
      <w:r>
        <w:rPr>
          <w:color w:val="272427"/>
          <w:w w:val="115"/>
        </w:rPr>
        <w:t>of a </w:t>
      </w:r>
      <w:r>
        <w:rPr>
          <w:i/>
          <w:color w:val="272427"/>
          <w:spacing w:val="4"/>
          <w:w w:val="115"/>
        </w:rPr>
        <w:t>volume </w:t>
      </w:r>
      <w:r>
        <w:rPr>
          <w:color w:val="272427"/>
          <w:spacing w:val="4"/>
          <w:w w:val="115"/>
        </w:rPr>
        <w:t>effect, </w:t>
      </w:r>
      <w:r>
        <w:rPr>
          <w:color w:val="272427"/>
          <w:spacing w:val="3"/>
          <w:w w:val="115"/>
        </w:rPr>
        <w:t>rather </w:t>
      </w:r>
      <w:r>
        <w:rPr>
          <w:color w:val="272427"/>
          <w:spacing w:val="7"/>
          <w:w w:val="115"/>
        </w:rPr>
        <w:t>than </w:t>
      </w:r>
      <w:r>
        <w:rPr>
          <w:color w:val="272427"/>
          <w:w w:val="115"/>
        </w:rPr>
        <w:t>an </w:t>
      </w:r>
      <w:r>
        <w:rPr>
          <w:color w:val="272427"/>
          <w:spacing w:val="6"/>
          <w:w w:val="115"/>
        </w:rPr>
        <w:t>increase </w:t>
      </w:r>
      <w:r>
        <w:rPr>
          <w:color w:val="272427"/>
          <w:spacing w:val="5"/>
          <w:w w:val="115"/>
        </w:rPr>
        <w:t>in </w:t>
      </w:r>
      <w:r>
        <w:rPr>
          <w:color w:val="272427"/>
          <w:spacing w:val="3"/>
          <w:w w:val="115"/>
        </w:rPr>
        <w:t>profit </w:t>
      </w:r>
      <w:r>
        <w:rPr>
          <w:color w:val="272427"/>
          <w:spacing w:val="7"/>
          <w:w w:val="115"/>
        </w:rPr>
        <w:t>margins </w:t>
      </w:r>
      <w:r>
        <w:rPr>
          <w:color w:val="272427"/>
          <w:spacing w:val="4"/>
          <w:w w:val="115"/>
        </w:rPr>
        <w:t>per </w:t>
      </w:r>
      <w:r>
        <w:rPr>
          <w:color w:val="272427"/>
          <w:spacing w:val="7"/>
          <w:w w:val="115"/>
        </w:rPr>
        <w:t>unit </w:t>
      </w:r>
      <w:r>
        <w:rPr>
          <w:color w:val="272427"/>
          <w:spacing w:val="10"/>
          <w:w w:val="115"/>
        </w:rPr>
        <w:t>of </w:t>
      </w:r>
      <w:r>
        <w:rPr>
          <w:color w:val="272427"/>
          <w:spacing w:val="7"/>
          <w:w w:val="115"/>
        </w:rPr>
        <w:t>output</w:t>
      </w:r>
      <w:r>
        <w:rPr>
          <w:color w:val="272427"/>
          <w:spacing w:val="-11"/>
          <w:w w:val="115"/>
        </w:rPr>
        <w:t> </w:t>
      </w:r>
      <w:r>
        <w:rPr>
          <w:color w:val="272427"/>
          <w:w w:val="115"/>
        </w:rPr>
        <w:t>or</w:t>
      </w:r>
      <w:r>
        <w:rPr>
          <w:color w:val="272427"/>
          <w:spacing w:val="-18"/>
          <w:w w:val="115"/>
        </w:rPr>
        <w:t> </w:t>
      </w:r>
      <w:r>
        <w:rPr>
          <w:color w:val="272427"/>
          <w:spacing w:val="8"/>
          <w:w w:val="115"/>
        </w:rPr>
        <w:t>earnings</w:t>
      </w:r>
      <w:r>
        <w:rPr>
          <w:color w:val="272427"/>
          <w:spacing w:val="-10"/>
          <w:w w:val="115"/>
        </w:rPr>
        <w:t> </w:t>
      </w:r>
      <w:r>
        <w:rPr>
          <w:color w:val="272427"/>
          <w:spacing w:val="4"/>
          <w:w w:val="115"/>
        </w:rPr>
        <w:t>per</w:t>
      </w:r>
      <w:r>
        <w:rPr>
          <w:color w:val="272427"/>
          <w:spacing w:val="-18"/>
          <w:w w:val="115"/>
        </w:rPr>
        <w:t> </w:t>
      </w:r>
      <w:r>
        <w:rPr>
          <w:color w:val="272427"/>
          <w:spacing w:val="7"/>
          <w:w w:val="115"/>
        </w:rPr>
        <w:t>head,</w:t>
      </w:r>
      <w:r>
        <w:rPr>
          <w:color w:val="272427"/>
          <w:spacing w:val="-3"/>
          <w:w w:val="115"/>
        </w:rPr>
        <w:t> </w:t>
      </w:r>
      <w:r>
        <w:rPr>
          <w:color w:val="272427"/>
          <w:spacing w:val="5"/>
          <w:w w:val="115"/>
        </w:rPr>
        <w:t>then</w:t>
      </w:r>
      <w:r>
        <w:rPr>
          <w:color w:val="272427"/>
          <w:spacing w:val="-8"/>
          <w:w w:val="115"/>
        </w:rPr>
        <w:t> </w:t>
      </w:r>
      <w:r>
        <w:rPr>
          <w:color w:val="272427"/>
          <w:spacing w:val="4"/>
          <w:w w:val="115"/>
        </w:rPr>
        <w:t>the</w:t>
      </w:r>
      <w:r>
        <w:rPr>
          <w:color w:val="272427"/>
          <w:spacing w:val="-10"/>
          <w:w w:val="115"/>
        </w:rPr>
        <w:t> </w:t>
      </w:r>
      <w:r>
        <w:rPr>
          <w:color w:val="272427"/>
          <w:spacing w:val="7"/>
          <w:w w:val="115"/>
        </w:rPr>
        <w:t>increase</w:t>
      </w:r>
      <w:r>
        <w:rPr>
          <w:color w:val="272427"/>
          <w:spacing w:val="-7"/>
          <w:w w:val="115"/>
        </w:rPr>
        <w:t> </w:t>
      </w:r>
      <w:r>
        <w:rPr>
          <w:color w:val="272427"/>
          <w:spacing w:val="5"/>
          <w:w w:val="115"/>
        </w:rPr>
        <w:t>in</w:t>
      </w:r>
      <w:r>
        <w:rPr>
          <w:color w:val="272427"/>
          <w:spacing w:val="-4"/>
          <w:w w:val="115"/>
        </w:rPr>
        <w:t> </w:t>
      </w:r>
      <w:r>
        <w:rPr>
          <w:color w:val="272427"/>
          <w:spacing w:val="10"/>
          <w:w w:val="115"/>
        </w:rPr>
        <w:t>nominal </w:t>
      </w:r>
      <w:r>
        <w:rPr>
          <w:color w:val="272427"/>
          <w:spacing w:val="7"/>
          <w:w w:val="115"/>
        </w:rPr>
        <w:t>demand</w:t>
      </w:r>
      <w:r>
        <w:rPr>
          <w:color w:val="272427"/>
          <w:spacing w:val="-17"/>
          <w:w w:val="115"/>
        </w:rPr>
        <w:t> </w:t>
      </w:r>
      <w:r>
        <w:rPr>
          <w:color w:val="272427"/>
          <w:spacing w:val="10"/>
          <w:w w:val="115"/>
        </w:rPr>
        <w:t>consistent</w:t>
      </w:r>
      <w:r>
        <w:rPr>
          <w:color w:val="272427"/>
          <w:spacing w:val="-16"/>
          <w:w w:val="115"/>
        </w:rPr>
        <w:t> </w:t>
      </w:r>
      <w:r>
        <w:rPr>
          <w:color w:val="272427"/>
          <w:spacing w:val="9"/>
          <w:w w:val="115"/>
        </w:rPr>
        <w:t>with</w:t>
      </w:r>
      <w:r>
        <w:rPr>
          <w:color w:val="272427"/>
          <w:spacing w:val="-9"/>
          <w:w w:val="115"/>
        </w:rPr>
        <w:t> </w:t>
      </w:r>
      <w:r>
        <w:rPr>
          <w:color w:val="272427"/>
          <w:spacing w:val="4"/>
          <w:w w:val="115"/>
        </w:rPr>
        <w:t>the</w:t>
      </w:r>
      <w:r>
        <w:rPr>
          <w:color w:val="272427"/>
          <w:spacing w:val="-13"/>
          <w:w w:val="115"/>
        </w:rPr>
        <w:t> </w:t>
      </w:r>
      <w:r>
        <w:rPr>
          <w:color w:val="272427"/>
          <w:spacing w:val="4"/>
          <w:w w:val="115"/>
        </w:rPr>
        <w:t>monetary</w:t>
      </w:r>
      <w:r>
        <w:rPr>
          <w:color w:val="272427"/>
          <w:spacing w:val="-10"/>
          <w:w w:val="115"/>
        </w:rPr>
        <w:t> </w:t>
      </w:r>
      <w:r>
        <w:rPr>
          <w:color w:val="272427"/>
          <w:spacing w:val="8"/>
          <w:w w:val="115"/>
        </w:rPr>
        <w:t>stance</w:t>
      </w:r>
      <w:r>
        <w:rPr>
          <w:color w:val="272427"/>
          <w:spacing w:val="-17"/>
          <w:w w:val="115"/>
        </w:rPr>
        <w:t> </w:t>
      </w:r>
      <w:r>
        <w:rPr>
          <w:color w:val="272427"/>
          <w:spacing w:val="15"/>
          <w:w w:val="115"/>
        </w:rPr>
        <w:t>will</w:t>
      </w:r>
      <w:r>
        <w:rPr>
          <w:color w:val="272427"/>
          <w:spacing w:val="-13"/>
          <w:w w:val="115"/>
        </w:rPr>
        <w:t> </w:t>
      </w:r>
      <w:r>
        <w:rPr>
          <w:color w:val="272427"/>
          <w:spacing w:val="7"/>
          <w:w w:val="115"/>
        </w:rPr>
        <w:t>lead</w:t>
      </w:r>
      <w:r>
        <w:rPr>
          <w:color w:val="272427"/>
          <w:spacing w:val="-13"/>
          <w:w w:val="115"/>
        </w:rPr>
        <w:t> </w:t>
      </w:r>
      <w:r>
        <w:rPr>
          <w:color w:val="272427"/>
          <w:w w:val="115"/>
        </w:rPr>
        <w:t>to </w:t>
      </w:r>
      <w:r>
        <w:rPr>
          <w:color w:val="272427"/>
          <w:spacing w:val="10"/>
          <w:w w:val="115"/>
        </w:rPr>
        <w:t>rising </w:t>
      </w:r>
      <w:r>
        <w:rPr>
          <w:color w:val="272427"/>
          <w:w w:val="115"/>
        </w:rPr>
        <w:t>real </w:t>
      </w:r>
      <w:r>
        <w:rPr>
          <w:color w:val="272427"/>
          <w:spacing w:val="8"/>
          <w:w w:val="115"/>
        </w:rPr>
        <w:t>activity </w:t>
      </w:r>
      <w:r>
        <w:rPr>
          <w:color w:val="272427"/>
          <w:w w:val="115"/>
        </w:rPr>
        <w:t>and </w:t>
      </w:r>
      <w:r>
        <w:rPr>
          <w:color w:val="272427"/>
          <w:spacing w:val="10"/>
          <w:w w:val="115"/>
        </w:rPr>
        <w:t>continuing </w:t>
      </w:r>
      <w:r>
        <w:rPr>
          <w:color w:val="272427"/>
          <w:spacing w:val="8"/>
          <w:w w:val="115"/>
        </w:rPr>
        <w:t>low </w:t>
      </w:r>
      <w:r>
        <w:rPr>
          <w:color w:val="272427"/>
          <w:spacing w:val="9"/>
          <w:w w:val="115"/>
        </w:rPr>
        <w:t>inflation. </w:t>
      </w:r>
      <w:r>
        <w:rPr>
          <w:color w:val="272427"/>
          <w:w w:val="115"/>
        </w:rPr>
        <w:t>A </w:t>
      </w:r>
      <w:r>
        <w:rPr>
          <w:color w:val="272427"/>
          <w:spacing w:val="10"/>
          <w:w w:val="115"/>
        </w:rPr>
        <w:t>continuing</w:t>
      </w:r>
      <w:r>
        <w:rPr>
          <w:color w:val="272427"/>
          <w:spacing w:val="-8"/>
          <w:w w:val="115"/>
        </w:rPr>
        <w:t> </w:t>
      </w:r>
      <w:r>
        <w:rPr>
          <w:color w:val="272427"/>
          <w:spacing w:val="7"/>
          <w:w w:val="115"/>
        </w:rPr>
        <w:t>determination</w:t>
      </w:r>
      <w:r>
        <w:rPr>
          <w:color w:val="272427"/>
          <w:spacing w:val="-3"/>
          <w:w w:val="115"/>
        </w:rPr>
        <w:t> </w:t>
      </w:r>
      <w:r>
        <w:rPr>
          <w:color w:val="272427"/>
          <w:w w:val="115"/>
        </w:rPr>
        <w:t>on</w:t>
      </w:r>
      <w:r>
        <w:rPr>
          <w:color w:val="272427"/>
          <w:spacing w:val="2"/>
          <w:w w:val="115"/>
        </w:rPr>
        <w:t> </w:t>
      </w:r>
      <w:r>
        <w:rPr>
          <w:color w:val="272427"/>
          <w:w w:val="115"/>
        </w:rPr>
        <w:t>the</w:t>
      </w:r>
      <w:r>
        <w:rPr>
          <w:color w:val="272427"/>
          <w:spacing w:val="-3"/>
          <w:w w:val="115"/>
        </w:rPr>
        <w:t> </w:t>
      </w:r>
      <w:r>
        <w:rPr>
          <w:color w:val="272427"/>
          <w:w w:val="115"/>
        </w:rPr>
        <w:t>part</w:t>
      </w:r>
      <w:r>
        <w:rPr>
          <w:color w:val="272427"/>
          <w:spacing w:val="-7"/>
          <w:w w:val="115"/>
        </w:rPr>
        <w:t> </w:t>
      </w:r>
      <w:r>
        <w:rPr>
          <w:color w:val="272427"/>
          <w:w w:val="115"/>
        </w:rPr>
        <w:t>of</w:t>
      </w:r>
      <w:r>
        <w:rPr>
          <w:color w:val="272427"/>
          <w:spacing w:val="-17"/>
          <w:w w:val="115"/>
        </w:rPr>
        <w:t> </w:t>
      </w:r>
      <w:r>
        <w:rPr>
          <w:color w:val="272427"/>
          <w:w w:val="115"/>
        </w:rPr>
        <w:t>the</w:t>
      </w:r>
      <w:r>
        <w:rPr>
          <w:color w:val="272427"/>
          <w:spacing w:val="-2"/>
          <w:w w:val="115"/>
        </w:rPr>
        <w:t> </w:t>
      </w:r>
      <w:r>
        <w:rPr>
          <w:color w:val="272427"/>
          <w:spacing w:val="7"/>
          <w:w w:val="115"/>
        </w:rPr>
        <w:t>authorities</w:t>
      </w:r>
      <w:r>
        <w:rPr>
          <w:color w:val="272427"/>
          <w:spacing w:val="-4"/>
          <w:w w:val="115"/>
        </w:rPr>
        <w:t> </w:t>
      </w:r>
      <w:r>
        <w:rPr>
          <w:color w:val="272427"/>
          <w:w w:val="115"/>
        </w:rPr>
        <w:t>to </w:t>
      </w:r>
      <w:r>
        <w:rPr>
          <w:color w:val="272427"/>
          <w:spacing w:val="6"/>
          <w:w w:val="115"/>
        </w:rPr>
        <w:t>meet </w:t>
      </w:r>
      <w:r>
        <w:rPr>
          <w:color w:val="272427"/>
          <w:w w:val="115"/>
        </w:rPr>
        <w:t>the </w:t>
      </w:r>
      <w:r>
        <w:rPr>
          <w:color w:val="272427"/>
          <w:spacing w:val="9"/>
          <w:w w:val="115"/>
        </w:rPr>
        <w:t>inflation </w:t>
      </w:r>
      <w:r>
        <w:rPr>
          <w:color w:val="272427"/>
          <w:w w:val="115"/>
        </w:rPr>
        <w:t>target </w:t>
      </w:r>
      <w:r>
        <w:rPr>
          <w:color w:val="272427"/>
          <w:spacing w:val="15"/>
          <w:w w:val="115"/>
        </w:rPr>
        <w:t>will </w:t>
      </w:r>
      <w:r>
        <w:rPr>
          <w:color w:val="272427"/>
          <w:spacing w:val="9"/>
          <w:w w:val="115"/>
        </w:rPr>
        <w:t>help </w:t>
      </w:r>
      <w:r>
        <w:rPr>
          <w:color w:val="272427"/>
          <w:w w:val="115"/>
        </w:rPr>
        <w:t>to </w:t>
      </w:r>
      <w:r>
        <w:rPr>
          <w:color w:val="272427"/>
          <w:spacing w:val="8"/>
          <w:w w:val="115"/>
        </w:rPr>
        <w:t>ensure </w:t>
      </w:r>
      <w:r>
        <w:rPr>
          <w:color w:val="272427"/>
          <w:spacing w:val="5"/>
          <w:w w:val="115"/>
        </w:rPr>
        <w:t>that </w:t>
      </w:r>
      <w:r>
        <w:rPr>
          <w:color w:val="272427"/>
          <w:spacing w:val="8"/>
          <w:w w:val="115"/>
        </w:rPr>
        <w:t>increases </w:t>
      </w:r>
      <w:r>
        <w:rPr>
          <w:color w:val="272427"/>
          <w:spacing w:val="2"/>
          <w:w w:val="115"/>
        </w:rPr>
        <w:t>in </w:t>
      </w:r>
      <w:r>
        <w:rPr>
          <w:color w:val="272427"/>
          <w:spacing w:val="4"/>
          <w:w w:val="115"/>
        </w:rPr>
        <w:t>wages </w:t>
      </w:r>
      <w:r>
        <w:rPr>
          <w:color w:val="272427"/>
          <w:spacing w:val="5"/>
          <w:w w:val="115"/>
        </w:rPr>
        <w:t>and </w:t>
      </w:r>
      <w:r>
        <w:rPr>
          <w:color w:val="272427"/>
          <w:spacing w:val="4"/>
          <w:w w:val="115"/>
        </w:rPr>
        <w:t>profits </w:t>
      </w:r>
      <w:r>
        <w:rPr>
          <w:color w:val="272427"/>
          <w:w w:val="115"/>
        </w:rPr>
        <w:t>are </w:t>
      </w:r>
      <w:r>
        <w:rPr>
          <w:color w:val="272427"/>
          <w:spacing w:val="3"/>
          <w:w w:val="115"/>
        </w:rPr>
        <w:t>real </w:t>
      </w:r>
      <w:r>
        <w:rPr>
          <w:color w:val="272427"/>
          <w:spacing w:val="9"/>
          <w:w w:val="115"/>
        </w:rPr>
        <w:t>increases, reflecting </w:t>
      </w:r>
      <w:r>
        <w:rPr>
          <w:color w:val="272427"/>
          <w:spacing w:val="8"/>
          <w:w w:val="115"/>
        </w:rPr>
        <w:t>higher output </w:t>
      </w:r>
      <w:r>
        <w:rPr>
          <w:color w:val="272427"/>
          <w:spacing w:val="5"/>
          <w:w w:val="115"/>
        </w:rPr>
        <w:t>and </w:t>
      </w:r>
      <w:r>
        <w:rPr>
          <w:color w:val="272427"/>
          <w:spacing w:val="7"/>
          <w:w w:val="115"/>
        </w:rPr>
        <w:t>productivity, </w:t>
      </w:r>
      <w:r>
        <w:rPr>
          <w:color w:val="272427"/>
          <w:spacing w:val="3"/>
          <w:w w:val="115"/>
        </w:rPr>
        <w:t>rather </w:t>
      </w:r>
      <w:r>
        <w:rPr>
          <w:color w:val="272427"/>
          <w:spacing w:val="6"/>
          <w:w w:val="115"/>
        </w:rPr>
        <w:t>than </w:t>
      </w:r>
      <w:r>
        <w:rPr>
          <w:color w:val="272427"/>
          <w:spacing w:val="9"/>
          <w:w w:val="115"/>
        </w:rPr>
        <w:t>nominal</w:t>
      </w:r>
      <w:r>
        <w:rPr>
          <w:color w:val="272427"/>
          <w:spacing w:val="-7"/>
          <w:w w:val="115"/>
        </w:rPr>
        <w:t> </w:t>
      </w:r>
      <w:r>
        <w:rPr>
          <w:color w:val="272427"/>
          <w:spacing w:val="7"/>
          <w:w w:val="115"/>
        </w:rPr>
        <w:t>increases</w:t>
      </w:r>
      <w:r>
        <w:rPr>
          <w:color w:val="272427"/>
          <w:spacing w:val="-14"/>
          <w:w w:val="115"/>
        </w:rPr>
        <w:t> </w:t>
      </w:r>
      <w:r>
        <w:rPr>
          <w:color w:val="272427"/>
          <w:spacing w:val="7"/>
          <w:w w:val="115"/>
        </w:rPr>
        <w:t>reflecting</w:t>
      </w:r>
      <w:r>
        <w:rPr>
          <w:color w:val="272427"/>
          <w:spacing w:val="-11"/>
          <w:w w:val="115"/>
        </w:rPr>
        <w:t> </w:t>
      </w:r>
      <w:r>
        <w:rPr>
          <w:color w:val="272427"/>
          <w:spacing w:val="4"/>
          <w:w w:val="115"/>
        </w:rPr>
        <w:t>only</w:t>
      </w:r>
      <w:r>
        <w:rPr>
          <w:color w:val="272427"/>
          <w:spacing w:val="-8"/>
          <w:w w:val="115"/>
        </w:rPr>
        <w:t> </w:t>
      </w:r>
      <w:r>
        <w:rPr>
          <w:color w:val="272427"/>
          <w:spacing w:val="8"/>
          <w:w w:val="115"/>
        </w:rPr>
        <w:t>higher</w:t>
      </w:r>
      <w:r>
        <w:rPr>
          <w:color w:val="272427"/>
          <w:spacing w:val="-17"/>
          <w:w w:val="115"/>
        </w:rPr>
        <w:t> </w:t>
      </w:r>
      <w:r>
        <w:rPr>
          <w:color w:val="272427"/>
          <w:spacing w:val="9"/>
          <w:w w:val="115"/>
        </w:rPr>
        <w:t>unit</w:t>
      </w:r>
      <w:r>
        <w:rPr>
          <w:color w:val="272427"/>
          <w:spacing w:val="-23"/>
          <w:w w:val="115"/>
        </w:rPr>
        <w:t> </w:t>
      </w:r>
      <w:r>
        <w:rPr>
          <w:color w:val="272427"/>
          <w:spacing w:val="9"/>
          <w:w w:val="115"/>
        </w:rPr>
        <w:t>costs.</w:t>
      </w:r>
      <w:r>
        <w:rPr>
          <w:color w:val="272427"/>
          <w:spacing w:val="27"/>
          <w:w w:val="115"/>
        </w:rPr>
        <w:t> </w:t>
      </w:r>
      <w:r>
        <w:rPr>
          <w:color w:val="272427"/>
          <w:spacing w:val="7"/>
          <w:w w:val="115"/>
        </w:rPr>
        <w:t>It</w:t>
      </w:r>
      <w:r>
        <w:rPr>
          <w:color w:val="272427"/>
          <w:spacing w:val="-17"/>
          <w:w w:val="115"/>
        </w:rPr>
        <w:t> </w:t>
      </w:r>
      <w:r>
        <w:rPr>
          <w:color w:val="272427"/>
          <w:spacing w:val="10"/>
          <w:w w:val="115"/>
        </w:rPr>
        <w:t>is </w:t>
      </w:r>
      <w:r>
        <w:rPr>
          <w:color w:val="272427"/>
          <w:spacing w:val="9"/>
          <w:w w:val="115"/>
        </w:rPr>
        <w:t>vital</w:t>
      </w:r>
      <w:r>
        <w:rPr>
          <w:color w:val="272427"/>
          <w:spacing w:val="2"/>
          <w:w w:val="115"/>
        </w:rPr>
        <w:t> </w:t>
      </w:r>
      <w:r>
        <w:rPr>
          <w:color w:val="272427"/>
          <w:spacing w:val="10"/>
          <w:w w:val="115"/>
        </w:rPr>
        <w:t>in</w:t>
      </w:r>
      <w:r>
        <w:rPr>
          <w:color w:val="272427"/>
          <w:spacing w:val="-5"/>
          <w:w w:val="115"/>
        </w:rPr>
        <w:t> </w:t>
      </w:r>
      <w:r>
        <w:rPr>
          <w:color w:val="272427"/>
          <w:spacing w:val="9"/>
          <w:w w:val="115"/>
        </w:rPr>
        <w:t>this</w:t>
      </w:r>
      <w:r>
        <w:rPr>
          <w:color w:val="272427"/>
          <w:spacing w:val="-4"/>
          <w:w w:val="115"/>
        </w:rPr>
        <w:t> </w:t>
      </w:r>
      <w:r>
        <w:rPr>
          <w:color w:val="272427"/>
          <w:spacing w:val="6"/>
          <w:w w:val="115"/>
        </w:rPr>
        <w:t>context</w:t>
      </w:r>
      <w:r>
        <w:rPr>
          <w:color w:val="272427"/>
          <w:spacing w:val="-5"/>
          <w:w w:val="115"/>
        </w:rPr>
        <w:t> </w:t>
      </w:r>
      <w:r>
        <w:rPr>
          <w:color w:val="272427"/>
          <w:spacing w:val="5"/>
          <w:w w:val="115"/>
        </w:rPr>
        <w:t>that</w:t>
      </w:r>
      <w:r>
        <w:rPr>
          <w:color w:val="272427"/>
          <w:spacing w:val="-12"/>
          <w:w w:val="115"/>
        </w:rPr>
        <w:t> </w:t>
      </w:r>
      <w:r>
        <w:rPr>
          <w:color w:val="272427"/>
          <w:spacing w:val="6"/>
          <w:w w:val="115"/>
        </w:rPr>
        <w:t>the</w:t>
      </w:r>
      <w:r>
        <w:rPr>
          <w:color w:val="272427"/>
          <w:spacing w:val="-5"/>
          <w:w w:val="115"/>
        </w:rPr>
        <w:t> </w:t>
      </w:r>
      <w:r>
        <w:rPr>
          <w:color w:val="272427"/>
          <w:spacing w:val="9"/>
          <w:w w:val="115"/>
        </w:rPr>
        <w:t>inflation</w:t>
      </w:r>
      <w:r>
        <w:rPr>
          <w:color w:val="272427"/>
          <w:spacing w:val="-1"/>
          <w:w w:val="115"/>
        </w:rPr>
        <w:t> </w:t>
      </w:r>
      <w:r>
        <w:rPr>
          <w:color w:val="272427"/>
          <w:w w:val="115"/>
        </w:rPr>
        <w:t>target</w:t>
      </w:r>
      <w:r>
        <w:rPr>
          <w:color w:val="272427"/>
          <w:spacing w:val="-15"/>
          <w:w w:val="115"/>
        </w:rPr>
        <w:t> </w:t>
      </w:r>
      <w:r>
        <w:rPr>
          <w:color w:val="272427"/>
          <w:spacing w:val="10"/>
          <w:w w:val="115"/>
        </w:rPr>
        <w:t>be</w:t>
      </w:r>
      <w:r>
        <w:rPr>
          <w:color w:val="272427"/>
          <w:spacing w:val="-6"/>
          <w:w w:val="115"/>
        </w:rPr>
        <w:t> </w:t>
      </w:r>
      <w:r>
        <w:rPr>
          <w:color w:val="272427"/>
          <w:spacing w:val="6"/>
          <w:w w:val="115"/>
        </w:rPr>
        <w:t>seen</w:t>
      </w:r>
      <w:r>
        <w:rPr>
          <w:color w:val="272427"/>
          <w:spacing w:val="-10"/>
          <w:w w:val="115"/>
        </w:rPr>
        <w:t> </w:t>
      </w:r>
      <w:r>
        <w:rPr>
          <w:color w:val="272427"/>
          <w:spacing w:val="10"/>
          <w:w w:val="115"/>
        </w:rPr>
        <w:t>as</w:t>
      </w:r>
      <w:r>
        <w:rPr>
          <w:color w:val="272427"/>
          <w:spacing w:val="-6"/>
          <w:w w:val="115"/>
        </w:rPr>
        <w:t> </w:t>
      </w:r>
      <w:r>
        <w:rPr>
          <w:color w:val="272427"/>
          <w:w w:val="115"/>
        </w:rPr>
        <w:t>a </w:t>
      </w:r>
      <w:r>
        <w:rPr>
          <w:color w:val="272427"/>
          <w:spacing w:val="2"/>
          <w:w w:val="115"/>
        </w:rPr>
        <w:t>framework </w:t>
      </w:r>
      <w:r>
        <w:rPr>
          <w:color w:val="272427"/>
          <w:w w:val="115"/>
        </w:rPr>
        <w:t>for </w:t>
      </w:r>
      <w:r>
        <w:rPr>
          <w:color w:val="272427"/>
          <w:spacing w:val="11"/>
          <w:w w:val="115"/>
        </w:rPr>
        <w:t>policy </w:t>
      </w:r>
      <w:r>
        <w:rPr>
          <w:color w:val="272427"/>
          <w:spacing w:val="6"/>
          <w:w w:val="115"/>
        </w:rPr>
        <w:t>over </w:t>
      </w:r>
      <w:r>
        <w:rPr>
          <w:color w:val="272427"/>
          <w:w w:val="115"/>
        </w:rPr>
        <w:t>a </w:t>
      </w:r>
      <w:r>
        <w:rPr>
          <w:color w:val="272427"/>
          <w:spacing w:val="9"/>
          <w:w w:val="115"/>
        </w:rPr>
        <w:t>long </w:t>
      </w:r>
      <w:r>
        <w:rPr>
          <w:color w:val="272427"/>
          <w:spacing w:val="6"/>
          <w:w w:val="115"/>
        </w:rPr>
        <w:t>period, </w:t>
      </w:r>
      <w:r>
        <w:rPr>
          <w:color w:val="272427"/>
          <w:w w:val="115"/>
        </w:rPr>
        <w:t>and </w:t>
      </w:r>
      <w:r>
        <w:rPr>
          <w:color w:val="272427"/>
          <w:spacing w:val="7"/>
          <w:w w:val="115"/>
        </w:rPr>
        <w:t>that </w:t>
      </w:r>
      <w:r>
        <w:rPr>
          <w:color w:val="272427"/>
          <w:spacing w:val="4"/>
          <w:w w:val="115"/>
        </w:rPr>
        <w:t>monetary</w:t>
      </w:r>
      <w:r>
        <w:rPr>
          <w:color w:val="272427"/>
          <w:spacing w:val="-3"/>
          <w:w w:val="115"/>
        </w:rPr>
        <w:t> </w:t>
      </w:r>
      <w:r>
        <w:rPr>
          <w:color w:val="272427"/>
          <w:spacing w:val="5"/>
          <w:w w:val="115"/>
        </w:rPr>
        <w:t>and</w:t>
      </w:r>
      <w:r>
        <w:rPr>
          <w:color w:val="272427"/>
          <w:spacing w:val="-7"/>
          <w:w w:val="115"/>
        </w:rPr>
        <w:t> </w:t>
      </w:r>
      <w:r>
        <w:rPr>
          <w:color w:val="272427"/>
          <w:spacing w:val="7"/>
          <w:w w:val="115"/>
        </w:rPr>
        <w:t>fiscal</w:t>
      </w:r>
      <w:r>
        <w:rPr>
          <w:color w:val="272427"/>
          <w:spacing w:val="-2"/>
          <w:w w:val="115"/>
        </w:rPr>
        <w:t> </w:t>
      </w:r>
      <w:r>
        <w:rPr>
          <w:color w:val="272427"/>
          <w:spacing w:val="10"/>
          <w:w w:val="115"/>
        </w:rPr>
        <w:t>policy</w:t>
      </w:r>
      <w:r>
        <w:rPr>
          <w:color w:val="272427"/>
          <w:spacing w:val="-4"/>
          <w:w w:val="115"/>
        </w:rPr>
        <w:t> </w:t>
      </w:r>
      <w:r>
        <w:rPr>
          <w:color w:val="272427"/>
          <w:spacing w:val="10"/>
          <w:w w:val="115"/>
        </w:rPr>
        <w:t>should</w:t>
      </w:r>
      <w:r>
        <w:rPr>
          <w:color w:val="272427"/>
          <w:spacing w:val="-6"/>
          <w:w w:val="115"/>
        </w:rPr>
        <w:t> </w:t>
      </w:r>
      <w:r>
        <w:rPr>
          <w:color w:val="272427"/>
          <w:spacing w:val="3"/>
          <w:w w:val="115"/>
        </w:rPr>
        <w:t>be</w:t>
      </w:r>
      <w:r>
        <w:rPr>
          <w:color w:val="272427"/>
          <w:spacing w:val="-11"/>
          <w:w w:val="115"/>
        </w:rPr>
        <w:t> </w:t>
      </w:r>
      <w:r>
        <w:rPr>
          <w:color w:val="272427"/>
          <w:spacing w:val="10"/>
          <w:w w:val="115"/>
        </w:rPr>
        <w:t>consistent</w:t>
      </w:r>
      <w:r>
        <w:rPr>
          <w:color w:val="272427"/>
          <w:spacing w:val="-6"/>
          <w:w w:val="115"/>
        </w:rPr>
        <w:t> </w:t>
      </w:r>
      <w:r>
        <w:rPr>
          <w:color w:val="272427"/>
          <w:spacing w:val="7"/>
          <w:w w:val="115"/>
        </w:rPr>
        <w:t>with</w:t>
      </w:r>
    </w:p>
    <w:p>
      <w:pPr>
        <w:pStyle w:val="BodyText"/>
        <w:spacing w:line="218" w:lineRule="exact"/>
        <w:ind w:left="3447"/>
      </w:pPr>
      <w:r>
        <w:rPr>
          <w:color w:val="272427"/>
          <w:w w:val="110"/>
        </w:rPr>
        <w:t>achieving the target on a sustained basis.</w:t>
      </w:r>
      <w:r>
        <w:rPr>
          <w:color w:val="272427"/>
        </w:rPr>
        <w:t> </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157"/>
        <w:ind w:left="0" w:right="192" w:firstLine="0"/>
        <w:jc w:val="right"/>
        <w:rPr>
          <w:rFonts w:ascii="Arial Black"/>
          <w:sz w:val="12"/>
        </w:rPr>
      </w:pPr>
      <w:r>
        <w:rPr>
          <w:rFonts w:ascii="Arial Black"/>
          <w:color w:val="4A484E"/>
          <w:w w:val="75"/>
          <w:sz w:val="12"/>
        </w:rPr>
        <w:t>189</w:t>
      </w:r>
    </w:p>
    <w:sectPr>
      <w:pgSz w:w="11830" w:h="17090"/>
      <w:pgMar w:top="1400" w:bottom="280" w:left="1660" w:right="11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Noto Sans">
    <w:altName w:val="Noto Sans"/>
    <w:charset w:val="0"/>
    <w:family w:val="swiss"/>
    <w:pitch w:val="variable"/>
  </w:font>
  <w:font w:name="Symbola">
    <w:altName w:val="Symbola"/>
    <w:charset w:val="0"/>
    <w:family w:val="roman"/>
    <w:pitch w:val="variable"/>
  </w:font>
  <w:font w:name="Arial Black">
    <w:altName w:val="Arial Black"/>
    <w:charset w:val="0"/>
    <w:family w:val="swiss"/>
    <w:pitch w:val="variable"/>
  </w:font>
  <w:font w:name="Aegean">
    <w:altName w:val="Aegean"/>
    <w:charset w:val="0"/>
    <w:family w:val="swiss"/>
    <w:pitch w:val="variable"/>
  </w:font>
  <w:font w:name="Alexander">
    <w:altName w:val="Alexander"/>
    <w:charset w:val="0"/>
    <w:family w:val="roman"/>
    <w:pitch w:val="variable"/>
  </w:font>
  <w:font w:name="Verdana">
    <w:altName w:val="Verdana"/>
    <w:charset w:val="0"/>
    <w:family w:val="swiss"/>
    <w:pitch w:val="variable"/>
  </w:font>
  <w:font w:name="BABEL Unicode">
    <w:altName w:val="BABEL Unicode"/>
    <w:charset w:val="0"/>
    <w:family w:val="roman"/>
    <w:pitch w:val="variable"/>
  </w:font>
  <w:font w:name="Georgia">
    <w:altName w:val="Georgia"/>
    <w:charset w:val="0"/>
    <w:family w:val="roman"/>
    <w:pitch w:val="variable"/>
  </w:font>
  <w:font w:name="Akkadian">
    <w:altName w:val="Akkadian"/>
    <w:charset w:val="0"/>
    <w:family w:val="roman"/>
    <w:pitch w:val="variable"/>
  </w:font>
  <w:font w:name="Arial">
    <w:altName w:val="Arial"/>
    <w:charset w:val="0"/>
    <w:family w:val="swiss"/>
    <w:pitch w:val="variable"/>
  </w:font>
  <w:font w:name="WenQuanYi Micro Hei">
    <w:altName w:val="WenQuanYi Micro Hei"/>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3">
    <w:multiLevelType w:val="hybridMultilevel"/>
    <w:lvl w:ilvl="0">
      <w:start w:val="0"/>
      <w:numFmt w:val="bullet"/>
      <w:lvlText w:val="•"/>
      <w:lvlJc w:val="left"/>
      <w:pPr>
        <w:ind w:left="3985" w:hanging="488"/>
      </w:pPr>
      <w:rPr>
        <w:rFonts w:hint="default"/>
        <w:w w:val="320"/>
        <w:lang w:val="en-US" w:eastAsia="en-US" w:bidi="ar-SA"/>
      </w:rPr>
    </w:lvl>
    <w:lvl w:ilvl="1">
      <w:start w:val="0"/>
      <w:numFmt w:val="bullet"/>
      <w:lvlText w:val="•"/>
      <w:lvlJc w:val="left"/>
      <w:pPr>
        <w:ind w:left="4494" w:hanging="488"/>
      </w:pPr>
      <w:rPr>
        <w:rFonts w:hint="default"/>
        <w:lang w:val="en-US" w:eastAsia="en-US" w:bidi="ar-SA"/>
      </w:rPr>
    </w:lvl>
    <w:lvl w:ilvl="2">
      <w:start w:val="0"/>
      <w:numFmt w:val="bullet"/>
      <w:lvlText w:val="•"/>
      <w:lvlJc w:val="left"/>
      <w:pPr>
        <w:ind w:left="5009" w:hanging="488"/>
      </w:pPr>
      <w:rPr>
        <w:rFonts w:hint="default"/>
        <w:lang w:val="en-US" w:eastAsia="en-US" w:bidi="ar-SA"/>
      </w:rPr>
    </w:lvl>
    <w:lvl w:ilvl="3">
      <w:start w:val="0"/>
      <w:numFmt w:val="bullet"/>
      <w:lvlText w:val="•"/>
      <w:lvlJc w:val="left"/>
      <w:pPr>
        <w:ind w:left="5524" w:hanging="488"/>
      </w:pPr>
      <w:rPr>
        <w:rFonts w:hint="default"/>
        <w:lang w:val="en-US" w:eastAsia="en-US" w:bidi="ar-SA"/>
      </w:rPr>
    </w:lvl>
    <w:lvl w:ilvl="4">
      <w:start w:val="0"/>
      <w:numFmt w:val="bullet"/>
      <w:lvlText w:val="•"/>
      <w:lvlJc w:val="left"/>
      <w:pPr>
        <w:ind w:left="6038" w:hanging="488"/>
      </w:pPr>
      <w:rPr>
        <w:rFonts w:hint="default"/>
        <w:lang w:val="en-US" w:eastAsia="en-US" w:bidi="ar-SA"/>
      </w:rPr>
    </w:lvl>
    <w:lvl w:ilvl="5">
      <w:start w:val="0"/>
      <w:numFmt w:val="bullet"/>
      <w:lvlText w:val="•"/>
      <w:lvlJc w:val="left"/>
      <w:pPr>
        <w:ind w:left="6553" w:hanging="488"/>
      </w:pPr>
      <w:rPr>
        <w:rFonts w:hint="default"/>
        <w:lang w:val="en-US" w:eastAsia="en-US" w:bidi="ar-SA"/>
      </w:rPr>
    </w:lvl>
    <w:lvl w:ilvl="6">
      <w:start w:val="0"/>
      <w:numFmt w:val="bullet"/>
      <w:lvlText w:val="•"/>
      <w:lvlJc w:val="left"/>
      <w:pPr>
        <w:ind w:left="7068" w:hanging="488"/>
      </w:pPr>
      <w:rPr>
        <w:rFonts w:hint="default"/>
        <w:lang w:val="en-US" w:eastAsia="en-US" w:bidi="ar-SA"/>
      </w:rPr>
    </w:lvl>
    <w:lvl w:ilvl="7">
      <w:start w:val="0"/>
      <w:numFmt w:val="bullet"/>
      <w:lvlText w:val="•"/>
      <w:lvlJc w:val="left"/>
      <w:pPr>
        <w:ind w:left="7583" w:hanging="488"/>
      </w:pPr>
      <w:rPr>
        <w:rFonts w:hint="default"/>
        <w:lang w:val="en-US" w:eastAsia="en-US" w:bidi="ar-SA"/>
      </w:rPr>
    </w:lvl>
    <w:lvl w:ilvl="8">
      <w:start w:val="0"/>
      <w:numFmt w:val="bullet"/>
      <w:lvlText w:val="•"/>
      <w:lvlJc w:val="left"/>
      <w:pPr>
        <w:ind w:left="8097" w:hanging="488"/>
      </w:pPr>
      <w:rPr>
        <w:rFonts w:hint="default"/>
        <w:lang w:val="en-US" w:eastAsia="en-US" w:bidi="ar-SA"/>
      </w:rPr>
    </w:lvl>
  </w:abstractNum>
  <w:abstractNum w:abstractNumId="24">
    <w:multiLevelType w:val="hybridMultilevel"/>
    <w:lvl w:ilvl="0">
      <w:start w:val="0"/>
      <w:numFmt w:val="bullet"/>
      <w:lvlText w:val="•"/>
      <w:lvlJc w:val="left"/>
      <w:pPr>
        <w:ind w:left="5366" w:hanging="486"/>
      </w:pPr>
      <w:rPr>
        <w:rFonts w:hint="default" w:ascii="Aegean" w:hAnsi="Aegean" w:eastAsia="Aegean" w:cs="Aegean"/>
        <w:color w:val="2D2D2F"/>
        <w:w w:val="320"/>
        <w:sz w:val="17"/>
        <w:szCs w:val="17"/>
        <w:lang w:val="en-US" w:eastAsia="en-US" w:bidi="ar-SA"/>
      </w:rPr>
    </w:lvl>
    <w:lvl w:ilvl="1">
      <w:start w:val="0"/>
      <w:numFmt w:val="bullet"/>
      <w:lvlText w:val="•"/>
      <w:lvlJc w:val="left"/>
      <w:pPr>
        <w:ind w:left="5873" w:hanging="486"/>
      </w:pPr>
      <w:rPr>
        <w:rFonts w:hint="default"/>
        <w:lang w:val="en-US" w:eastAsia="en-US" w:bidi="ar-SA"/>
      </w:rPr>
    </w:lvl>
    <w:lvl w:ilvl="2">
      <w:start w:val="0"/>
      <w:numFmt w:val="bullet"/>
      <w:lvlText w:val="•"/>
      <w:lvlJc w:val="left"/>
      <w:pPr>
        <w:ind w:left="6386" w:hanging="486"/>
      </w:pPr>
      <w:rPr>
        <w:rFonts w:hint="default"/>
        <w:lang w:val="en-US" w:eastAsia="en-US" w:bidi="ar-SA"/>
      </w:rPr>
    </w:lvl>
    <w:lvl w:ilvl="3">
      <w:start w:val="0"/>
      <w:numFmt w:val="bullet"/>
      <w:lvlText w:val="•"/>
      <w:lvlJc w:val="left"/>
      <w:pPr>
        <w:ind w:left="6899" w:hanging="486"/>
      </w:pPr>
      <w:rPr>
        <w:rFonts w:hint="default"/>
        <w:lang w:val="en-US" w:eastAsia="en-US" w:bidi="ar-SA"/>
      </w:rPr>
    </w:lvl>
    <w:lvl w:ilvl="4">
      <w:start w:val="0"/>
      <w:numFmt w:val="bullet"/>
      <w:lvlText w:val="•"/>
      <w:lvlJc w:val="left"/>
      <w:pPr>
        <w:ind w:left="7412" w:hanging="486"/>
      </w:pPr>
      <w:rPr>
        <w:rFonts w:hint="default"/>
        <w:lang w:val="en-US" w:eastAsia="en-US" w:bidi="ar-SA"/>
      </w:rPr>
    </w:lvl>
    <w:lvl w:ilvl="5">
      <w:start w:val="0"/>
      <w:numFmt w:val="bullet"/>
      <w:lvlText w:val="•"/>
      <w:lvlJc w:val="left"/>
      <w:pPr>
        <w:ind w:left="7925" w:hanging="486"/>
      </w:pPr>
      <w:rPr>
        <w:rFonts w:hint="default"/>
        <w:lang w:val="en-US" w:eastAsia="en-US" w:bidi="ar-SA"/>
      </w:rPr>
    </w:lvl>
    <w:lvl w:ilvl="6">
      <w:start w:val="0"/>
      <w:numFmt w:val="bullet"/>
      <w:lvlText w:val="•"/>
      <w:lvlJc w:val="left"/>
      <w:pPr>
        <w:ind w:left="8438" w:hanging="486"/>
      </w:pPr>
      <w:rPr>
        <w:rFonts w:hint="default"/>
        <w:lang w:val="en-US" w:eastAsia="en-US" w:bidi="ar-SA"/>
      </w:rPr>
    </w:lvl>
    <w:lvl w:ilvl="7">
      <w:start w:val="0"/>
      <w:numFmt w:val="bullet"/>
      <w:lvlText w:val="•"/>
      <w:lvlJc w:val="left"/>
      <w:pPr>
        <w:ind w:left="8951" w:hanging="486"/>
      </w:pPr>
      <w:rPr>
        <w:rFonts w:hint="default"/>
        <w:lang w:val="en-US" w:eastAsia="en-US" w:bidi="ar-SA"/>
      </w:rPr>
    </w:lvl>
    <w:lvl w:ilvl="8">
      <w:start w:val="0"/>
      <w:numFmt w:val="bullet"/>
      <w:lvlText w:val="•"/>
      <w:lvlJc w:val="left"/>
      <w:pPr>
        <w:ind w:left="9464" w:hanging="486"/>
      </w:pPr>
      <w:rPr>
        <w:rFonts w:hint="default"/>
        <w:lang w:val="en-US" w:eastAsia="en-US" w:bidi="ar-SA"/>
      </w:rPr>
    </w:lvl>
  </w:abstractNum>
  <w:abstractNum w:abstractNumId="4">
    <w:multiLevelType w:val="hybridMultilevel"/>
    <w:lvl w:ilvl="0">
      <w:start w:val="1"/>
      <w:numFmt w:val="lowerLetter"/>
      <w:lvlText w:val="(%1)"/>
      <w:lvlJc w:val="left"/>
      <w:pPr>
        <w:ind w:left="660" w:hanging="236"/>
        <w:jc w:val="left"/>
      </w:pPr>
      <w:rPr>
        <w:rFonts w:hint="default"/>
        <w:spacing w:val="0"/>
        <w:w w:val="117"/>
        <w:lang w:val="en-US" w:eastAsia="en-US" w:bidi="ar-SA"/>
      </w:rPr>
    </w:lvl>
    <w:lvl w:ilvl="1">
      <w:start w:val="1"/>
      <w:numFmt w:val="upperRoman"/>
      <w:lvlText w:val="(%2)"/>
      <w:lvlJc w:val="left"/>
      <w:pPr>
        <w:ind w:left="727" w:hanging="274"/>
        <w:jc w:val="left"/>
      </w:pPr>
      <w:rPr>
        <w:rFonts w:hint="default" w:ascii="Georgia" w:hAnsi="Georgia" w:eastAsia="Georgia" w:cs="Georgia"/>
        <w:color w:val="515653"/>
        <w:w w:val="122"/>
        <w:position w:val="3"/>
        <w:sz w:val="10"/>
        <w:szCs w:val="10"/>
        <w:lang w:val="en-US" w:eastAsia="en-US" w:bidi="ar-SA"/>
      </w:rPr>
    </w:lvl>
    <w:lvl w:ilvl="2">
      <w:start w:val="0"/>
      <w:numFmt w:val="bullet"/>
      <w:lvlText w:val="•"/>
      <w:lvlJc w:val="left"/>
      <w:pPr>
        <w:ind w:left="1192" w:hanging="274"/>
      </w:pPr>
      <w:rPr>
        <w:rFonts w:hint="default"/>
        <w:lang w:val="en-US" w:eastAsia="en-US" w:bidi="ar-SA"/>
      </w:rPr>
    </w:lvl>
    <w:lvl w:ilvl="3">
      <w:start w:val="0"/>
      <w:numFmt w:val="bullet"/>
      <w:lvlText w:val="•"/>
      <w:lvlJc w:val="left"/>
      <w:pPr>
        <w:ind w:left="1664" w:hanging="274"/>
      </w:pPr>
      <w:rPr>
        <w:rFonts w:hint="default"/>
        <w:lang w:val="en-US" w:eastAsia="en-US" w:bidi="ar-SA"/>
      </w:rPr>
    </w:lvl>
    <w:lvl w:ilvl="4">
      <w:start w:val="0"/>
      <w:numFmt w:val="bullet"/>
      <w:lvlText w:val="•"/>
      <w:lvlJc w:val="left"/>
      <w:pPr>
        <w:ind w:left="2137" w:hanging="274"/>
      </w:pPr>
      <w:rPr>
        <w:rFonts w:hint="default"/>
        <w:lang w:val="en-US" w:eastAsia="en-US" w:bidi="ar-SA"/>
      </w:rPr>
    </w:lvl>
    <w:lvl w:ilvl="5">
      <w:start w:val="0"/>
      <w:numFmt w:val="bullet"/>
      <w:lvlText w:val="•"/>
      <w:lvlJc w:val="left"/>
      <w:pPr>
        <w:ind w:left="2609" w:hanging="274"/>
      </w:pPr>
      <w:rPr>
        <w:rFonts w:hint="default"/>
        <w:lang w:val="en-US" w:eastAsia="en-US" w:bidi="ar-SA"/>
      </w:rPr>
    </w:lvl>
    <w:lvl w:ilvl="6">
      <w:start w:val="0"/>
      <w:numFmt w:val="bullet"/>
      <w:lvlText w:val="•"/>
      <w:lvlJc w:val="left"/>
      <w:pPr>
        <w:ind w:left="3082" w:hanging="274"/>
      </w:pPr>
      <w:rPr>
        <w:rFonts w:hint="default"/>
        <w:lang w:val="en-US" w:eastAsia="en-US" w:bidi="ar-SA"/>
      </w:rPr>
    </w:lvl>
    <w:lvl w:ilvl="7">
      <w:start w:val="0"/>
      <w:numFmt w:val="bullet"/>
      <w:lvlText w:val="•"/>
      <w:lvlJc w:val="left"/>
      <w:pPr>
        <w:ind w:left="3554" w:hanging="274"/>
      </w:pPr>
      <w:rPr>
        <w:rFonts w:hint="default"/>
        <w:lang w:val="en-US" w:eastAsia="en-US" w:bidi="ar-SA"/>
      </w:rPr>
    </w:lvl>
    <w:lvl w:ilvl="8">
      <w:start w:val="0"/>
      <w:numFmt w:val="bullet"/>
      <w:lvlText w:val="•"/>
      <w:lvlJc w:val="left"/>
      <w:pPr>
        <w:ind w:left="4026" w:hanging="274"/>
      </w:pPr>
      <w:rPr>
        <w:rFonts w:hint="default"/>
        <w:lang w:val="en-US" w:eastAsia="en-US" w:bidi="ar-SA"/>
      </w:rPr>
    </w:lvl>
  </w:abstractNum>
  <w:abstractNum w:abstractNumId="25">
    <w:multiLevelType w:val="hybridMultilevel"/>
    <w:lvl w:ilvl="0">
      <w:start w:val="0"/>
      <w:numFmt w:val="bullet"/>
      <w:lvlText w:val="-"/>
      <w:lvlJc w:val="left"/>
      <w:pPr>
        <w:ind w:left="326" w:hanging="125"/>
      </w:pPr>
      <w:rPr>
        <w:rFonts w:hint="default"/>
        <w:w w:val="518"/>
        <w:lang w:val="en-US" w:eastAsia="en-US" w:bidi="ar-SA"/>
      </w:rPr>
    </w:lvl>
    <w:lvl w:ilvl="1">
      <w:start w:val="0"/>
      <w:numFmt w:val="bullet"/>
      <w:lvlText w:val="•"/>
      <w:lvlJc w:val="left"/>
      <w:pPr>
        <w:ind w:left="694" w:hanging="125"/>
      </w:pPr>
      <w:rPr>
        <w:rFonts w:hint="default"/>
        <w:lang w:val="en-US" w:eastAsia="en-US" w:bidi="ar-SA"/>
      </w:rPr>
    </w:lvl>
    <w:lvl w:ilvl="2">
      <w:start w:val="0"/>
      <w:numFmt w:val="bullet"/>
      <w:lvlText w:val="•"/>
      <w:lvlJc w:val="left"/>
      <w:pPr>
        <w:ind w:left="1069" w:hanging="125"/>
      </w:pPr>
      <w:rPr>
        <w:rFonts w:hint="default"/>
        <w:lang w:val="en-US" w:eastAsia="en-US" w:bidi="ar-SA"/>
      </w:rPr>
    </w:lvl>
    <w:lvl w:ilvl="3">
      <w:start w:val="0"/>
      <w:numFmt w:val="bullet"/>
      <w:lvlText w:val="•"/>
      <w:lvlJc w:val="left"/>
      <w:pPr>
        <w:ind w:left="1444" w:hanging="125"/>
      </w:pPr>
      <w:rPr>
        <w:rFonts w:hint="default"/>
        <w:lang w:val="en-US" w:eastAsia="en-US" w:bidi="ar-SA"/>
      </w:rPr>
    </w:lvl>
    <w:lvl w:ilvl="4">
      <w:start w:val="0"/>
      <w:numFmt w:val="bullet"/>
      <w:lvlText w:val="•"/>
      <w:lvlJc w:val="left"/>
      <w:pPr>
        <w:ind w:left="1818" w:hanging="125"/>
      </w:pPr>
      <w:rPr>
        <w:rFonts w:hint="default"/>
        <w:lang w:val="en-US" w:eastAsia="en-US" w:bidi="ar-SA"/>
      </w:rPr>
    </w:lvl>
    <w:lvl w:ilvl="5">
      <w:start w:val="0"/>
      <w:numFmt w:val="bullet"/>
      <w:lvlText w:val="•"/>
      <w:lvlJc w:val="left"/>
      <w:pPr>
        <w:ind w:left="2193" w:hanging="125"/>
      </w:pPr>
      <w:rPr>
        <w:rFonts w:hint="default"/>
        <w:lang w:val="en-US" w:eastAsia="en-US" w:bidi="ar-SA"/>
      </w:rPr>
    </w:lvl>
    <w:lvl w:ilvl="6">
      <w:start w:val="0"/>
      <w:numFmt w:val="bullet"/>
      <w:lvlText w:val="•"/>
      <w:lvlJc w:val="left"/>
      <w:pPr>
        <w:ind w:left="2568" w:hanging="125"/>
      </w:pPr>
      <w:rPr>
        <w:rFonts w:hint="default"/>
        <w:lang w:val="en-US" w:eastAsia="en-US" w:bidi="ar-SA"/>
      </w:rPr>
    </w:lvl>
    <w:lvl w:ilvl="7">
      <w:start w:val="0"/>
      <w:numFmt w:val="bullet"/>
      <w:lvlText w:val="•"/>
      <w:lvlJc w:val="left"/>
      <w:pPr>
        <w:ind w:left="2943" w:hanging="125"/>
      </w:pPr>
      <w:rPr>
        <w:rFonts w:hint="default"/>
        <w:lang w:val="en-US" w:eastAsia="en-US" w:bidi="ar-SA"/>
      </w:rPr>
    </w:lvl>
    <w:lvl w:ilvl="8">
      <w:start w:val="0"/>
      <w:numFmt w:val="bullet"/>
      <w:lvlText w:val="•"/>
      <w:lvlJc w:val="left"/>
      <w:pPr>
        <w:ind w:left="3317" w:hanging="125"/>
      </w:pPr>
      <w:rPr>
        <w:rFonts w:hint="default"/>
        <w:lang w:val="en-US" w:eastAsia="en-US" w:bidi="ar-SA"/>
      </w:rPr>
    </w:lvl>
  </w:abstractNum>
  <w:abstractNum w:abstractNumId="22">
    <w:multiLevelType w:val="hybridMultilevel"/>
    <w:lvl w:ilvl="0">
      <w:start w:val="5"/>
      <w:numFmt w:val="decimal"/>
      <w:lvlText w:val="%1"/>
      <w:lvlJc w:val="left"/>
      <w:pPr>
        <w:ind w:left="3386" w:hanging="3244"/>
        <w:jc w:val="left"/>
      </w:pPr>
      <w:rPr>
        <w:rFonts w:hint="default"/>
        <w:lang w:val="en-US" w:eastAsia="en-US" w:bidi="ar-SA"/>
      </w:rPr>
    </w:lvl>
    <w:lvl w:ilvl="1">
      <w:start w:val="3"/>
      <w:numFmt w:val="decimal"/>
      <w:lvlText w:val="%1.%2"/>
      <w:lvlJc w:val="left"/>
      <w:pPr>
        <w:ind w:left="3386" w:hanging="3244"/>
        <w:jc w:val="left"/>
      </w:pPr>
      <w:rPr>
        <w:rFonts w:hint="default"/>
        <w:w w:val="129"/>
        <w:u w:val="thick" w:color="3878AF"/>
        <w:lang w:val="en-US" w:eastAsia="en-US" w:bidi="ar-SA"/>
      </w:rPr>
    </w:lvl>
    <w:lvl w:ilvl="2">
      <w:start w:val="0"/>
      <w:numFmt w:val="bullet"/>
      <w:lvlText w:val="•"/>
      <w:lvlJc w:val="left"/>
      <w:pPr>
        <w:ind w:left="3854" w:hanging="3244"/>
      </w:pPr>
      <w:rPr>
        <w:rFonts w:hint="default"/>
        <w:lang w:val="en-US" w:eastAsia="en-US" w:bidi="ar-SA"/>
      </w:rPr>
    </w:lvl>
    <w:lvl w:ilvl="3">
      <w:start w:val="0"/>
      <w:numFmt w:val="bullet"/>
      <w:lvlText w:val="•"/>
      <w:lvlJc w:val="left"/>
      <w:pPr>
        <w:ind w:left="4092" w:hanging="3244"/>
      </w:pPr>
      <w:rPr>
        <w:rFonts w:hint="default"/>
        <w:lang w:val="en-US" w:eastAsia="en-US" w:bidi="ar-SA"/>
      </w:rPr>
    </w:lvl>
    <w:lvl w:ilvl="4">
      <w:start w:val="0"/>
      <w:numFmt w:val="bullet"/>
      <w:lvlText w:val="•"/>
      <w:lvlJc w:val="left"/>
      <w:pPr>
        <w:ind w:left="4329" w:hanging="3244"/>
      </w:pPr>
      <w:rPr>
        <w:rFonts w:hint="default"/>
        <w:lang w:val="en-US" w:eastAsia="en-US" w:bidi="ar-SA"/>
      </w:rPr>
    </w:lvl>
    <w:lvl w:ilvl="5">
      <w:start w:val="0"/>
      <w:numFmt w:val="bullet"/>
      <w:lvlText w:val="•"/>
      <w:lvlJc w:val="left"/>
      <w:pPr>
        <w:ind w:left="4566" w:hanging="3244"/>
      </w:pPr>
      <w:rPr>
        <w:rFonts w:hint="default"/>
        <w:lang w:val="en-US" w:eastAsia="en-US" w:bidi="ar-SA"/>
      </w:rPr>
    </w:lvl>
    <w:lvl w:ilvl="6">
      <w:start w:val="0"/>
      <w:numFmt w:val="bullet"/>
      <w:lvlText w:val="•"/>
      <w:lvlJc w:val="left"/>
      <w:pPr>
        <w:ind w:left="4804" w:hanging="3244"/>
      </w:pPr>
      <w:rPr>
        <w:rFonts w:hint="default"/>
        <w:lang w:val="en-US" w:eastAsia="en-US" w:bidi="ar-SA"/>
      </w:rPr>
    </w:lvl>
    <w:lvl w:ilvl="7">
      <w:start w:val="0"/>
      <w:numFmt w:val="bullet"/>
      <w:lvlText w:val="•"/>
      <w:lvlJc w:val="left"/>
      <w:pPr>
        <w:ind w:left="5041" w:hanging="3244"/>
      </w:pPr>
      <w:rPr>
        <w:rFonts w:hint="default"/>
        <w:lang w:val="en-US" w:eastAsia="en-US" w:bidi="ar-SA"/>
      </w:rPr>
    </w:lvl>
    <w:lvl w:ilvl="8">
      <w:start w:val="0"/>
      <w:numFmt w:val="bullet"/>
      <w:lvlText w:val="•"/>
      <w:lvlJc w:val="left"/>
      <w:pPr>
        <w:ind w:left="5278" w:hanging="3244"/>
      </w:pPr>
      <w:rPr>
        <w:rFonts w:hint="default"/>
        <w:lang w:val="en-US" w:eastAsia="en-US" w:bidi="ar-SA"/>
      </w:rPr>
    </w:lvl>
  </w:abstractNum>
  <w:abstractNum w:abstractNumId="21">
    <w:multiLevelType w:val="hybridMultilevel"/>
    <w:lvl w:ilvl="0">
      <w:start w:val="5"/>
      <w:numFmt w:val="decimal"/>
      <w:lvlText w:val="%1"/>
      <w:lvlJc w:val="left"/>
      <w:pPr>
        <w:ind w:left="649" w:hanging="500"/>
        <w:jc w:val="left"/>
      </w:pPr>
      <w:rPr>
        <w:rFonts w:hint="default"/>
        <w:lang w:val="en-US" w:eastAsia="en-US" w:bidi="ar-SA"/>
      </w:rPr>
    </w:lvl>
    <w:lvl w:ilvl="1">
      <w:start w:val="1"/>
      <w:numFmt w:val="decimal"/>
      <w:lvlText w:val="%1.%2"/>
      <w:lvlJc w:val="left"/>
      <w:pPr>
        <w:ind w:left="649" w:hanging="500"/>
        <w:jc w:val="right"/>
      </w:pPr>
      <w:rPr>
        <w:rFonts w:hint="default"/>
        <w:spacing w:val="0"/>
        <w:w w:val="118"/>
        <w:u w:val="thick" w:color="407BAF"/>
        <w:lang w:val="en-US" w:eastAsia="en-US" w:bidi="ar-SA"/>
      </w:rPr>
    </w:lvl>
    <w:lvl w:ilvl="2">
      <w:start w:val="0"/>
      <w:numFmt w:val="bullet"/>
      <w:lvlText w:val="•"/>
      <w:lvlJc w:val="left"/>
      <w:pPr>
        <w:ind w:left="1668" w:hanging="500"/>
      </w:pPr>
      <w:rPr>
        <w:rFonts w:hint="default"/>
        <w:lang w:val="en-US" w:eastAsia="en-US" w:bidi="ar-SA"/>
      </w:rPr>
    </w:lvl>
    <w:lvl w:ilvl="3">
      <w:start w:val="0"/>
      <w:numFmt w:val="bullet"/>
      <w:lvlText w:val="•"/>
      <w:lvlJc w:val="left"/>
      <w:pPr>
        <w:ind w:left="2183" w:hanging="500"/>
      </w:pPr>
      <w:rPr>
        <w:rFonts w:hint="default"/>
        <w:lang w:val="en-US" w:eastAsia="en-US" w:bidi="ar-SA"/>
      </w:rPr>
    </w:lvl>
    <w:lvl w:ilvl="4">
      <w:start w:val="0"/>
      <w:numFmt w:val="bullet"/>
      <w:lvlText w:val="•"/>
      <w:lvlJc w:val="left"/>
      <w:pPr>
        <w:ind w:left="2697" w:hanging="500"/>
      </w:pPr>
      <w:rPr>
        <w:rFonts w:hint="default"/>
        <w:lang w:val="en-US" w:eastAsia="en-US" w:bidi="ar-SA"/>
      </w:rPr>
    </w:lvl>
    <w:lvl w:ilvl="5">
      <w:start w:val="0"/>
      <w:numFmt w:val="bullet"/>
      <w:lvlText w:val="•"/>
      <w:lvlJc w:val="left"/>
      <w:pPr>
        <w:ind w:left="3212" w:hanging="500"/>
      </w:pPr>
      <w:rPr>
        <w:rFonts w:hint="default"/>
        <w:lang w:val="en-US" w:eastAsia="en-US" w:bidi="ar-SA"/>
      </w:rPr>
    </w:lvl>
    <w:lvl w:ilvl="6">
      <w:start w:val="0"/>
      <w:numFmt w:val="bullet"/>
      <w:lvlText w:val="•"/>
      <w:lvlJc w:val="left"/>
      <w:pPr>
        <w:ind w:left="3726" w:hanging="500"/>
      </w:pPr>
      <w:rPr>
        <w:rFonts w:hint="default"/>
        <w:lang w:val="en-US" w:eastAsia="en-US" w:bidi="ar-SA"/>
      </w:rPr>
    </w:lvl>
    <w:lvl w:ilvl="7">
      <w:start w:val="0"/>
      <w:numFmt w:val="bullet"/>
      <w:lvlText w:val="•"/>
      <w:lvlJc w:val="left"/>
      <w:pPr>
        <w:ind w:left="4241" w:hanging="500"/>
      </w:pPr>
      <w:rPr>
        <w:rFonts w:hint="default"/>
        <w:lang w:val="en-US" w:eastAsia="en-US" w:bidi="ar-SA"/>
      </w:rPr>
    </w:lvl>
    <w:lvl w:ilvl="8">
      <w:start w:val="0"/>
      <w:numFmt w:val="bullet"/>
      <w:lvlText w:val="•"/>
      <w:lvlJc w:val="left"/>
      <w:pPr>
        <w:ind w:left="4755" w:hanging="500"/>
      </w:pPr>
      <w:rPr>
        <w:rFonts w:hint="default"/>
        <w:lang w:val="en-US" w:eastAsia="en-US" w:bidi="ar-SA"/>
      </w:rPr>
    </w:lvl>
  </w:abstractNum>
  <w:abstractNum w:abstractNumId="20">
    <w:multiLevelType w:val="hybridMultilevel"/>
    <w:lvl w:ilvl="0">
      <w:start w:val="1"/>
      <w:numFmt w:val="lowerLetter"/>
      <w:lvlText w:val="(%1)"/>
      <w:lvlJc w:val="left"/>
      <w:pPr>
        <w:ind w:left="392" w:hanging="241"/>
        <w:jc w:val="left"/>
      </w:pPr>
      <w:rPr>
        <w:rFonts w:hint="default"/>
        <w:spacing w:val="0"/>
        <w:w w:val="105"/>
        <w:lang w:val="en-US" w:eastAsia="en-US" w:bidi="ar-SA"/>
      </w:rPr>
    </w:lvl>
    <w:lvl w:ilvl="1">
      <w:start w:val="0"/>
      <w:numFmt w:val="bullet"/>
      <w:lvlText w:val="•"/>
      <w:lvlJc w:val="left"/>
      <w:pPr>
        <w:ind w:left="751" w:hanging="241"/>
      </w:pPr>
      <w:rPr>
        <w:rFonts w:hint="default"/>
        <w:lang w:val="en-US" w:eastAsia="en-US" w:bidi="ar-SA"/>
      </w:rPr>
    </w:lvl>
    <w:lvl w:ilvl="2">
      <w:start w:val="0"/>
      <w:numFmt w:val="bullet"/>
      <w:lvlText w:val="•"/>
      <w:lvlJc w:val="left"/>
      <w:pPr>
        <w:ind w:left="1103" w:hanging="241"/>
      </w:pPr>
      <w:rPr>
        <w:rFonts w:hint="default"/>
        <w:lang w:val="en-US" w:eastAsia="en-US" w:bidi="ar-SA"/>
      </w:rPr>
    </w:lvl>
    <w:lvl w:ilvl="3">
      <w:start w:val="0"/>
      <w:numFmt w:val="bullet"/>
      <w:lvlText w:val="•"/>
      <w:lvlJc w:val="left"/>
      <w:pPr>
        <w:ind w:left="1455" w:hanging="241"/>
      </w:pPr>
      <w:rPr>
        <w:rFonts w:hint="default"/>
        <w:lang w:val="en-US" w:eastAsia="en-US" w:bidi="ar-SA"/>
      </w:rPr>
    </w:lvl>
    <w:lvl w:ilvl="4">
      <w:start w:val="0"/>
      <w:numFmt w:val="bullet"/>
      <w:lvlText w:val="•"/>
      <w:lvlJc w:val="left"/>
      <w:pPr>
        <w:ind w:left="1807" w:hanging="241"/>
      </w:pPr>
      <w:rPr>
        <w:rFonts w:hint="default"/>
        <w:lang w:val="en-US" w:eastAsia="en-US" w:bidi="ar-SA"/>
      </w:rPr>
    </w:lvl>
    <w:lvl w:ilvl="5">
      <w:start w:val="0"/>
      <w:numFmt w:val="bullet"/>
      <w:lvlText w:val="•"/>
      <w:lvlJc w:val="left"/>
      <w:pPr>
        <w:ind w:left="2159" w:hanging="241"/>
      </w:pPr>
      <w:rPr>
        <w:rFonts w:hint="default"/>
        <w:lang w:val="en-US" w:eastAsia="en-US" w:bidi="ar-SA"/>
      </w:rPr>
    </w:lvl>
    <w:lvl w:ilvl="6">
      <w:start w:val="0"/>
      <w:numFmt w:val="bullet"/>
      <w:lvlText w:val="•"/>
      <w:lvlJc w:val="left"/>
      <w:pPr>
        <w:ind w:left="2511" w:hanging="241"/>
      </w:pPr>
      <w:rPr>
        <w:rFonts w:hint="default"/>
        <w:lang w:val="en-US" w:eastAsia="en-US" w:bidi="ar-SA"/>
      </w:rPr>
    </w:lvl>
    <w:lvl w:ilvl="7">
      <w:start w:val="0"/>
      <w:numFmt w:val="bullet"/>
      <w:lvlText w:val="•"/>
      <w:lvlJc w:val="left"/>
      <w:pPr>
        <w:ind w:left="2863" w:hanging="241"/>
      </w:pPr>
      <w:rPr>
        <w:rFonts w:hint="default"/>
        <w:lang w:val="en-US" w:eastAsia="en-US" w:bidi="ar-SA"/>
      </w:rPr>
    </w:lvl>
    <w:lvl w:ilvl="8">
      <w:start w:val="0"/>
      <w:numFmt w:val="bullet"/>
      <w:lvlText w:val="•"/>
      <w:lvlJc w:val="left"/>
      <w:pPr>
        <w:ind w:left="3215" w:hanging="241"/>
      </w:pPr>
      <w:rPr>
        <w:rFonts w:hint="default"/>
        <w:lang w:val="en-US" w:eastAsia="en-US" w:bidi="ar-SA"/>
      </w:rPr>
    </w:lvl>
  </w:abstractNum>
  <w:abstractNum w:abstractNumId="19">
    <w:multiLevelType w:val="hybridMultilevel"/>
    <w:lvl w:ilvl="0">
      <w:start w:val="6"/>
      <w:numFmt w:val="decimal"/>
      <w:lvlText w:val="%1"/>
      <w:lvlJc w:val="left"/>
      <w:pPr>
        <w:ind w:left="356" w:hanging="228"/>
        <w:jc w:val="left"/>
      </w:pPr>
      <w:rPr>
        <w:rFonts w:hint="default"/>
        <w:w w:val="118"/>
        <w:position w:val="2"/>
        <w:lang w:val="en-US" w:eastAsia="en-US" w:bidi="ar-SA"/>
      </w:rPr>
    </w:lvl>
    <w:lvl w:ilvl="1">
      <w:start w:val="0"/>
      <w:numFmt w:val="bullet"/>
      <w:lvlText w:val="•"/>
      <w:lvlJc w:val="left"/>
      <w:pPr>
        <w:ind w:left="503" w:hanging="228"/>
      </w:pPr>
      <w:rPr>
        <w:rFonts w:hint="default"/>
        <w:lang w:val="en-US" w:eastAsia="en-US" w:bidi="ar-SA"/>
      </w:rPr>
    </w:lvl>
    <w:lvl w:ilvl="2">
      <w:start w:val="0"/>
      <w:numFmt w:val="bullet"/>
      <w:lvlText w:val="•"/>
      <w:lvlJc w:val="left"/>
      <w:pPr>
        <w:ind w:left="647" w:hanging="228"/>
      </w:pPr>
      <w:rPr>
        <w:rFonts w:hint="default"/>
        <w:lang w:val="en-US" w:eastAsia="en-US" w:bidi="ar-SA"/>
      </w:rPr>
    </w:lvl>
    <w:lvl w:ilvl="3">
      <w:start w:val="0"/>
      <w:numFmt w:val="bullet"/>
      <w:lvlText w:val="•"/>
      <w:lvlJc w:val="left"/>
      <w:pPr>
        <w:ind w:left="791" w:hanging="228"/>
      </w:pPr>
      <w:rPr>
        <w:rFonts w:hint="default"/>
        <w:lang w:val="en-US" w:eastAsia="en-US" w:bidi="ar-SA"/>
      </w:rPr>
    </w:lvl>
    <w:lvl w:ilvl="4">
      <w:start w:val="0"/>
      <w:numFmt w:val="bullet"/>
      <w:lvlText w:val="•"/>
      <w:lvlJc w:val="left"/>
      <w:pPr>
        <w:ind w:left="935" w:hanging="228"/>
      </w:pPr>
      <w:rPr>
        <w:rFonts w:hint="default"/>
        <w:lang w:val="en-US" w:eastAsia="en-US" w:bidi="ar-SA"/>
      </w:rPr>
    </w:lvl>
    <w:lvl w:ilvl="5">
      <w:start w:val="0"/>
      <w:numFmt w:val="bullet"/>
      <w:lvlText w:val="•"/>
      <w:lvlJc w:val="left"/>
      <w:pPr>
        <w:ind w:left="1078" w:hanging="228"/>
      </w:pPr>
      <w:rPr>
        <w:rFonts w:hint="default"/>
        <w:lang w:val="en-US" w:eastAsia="en-US" w:bidi="ar-SA"/>
      </w:rPr>
    </w:lvl>
    <w:lvl w:ilvl="6">
      <w:start w:val="0"/>
      <w:numFmt w:val="bullet"/>
      <w:lvlText w:val="•"/>
      <w:lvlJc w:val="left"/>
      <w:pPr>
        <w:ind w:left="1222" w:hanging="228"/>
      </w:pPr>
      <w:rPr>
        <w:rFonts w:hint="default"/>
        <w:lang w:val="en-US" w:eastAsia="en-US" w:bidi="ar-SA"/>
      </w:rPr>
    </w:lvl>
    <w:lvl w:ilvl="7">
      <w:start w:val="0"/>
      <w:numFmt w:val="bullet"/>
      <w:lvlText w:val="•"/>
      <w:lvlJc w:val="left"/>
      <w:pPr>
        <w:ind w:left="1366" w:hanging="228"/>
      </w:pPr>
      <w:rPr>
        <w:rFonts w:hint="default"/>
        <w:lang w:val="en-US" w:eastAsia="en-US" w:bidi="ar-SA"/>
      </w:rPr>
    </w:lvl>
    <w:lvl w:ilvl="8">
      <w:start w:val="0"/>
      <w:numFmt w:val="bullet"/>
      <w:lvlText w:val="•"/>
      <w:lvlJc w:val="left"/>
      <w:pPr>
        <w:ind w:left="1510" w:hanging="228"/>
      </w:pPr>
      <w:rPr>
        <w:rFonts w:hint="default"/>
        <w:lang w:val="en-US" w:eastAsia="en-US" w:bidi="ar-SA"/>
      </w:rPr>
    </w:lvl>
  </w:abstractNum>
  <w:abstractNum w:abstractNumId="18">
    <w:multiLevelType w:val="hybridMultilevel"/>
    <w:lvl w:ilvl="0">
      <w:start w:val="1"/>
      <w:numFmt w:val="lowerLetter"/>
      <w:lvlText w:val="(%1)"/>
      <w:lvlJc w:val="left"/>
      <w:pPr>
        <w:ind w:left="561" w:hanging="367"/>
        <w:jc w:val="left"/>
      </w:pPr>
      <w:rPr>
        <w:rFonts w:hint="default"/>
        <w:spacing w:val="0"/>
        <w:w w:val="74"/>
        <w:lang w:val="en-US" w:eastAsia="en-US" w:bidi="ar-SA"/>
      </w:rPr>
    </w:lvl>
    <w:lvl w:ilvl="1">
      <w:start w:val="0"/>
      <w:numFmt w:val="bullet"/>
      <w:lvlText w:val="•"/>
      <w:lvlJc w:val="left"/>
      <w:pPr>
        <w:ind w:left="938" w:hanging="367"/>
      </w:pPr>
      <w:rPr>
        <w:rFonts w:hint="default"/>
        <w:lang w:val="en-US" w:eastAsia="en-US" w:bidi="ar-SA"/>
      </w:rPr>
    </w:lvl>
    <w:lvl w:ilvl="2">
      <w:start w:val="0"/>
      <w:numFmt w:val="bullet"/>
      <w:lvlText w:val="•"/>
      <w:lvlJc w:val="left"/>
      <w:pPr>
        <w:ind w:left="1317" w:hanging="367"/>
      </w:pPr>
      <w:rPr>
        <w:rFonts w:hint="default"/>
        <w:lang w:val="en-US" w:eastAsia="en-US" w:bidi="ar-SA"/>
      </w:rPr>
    </w:lvl>
    <w:lvl w:ilvl="3">
      <w:start w:val="0"/>
      <w:numFmt w:val="bullet"/>
      <w:lvlText w:val="•"/>
      <w:lvlJc w:val="left"/>
      <w:pPr>
        <w:ind w:left="1696" w:hanging="367"/>
      </w:pPr>
      <w:rPr>
        <w:rFonts w:hint="default"/>
        <w:lang w:val="en-US" w:eastAsia="en-US" w:bidi="ar-SA"/>
      </w:rPr>
    </w:lvl>
    <w:lvl w:ilvl="4">
      <w:start w:val="0"/>
      <w:numFmt w:val="bullet"/>
      <w:lvlText w:val="•"/>
      <w:lvlJc w:val="left"/>
      <w:pPr>
        <w:ind w:left="2075" w:hanging="367"/>
      </w:pPr>
      <w:rPr>
        <w:rFonts w:hint="default"/>
        <w:lang w:val="en-US" w:eastAsia="en-US" w:bidi="ar-SA"/>
      </w:rPr>
    </w:lvl>
    <w:lvl w:ilvl="5">
      <w:start w:val="0"/>
      <w:numFmt w:val="bullet"/>
      <w:lvlText w:val="•"/>
      <w:lvlJc w:val="left"/>
      <w:pPr>
        <w:ind w:left="2454" w:hanging="367"/>
      </w:pPr>
      <w:rPr>
        <w:rFonts w:hint="default"/>
        <w:lang w:val="en-US" w:eastAsia="en-US" w:bidi="ar-SA"/>
      </w:rPr>
    </w:lvl>
    <w:lvl w:ilvl="6">
      <w:start w:val="0"/>
      <w:numFmt w:val="bullet"/>
      <w:lvlText w:val="•"/>
      <w:lvlJc w:val="left"/>
      <w:pPr>
        <w:ind w:left="2832" w:hanging="367"/>
      </w:pPr>
      <w:rPr>
        <w:rFonts w:hint="default"/>
        <w:lang w:val="en-US" w:eastAsia="en-US" w:bidi="ar-SA"/>
      </w:rPr>
    </w:lvl>
    <w:lvl w:ilvl="7">
      <w:start w:val="0"/>
      <w:numFmt w:val="bullet"/>
      <w:lvlText w:val="•"/>
      <w:lvlJc w:val="left"/>
      <w:pPr>
        <w:ind w:left="3211" w:hanging="367"/>
      </w:pPr>
      <w:rPr>
        <w:rFonts w:hint="default"/>
        <w:lang w:val="en-US" w:eastAsia="en-US" w:bidi="ar-SA"/>
      </w:rPr>
    </w:lvl>
    <w:lvl w:ilvl="8">
      <w:start w:val="0"/>
      <w:numFmt w:val="bullet"/>
      <w:lvlText w:val="•"/>
      <w:lvlJc w:val="left"/>
      <w:pPr>
        <w:ind w:left="3590" w:hanging="367"/>
      </w:pPr>
      <w:rPr>
        <w:rFonts w:hint="default"/>
        <w:lang w:val="en-US" w:eastAsia="en-US" w:bidi="ar-SA"/>
      </w:rPr>
    </w:lvl>
  </w:abstractNum>
  <w:abstractNum w:abstractNumId="17">
    <w:multiLevelType w:val="hybridMultilevel"/>
    <w:lvl w:ilvl="0">
      <w:start w:val="0"/>
      <w:numFmt w:val="bullet"/>
      <w:lvlText w:val="&quot;"/>
      <w:lvlJc w:val="left"/>
      <w:pPr>
        <w:ind w:left="256" w:hanging="101"/>
      </w:pPr>
      <w:rPr>
        <w:rFonts w:hint="default" w:ascii="Times New Roman" w:hAnsi="Times New Roman" w:eastAsia="Times New Roman" w:cs="Times New Roman"/>
        <w:color w:val="9CA09C"/>
        <w:w w:val="29"/>
        <w:sz w:val="20"/>
        <w:szCs w:val="20"/>
        <w:lang w:val="en-US" w:eastAsia="en-US" w:bidi="ar-SA"/>
      </w:rPr>
    </w:lvl>
    <w:lvl w:ilvl="1">
      <w:start w:val="0"/>
      <w:numFmt w:val="bullet"/>
      <w:lvlText w:val="•"/>
      <w:lvlJc w:val="left"/>
      <w:pPr>
        <w:ind w:left="736" w:hanging="480"/>
      </w:pPr>
      <w:rPr>
        <w:rFonts w:hint="default"/>
        <w:w w:val="320"/>
        <w:lang w:val="en-US" w:eastAsia="en-US" w:bidi="ar-SA"/>
      </w:rPr>
    </w:lvl>
    <w:lvl w:ilvl="2">
      <w:start w:val="0"/>
      <w:numFmt w:val="bullet"/>
      <w:lvlText w:val="•"/>
      <w:lvlJc w:val="left"/>
      <w:pPr>
        <w:ind w:left="1305" w:hanging="480"/>
      </w:pPr>
      <w:rPr>
        <w:rFonts w:hint="default"/>
        <w:lang w:val="en-US" w:eastAsia="en-US" w:bidi="ar-SA"/>
      </w:rPr>
    </w:lvl>
    <w:lvl w:ilvl="3">
      <w:start w:val="0"/>
      <w:numFmt w:val="bullet"/>
      <w:lvlText w:val="•"/>
      <w:lvlJc w:val="left"/>
      <w:pPr>
        <w:ind w:left="1871" w:hanging="480"/>
      </w:pPr>
      <w:rPr>
        <w:rFonts w:hint="default"/>
        <w:lang w:val="en-US" w:eastAsia="en-US" w:bidi="ar-SA"/>
      </w:rPr>
    </w:lvl>
    <w:lvl w:ilvl="4">
      <w:start w:val="0"/>
      <w:numFmt w:val="bullet"/>
      <w:lvlText w:val="•"/>
      <w:lvlJc w:val="left"/>
      <w:pPr>
        <w:ind w:left="2437" w:hanging="480"/>
      </w:pPr>
      <w:rPr>
        <w:rFonts w:hint="default"/>
        <w:lang w:val="en-US" w:eastAsia="en-US" w:bidi="ar-SA"/>
      </w:rPr>
    </w:lvl>
    <w:lvl w:ilvl="5">
      <w:start w:val="0"/>
      <w:numFmt w:val="bullet"/>
      <w:lvlText w:val="•"/>
      <w:lvlJc w:val="left"/>
      <w:pPr>
        <w:ind w:left="3002" w:hanging="480"/>
      </w:pPr>
      <w:rPr>
        <w:rFonts w:hint="default"/>
        <w:lang w:val="en-US" w:eastAsia="en-US" w:bidi="ar-SA"/>
      </w:rPr>
    </w:lvl>
    <w:lvl w:ilvl="6">
      <w:start w:val="0"/>
      <w:numFmt w:val="bullet"/>
      <w:lvlText w:val="•"/>
      <w:lvlJc w:val="left"/>
      <w:pPr>
        <w:ind w:left="3568" w:hanging="480"/>
      </w:pPr>
      <w:rPr>
        <w:rFonts w:hint="default"/>
        <w:lang w:val="en-US" w:eastAsia="en-US" w:bidi="ar-SA"/>
      </w:rPr>
    </w:lvl>
    <w:lvl w:ilvl="7">
      <w:start w:val="0"/>
      <w:numFmt w:val="bullet"/>
      <w:lvlText w:val="•"/>
      <w:lvlJc w:val="left"/>
      <w:pPr>
        <w:ind w:left="4134" w:hanging="480"/>
      </w:pPr>
      <w:rPr>
        <w:rFonts w:hint="default"/>
        <w:lang w:val="en-US" w:eastAsia="en-US" w:bidi="ar-SA"/>
      </w:rPr>
    </w:lvl>
    <w:lvl w:ilvl="8">
      <w:start w:val="0"/>
      <w:numFmt w:val="bullet"/>
      <w:lvlText w:val="•"/>
      <w:lvlJc w:val="left"/>
      <w:pPr>
        <w:ind w:left="4699" w:hanging="480"/>
      </w:pPr>
      <w:rPr>
        <w:rFonts w:hint="default"/>
        <w:lang w:val="en-US" w:eastAsia="en-US" w:bidi="ar-SA"/>
      </w:rPr>
    </w:lvl>
  </w:abstractNum>
  <w:abstractNum w:abstractNumId="16">
    <w:multiLevelType w:val="hybridMultilevel"/>
    <w:lvl w:ilvl="0">
      <w:start w:val="0"/>
      <w:numFmt w:val="bullet"/>
      <w:lvlText w:val="-"/>
      <w:lvlJc w:val="left"/>
      <w:pPr>
        <w:ind w:left="3688" w:hanging="264"/>
      </w:pPr>
      <w:rPr>
        <w:rFonts w:hint="default"/>
        <w:w w:val="414"/>
        <w:lang w:val="en-US" w:eastAsia="en-US" w:bidi="ar-SA"/>
      </w:rPr>
    </w:lvl>
    <w:lvl w:ilvl="1">
      <w:start w:val="0"/>
      <w:numFmt w:val="bullet"/>
      <w:lvlText w:val="•"/>
      <w:lvlJc w:val="left"/>
      <w:pPr>
        <w:ind w:left="3712" w:hanging="264"/>
      </w:pPr>
      <w:rPr>
        <w:rFonts w:hint="default"/>
        <w:lang w:val="en-US" w:eastAsia="en-US" w:bidi="ar-SA"/>
      </w:rPr>
    </w:lvl>
    <w:lvl w:ilvl="2">
      <w:start w:val="0"/>
      <w:numFmt w:val="bullet"/>
      <w:lvlText w:val="•"/>
      <w:lvlJc w:val="left"/>
      <w:pPr>
        <w:ind w:left="3745" w:hanging="264"/>
      </w:pPr>
      <w:rPr>
        <w:rFonts w:hint="default"/>
        <w:lang w:val="en-US" w:eastAsia="en-US" w:bidi="ar-SA"/>
      </w:rPr>
    </w:lvl>
    <w:lvl w:ilvl="3">
      <w:start w:val="0"/>
      <w:numFmt w:val="bullet"/>
      <w:lvlText w:val="•"/>
      <w:lvlJc w:val="left"/>
      <w:pPr>
        <w:ind w:left="3778" w:hanging="264"/>
      </w:pPr>
      <w:rPr>
        <w:rFonts w:hint="default"/>
        <w:lang w:val="en-US" w:eastAsia="en-US" w:bidi="ar-SA"/>
      </w:rPr>
    </w:lvl>
    <w:lvl w:ilvl="4">
      <w:start w:val="0"/>
      <w:numFmt w:val="bullet"/>
      <w:lvlText w:val="•"/>
      <w:lvlJc w:val="left"/>
      <w:pPr>
        <w:ind w:left="3811" w:hanging="264"/>
      </w:pPr>
      <w:rPr>
        <w:rFonts w:hint="default"/>
        <w:lang w:val="en-US" w:eastAsia="en-US" w:bidi="ar-SA"/>
      </w:rPr>
    </w:lvl>
    <w:lvl w:ilvl="5">
      <w:start w:val="0"/>
      <w:numFmt w:val="bullet"/>
      <w:lvlText w:val="•"/>
      <w:lvlJc w:val="left"/>
      <w:pPr>
        <w:ind w:left="3843" w:hanging="264"/>
      </w:pPr>
      <w:rPr>
        <w:rFonts w:hint="default"/>
        <w:lang w:val="en-US" w:eastAsia="en-US" w:bidi="ar-SA"/>
      </w:rPr>
    </w:lvl>
    <w:lvl w:ilvl="6">
      <w:start w:val="0"/>
      <w:numFmt w:val="bullet"/>
      <w:lvlText w:val="•"/>
      <w:lvlJc w:val="left"/>
      <w:pPr>
        <w:ind w:left="3876" w:hanging="264"/>
      </w:pPr>
      <w:rPr>
        <w:rFonts w:hint="default"/>
        <w:lang w:val="en-US" w:eastAsia="en-US" w:bidi="ar-SA"/>
      </w:rPr>
    </w:lvl>
    <w:lvl w:ilvl="7">
      <w:start w:val="0"/>
      <w:numFmt w:val="bullet"/>
      <w:lvlText w:val="•"/>
      <w:lvlJc w:val="left"/>
      <w:pPr>
        <w:ind w:left="3909" w:hanging="264"/>
      </w:pPr>
      <w:rPr>
        <w:rFonts w:hint="default"/>
        <w:lang w:val="en-US" w:eastAsia="en-US" w:bidi="ar-SA"/>
      </w:rPr>
    </w:lvl>
    <w:lvl w:ilvl="8">
      <w:start w:val="0"/>
      <w:numFmt w:val="bullet"/>
      <w:lvlText w:val="•"/>
      <w:lvlJc w:val="left"/>
      <w:pPr>
        <w:ind w:left="3942" w:hanging="264"/>
      </w:pPr>
      <w:rPr>
        <w:rFonts w:hint="default"/>
        <w:lang w:val="en-US" w:eastAsia="en-US" w:bidi="ar-SA"/>
      </w:rPr>
    </w:lvl>
  </w:abstractNum>
  <w:abstractNum w:abstractNumId="15">
    <w:multiLevelType w:val="hybridMultilevel"/>
    <w:lvl w:ilvl="0">
      <w:start w:val="4"/>
      <w:numFmt w:val="decimal"/>
      <w:lvlText w:val="%1"/>
      <w:lvlJc w:val="left"/>
      <w:pPr>
        <w:ind w:left="3127" w:hanging="3021"/>
        <w:jc w:val="left"/>
      </w:pPr>
      <w:rPr>
        <w:rFonts w:hint="default"/>
        <w:lang w:val="en-US" w:eastAsia="en-US" w:bidi="ar-SA"/>
      </w:rPr>
    </w:lvl>
    <w:lvl w:ilvl="1">
      <w:start w:val="1"/>
      <w:numFmt w:val="decimal"/>
      <w:lvlText w:val="%1.%2"/>
      <w:lvlJc w:val="left"/>
      <w:pPr>
        <w:ind w:left="3127" w:hanging="3021"/>
        <w:jc w:val="left"/>
      </w:pPr>
      <w:rPr>
        <w:rFonts w:hint="default"/>
        <w:spacing w:val="-45"/>
        <w:w w:val="86"/>
        <w:u w:val="thick" w:color="4B87B8"/>
        <w:lang w:val="en-US" w:eastAsia="en-US" w:bidi="ar-SA"/>
      </w:rPr>
    </w:lvl>
    <w:lvl w:ilvl="2">
      <w:start w:val="0"/>
      <w:numFmt w:val="bullet"/>
      <w:lvlText w:val="•"/>
      <w:lvlJc w:val="left"/>
      <w:pPr>
        <w:ind w:left="2674" w:hanging="3021"/>
      </w:pPr>
      <w:rPr>
        <w:rFonts w:hint="default"/>
        <w:lang w:val="en-US" w:eastAsia="en-US" w:bidi="ar-SA"/>
      </w:rPr>
    </w:lvl>
    <w:lvl w:ilvl="3">
      <w:start w:val="0"/>
      <w:numFmt w:val="bullet"/>
      <w:lvlText w:val="•"/>
      <w:lvlJc w:val="left"/>
      <w:pPr>
        <w:ind w:left="2229" w:hanging="3021"/>
      </w:pPr>
      <w:rPr>
        <w:rFonts w:hint="default"/>
        <w:lang w:val="en-US" w:eastAsia="en-US" w:bidi="ar-SA"/>
      </w:rPr>
    </w:lvl>
    <w:lvl w:ilvl="4">
      <w:start w:val="0"/>
      <w:numFmt w:val="bullet"/>
      <w:lvlText w:val="•"/>
      <w:lvlJc w:val="left"/>
      <w:pPr>
        <w:ind w:left="1784" w:hanging="3021"/>
      </w:pPr>
      <w:rPr>
        <w:rFonts w:hint="default"/>
        <w:lang w:val="en-US" w:eastAsia="en-US" w:bidi="ar-SA"/>
      </w:rPr>
    </w:lvl>
    <w:lvl w:ilvl="5">
      <w:start w:val="0"/>
      <w:numFmt w:val="bullet"/>
      <w:lvlText w:val="•"/>
      <w:lvlJc w:val="left"/>
      <w:pPr>
        <w:ind w:left="1338" w:hanging="3021"/>
      </w:pPr>
      <w:rPr>
        <w:rFonts w:hint="default"/>
        <w:lang w:val="en-US" w:eastAsia="en-US" w:bidi="ar-SA"/>
      </w:rPr>
    </w:lvl>
    <w:lvl w:ilvl="6">
      <w:start w:val="0"/>
      <w:numFmt w:val="bullet"/>
      <w:lvlText w:val="•"/>
      <w:lvlJc w:val="left"/>
      <w:pPr>
        <w:ind w:left="893" w:hanging="3021"/>
      </w:pPr>
      <w:rPr>
        <w:rFonts w:hint="default"/>
        <w:lang w:val="en-US" w:eastAsia="en-US" w:bidi="ar-SA"/>
      </w:rPr>
    </w:lvl>
    <w:lvl w:ilvl="7">
      <w:start w:val="0"/>
      <w:numFmt w:val="bullet"/>
      <w:lvlText w:val="•"/>
      <w:lvlJc w:val="left"/>
      <w:pPr>
        <w:ind w:left="448" w:hanging="3021"/>
      </w:pPr>
      <w:rPr>
        <w:rFonts w:hint="default"/>
        <w:lang w:val="en-US" w:eastAsia="en-US" w:bidi="ar-SA"/>
      </w:rPr>
    </w:lvl>
    <w:lvl w:ilvl="8">
      <w:start w:val="0"/>
      <w:numFmt w:val="bullet"/>
      <w:lvlText w:val="•"/>
      <w:lvlJc w:val="left"/>
      <w:pPr>
        <w:ind w:left="2" w:hanging="3021"/>
      </w:pPr>
      <w:rPr>
        <w:rFonts w:hint="default"/>
        <w:lang w:val="en-US" w:eastAsia="en-US" w:bidi="ar-SA"/>
      </w:rPr>
    </w:lvl>
  </w:abstractNum>
  <w:abstractNum w:abstractNumId="14">
    <w:multiLevelType w:val="hybridMultilevel"/>
    <w:lvl w:ilvl="0">
      <w:start w:val="1"/>
      <w:numFmt w:val="lowerLetter"/>
      <w:lvlText w:val="(%1)"/>
      <w:lvlJc w:val="left"/>
      <w:pPr>
        <w:ind w:left="330" w:hanging="219"/>
        <w:jc w:val="left"/>
      </w:pPr>
      <w:rPr>
        <w:rFonts w:hint="default"/>
        <w:spacing w:val="-4"/>
        <w:w w:val="119"/>
        <w:lang w:val="en-US" w:eastAsia="en-US" w:bidi="ar-SA"/>
      </w:rPr>
    </w:lvl>
    <w:lvl w:ilvl="1">
      <w:start w:val="0"/>
      <w:numFmt w:val="bullet"/>
      <w:lvlText w:val="•"/>
      <w:lvlJc w:val="left"/>
      <w:pPr>
        <w:ind w:left="724" w:hanging="219"/>
      </w:pPr>
      <w:rPr>
        <w:rFonts w:hint="default"/>
        <w:lang w:val="en-US" w:eastAsia="en-US" w:bidi="ar-SA"/>
      </w:rPr>
    </w:lvl>
    <w:lvl w:ilvl="2">
      <w:start w:val="0"/>
      <w:numFmt w:val="bullet"/>
      <w:lvlText w:val="•"/>
      <w:lvlJc w:val="left"/>
      <w:pPr>
        <w:ind w:left="1109" w:hanging="219"/>
      </w:pPr>
      <w:rPr>
        <w:rFonts w:hint="default"/>
        <w:lang w:val="en-US" w:eastAsia="en-US" w:bidi="ar-SA"/>
      </w:rPr>
    </w:lvl>
    <w:lvl w:ilvl="3">
      <w:start w:val="0"/>
      <w:numFmt w:val="bullet"/>
      <w:lvlText w:val="•"/>
      <w:lvlJc w:val="left"/>
      <w:pPr>
        <w:ind w:left="1494" w:hanging="219"/>
      </w:pPr>
      <w:rPr>
        <w:rFonts w:hint="default"/>
        <w:lang w:val="en-US" w:eastAsia="en-US" w:bidi="ar-SA"/>
      </w:rPr>
    </w:lvl>
    <w:lvl w:ilvl="4">
      <w:start w:val="0"/>
      <w:numFmt w:val="bullet"/>
      <w:lvlText w:val="•"/>
      <w:lvlJc w:val="left"/>
      <w:pPr>
        <w:ind w:left="1879" w:hanging="219"/>
      </w:pPr>
      <w:rPr>
        <w:rFonts w:hint="default"/>
        <w:lang w:val="en-US" w:eastAsia="en-US" w:bidi="ar-SA"/>
      </w:rPr>
    </w:lvl>
    <w:lvl w:ilvl="5">
      <w:start w:val="0"/>
      <w:numFmt w:val="bullet"/>
      <w:lvlText w:val="•"/>
      <w:lvlJc w:val="left"/>
      <w:pPr>
        <w:ind w:left="2264" w:hanging="219"/>
      </w:pPr>
      <w:rPr>
        <w:rFonts w:hint="default"/>
        <w:lang w:val="en-US" w:eastAsia="en-US" w:bidi="ar-SA"/>
      </w:rPr>
    </w:lvl>
    <w:lvl w:ilvl="6">
      <w:start w:val="0"/>
      <w:numFmt w:val="bullet"/>
      <w:lvlText w:val="•"/>
      <w:lvlJc w:val="left"/>
      <w:pPr>
        <w:ind w:left="2649" w:hanging="219"/>
      </w:pPr>
      <w:rPr>
        <w:rFonts w:hint="default"/>
        <w:lang w:val="en-US" w:eastAsia="en-US" w:bidi="ar-SA"/>
      </w:rPr>
    </w:lvl>
    <w:lvl w:ilvl="7">
      <w:start w:val="0"/>
      <w:numFmt w:val="bullet"/>
      <w:lvlText w:val="•"/>
      <w:lvlJc w:val="left"/>
      <w:pPr>
        <w:ind w:left="3034" w:hanging="219"/>
      </w:pPr>
      <w:rPr>
        <w:rFonts w:hint="default"/>
        <w:lang w:val="en-US" w:eastAsia="en-US" w:bidi="ar-SA"/>
      </w:rPr>
    </w:lvl>
    <w:lvl w:ilvl="8">
      <w:start w:val="0"/>
      <w:numFmt w:val="bullet"/>
      <w:lvlText w:val="•"/>
      <w:lvlJc w:val="left"/>
      <w:pPr>
        <w:ind w:left="3419" w:hanging="219"/>
      </w:pPr>
      <w:rPr>
        <w:rFonts w:hint="default"/>
        <w:lang w:val="en-US" w:eastAsia="en-US" w:bidi="ar-SA"/>
      </w:rPr>
    </w:lvl>
  </w:abstractNum>
  <w:abstractNum w:abstractNumId="13">
    <w:multiLevelType w:val="hybridMultilevel"/>
    <w:lvl w:ilvl="0">
      <w:start w:val="1"/>
      <w:numFmt w:val="lowerLetter"/>
      <w:lvlText w:val="(%1)"/>
      <w:lvlJc w:val="left"/>
      <w:pPr>
        <w:ind w:left="431" w:hanging="235"/>
        <w:jc w:val="left"/>
      </w:pPr>
      <w:rPr>
        <w:rFonts w:hint="default" w:ascii="Noto Sans" w:hAnsi="Noto Sans" w:eastAsia="Noto Sans" w:cs="Noto Sans"/>
        <w:color w:val="5B5C5B"/>
        <w:spacing w:val="-3"/>
        <w:w w:val="121"/>
        <w:sz w:val="9"/>
        <w:szCs w:val="9"/>
        <w:lang w:val="en-US" w:eastAsia="en-US" w:bidi="ar-SA"/>
      </w:rPr>
    </w:lvl>
    <w:lvl w:ilvl="1">
      <w:start w:val="0"/>
      <w:numFmt w:val="bullet"/>
      <w:lvlText w:val="•"/>
      <w:lvlJc w:val="left"/>
      <w:pPr>
        <w:ind w:left="818" w:hanging="235"/>
      </w:pPr>
      <w:rPr>
        <w:rFonts w:hint="default"/>
        <w:lang w:val="en-US" w:eastAsia="en-US" w:bidi="ar-SA"/>
      </w:rPr>
    </w:lvl>
    <w:lvl w:ilvl="2">
      <w:start w:val="0"/>
      <w:numFmt w:val="bullet"/>
      <w:lvlText w:val="•"/>
      <w:lvlJc w:val="left"/>
      <w:pPr>
        <w:ind w:left="1196" w:hanging="235"/>
      </w:pPr>
      <w:rPr>
        <w:rFonts w:hint="default"/>
        <w:lang w:val="en-US" w:eastAsia="en-US" w:bidi="ar-SA"/>
      </w:rPr>
    </w:lvl>
    <w:lvl w:ilvl="3">
      <w:start w:val="0"/>
      <w:numFmt w:val="bullet"/>
      <w:lvlText w:val="•"/>
      <w:lvlJc w:val="left"/>
      <w:pPr>
        <w:ind w:left="1574" w:hanging="235"/>
      </w:pPr>
      <w:rPr>
        <w:rFonts w:hint="default"/>
        <w:lang w:val="en-US" w:eastAsia="en-US" w:bidi="ar-SA"/>
      </w:rPr>
    </w:lvl>
    <w:lvl w:ilvl="4">
      <w:start w:val="0"/>
      <w:numFmt w:val="bullet"/>
      <w:lvlText w:val="•"/>
      <w:lvlJc w:val="left"/>
      <w:pPr>
        <w:ind w:left="1952" w:hanging="235"/>
      </w:pPr>
      <w:rPr>
        <w:rFonts w:hint="default"/>
        <w:lang w:val="en-US" w:eastAsia="en-US" w:bidi="ar-SA"/>
      </w:rPr>
    </w:lvl>
    <w:lvl w:ilvl="5">
      <w:start w:val="0"/>
      <w:numFmt w:val="bullet"/>
      <w:lvlText w:val="•"/>
      <w:lvlJc w:val="left"/>
      <w:pPr>
        <w:ind w:left="2330" w:hanging="235"/>
      </w:pPr>
      <w:rPr>
        <w:rFonts w:hint="default"/>
        <w:lang w:val="en-US" w:eastAsia="en-US" w:bidi="ar-SA"/>
      </w:rPr>
    </w:lvl>
    <w:lvl w:ilvl="6">
      <w:start w:val="0"/>
      <w:numFmt w:val="bullet"/>
      <w:lvlText w:val="•"/>
      <w:lvlJc w:val="left"/>
      <w:pPr>
        <w:ind w:left="2708" w:hanging="235"/>
      </w:pPr>
      <w:rPr>
        <w:rFonts w:hint="default"/>
        <w:lang w:val="en-US" w:eastAsia="en-US" w:bidi="ar-SA"/>
      </w:rPr>
    </w:lvl>
    <w:lvl w:ilvl="7">
      <w:start w:val="0"/>
      <w:numFmt w:val="bullet"/>
      <w:lvlText w:val="•"/>
      <w:lvlJc w:val="left"/>
      <w:pPr>
        <w:ind w:left="3086" w:hanging="235"/>
      </w:pPr>
      <w:rPr>
        <w:rFonts w:hint="default"/>
        <w:lang w:val="en-US" w:eastAsia="en-US" w:bidi="ar-SA"/>
      </w:rPr>
    </w:lvl>
    <w:lvl w:ilvl="8">
      <w:start w:val="0"/>
      <w:numFmt w:val="bullet"/>
      <w:lvlText w:val="•"/>
      <w:lvlJc w:val="left"/>
      <w:pPr>
        <w:ind w:left="3464" w:hanging="235"/>
      </w:pPr>
      <w:rPr>
        <w:rFonts w:hint="default"/>
        <w:lang w:val="en-US" w:eastAsia="en-US" w:bidi="ar-SA"/>
      </w:rPr>
    </w:lvl>
  </w:abstractNum>
  <w:abstractNum w:abstractNumId="12">
    <w:multiLevelType w:val="hybridMultilevel"/>
    <w:lvl w:ilvl="0">
      <w:start w:val="1"/>
      <w:numFmt w:val="lowerLetter"/>
      <w:lvlText w:val="(%1)"/>
      <w:lvlJc w:val="left"/>
      <w:pPr>
        <w:ind w:left="407" w:hanging="221"/>
        <w:jc w:val="left"/>
      </w:pPr>
      <w:rPr>
        <w:rFonts w:hint="default" w:ascii="Noto Sans" w:hAnsi="Noto Sans" w:eastAsia="Noto Sans" w:cs="Noto Sans"/>
        <w:color w:val="676867"/>
        <w:spacing w:val="0"/>
        <w:w w:val="126"/>
        <w:sz w:val="9"/>
        <w:szCs w:val="9"/>
        <w:lang w:val="en-US" w:eastAsia="en-US" w:bidi="ar-SA"/>
      </w:rPr>
    </w:lvl>
    <w:lvl w:ilvl="1">
      <w:start w:val="0"/>
      <w:numFmt w:val="bullet"/>
      <w:lvlText w:val="•"/>
      <w:lvlJc w:val="left"/>
      <w:pPr>
        <w:ind w:left="716" w:hanging="221"/>
      </w:pPr>
      <w:rPr>
        <w:rFonts w:hint="default"/>
        <w:lang w:val="en-US" w:eastAsia="en-US" w:bidi="ar-SA"/>
      </w:rPr>
    </w:lvl>
    <w:lvl w:ilvl="2">
      <w:start w:val="0"/>
      <w:numFmt w:val="bullet"/>
      <w:lvlText w:val="•"/>
      <w:lvlJc w:val="left"/>
      <w:pPr>
        <w:ind w:left="1033" w:hanging="221"/>
      </w:pPr>
      <w:rPr>
        <w:rFonts w:hint="default"/>
        <w:lang w:val="en-US" w:eastAsia="en-US" w:bidi="ar-SA"/>
      </w:rPr>
    </w:lvl>
    <w:lvl w:ilvl="3">
      <w:start w:val="0"/>
      <w:numFmt w:val="bullet"/>
      <w:lvlText w:val="•"/>
      <w:lvlJc w:val="left"/>
      <w:pPr>
        <w:ind w:left="1350" w:hanging="221"/>
      </w:pPr>
      <w:rPr>
        <w:rFonts w:hint="default"/>
        <w:lang w:val="en-US" w:eastAsia="en-US" w:bidi="ar-SA"/>
      </w:rPr>
    </w:lvl>
    <w:lvl w:ilvl="4">
      <w:start w:val="0"/>
      <w:numFmt w:val="bullet"/>
      <w:lvlText w:val="•"/>
      <w:lvlJc w:val="left"/>
      <w:pPr>
        <w:ind w:left="1667" w:hanging="221"/>
      </w:pPr>
      <w:rPr>
        <w:rFonts w:hint="default"/>
        <w:lang w:val="en-US" w:eastAsia="en-US" w:bidi="ar-SA"/>
      </w:rPr>
    </w:lvl>
    <w:lvl w:ilvl="5">
      <w:start w:val="0"/>
      <w:numFmt w:val="bullet"/>
      <w:lvlText w:val="•"/>
      <w:lvlJc w:val="left"/>
      <w:pPr>
        <w:ind w:left="1984" w:hanging="221"/>
      </w:pPr>
      <w:rPr>
        <w:rFonts w:hint="default"/>
        <w:lang w:val="en-US" w:eastAsia="en-US" w:bidi="ar-SA"/>
      </w:rPr>
    </w:lvl>
    <w:lvl w:ilvl="6">
      <w:start w:val="0"/>
      <w:numFmt w:val="bullet"/>
      <w:lvlText w:val="•"/>
      <w:lvlJc w:val="left"/>
      <w:pPr>
        <w:ind w:left="2300" w:hanging="221"/>
      </w:pPr>
      <w:rPr>
        <w:rFonts w:hint="default"/>
        <w:lang w:val="en-US" w:eastAsia="en-US" w:bidi="ar-SA"/>
      </w:rPr>
    </w:lvl>
    <w:lvl w:ilvl="7">
      <w:start w:val="0"/>
      <w:numFmt w:val="bullet"/>
      <w:lvlText w:val="•"/>
      <w:lvlJc w:val="left"/>
      <w:pPr>
        <w:ind w:left="2617" w:hanging="221"/>
      </w:pPr>
      <w:rPr>
        <w:rFonts w:hint="default"/>
        <w:lang w:val="en-US" w:eastAsia="en-US" w:bidi="ar-SA"/>
      </w:rPr>
    </w:lvl>
    <w:lvl w:ilvl="8">
      <w:start w:val="0"/>
      <w:numFmt w:val="bullet"/>
      <w:lvlText w:val="•"/>
      <w:lvlJc w:val="left"/>
      <w:pPr>
        <w:ind w:left="2934" w:hanging="221"/>
      </w:pPr>
      <w:rPr>
        <w:rFonts w:hint="default"/>
        <w:lang w:val="en-US" w:eastAsia="en-US" w:bidi="ar-SA"/>
      </w:rPr>
    </w:lvl>
  </w:abstractNum>
  <w:abstractNum w:abstractNumId="11">
    <w:multiLevelType w:val="hybridMultilevel"/>
    <w:lvl w:ilvl="0">
      <w:start w:val="1"/>
      <w:numFmt w:val="decimal"/>
      <w:lvlText w:val="(%1)"/>
      <w:lvlJc w:val="left"/>
      <w:pPr>
        <w:ind w:left="422" w:hanging="308"/>
        <w:jc w:val="right"/>
      </w:pPr>
      <w:rPr>
        <w:rFonts w:hint="default"/>
        <w:spacing w:val="0"/>
        <w:w w:val="69"/>
        <w:lang w:val="en-US" w:eastAsia="en-US" w:bidi="ar-SA"/>
      </w:rPr>
    </w:lvl>
    <w:lvl w:ilvl="1">
      <w:start w:val="0"/>
      <w:numFmt w:val="bullet"/>
      <w:lvlText w:val="•"/>
      <w:lvlJc w:val="left"/>
      <w:pPr>
        <w:ind w:left="950" w:hanging="308"/>
      </w:pPr>
      <w:rPr>
        <w:rFonts w:hint="default"/>
        <w:lang w:val="en-US" w:eastAsia="en-US" w:bidi="ar-SA"/>
      </w:rPr>
    </w:lvl>
    <w:lvl w:ilvl="2">
      <w:start w:val="0"/>
      <w:numFmt w:val="bullet"/>
      <w:lvlText w:val="•"/>
      <w:lvlJc w:val="left"/>
      <w:pPr>
        <w:ind w:left="1480" w:hanging="308"/>
      </w:pPr>
      <w:rPr>
        <w:rFonts w:hint="default"/>
        <w:lang w:val="en-US" w:eastAsia="en-US" w:bidi="ar-SA"/>
      </w:rPr>
    </w:lvl>
    <w:lvl w:ilvl="3">
      <w:start w:val="0"/>
      <w:numFmt w:val="bullet"/>
      <w:lvlText w:val="•"/>
      <w:lvlJc w:val="left"/>
      <w:pPr>
        <w:ind w:left="2011" w:hanging="308"/>
      </w:pPr>
      <w:rPr>
        <w:rFonts w:hint="default"/>
        <w:lang w:val="en-US" w:eastAsia="en-US" w:bidi="ar-SA"/>
      </w:rPr>
    </w:lvl>
    <w:lvl w:ilvl="4">
      <w:start w:val="0"/>
      <w:numFmt w:val="bullet"/>
      <w:lvlText w:val="•"/>
      <w:lvlJc w:val="left"/>
      <w:pPr>
        <w:ind w:left="2541" w:hanging="308"/>
      </w:pPr>
      <w:rPr>
        <w:rFonts w:hint="default"/>
        <w:lang w:val="en-US" w:eastAsia="en-US" w:bidi="ar-SA"/>
      </w:rPr>
    </w:lvl>
    <w:lvl w:ilvl="5">
      <w:start w:val="0"/>
      <w:numFmt w:val="bullet"/>
      <w:lvlText w:val="•"/>
      <w:lvlJc w:val="left"/>
      <w:pPr>
        <w:ind w:left="3072" w:hanging="308"/>
      </w:pPr>
      <w:rPr>
        <w:rFonts w:hint="default"/>
        <w:lang w:val="en-US" w:eastAsia="en-US" w:bidi="ar-SA"/>
      </w:rPr>
    </w:lvl>
    <w:lvl w:ilvl="6">
      <w:start w:val="0"/>
      <w:numFmt w:val="bullet"/>
      <w:lvlText w:val="•"/>
      <w:lvlJc w:val="left"/>
      <w:pPr>
        <w:ind w:left="3602" w:hanging="308"/>
      </w:pPr>
      <w:rPr>
        <w:rFonts w:hint="default"/>
        <w:lang w:val="en-US" w:eastAsia="en-US" w:bidi="ar-SA"/>
      </w:rPr>
    </w:lvl>
    <w:lvl w:ilvl="7">
      <w:start w:val="0"/>
      <w:numFmt w:val="bullet"/>
      <w:lvlText w:val="•"/>
      <w:lvlJc w:val="left"/>
      <w:pPr>
        <w:ind w:left="4133" w:hanging="308"/>
      </w:pPr>
      <w:rPr>
        <w:rFonts w:hint="default"/>
        <w:lang w:val="en-US" w:eastAsia="en-US" w:bidi="ar-SA"/>
      </w:rPr>
    </w:lvl>
    <w:lvl w:ilvl="8">
      <w:start w:val="0"/>
      <w:numFmt w:val="bullet"/>
      <w:lvlText w:val="•"/>
      <w:lvlJc w:val="left"/>
      <w:pPr>
        <w:ind w:left="4663" w:hanging="308"/>
      </w:pPr>
      <w:rPr>
        <w:rFonts w:hint="default"/>
        <w:lang w:val="en-US" w:eastAsia="en-US" w:bidi="ar-SA"/>
      </w:rPr>
    </w:lvl>
  </w:abstractNum>
  <w:abstractNum w:abstractNumId="10">
    <w:multiLevelType w:val="hybridMultilevel"/>
    <w:lvl w:ilvl="0">
      <w:start w:val="3"/>
      <w:numFmt w:val="decimal"/>
      <w:lvlText w:val="%1"/>
      <w:lvlJc w:val="left"/>
      <w:pPr>
        <w:ind w:left="3205" w:hanging="3031"/>
        <w:jc w:val="left"/>
      </w:pPr>
      <w:rPr>
        <w:rFonts w:hint="default"/>
        <w:lang w:val="en-US" w:eastAsia="en-US" w:bidi="ar-SA"/>
      </w:rPr>
    </w:lvl>
    <w:lvl w:ilvl="1">
      <w:start w:val="1"/>
      <w:numFmt w:val="decimal"/>
      <w:lvlText w:val="%1.%2"/>
      <w:lvlJc w:val="left"/>
      <w:pPr>
        <w:ind w:left="3205" w:hanging="3031"/>
        <w:jc w:val="right"/>
      </w:pPr>
      <w:rPr>
        <w:rFonts w:hint="default"/>
        <w:spacing w:val="-4"/>
        <w:w w:val="111"/>
        <w:position w:val="1"/>
        <w:u w:val="thick" w:color="3474AB"/>
        <w:lang w:val="en-US" w:eastAsia="en-US" w:bidi="ar-SA"/>
      </w:rPr>
    </w:lvl>
    <w:lvl w:ilvl="2">
      <w:start w:val="0"/>
      <w:numFmt w:val="bullet"/>
      <w:lvlText w:val="•"/>
      <w:lvlJc w:val="left"/>
      <w:pPr>
        <w:ind w:left="3713" w:hanging="3031"/>
      </w:pPr>
      <w:rPr>
        <w:rFonts w:hint="default"/>
        <w:lang w:val="en-US" w:eastAsia="en-US" w:bidi="ar-SA"/>
      </w:rPr>
    </w:lvl>
    <w:lvl w:ilvl="3">
      <w:start w:val="0"/>
      <w:numFmt w:val="bullet"/>
      <w:lvlText w:val="•"/>
      <w:lvlJc w:val="left"/>
      <w:pPr>
        <w:ind w:left="3969" w:hanging="3031"/>
      </w:pPr>
      <w:rPr>
        <w:rFonts w:hint="default"/>
        <w:lang w:val="en-US" w:eastAsia="en-US" w:bidi="ar-SA"/>
      </w:rPr>
    </w:lvl>
    <w:lvl w:ilvl="4">
      <w:start w:val="0"/>
      <w:numFmt w:val="bullet"/>
      <w:lvlText w:val="•"/>
      <w:lvlJc w:val="left"/>
      <w:pPr>
        <w:ind w:left="4226" w:hanging="3031"/>
      </w:pPr>
      <w:rPr>
        <w:rFonts w:hint="default"/>
        <w:lang w:val="en-US" w:eastAsia="en-US" w:bidi="ar-SA"/>
      </w:rPr>
    </w:lvl>
    <w:lvl w:ilvl="5">
      <w:start w:val="0"/>
      <w:numFmt w:val="bullet"/>
      <w:lvlText w:val="•"/>
      <w:lvlJc w:val="left"/>
      <w:pPr>
        <w:ind w:left="4483" w:hanging="3031"/>
      </w:pPr>
      <w:rPr>
        <w:rFonts w:hint="default"/>
        <w:lang w:val="en-US" w:eastAsia="en-US" w:bidi="ar-SA"/>
      </w:rPr>
    </w:lvl>
    <w:lvl w:ilvl="6">
      <w:start w:val="0"/>
      <w:numFmt w:val="bullet"/>
      <w:lvlText w:val="•"/>
      <w:lvlJc w:val="left"/>
      <w:pPr>
        <w:ind w:left="4739" w:hanging="3031"/>
      </w:pPr>
      <w:rPr>
        <w:rFonts w:hint="default"/>
        <w:lang w:val="en-US" w:eastAsia="en-US" w:bidi="ar-SA"/>
      </w:rPr>
    </w:lvl>
    <w:lvl w:ilvl="7">
      <w:start w:val="0"/>
      <w:numFmt w:val="bullet"/>
      <w:lvlText w:val="•"/>
      <w:lvlJc w:val="left"/>
      <w:pPr>
        <w:ind w:left="4996" w:hanging="3031"/>
      </w:pPr>
      <w:rPr>
        <w:rFonts w:hint="default"/>
        <w:lang w:val="en-US" w:eastAsia="en-US" w:bidi="ar-SA"/>
      </w:rPr>
    </w:lvl>
    <w:lvl w:ilvl="8">
      <w:start w:val="0"/>
      <w:numFmt w:val="bullet"/>
      <w:lvlText w:val="•"/>
      <w:lvlJc w:val="left"/>
      <w:pPr>
        <w:ind w:left="5252" w:hanging="3031"/>
      </w:pPr>
      <w:rPr>
        <w:rFonts w:hint="default"/>
        <w:lang w:val="en-US" w:eastAsia="en-US" w:bidi="ar-SA"/>
      </w:rPr>
    </w:lvl>
  </w:abstractNum>
  <w:abstractNum w:abstractNumId="9">
    <w:multiLevelType w:val="hybridMultilevel"/>
    <w:lvl w:ilvl="0">
      <w:start w:val="1"/>
      <w:numFmt w:val="lowerLetter"/>
      <w:lvlText w:val="(%1)"/>
      <w:lvlJc w:val="left"/>
      <w:pPr>
        <w:ind w:left="418" w:hanging="241"/>
        <w:jc w:val="left"/>
      </w:pPr>
      <w:rPr>
        <w:rFonts w:hint="default"/>
        <w:spacing w:val="0"/>
        <w:w w:val="94"/>
        <w:lang w:val="en-US" w:eastAsia="en-US" w:bidi="ar-SA"/>
      </w:rPr>
    </w:lvl>
    <w:lvl w:ilvl="1">
      <w:start w:val="0"/>
      <w:numFmt w:val="bullet"/>
      <w:lvlText w:val="•"/>
      <w:lvlJc w:val="left"/>
      <w:pPr>
        <w:ind w:left="3740" w:hanging="241"/>
      </w:pPr>
      <w:rPr>
        <w:rFonts w:hint="default"/>
        <w:lang w:val="en-US" w:eastAsia="en-US" w:bidi="ar-SA"/>
      </w:rPr>
    </w:lvl>
    <w:lvl w:ilvl="2">
      <w:start w:val="0"/>
      <w:numFmt w:val="bullet"/>
      <w:lvlText w:val="•"/>
      <w:lvlJc w:val="left"/>
      <w:pPr>
        <w:ind w:left="3753" w:hanging="241"/>
      </w:pPr>
      <w:rPr>
        <w:rFonts w:hint="default"/>
        <w:lang w:val="en-US" w:eastAsia="en-US" w:bidi="ar-SA"/>
      </w:rPr>
    </w:lvl>
    <w:lvl w:ilvl="3">
      <w:start w:val="0"/>
      <w:numFmt w:val="bullet"/>
      <w:lvlText w:val="•"/>
      <w:lvlJc w:val="left"/>
      <w:pPr>
        <w:ind w:left="3767" w:hanging="241"/>
      </w:pPr>
      <w:rPr>
        <w:rFonts w:hint="default"/>
        <w:lang w:val="en-US" w:eastAsia="en-US" w:bidi="ar-SA"/>
      </w:rPr>
    </w:lvl>
    <w:lvl w:ilvl="4">
      <w:start w:val="0"/>
      <w:numFmt w:val="bullet"/>
      <w:lvlText w:val="•"/>
      <w:lvlJc w:val="left"/>
      <w:pPr>
        <w:ind w:left="3780" w:hanging="241"/>
      </w:pPr>
      <w:rPr>
        <w:rFonts w:hint="default"/>
        <w:lang w:val="en-US" w:eastAsia="en-US" w:bidi="ar-SA"/>
      </w:rPr>
    </w:lvl>
    <w:lvl w:ilvl="5">
      <w:start w:val="0"/>
      <w:numFmt w:val="bullet"/>
      <w:lvlText w:val="•"/>
      <w:lvlJc w:val="left"/>
      <w:pPr>
        <w:ind w:left="3794" w:hanging="241"/>
      </w:pPr>
      <w:rPr>
        <w:rFonts w:hint="default"/>
        <w:lang w:val="en-US" w:eastAsia="en-US" w:bidi="ar-SA"/>
      </w:rPr>
    </w:lvl>
    <w:lvl w:ilvl="6">
      <w:start w:val="0"/>
      <w:numFmt w:val="bullet"/>
      <w:lvlText w:val="•"/>
      <w:lvlJc w:val="left"/>
      <w:pPr>
        <w:ind w:left="3808" w:hanging="241"/>
      </w:pPr>
      <w:rPr>
        <w:rFonts w:hint="default"/>
        <w:lang w:val="en-US" w:eastAsia="en-US" w:bidi="ar-SA"/>
      </w:rPr>
    </w:lvl>
    <w:lvl w:ilvl="7">
      <w:start w:val="0"/>
      <w:numFmt w:val="bullet"/>
      <w:lvlText w:val="•"/>
      <w:lvlJc w:val="left"/>
      <w:pPr>
        <w:ind w:left="3821" w:hanging="241"/>
      </w:pPr>
      <w:rPr>
        <w:rFonts w:hint="default"/>
        <w:lang w:val="en-US" w:eastAsia="en-US" w:bidi="ar-SA"/>
      </w:rPr>
    </w:lvl>
    <w:lvl w:ilvl="8">
      <w:start w:val="0"/>
      <w:numFmt w:val="bullet"/>
      <w:lvlText w:val="•"/>
      <w:lvlJc w:val="left"/>
      <w:pPr>
        <w:ind w:left="3835" w:hanging="241"/>
      </w:pPr>
      <w:rPr>
        <w:rFonts w:hint="default"/>
        <w:lang w:val="en-US" w:eastAsia="en-US" w:bidi="ar-SA"/>
      </w:rPr>
    </w:lvl>
  </w:abstractNum>
  <w:abstractNum w:abstractNumId="8">
    <w:multiLevelType w:val="hybridMultilevel"/>
    <w:lvl w:ilvl="0">
      <w:start w:val="0"/>
      <w:numFmt w:val="bullet"/>
      <w:lvlText w:val="-"/>
      <w:lvlJc w:val="left"/>
      <w:pPr>
        <w:ind w:left="519" w:hanging="337"/>
      </w:pPr>
      <w:rPr>
        <w:rFonts w:hint="default"/>
        <w:w w:val="600"/>
        <w:lang w:val="en-US" w:eastAsia="en-US" w:bidi="ar-SA"/>
      </w:rPr>
    </w:lvl>
    <w:lvl w:ilvl="1">
      <w:start w:val="0"/>
      <w:numFmt w:val="bullet"/>
      <w:lvlText w:val="•"/>
      <w:lvlJc w:val="left"/>
      <w:pPr>
        <w:ind w:left="549" w:hanging="337"/>
      </w:pPr>
      <w:rPr>
        <w:rFonts w:hint="default"/>
        <w:lang w:val="en-US" w:eastAsia="en-US" w:bidi="ar-SA"/>
      </w:rPr>
    </w:lvl>
    <w:lvl w:ilvl="2">
      <w:start w:val="0"/>
      <w:numFmt w:val="bullet"/>
      <w:lvlText w:val="•"/>
      <w:lvlJc w:val="left"/>
      <w:pPr>
        <w:ind w:left="578" w:hanging="337"/>
      </w:pPr>
      <w:rPr>
        <w:rFonts w:hint="default"/>
        <w:lang w:val="en-US" w:eastAsia="en-US" w:bidi="ar-SA"/>
      </w:rPr>
    </w:lvl>
    <w:lvl w:ilvl="3">
      <w:start w:val="0"/>
      <w:numFmt w:val="bullet"/>
      <w:lvlText w:val="•"/>
      <w:lvlJc w:val="left"/>
      <w:pPr>
        <w:ind w:left="607" w:hanging="337"/>
      </w:pPr>
      <w:rPr>
        <w:rFonts w:hint="default"/>
        <w:lang w:val="en-US" w:eastAsia="en-US" w:bidi="ar-SA"/>
      </w:rPr>
    </w:lvl>
    <w:lvl w:ilvl="4">
      <w:start w:val="0"/>
      <w:numFmt w:val="bullet"/>
      <w:lvlText w:val="•"/>
      <w:lvlJc w:val="left"/>
      <w:pPr>
        <w:ind w:left="637" w:hanging="337"/>
      </w:pPr>
      <w:rPr>
        <w:rFonts w:hint="default"/>
        <w:lang w:val="en-US" w:eastAsia="en-US" w:bidi="ar-SA"/>
      </w:rPr>
    </w:lvl>
    <w:lvl w:ilvl="5">
      <w:start w:val="0"/>
      <w:numFmt w:val="bullet"/>
      <w:lvlText w:val="•"/>
      <w:lvlJc w:val="left"/>
      <w:pPr>
        <w:ind w:left="666" w:hanging="337"/>
      </w:pPr>
      <w:rPr>
        <w:rFonts w:hint="default"/>
        <w:lang w:val="en-US" w:eastAsia="en-US" w:bidi="ar-SA"/>
      </w:rPr>
    </w:lvl>
    <w:lvl w:ilvl="6">
      <w:start w:val="0"/>
      <w:numFmt w:val="bullet"/>
      <w:lvlText w:val="•"/>
      <w:lvlJc w:val="left"/>
      <w:pPr>
        <w:ind w:left="695" w:hanging="337"/>
      </w:pPr>
      <w:rPr>
        <w:rFonts w:hint="default"/>
        <w:lang w:val="en-US" w:eastAsia="en-US" w:bidi="ar-SA"/>
      </w:rPr>
    </w:lvl>
    <w:lvl w:ilvl="7">
      <w:start w:val="0"/>
      <w:numFmt w:val="bullet"/>
      <w:lvlText w:val="•"/>
      <w:lvlJc w:val="left"/>
      <w:pPr>
        <w:ind w:left="724" w:hanging="337"/>
      </w:pPr>
      <w:rPr>
        <w:rFonts w:hint="default"/>
        <w:lang w:val="en-US" w:eastAsia="en-US" w:bidi="ar-SA"/>
      </w:rPr>
    </w:lvl>
    <w:lvl w:ilvl="8">
      <w:start w:val="0"/>
      <w:numFmt w:val="bullet"/>
      <w:lvlText w:val="•"/>
      <w:lvlJc w:val="left"/>
      <w:pPr>
        <w:ind w:left="754" w:hanging="337"/>
      </w:pPr>
      <w:rPr>
        <w:rFonts w:hint="default"/>
        <w:lang w:val="en-US" w:eastAsia="en-US" w:bidi="ar-SA"/>
      </w:rPr>
    </w:lvl>
  </w:abstractNum>
  <w:abstractNum w:abstractNumId="7">
    <w:multiLevelType w:val="hybridMultilevel"/>
    <w:lvl w:ilvl="0">
      <w:start w:val="0"/>
      <w:numFmt w:val="bullet"/>
      <w:lvlText w:val="•"/>
      <w:lvlJc w:val="left"/>
      <w:pPr>
        <w:ind w:left="617" w:hanging="298"/>
      </w:pPr>
      <w:rPr>
        <w:rFonts w:hint="default"/>
        <w:w w:val="420"/>
        <w:lang w:val="en-US" w:eastAsia="en-US" w:bidi="ar-SA"/>
      </w:rPr>
    </w:lvl>
    <w:lvl w:ilvl="1">
      <w:start w:val="0"/>
      <w:numFmt w:val="bullet"/>
      <w:lvlText w:val="·"/>
      <w:lvlJc w:val="left"/>
      <w:pPr>
        <w:ind w:left="603" w:hanging="44"/>
      </w:pPr>
      <w:rPr>
        <w:rFonts w:hint="default" w:ascii="Times New Roman" w:hAnsi="Times New Roman" w:eastAsia="Times New Roman" w:cs="Times New Roman"/>
        <w:color w:val="A8A39C"/>
        <w:spacing w:val="14"/>
        <w:w w:val="57"/>
        <w:position w:val="2"/>
        <w:sz w:val="18"/>
        <w:szCs w:val="18"/>
        <w:lang w:val="en-US" w:eastAsia="en-US" w:bidi="ar-SA"/>
      </w:rPr>
    </w:lvl>
    <w:lvl w:ilvl="2">
      <w:start w:val="0"/>
      <w:numFmt w:val="bullet"/>
      <w:lvlText w:val="•"/>
      <w:lvlJc w:val="left"/>
      <w:pPr>
        <w:ind w:left="194" w:hanging="44"/>
      </w:pPr>
      <w:rPr>
        <w:rFonts w:hint="default"/>
        <w:lang w:val="en-US" w:eastAsia="en-US" w:bidi="ar-SA"/>
      </w:rPr>
    </w:lvl>
    <w:lvl w:ilvl="3">
      <w:start w:val="0"/>
      <w:numFmt w:val="bullet"/>
      <w:lvlText w:val="•"/>
      <w:lvlJc w:val="left"/>
      <w:pPr>
        <w:ind w:left="-231" w:hanging="44"/>
      </w:pPr>
      <w:rPr>
        <w:rFonts w:hint="default"/>
        <w:lang w:val="en-US" w:eastAsia="en-US" w:bidi="ar-SA"/>
      </w:rPr>
    </w:lvl>
    <w:lvl w:ilvl="4">
      <w:start w:val="0"/>
      <w:numFmt w:val="bullet"/>
      <w:lvlText w:val="•"/>
      <w:lvlJc w:val="left"/>
      <w:pPr>
        <w:ind w:left="-657" w:hanging="44"/>
      </w:pPr>
      <w:rPr>
        <w:rFonts w:hint="default"/>
        <w:lang w:val="en-US" w:eastAsia="en-US" w:bidi="ar-SA"/>
      </w:rPr>
    </w:lvl>
    <w:lvl w:ilvl="5">
      <w:start w:val="0"/>
      <w:numFmt w:val="bullet"/>
      <w:lvlText w:val="•"/>
      <w:lvlJc w:val="left"/>
      <w:pPr>
        <w:ind w:left="-1082" w:hanging="44"/>
      </w:pPr>
      <w:rPr>
        <w:rFonts w:hint="default"/>
        <w:lang w:val="en-US" w:eastAsia="en-US" w:bidi="ar-SA"/>
      </w:rPr>
    </w:lvl>
    <w:lvl w:ilvl="6">
      <w:start w:val="0"/>
      <w:numFmt w:val="bullet"/>
      <w:lvlText w:val="•"/>
      <w:lvlJc w:val="left"/>
      <w:pPr>
        <w:ind w:left="-1507" w:hanging="44"/>
      </w:pPr>
      <w:rPr>
        <w:rFonts w:hint="default"/>
        <w:lang w:val="en-US" w:eastAsia="en-US" w:bidi="ar-SA"/>
      </w:rPr>
    </w:lvl>
    <w:lvl w:ilvl="7">
      <w:start w:val="0"/>
      <w:numFmt w:val="bullet"/>
      <w:lvlText w:val="•"/>
      <w:lvlJc w:val="left"/>
      <w:pPr>
        <w:ind w:left="-1933" w:hanging="44"/>
      </w:pPr>
      <w:rPr>
        <w:rFonts w:hint="default"/>
        <w:lang w:val="en-US" w:eastAsia="en-US" w:bidi="ar-SA"/>
      </w:rPr>
    </w:lvl>
    <w:lvl w:ilvl="8">
      <w:start w:val="0"/>
      <w:numFmt w:val="bullet"/>
      <w:lvlText w:val="•"/>
      <w:lvlJc w:val="left"/>
      <w:pPr>
        <w:ind w:left="-2358" w:hanging="44"/>
      </w:pPr>
      <w:rPr>
        <w:rFonts w:hint="default"/>
        <w:lang w:val="en-US" w:eastAsia="en-US" w:bidi="ar-SA"/>
      </w:rPr>
    </w:lvl>
  </w:abstractNum>
  <w:abstractNum w:abstractNumId="6">
    <w:multiLevelType w:val="hybridMultilevel"/>
    <w:lvl w:ilvl="0">
      <w:start w:val="2"/>
      <w:numFmt w:val="decimal"/>
      <w:lvlText w:val="%1"/>
      <w:lvlJc w:val="left"/>
      <w:pPr>
        <w:ind w:left="2980" w:hanging="2820"/>
        <w:jc w:val="left"/>
      </w:pPr>
      <w:rPr>
        <w:rFonts w:hint="default"/>
        <w:lang w:val="en-US" w:eastAsia="en-US" w:bidi="ar-SA"/>
      </w:rPr>
    </w:lvl>
    <w:lvl w:ilvl="1">
      <w:start w:val="1"/>
      <w:numFmt w:val="decimal"/>
      <w:lvlText w:val="%1.%2"/>
      <w:lvlJc w:val="left"/>
      <w:pPr>
        <w:ind w:left="2980" w:hanging="2820"/>
        <w:jc w:val="left"/>
      </w:pPr>
      <w:rPr>
        <w:rFonts w:hint="default"/>
        <w:spacing w:val="0"/>
        <w:w w:val="111"/>
        <w:position w:val="1"/>
        <w:u w:val="thick" w:color="407BAF"/>
        <w:lang w:val="en-US" w:eastAsia="en-US" w:bidi="ar-SA"/>
      </w:rPr>
    </w:lvl>
    <w:lvl w:ilvl="2">
      <w:start w:val="0"/>
      <w:numFmt w:val="bullet"/>
      <w:lvlText w:val="•"/>
      <w:lvlJc w:val="left"/>
      <w:pPr>
        <w:ind w:left="3539" w:hanging="2820"/>
      </w:pPr>
      <w:rPr>
        <w:rFonts w:hint="default"/>
        <w:lang w:val="en-US" w:eastAsia="en-US" w:bidi="ar-SA"/>
      </w:rPr>
    </w:lvl>
    <w:lvl w:ilvl="3">
      <w:start w:val="0"/>
      <w:numFmt w:val="bullet"/>
      <w:lvlText w:val="•"/>
      <w:lvlJc w:val="left"/>
      <w:pPr>
        <w:ind w:left="3819" w:hanging="2820"/>
      </w:pPr>
      <w:rPr>
        <w:rFonts w:hint="default"/>
        <w:lang w:val="en-US" w:eastAsia="en-US" w:bidi="ar-SA"/>
      </w:rPr>
    </w:lvl>
    <w:lvl w:ilvl="4">
      <w:start w:val="0"/>
      <w:numFmt w:val="bullet"/>
      <w:lvlText w:val="•"/>
      <w:lvlJc w:val="left"/>
      <w:pPr>
        <w:ind w:left="4099" w:hanging="2820"/>
      </w:pPr>
      <w:rPr>
        <w:rFonts w:hint="default"/>
        <w:lang w:val="en-US" w:eastAsia="en-US" w:bidi="ar-SA"/>
      </w:rPr>
    </w:lvl>
    <w:lvl w:ilvl="5">
      <w:start w:val="0"/>
      <w:numFmt w:val="bullet"/>
      <w:lvlText w:val="•"/>
      <w:lvlJc w:val="left"/>
      <w:pPr>
        <w:ind w:left="4379" w:hanging="2820"/>
      </w:pPr>
      <w:rPr>
        <w:rFonts w:hint="default"/>
        <w:lang w:val="en-US" w:eastAsia="en-US" w:bidi="ar-SA"/>
      </w:rPr>
    </w:lvl>
    <w:lvl w:ilvl="6">
      <w:start w:val="0"/>
      <w:numFmt w:val="bullet"/>
      <w:lvlText w:val="•"/>
      <w:lvlJc w:val="left"/>
      <w:pPr>
        <w:ind w:left="4658" w:hanging="2820"/>
      </w:pPr>
      <w:rPr>
        <w:rFonts w:hint="default"/>
        <w:lang w:val="en-US" w:eastAsia="en-US" w:bidi="ar-SA"/>
      </w:rPr>
    </w:lvl>
    <w:lvl w:ilvl="7">
      <w:start w:val="0"/>
      <w:numFmt w:val="bullet"/>
      <w:lvlText w:val="•"/>
      <w:lvlJc w:val="left"/>
      <w:pPr>
        <w:ind w:left="4938" w:hanging="2820"/>
      </w:pPr>
      <w:rPr>
        <w:rFonts w:hint="default"/>
        <w:lang w:val="en-US" w:eastAsia="en-US" w:bidi="ar-SA"/>
      </w:rPr>
    </w:lvl>
    <w:lvl w:ilvl="8">
      <w:start w:val="0"/>
      <w:numFmt w:val="bullet"/>
      <w:lvlText w:val="•"/>
      <w:lvlJc w:val="left"/>
      <w:pPr>
        <w:ind w:left="5218" w:hanging="2820"/>
      </w:pPr>
      <w:rPr>
        <w:rFonts w:hint="default"/>
        <w:lang w:val="en-US" w:eastAsia="en-US" w:bidi="ar-SA"/>
      </w:rPr>
    </w:lvl>
  </w:abstractNum>
  <w:abstractNum w:abstractNumId="5">
    <w:multiLevelType w:val="hybridMultilevel"/>
    <w:lvl w:ilvl="0">
      <w:start w:val="1"/>
      <w:numFmt w:val="lowerLetter"/>
      <w:lvlText w:val="(%1)"/>
      <w:lvlJc w:val="left"/>
      <w:pPr>
        <w:ind w:left="320" w:hanging="212"/>
        <w:jc w:val="left"/>
      </w:pPr>
      <w:rPr>
        <w:rFonts w:hint="default"/>
        <w:w w:val="137"/>
        <w:lang w:val="en-US" w:eastAsia="en-US" w:bidi="ar-SA"/>
      </w:rPr>
    </w:lvl>
    <w:lvl w:ilvl="1">
      <w:start w:val="0"/>
      <w:numFmt w:val="bullet"/>
      <w:lvlText w:val="•"/>
      <w:lvlJc w:val="left"/>
      <w:pPr>
        <w:ind w:left="651" w:hanging="212"/>
      </w:pPr>
      <w:rPr>
        <w:rFonts w:hint="default"/>
        <w:lang w:val="en-US" w:eastAsia="en-US" w:bidi="ar-SA"/>
      </w:rPr>
    </w:lvl>
    <w:lvl w:ilvl="2">
      <w:start w:val="0"/>
      <w:numFmt w:val="bullet"/>
      <w:lvlText w:val="•"/>
      <w:lvlJc w:val="left"/>
      <w:pPr>
        <w:ind w:left="983" w:hanging="212"/>
      </w:pPr>
      <w:rPr>
        <w:rFonts w:hint="default"/>
        <w:lang w:val="en-US" w:eastAsia="en-US" w:bidi="ar-SA"/>
      </w:rPr>
    </w:lvl>
    <w:lvl w:ilvl="3">
      <w:start w:val="0"/>
      <w:numFmt w:val="bullet"/>
      <w:lvlText w:val="•"/>
      <w:lvlJc w:val="left"/>
      <w:pPr>
        <w:ind w:left="1314" w:hanging="212"/>
      </w:pPr>
      <w:rPr>
        <w:rFonts w:hint="default"/>
        <w:lang w:val="en-US" w:eastAsia="en-US" w:bidi="ar-SA"/>
      </w:rPr>
    </w:lvl>
    <w:lvl w:ilvl="4">
      <w:start w:val="0"/>
      <w:numFmt w:val="bullet"/>
      <w:lvlText w:val="•"/>
      <w:lvlJc w:val="left"/>
      <w:pPr>
        <w:ind w:left="1646" w:hanging="212"/>
      </w:pPr>
      <w:rPr>
        <w:rFonts w:hint="default"/>
        <w:lang w:val="en-US" w:eastAsia="en-US" w:bidi="ar-SA"/>
      </w:rPr>
    </w:lvl>
    <w:lvl w:ilvl="5">
      <w:start w:val="0"/>
      <w:numFmt w:val="bullet"/>
      <w:lvlText w:val="•"/>
      <w:lvlJc w:val="left"/>
      <w:pPr>
        <w:ind w:left="1977" w:hanging="212"/>
      </w:pPr>
      <w:rPr>
        <w:rFonts w:hint="default"/>
        <w:lang w:val="en-US" w:eastAsia="en-US" w:bidi="ar-SA"/>
      </w:rPr>
    </w:lvl>
    <w:lvl w:ilvl="6">
      <w:start w:val="0"/>
      <w:numFmt w:val="bullet"/>
      <w:lvlText w:val="•"/>
      <w:lvlJc w:val="left"/>
      <w:pPr>
        <w:ind w:left="2309" w:hanging="212"/>
      </w:pPr>
      <w:rPr>
        <w:rFonts w:hint="default"/>
        <w:lang w:val="en-US" w:eastAsia="en-US" w:bidi="ar-SA"/>
      </w:rPr>
    </w:lvl>
    <w:lvl w:ilvl="7">
      <w:start w:val="0"/>
      <w:numFmt w:val="bullet"/>
      <w:lvlText w:val="•"/>
      <w:lvlJc w:val="left"/>
      <w:pPr>
        <w:ind w:left="2640" w:hanging="212"/>
      </w:pPr>
      <w:rPr>
        <w:rFonts w:hint="default"/>
        <w:lang w:val="en-US" w:eastAsia="en-US" w:bidi="ar-SA"/>
      </w:rPr>
    </w:lvl>
    <w:lvl w:ilvl="8">
      <w:start w:val="0"/>
      <w:numFmt w:val="bullet"/>
      <w:lvlText w:val="•"/>
      <w:lvlJc w:val="left"/>
      <w:pPr>
        <w:ind w:left="2972" w:hanging="212"/>
      </w:pPr>
      <w:rPr>
        <w:rFonts w:hint="default"/>
        <w:lang w:val="en-US" w:eastAsia="en-US" w:bidi="ar-SA"/>
      </w:rPr>
    </w:lvl>
  </w:abstractNum>
  <w:abstractNum w:abstractNumId="3">
    <w:multiLevelType w:val="hybridMultilevel"/>
    <w:lvl w:ilvl="0">
      <w:start w:val="1"/>
      <w:numFmt w:val="lowerLetter"/>
      <w:lvlText w:val="(%1)"/>
      <w:lvlJc w:val="left"/>
      <w:pPr>
        <w:ind w:left="347" w:hanging="226"/>
        <w:jc w:val="left"/>
      </w:pPr>
      <w:rPr>
        <w:rFonts w:hint="default"/>
        <w:w w:val="95"/>
        <w:lang w:val="en-US" w:eastAsia="en-US" w:bidi="ar-SA"/>
      </w:rPr>
    </w:lvl>
    <w:lvl w:ilvl="1">
      <w:start w:val="0"/>
      <w:numFmt w:val="bullet"/>
      <w:lvlText w:val="•"/>
      <w:lvlJc w:val="left"/>
      <w:pPr>
        <w:ind w:left="676" w:hanging="226"/>
      </w:pPr>
      <w:rPr>
        <w:rFonts w:hint="default"/>
        <w:lang w:val="en-US" w:eastAsia="en-US" w:bidi="ar-SA"/>
      </w:rPr>
    </w:lvl>
    <w:lvl w:ilvl="2">
      <w:start w:val="0"/>
      <w:numFmt w:val="bullet"/>
      <w:lvlText w:val="•"/>
      <w:lvlJc w:val="left"/>
      <w:pPr>
        <w:ind w:left="1013" w:hanging="226"/>
      </w:pPr>
      <w:rPr>
        <w:rFonts w:hint="default"/>
        <w:lang w:val="en-US" w:eastAsia="en-US" w:bidi="ar-SA"/>
      </w:rPr>
    </w:lvl>
    <w:lvl w:ilvl="3">
      <w:start w:val="0"/>
      <w:numFmt w:val="bullet"/>
      <w:lvlText w:val="•"/>
      <w:lvlJc w:val="left"/>
      <w:pPr>
        <w:ind w:left="1350" w:hanging="226"/>
      </w:pPr>
      <w:rPr>
        <w:rFonts w:hint="default"/>
        <w:lang w:val="en-US" w:eastAsia="en-US" w:bidi="ar-SA"/>
      </w:rPr>
    </w:lvl>
    <w:lvl w:ilvl="4">
      <w:start w:val="0"/>
      <w:numFmt w:val="bullet"/>
      <w:lvlText w:val="•"/>
      <w:lvlJc w:val="left"/>
      <w:pPr>
        <w:ind w:left="1687" w:hanging="226"/>
      </w:pPr>
      <w:rPr>
        <w:rFonts w:hint="default"/>
        <w:lang w:val="en-US" w:eastAsia="en-US" w:bidi="ar-SA"/>
      </w:rPr>
    </w:lvl>
    <w:lvl w:ilvl="5">
      <w:start w:val="0"/>
      <w:numFmt w:val="bullet"/>
      <w:lvlText w:val="•"/>
      <w:lvlJc w:val="left"/>
      <w:pPr>
        <w:ind w:left="2023" w:hanging="226"/>
      </w:pPr>
      <w:rPr>
        <w:rFonts w:hint="default"/>
        <w:lang w:val="en-US" w:eastAsia="en-US" w:bidi="ar-SA"/>
      </w:rPr>
    </w:lvl>
    <w:lvl w:ilvl="6">
      <w:start w:val="0"/>
      <w:numFmt w:val="bullet"/>
      <w:lvlText w:val="•"/>
      <w:lvlJc w:val="left"/>
      <w:pPr>
        <w:ind w:left="2360" w:hanging="226"/>
      </w:pPr>
      <w:rPr>
        <w:rFonts w:hint="default"/>
        <w:lang w:val="en-US" w:eastAsia="en-US" w:bidi="ar-SA"/>
      </w:rPr>
    </w:lvl>
    <w:lvl w:ilvl="7">
      <w:start w:val="0"/>
      <w:numFmt w:val="bullet"/>
      <w:lvlText w:val="•"/>
      <w:lvlJc w:val="left"/>
      <w:pPr>
        <w:ind w:left="2697" w:hanging="226"/>
      </w:pPr>
      <w:rPr>
        <w:rFonts w:hint="default"/>
        <w:lang w:val="en-US" w:eastAsia="en-US" w:bidi="ar-SA"/>
      </w:rPr>
    </w:lvl>
    <w:lvl w:ilvl="8">
      <w:start w:val="0"/>
      <w:numFmt w:val="bullet"/>
      <w:lvlText w:val="•"/>
      <w:lvlJc w:val="left"/>
      <w:pPr>
        <w:ind w:left="3034" w:hanging="226"/>
      </w:pPr>
      <w:rPr>
        <w:rFonts w:hint="default"/>
        <w:lang w:val="en-US" w:eastAsia="en-US" w:bidi="ar-SA"/>
      </w:rPr>
    </w:lvl>
  </w:abstractNum>
  <w:abstractNum w:abstractNumId="2">
    <w:multiLevelType w:val="hybridMultilevel"/>
    <w:lvl w:ilvl="0">
      <w:start w:val="1"/>
      <w:numFmt w:val="lowerLetter"/>
      <w:lvlText w:val="(%1)"/>
      <w:lvlJc w:val="left"/>
      <w:pPr>
        <w:ind w:left="356" w:hanging="221"/>
        <w:jc w:val="left"/>
      </w:pPr>
      <w:rPr>
        <w:rFonts w:hint="default"/>
        <w:w w:val="95"/>
        <w:position w:val="1"/>
        <w:lang w:val="en-US" w:eastAsia="en-US" w:bidi="ar-SA"/>
      </w:rPr>
    </w:lvl>
    <w:lvl w:ilvl="1">
      <w:start w:val="0"/>
      <w:numFmt w:val="bullet"/>
      <w:lvlText w:val="•"/>
      <w:lvlJc w:val="left"/>
      <w:pPr>
        <w:ind w:left="709" w:hanging="221"/>
      </w:pPr>
      <w:rPr>
        <w:rFonts w:hint="default"/>
        <w:lang w:val="en-US" w:eastAsia="en-US" w:bidi="ar-SA"/>
      </w:rPr>
    </w:lvl>
    <w:lvl w:ilvl="2">
      <w:start w:val="0"/>
      <w:numFmt w:val="bullet"/>
      <w:lvlText w:val="•"/>
      <w:lvlJc w:val="left"/>
      <w:pPr>
        <w:ind w:left="1059" w:hanging="221"/>
      </w:pPr>
      <w:rPr>
        <w:rFonts w:hint="default"/>
        <w:lang w:val="en-US" w:eastAsia="en-US" w:bidi="ar-SA"/>
      </w:rPr>
    </w:lvl>
    <w:lvl w:ilvl="3">
      <w:start w:val="0"/>
      <w:numFmt w:val="bullet"/>
      <w:lvlText w:val="•"/>
      <w:lvlJc w:val="left"/>
      <w:pPr>
        <w:ind w:left="1408" w:hanging="221"/>
      </w:pPr>
      <w:rPr>
        <w:rFonts w:hint="default"/>
        <w:lang w:val="en-US" w:eastAsia="en-US" w:bidi="ar-SA"/>
      </w:rPr>
    </w:lvl>
    <w:lvl w:ilvl="4">
      <w:start w:val="0"/>
      <w:numFmt w:val="bullet"/>
      <w:lvlText w:val="•"/>
      <w:lvlJc w:val="left"/>
      <w:pPr>
        <w:ind w:left="1758" w:hanging="221"/>
      </w:pPr>
      <w:rPr>
        <w:rFonts w:hint="default"/>
        <w:lang w:val="en-US" w:eastAsia="en-US" w:bidi="ar-SA"/>
      </w:rPr>
    </w:lvl>
    <w:lvl w:ilvl="5">
      <w:start w:val="0"/>
      <w:numFmt w:val="bullet"/>
      <w:lvlText w:val="•"/>
      <w:lvlJc w:val="left"/>
      <w:pPr>
        <w:ind w:left="2107" w:hanging="221"/>
      </w:pPr>
      <w:rPr>
        <w:rFonts w:hint="default"/>
        <w:lang w:val="en-US" w:eastAsia="en-US" w:bidi="ar-SA"/>
      </w:rPr>
    </w:lvl>
    <w:lvl w:ilvl="6">
      <w:start w:val="0"/>
      <w:numFmt w:val="bullet"/>
      <w:lvlText w:val="•"/>
      <w:lvlJc w:val="left"/>
      <w:pPr>
        <w:ind w:left="2457" w:hanging="221"/>
      </w:pPr>
      <w:rPr>
        <w:rFonts w:hint="default"/>
        <w:lang w:val="en-US" w:eastAsia="en-US" w:bidi="ar-SA"/>
      </w:rPr>
    </w:lvl>
    <w:lvl w:ilvl="7">
      <w:start w:val="0"/>
      <w:numFmt w:val="bullet"/>
      <w:lvlText w:val="•"/>
      <w:lvlJc w:val="left"/>
      <w:pPr>
        <w:ind w:left="2806" w:hanging="221"/>
      </w:pPr>
      <w:rPr>
        <w:rFonts w:hint="default"/>
        <w:lang w:val="en-US" w:eastAsia="en-US" w:bidi="ar-SA"/>
      </w:rPr>
    </w:lvl>
    <w:lvl w:ilvl="8">
      <w:start w:val="0"/>
      <w:numFmt w:val="bullet"/>
      <w:lvlText w:val="•"/>
      <w:lvlJc w:val="left"/>
      <w:pPr>
        <w:ind w:left="3156" w:hanging="221"/>
      </w:pPr>
      <w:rPr>
        <w:rFonts w:hint="default"/>
        <w:lang w:val="en-US" w:eastAsia="en-US" w:bidi="ar-SA"/>
      </w:rPr>
    </w:lvl>
  </w:abstractNum>
  <w:abstractNum w:abstractNumId="1">
    <w:multiLevelType w:val="hybridMultilevel"/>
    <w:lvl w:ilvl="0">
      <w:start w:val="1"/>
      <w:numFmt w:val="lowerLetter"/>
      <w:lvlText w:val="(%1)"/>
      <w:lvlJc w:val="left"/>
      <w:pPr>
        <w:ind w:left="412" w:hanging="236"/>
        <w:jc w:val="left"/>
      </w:pPr>
      <w:rPr>
        <w:rFonts w:hint="default"/>
        <w:spacing w:val="0"/>
        <w:w w:val="124"/>
        <w:lang w:val="en-US" w:eastAsia="en-US" w:bidi="ar-SA"/>
      </w:rPr>
    </w:lvl>
    <w:lvl w:ilvl="1">
      <w:start w:val="0"/>
      <w:numFmt w:val="bullet"/>
      <w:lvlText w:val="•"/>
      <w:lvlJc w:val="left"/>
      <w:pPr>
        <w:ind w:left="825" w:hanging="236"/>
      </w:pPr>
      <w:rPr>
        <w:rFonts w:hint="default"/>
        <w:lang w:val="en-US" w:eastAsia="en-US" w:bidi="ar-SA"/>
      </w:rPr>
    </w:lvl>
    <w:lvl w:ilvl="2">
      <w:start w:val="0"/>
      <w:numFmt w:val="bullet"/>
      <w:lvlText w:val="•"/>
      <w:lvlJc w:val="left"/>
      <w:pPr>
        <w:ind w:left="1230" w:hanging="236"/>
      </w:pPr>
      <w:rPr>
        <w:rFonts w:hint="default"/>
        <w:lang w:val="en-US" w:eastAsia="en-US" w:bidi="ar-SA"/>
      </w:rPr>
    </w:lvl>
    <w:lvl w:ilvl="3">
      <w:start w:val="0"/>
      <w:numFmt w:val="bullet"/>
      <w:lvlText w:val="•"/>
      <w:lvlJc w:val="left"/>
      <w:pPr>
        <w:ind w:left="1635" w:hanging="236"/>
      </w:pPr>
      <w:rPr>
        <w:rFonts w:hint="default"/>
        <w:lang w:val="en-US" w:eastAsia="en-US" w:bidi="ar-SA"/>
      </w:rPr>
    </w:lvl>
    <w:lvl w:ilvl="4">
      <w:start w:val="0"/>
      <w:numFmt w:val="bullet"/>
      <w:lvlText w:val="•"/>
      <w:lvlJc w:val="left"/>
      <w:pPr>
        <w:ind w:left="2041" w:hanging="236"/>
      </w:pPr>
      <w:rPr>
        <w:rFonts w:hint="default"/>
        <w:lang w:val="en-US" w:eastAsia="en-US" w:bidi="ar-SA"/>
      </w:rPr>
    </w:lvl>
    <w:lvl w:ilvl="5">
      <w:start w:val="0"/>
      <w:numFmt w:val="bullet"/>
      <w:lvlText w:val="•"/>
      <w:lvlJc w:val="left"/>
      <w:pPr>
        <w:ind w:left="2446" w:hanging="236"/>
      </w:pPr>
      <w:rPr>
        <w:rFonts w:hint="default"/>
        <w:lang w:val="en-US" w:eastAsia="en-US" w:bidi="ar-SA"/>
      </w:rPr>
    </w:lvl>
    <w:lvl w:ilvl="6">
      <w:start w:val="0"/>
      <w:numFmt w:val="bullet"/>
      <w:lvlText w:val="•"/>
      <w:lvlJc w:val="left"/>
      <w:pPr>
        <w:ind w:left="2851" w:hanging="236"/>
      </w:pPr>
      <w:rPr>
        <w:rFonts w:hint="default"/>
        <w:lang w:val="en-US" w:eastAsia="en-US" w:bidi="ar-SA"/>
      </w:rPr>
    </w:lvl>
    <w:lvl w:ilvl="7">
      <w:start w:val="0"/>
      <w:numFmt w:val="bullet"/>
      <w:lvlText w:val="•"/>
      <w:lvlJc w:val="left"/>
      <w:pPr>
        <w:ind w:left="3257" w:hanging="236"/>
      </w:pPr>
      <w:rPr>
        <w:rFonts w:hint="default"/>
        <w:lang w:val="en-US" w:eastAsia="en-US" w:bidi="ar-SA"/>
      </w:rPr>
    </w:lvl>
    <w:lvl w:ilvl="8">
      <w:start w:val="0"/>
      <w:numFmt w:val="bullet"/>
      <w:lvlText w:val="•"/>
      <w:lvlJc w:val="left"/>
      <w:pPr>
        <w:ind w:left="3662" w:hanging="236"/>
      </w:pPr>
      <w:rPr>
        <w:rFonts w:hint="default"/>
        <w:lang w:val="en-US" w:eastAsia="en-US" w:bidi="ar-SA"/>
      </w:rPr>
    </w:lvl>
  </w:abstractNum>
  <w:abstractNum w:abstractNumId="0">
    <w:multiLevelType w:val="hybridMultilevel"/>
    <w:lvl w:ilvl="0">
      <w:start w:val="1"/>
      <w:numFmt w:val="decimal"/>
      <w:lvlText w:val="%1"/>
      <w:lvlJc w:val="left"/>
      <w:pPr>
        <w:ind w:left="3815" w:hanging="3391"/>
        <w:jc w:val="left"/>
      </w:pPr>
      <w:rPr>
        <w:rFonts w:hint="default"/>
        <w:lang w:val="en-US" w:eastAsia="en-US" w:bidi="ar-SA"/>
      </w:rPr>
    </w:lvl>
    <w:lvl w:ilvl="1">
      <w:start w:val="1"/>
      <w:numFmt w:val="decimal"/>
      <w:lvlText w:val="%1.%2"/>
      <w:lvlJc w:val="left"/>
      <w:pPr>
        <w:ind w:left="3815" w:hanging="3391"/>
        <w:jc w:val="right"/>
      </w:pPr>
      <w:rPr>
        <w:rFonts w:hint="default"/>
        <w:w w:val="125"/>
        <w:u w:val="thick" w:color="205FA0"/>
        <w:lang w:val="en-US" w:eastAsia="en-US" w:bidi="ar-SA"/>
      </w:rPr>
    </w:lvl>
    <w:lvl w:ilvl="2">
      <w:start w:val="0"/>
      <w:numFmt w:val="bullet"/>
      <w:lvlText w:val="•"/>
      <w:lvlJc w:val="left"/>
      <w:pPr>
        <w:ind w:left="4232" w:hanging="3391"/>
      </w:pPr>
      <w:rPr>
        <w:rFonts w:hint="default"/>
        <w:lang w:val="en-US" w:eastAsia="en-US" w:bidi="ar-SA"/>
      </w:rPr>
    </w:lvl>
    <w:lvl w:ilvl="3">
      <w:start w:val="0"/>
      <w:numFmt w:val="bullet"/>
      <w:lvlText w:val="•"/>
      <w:lvlJc w:val="left"/>
      <w:pPr>
        <w:ind w:left="4438" w:hanging="3391"/>
      </w:pPr>
      <w:rPr>
        <w:rFonts w:hint="default"/>
        <w:lang w:val="en-US" w:eastAsia="en-US" w:bidi="ar-SA"/>
      </w:rPr>
    </w:lvl>
    <w:lvl w:ilvl="4">
      <w:start w:val="0"/>
      <w:numFmt w:val="bullet"/>
      <w:lvlText w:val="•"/>
      <w:lvlJc w:val="left"/>
      <w:pPr>
        <w:ind w:left="4645" w:hanging="3391"/>
      </w:pPr>
      <w:rPr>
        <w:rFonts w:hint="default"/>
        <w:lang w:val="en-US" w:eastAsia="en-US" w:bidi="ar-SA"/>
      </w:rPr>
    </w:lvl>
    <w:lvl w:ilvl="5">
      <w:start w:val="0"/>
      <w:numFmt w:val="bullet"/>
      <w:lvlText w:val="•"/>
      <w:lvlJc w:val="left"/>
      <w:pPr>
        <w:ind w:left="4851" w:hanging="3391"/>
      </w:pPr>
      <w:rPr>
        <w:rFonts w:hint="default"/>
        <w:lang w:val="en-US" w:eastAsia="en-US" w:bidi="ar-SA"/>
      </w:rPr>
    </w:lvl>
    <w:lvl w:ilvl="6">
      <w:start w:val="0"/>
      <w:numFmt w:val="bullet"/>
      <w:lvlText w:val="•"/>
      <w:lvlJc w:val="left"/>
      <w:pPr>
        <w:ind w:left="5057" w:hanging="3391"/>
      </w:pPr>
      <w:rPr>
        <w:rFonts w:hint="default"/>
        <w:lang w:val="en-US" w:eastAsia="en-US" w:bidi="ar-SA"/>
      </w:rPr>
    </w:lvl>
    <w:lvl w:ilvl="7">
      <w:start w:val="0"/>
      <w:numFmt w:val="bullet"/>
      <w:lvlText w:val="•"/>
      <w:lvlJc w:val="left"/>
      <w:pPr>
        <w:ind w:left="5264" w:hanging="3391"/>
      </w:pPr>
      <w:rPr>
        <w:rFonts w:hint="default"/>
        <w:lang w:val="en-US" w:eastAsia="en-US" w:bidi="ar-SA"/>
      </w:rPr>
    </w:lvl>
    <w:lvl w:ilvl="8">
      <w:start w:val="0"/>
      <w:numFmt w:val="bullet"/>
      <w:lvlText w:val="•"/>
      <w:lvlJc w:val="left"/>
      <w:pPr>
        <w:ind w:left="5470" w:hanging="3391"/>
      </w:pPr>
      <w:rPr>
        <w:rFonts w:hint="default"/>
        <w:lang w:val="en-US" w:eastAsia="en-US" w:bidi="ar-SA"/>
      </w:rPr>
    </w:lvl>
  </w:abstractNum>
  <w:num w:numId="24">
    <w:abstractNumId w:val="23"/>
  </w:num>
  <w:num w:numId="25">
    <w:abstractNumId w:val="24"/>
  </w:num>
  <w:num w:numId="5">
    <w:abstractNumId w:val="4"/>
  </w:num>
  <w:num w:numId="26">
    <w:abstractNumId w:val="25"/>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spacing w:before="80"/>
      <w:outlineLvl w:val="1"/>
    </w:pPr>
    <w:rPr>
      <w:rFonts w:ascii="Noto Sans" w:hAnsi="Noto Sans" w:eastAsia="Noto Sans" w:cs="Noto Sans"/>
      <w:sz w:val="34"/>
      <w:szCs w:val="34"/>
      <w:lang w:val="en-US" w:eastAsia="en-US" w:bidi="ar-SA"/>
    </w:rPr>
  </w:style>
  <w:style w:styleId="Heading2" w:type="paragraph">
    <w:name w:val="Heading 2"/>
    <w:basedOn w:val="Normal"/>
    <w:uiPriority w:val="1"/>
    <w:qFormat/>
    <w:pPr>
      <w:outlineLvl w:val="2"/>
    </w:pPr>
    <w:rPr>
      <w:rFonts w:ascii="Arial" w:hAnsi="Arial" w:eastAsia="Arial" w:cs="Arial"/>
      <w:sz w:val="23"/>
      <w:szCs w:val="23"/>
      <w:u w:val="single" w:color="000000"/>
      <w:lang w:val="en-US" w:eastAsia="en-US" w:bidi="ar-SA"/>
    </w:rPr>
  </w:style>
  <w:style w:styleId="Heading3" w:type="paragraph">
    <w:name w:val="Heading 3"/>
    <w:basedOn w:val="Normal"/>
    <w:uiPriority w:val="1"/>
    <w:qFormat/>
    <w:pPr>
      <w:ind w:left="118"/>
      <w:outlineLvl w:val="3"/>
    </w:pPr>
    <w:rPr>
      <w:rFonts w:ascii="Times New Roman" w:hAnsi="Times New Roman" w:eastAsia="Times New Roman" w:cs="Times New Roman"/>
      <w:sz w:val="21"/>
      <w:szCs w:val="21"/>
      <w:u w:val="single" w:color="000000"/>
      <w:lang w:val="en-US" w:eastAsia="en-US" w:bidi="ar-SA"/>
    </w:rPr>
  </w:style>
  <w:style w:styleId="Title" w:type="paragraph">
    <w:name w:val="Title"/>
    <w:basedOn w:val="Normal"/>
    <w:uiPriority w:val="1"/>
    <w:qFormat/>
    <w:pPr>
      <w:spacing w:before="114"/>
      <w:ind w:left="110"/>
    </w:pPr>
    <w:rPr>
      <w:rFonts w:ascii="Times New Roman" w:hAnsi="Times New Roman" w:eastAsia="Times New Roman" w:cs="Times New Roman"/>
      <w:i/>
      <w:sz w:val="51"/>
      <w:szCs w:val="51"/>
      <w:lang w:val="en-US" w:eastAsia="en-US" w:bidi="ar-SA"/>
    </w:rPr>
  </w:style>
  <w:style w:styleId="ListParagraph" w:type="paragraph">
    <w:name w:val="List Paragraph"/>
    <w:basedOn w:val="Normal"/>
    <w:uiPriority w:val="1"/>
    <w:qFormat/>
    <w:pPr>
      <w:ind w:left="356" w:hanging="24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Aegean" w:hAnsi="Aegean" w:eastAsia="Aegean" w:cs="Aege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jpe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jpe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jpe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jpeg"/><Relationship Id="rId81" Type="http://schemas.openxmlformats.org/officeDocument/2006/relationships/image" Target="media/image77.pn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png"/><Relationship Id="rId85" Type="http://schemas.openxmlformats.org/officeDocument/2006/relationships/image" Target="media/image81.jpeg"/><Relationship Id="rId86" Type="http://schemas.openxmlformats.org/officeDocument/2006/relationships/image" Target="media/image82.png"/><Relationship Id="rId87" Type="http://schemas.openxmlformats.org/officeDocument/2006/relationships/image" Target="media/image83.jpe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Quarterly Bulletin</dc:subject>
  <dc:title>QB 1993 Q2 pp149-189</dc:title>
  <dcterms:created xsi:type="dcterms:W3CDTF">2020-06-03T00:34:46Z</dcterms:created>
  <dcterms:modified xsi:type="dcterms:W3CDTF">2020-06-03T00:34:46Z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2012-01-20T00:00:00Z</vt:filetime>
  </property>
  <property fmtid="{D5CDD505-2E9C-101B-9397-08002B2CF9AE}" pid="3" name="Creator">
    <vt:lpwstr>Adobe Acrobat 9.1.3</vt:lpwstr>
  </property>
  <property fmtid="{D5CDD505-2E9C-101B-9397-08002B2CF9AE}" pid="4" name="LastSaved">
    <vt:filetime>2020-06-03T00:00:00Z</vt:filetime>
  </property>
</Properties>
</file>